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8104F" w:rsidTr="0048104F">
        <w:tc>
          <w:tcPr>
            <w:tcW w:w="5210" w:type="dxa"/>
          </w:tcPr>
          <w:p w:rsidR="0048104F" w:rsidRDefault="0048104F"/>
        </w:tc>
        <w:tc>
          <w:tcPr>
            <w:tcW w:w="5211" w:type="dxa"/>
          </w:tcPr>
          <w:p w:rsidR="0048104F" w:rsidRDefault="0048104F">
            <w:r>
              <w:t xml:space="preserve">Приложение к приказу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Волгоградской области и Республике Калмыкия </w:t>
            </w:r>
          </w:p>
          <w:p w:rsidR="0048104F" w:rsidRDefault="0048104F" w:rsidP="009D3773">
            <w:r>
              <w:t xml:space="preserve">№ </w:t>
            </w:r>
            <w:r w:rsidR="00A3583F">
              <w:t>24</w:t>
            </w:r>
            <w:r>
              <w:t xml:space="preserve"> от </w:t>
            </w:r>
            <w:r w:rsidR="00A3583F">
              <w:t>31.01.2019</w:t>
            </w:r>
          </w:p>
        </w:tc>
      </w:tr>
    </w:tbl>
    <w:p w:rsidR="0048104F" w:rsidRDefault="0048104F"/>
    <w:tbl>
      <w:tblPr>
        <w:tblStyle w:val="a3"/>
        <w:tblW w:w="10456" w:type="dxa"/>
        <w:tblLook w:val="04A0"/>
      </w:tblPr>
      <w:tblGrid>
        <w:gridCol w:w="817"/>
        <w:gridCol w:w="3968"/>
        <w:gridCol w:w="2393"/>
        <w:gridCol w:w="3278"/>
      </w:tblGrid>
      <w:tr w:rsidR="0048104F" w:rsidTr="0048104F">
        <w:tc>
          <w:tcPr>
            <w:tcW w:w="817" w:type="dxa"/>
          </w:tcPr>
          <w:p w:rsidR="0048104F" w:rsidRDefault="0048104F" w:rsidP="003557A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48104F" w:rsidRDefault="0048104F" w:rsidP="003557A7">
            <w:r>
              <w:t>Наименование (содержание) мероприятия</w:t>
            </w:r>
          </w:p>
        </w:tc>
        <w:tc>
          <w:tcPr>
            <w:tcW w:w="2393" w:type="dxa"/>
          </w:tcPr>
          <w:p w:rsidR="0048104F" w:rsidRDefault="0048104F" w:rsidP="003557A7">
            <w:r>
              <w:t>Срок исполнения</w:t>
            </w:r>
          </w:p>
        </w:tc>
        <w:tc>
          <w:tcPr>
            <w:tcW w:w="3278" w:type="dxa"/>
          </w:tcPr>
          <w:p w:rsidR="0048104F" w:rsidRDefault="0048104F" w:rsidP="003557A7">
            <w:r>
              <w:t>Ответственные за выполнение мероприятия</w:t>
            </w:r>
          </w:p>
        </w:tc>
      </w:tr>
      <w:tr w:rsidR="0048104F" w:rsidTr="0048104F">
        <w:tc>
          <w:tcPr>
            <w:tcW w:w="817" w:type="dxa"/>
          </w:tcPr>
          <w:p w:rsidR="0048104F" w:rsidRDefault="0048104F" w:rsidP="003557A7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48104F" w:rsidRDefault="0048104F" w:rsidP="003557A7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8104F" w:rsidRDefault="0048104F" w:rsidP="003557A7">
            <w:pPr>
              <w:jc w:val="center"/>
            </w:pPr>
            <w:r>
              <w:t>3</w:t>
            </w:r>
          </w:p>
        </w:tc>
        <w:tc>
          <w:tcPr>
            <w:tcW w:w="3278" w:type="dxa"/>
          </w:tcPr>
          <w:p w:rsidR="0048104F" w:rsidRDefault="0048104F" w:rsidP="003557A7">
            <w:pPr>
              <w:jc w:val="center"/>
            </w:pPr>
            <w:r>
              <w:t>4</w:t>
            </w:r>
          </w:p>
        </w:tc>
      </w:tr>
      <w:tr w:rsidR="0048104F" w:rsidTr="0048104F">
        <w:tc>
          <w:tcPr>
            <w:tcW w:w="817" w:type="dxa"/>
          </w:tcPr>
          <w:p w:rsidR="0048104F" w:rsidRPr="007C3F4C" w:rsidRDefault="0048104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8104F" w:rsidRDefault="0048104F" w:rsidP="003557A7">
            <w:r>
              <w:t>Проведение в</w:t>
            </w:r>
            <w:r w:rsidR="00A7705D">
              <w:t>в</w:t>
            </w:r>
            <w:r>
              <w:t>одного инструктажа</w:t>
            </w:r>
          </w:p>
        </w:tc>
        <w:tc>
          <w:tcPr>
            <w:tcW w:w="2393" w:type="dxa"/>
          </w:tcPr>
          <w:p w:rsidR="0048104F" w:rsidRDefault="0048104F" w:rsidP="003557A7">
            <w:r>
              <w:t>При приеме на работу</w:t>
            </w:r>
          </w:p>
        </w:tc>
        <w:tc>
          <w:tcPr>
            <w:tcW w:w="3278" w:type="dxa"/>
          </w:tcPr>
          <w:p w:rsidR="0048104F" w:rsidRDefault="0048104F" w:rsidP="003557A7">
            <w:r>
              <w:t>Специалист по охране труда</w:t>
            </w:r>
            <w:r w:rsidR="00A3583F">
              <w:t>.</w:t>
            </w:r>
          </w:p>
        </w:tc>
      </w:tr>
      <w:tr w:rsidR="0048104F" w:rsidTr="0048104F">
        <w:tc>
          <w:tcPr>
            <w:tcW w:w="817" w:type="dxa"/>
          </w:tcPr>
          <w:p w:rsidR="0048104F" w:rsidRPr="007C3F4C" w:rsidRDefault="0048104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8104F" w:rsidRDefault="0048104F" w:rsidP="003557A7">
            <w:r>
              <w:t>Ознакомление с условиями труда по результатам специальной оценки</w:t>
            </w:r>
          </w:p>
        </w:tc>
        <w:tc>
          <w:tcPr>
            <w:tcW w:w="2393" w:type="dxa"/>
          </w:tcPr>
          <w:p w:rsidR="0048104F" w:rsidRDefault="0048104F" w:rsidP="003557A7">
            <w:r>
              <w:t>При приеме на работу/ при перемещении по должности</w:t>
            </w:r>
          </w:p>
        </w:tc>
        <w:tc>
          <w:tcPr>
            <w:tcW w:w="3278" w:type="dxa"/>
          </w:tcPr>
          <w:p w:rsidR="0048104F" w:rsidRDefault="0048104F" w:rsidP="003557A7">
            <w:r>
              <w:t>Специалист по охране труда</w:t>
            </w:r>
            <w:r w:rsidR="00A3583F">
              <w:t>.</w:t>
            </w:r>
          </w:p>
        </w:tc>
      </w:tr>
      <w:tr w:rsidR="0048104F" w:rsidTr="0048104F">
        <w:tc>
          <w:tcPr>
            <w:tcW w:w="817" w:type="dxa"/>
          </w:tcPr>
          <w:p w:rsidR="0048104F" w:rsidRPr="007C3F4C" w:rsidRDefault="0048104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8104F" w:rsidRDefault="0048104F" w:rsidP="003557A7">
            <w:r>
              <w:t>Проведение инструктажей на рабочем месте:</w:t>
            </w:r>
          </w:p>
          <w:p w:rsidR="0048104F" w:rsidRDefault="0048104F" w:rsidP="003557A7">
            <w:r>
              <w:t>-первичный;</w:t>
            </w:r>
          </w:p>
          <w:p w:rsidR="0048104F" w:rsidRDefault="0048104F" w:rsidP="003557A7"/>
          <w:p w:rsidR="0048104F" w:rsidRDefault="0048104F" w:rsidP="003557A7"/>
          <w:p w:rsidR="0048104F" w:rsidRDefault="0048104F" w:rsidP="003557A7"/>
          <w:p w:rsidR="0048104F" w:rsidRDefault="0048104F" w:rsidP="003557A7"/>
          <w:p w:rsidR="0048104F" w:rsidRDefault="0048104F" w:rsidP="003557A7"/>
          <w:p w:rsidR="0048104F" w:rsidRDefault="0048104F" w:rsidP="003557A7"/>
          <w:p w:rsidR="0048104F" w:rsidRDefault="0048104F" w:rsidP="003557A7">
            <w:r>
              <w:t>-повторный;</w:t>
            </w:r>
          </w:p>
          <w:p w:rsidR="0048104F" w:rsidRDefault="0048104F" w:rsidP="003557A7"/>
          <w:p w:rsidR="0048104F" w:rsidRDefault="0048104F" w:rsidP="003557A7">
            <w:r>
              <w:t>-внеплановый;</w:t>
            </w:r>
          </w:p>
          <w:p w:rsidR="0048104F" w:rsidRDefault="0048104F" w:rsidP="003557A7"/>
          <w:p w:rsidR="0048104F" w:rsidRDefault="0048104F" w:rsidP="003557A7"/>
          <w:p w:rsidR="0048104F" w:rsidRDefault="0048104F" w:rsidP="003557A7"/>
          <w:p w:rsidR="0048104F" w:rsidRDefault="0048104F" w:rsidP="003557A7"/>
          <w:p w:rsidR="0048104F" w:rsidRDefault="0048104F" w:rsidP="003557A7"/>
          <w:p w:rsidR="0048104F" w:rsidRDefault="0048104F" w:rsidP="003557A7"/>
          <w:p w:rsidR="0048104F" w:rsidRDefault="0048104F" w:rsidP="003557A7">
            <w:r>
              <w:t>-целевой.</w:t>
            </w:r>
          </w:p>
        </w:tc>
        <w:tc>
          <w:tcPr>
            <w:tcW w:w="2393" w:type="dxa"/>
          </w:tcPr>
          <w:p w:rsidR="0048104F" w:rsidRDefault="0048104F" w:rsidP="003557A7">
            <w:r>
              <w:t>До начала работы со всеми вновь принятыми, переводимыми  из одного подразделения в другое;</w:t>
            </w:r>
          </w:p>
          <w:p w:rsidR="0048104F" w:rsidRDefault="0048104F" w:rsidP="003557A7"/>
          <w:p w:rsidR="0048104F" w:rsidRDefault="0048104F" w:rsidP="003557A7"/>
          <w:p w:rsidR="0048104F" w:rsidRDefault="0048104F" w:rsidP="003557A7">
            <w:r>
              <w:t>1 раз в 6 месяцев;</w:t>
            </w:r>
          </w:p>
          <w:p w:rsidR="0048104F" w:rsidRDefault="0048104F" w:rsidP="003557A7"/>
          <w:p w:rsidR="0048104F" w:rsidRDefault="0048104F" w:rsidP="003557A7">
            <w:proofErr w:type="gramStart"/>
            <w:r>
              <w:t>При</w:t>
            </w:r>
            <w:proofErr w:type="gramEnd"/>
            <w:r>
              <w:t xml:space="preserve"> введение в действие новых или переработанных инструкций по охране труда;</w:t>
            </w:r>
          </w:p>
          <w:p w:rsidR="0048104F" w:rsidRDefault="0048104F" w:rsidP="003557A7"/>
          <w:p w:rsidR="0048104F" w:rsidRDefault="0048104F" w:rsidP="003557A7">
            <w:r>
              <w:t xml:space="preserve">При выполнении разовых работ, не связанных с </w:t>
            </w:r>
            <w:proofErr w:type="gramStart"/>
            <w:r>
              <w:t>прямыми</w:t>
            </w:r>
            <w:proofErr w:type="gramEnd"/>
            <w:r>
              <w:t xml:space="preserve"> обязанностям.</w:t>
            </w:r>
          </w:p>
        </w:tc>
        <w:tc>
          <w:tcPr>
            <w:tcW w:w="3278" w:type="dxa"/>
          </w:tcPr>
          <w:p w:rsidR="0048104F" w:rsidRDefault="0048104F" w:rsidP="003557A7">
            <w:r>
              <w:t>Руководители структурных подразделений</w:t>
            </w:r>
            <w:r w:rsidR="00A3583F">
              <w:t>.</w:t>
            </w:r>
          </w:p>
        </w:tc>
      </w:tr>
      <w:tr w:rsidR="0048104F" w:rsidTr="0048104F">
        <w:tc>
          <w:tcPr>
            <w:tcW w:w="817" w:type="dxa"/>
          </w:tcPr>
          <w:p w:rsidR="0048104F" w:rsidRPr="007C3F4C" w:rsidRDefault="0048104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8104F" w:rsidRDefault="0048104F" w:rsidP="00A3583F">
            <w:r>
              <w:t xml:space="preserve">Проведение  </w:t>
            </w:r>
            <w:proofErr w:type="spellStart"/>
            <w:r>
              <w:t>предрейсовых</w:t>
            </w:r>
            <w:proofErr w:type="spellEnd"/>
            <w:r>
              <w:t xml:space="preserve">  осмотров водителей автотранспорта</w:t>
            </w:r>
          </w:p>
        </w:tc>
        <w:tc>
          <w:tcPr>
            <w:tcW w:w="2393" w:type="dxa"/>
          </w:tcPr>
          <w:p w:rsidR="0048104F" w:rsidRDefault="0048104F" w:rsidP="003557A7">
            <w:r>
              <w:t>ежедневно</w:t>
            </w:r>
          </w:p>
        </w:tc>
        <w:tc>
          <w:tcPr>
            <w:tcW w:w="3278" w:type="dxa"/>
          </w:tcPr>
          <w:p w:rsidR="0048104F" w:rsidRDefault="0048104F" w:rsidP="003557A7">
            <w:r>
              <w:t>Медицинское учреждение по договору</w:t>
            </w:r>
            <w:r w:rsidR="00A3583F">
              <w:t>.</w:t>
            </w:r>
          </w:p>
        </w:tc>
      </w:tr>
      <w:tr w:rsidR="0048104F" w:rsidTr="0048104F">
        <w:tc>
          <w:tcPr>
            <w:tcW w:w="817" w:type="dxa"/>
          </w:tcPr>
          <w:p w:rsidR="0048104F" w:rsidRPr="007C3F4C" w:rsidRDefault="0048104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8104F" w:rsidRDefault="0048104F" w:rsidP="003557A7">
            <w:r>
              <w:t xml:space="preserve">Обеспечение рационального питьевого режима, санитарной обработки </w:t>
            </w:r>
            <w:proofErr w:type="spellStart"/>
            <w:r>
              <w:t>пурифайеров</w:t>
            </w:r>
            <w:proofErr w:type="spellEnd"/>
            <w:r>
              <w:t xml:space="preserve"> (</w:t>
            </w:r>
            <w:proofErr w:type="spellStart"/>
            <w:r>
              <w:t>кулеров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48104F" w:rsidRDefault="0048104F" w:rsidP="003557A7">
            <w:r>
              <w:t>2 раза в год (по графику)</w:t>
            </w:r>
          </w:p>
        </w:tc>
        <w:tc>
          <w:tcPr>
            <w:tcW w:w="3278" w:type="dxa"/>
          </w:tcPr>
          <w:p w:rsidR="0048104F" w:rsidRDefault="0048104F" w:rsidP="003557A7">
            <w:r>
              <w:t>Организация по договору</w:t>
            </w:r>
            <w:r w:rsidR="00A3583F">
              <w:t>. Заключение договора  при наличии  лимитов бюджетных обязательств, выделенных на 2019 год.</w:t>
            </w:r>
          </w:p>
        </w:tc>
      </w:tr>
      <w:tr w:rsidR="0048104F" w:rsidTr="0048104F">
        <w:tc>
          <w:tcPr>
            <w:tcW w:w="817" w:type="dxa"/>
          </w:tcPr>
          <w:p w:rsidR="0048104F" w:rsidRPr="007C3F4C" w:rsidRDefault="0048104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8104F" w:rsidRDefault="0048104F" w:rsidP="003557A7">
            <w:r>
              <w:t xml:space="preserve">Обеспечение функционирования  систем кондиционирования и </w:t>
            </w:r>
            <w:proofErr w:type="spellStart"/>
            <w:r>
              <w:t>спли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систем </w:t>
            </w:r>
          </w:p>
        </w:tc>
        <w:tc>
          <w:tcPr>
            <w:tcW w:w="2393" w:type="dxa"/>
          </w:tcPr>
          <w:p w:rsidR="0048104F" w:rsidRDefault="0048104F" w:rsidP="00A3583F">
            <w:r>
              <w:t xml:space="preserve">2-полугодие </w:t>
            </w:r>
          </w:p>
        </w:tc>
        <w:tc>
          <w:tcPr>
            <w:tcW w:w="3278" w:type="dxa"/>
          </w:tcPr>
          <w:p w:rsidR="0048104F" w:rsidRDefault="00A3583F" w:rsidP="00A3583F">
            <w:r>
              <w:t>Организация по договору. Заключение договора  при наличии  лимитов бюджетных обязательств, выделенных на 2019 год.</w:t>
            </w:r>
          </w:p>
        </w:tc>
      </w:tr>
      <w:tr w:rsidR="0048104F" w:rsidTr="0048104F">
        <w:tc>
          <w:tcPr>
            <w:tcW w:w="817" w:type="dxa"/>
          </w:tcPr>
          <w:p w:rsidR="0048104F" w:rsidRPr="007C3F4C" w:rsidRDefault="0048104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8104F" w:rsidRPr="00DD50BC" w:rsidRDefault="0048104F" w:rsidP="00A3583F">
            <w:r>
              <w:t>Обеспечение своевременного удаления вредных отходов из рабочих помещений</w:t>
            </w:r>
            <w:r w:rsidR="00A3583F">
              <w:t xml:space="preserve"> </w:t>
            </w:r>
          </w:p>
        </w:tc>
        <w:tc>
          <w:tcPr>
            <w:tcW w:w="2393" w:type="dxa"/>
          </w:tcPr>
          <w:p w:rsidR="0048104F" w:rsidRDefault="0048104F" w:rsidP="003557A7">
            <w:r>
              <w:t>По мере необходимости</w:t>
            </w:r>
          </w:p>
        </w:tc>
        <w:tc>
          <w:tcPr>
            <w:tcW w:w="3278" w:type="dxa"/>
          </w:tcPr>
          <w:p w:rsidR="0048104F" w:rsidRDefault="0048104F" w:rsidP="003557A7"/>
          <w:p w:rsidR="0048104F" w:rsidRDefault="0048104F" w:rsidP="003557A7">
            <w:r>
              <w:t>Организация по договору</w:t>
            </w:r>
          </w:p>
        </w:tc>
      </w:tr>
      <w:tr w:rsidR="00A3583F" w:rsidTr="0048104F">
        <w:tc>
          <w:tcPr>
            <w:tcW w:w="817" w:type="dxa"/>
          </w:tcPr>
          <w:p w:rsidR="00A3583F" w:rsidRPr="007C3F4C" w:rsidRDefault="00A3583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A3583F" w:rsidRDefault="00A3583F" w:rsidP="003557A7">
            <w:r>
              <w:t>Обеспечение своевременного вывоза мусора и твердых бытовых отходов</w:t>
            </w:r>
          </w:p>
        </w:tc>
        <w:tc>
          <w:tcPr>
            <w:tcW w:w="2393" w:type="dxa"/>
          </w:tcPr>
          <w:p w:rsidR="00A3583F" w:rsidRDefault="00A3583F" w:rsidP="003557A7">
            <w:r>
              <w:t>По мере необходимости</w:t>
            </w:r>
          </w:p>
        </w:tc>
        <w:tc>
          <w:tcPr>
            <w:tcW w:w="3278" w:type="dxa"/>
          </w:tcPr>
          <w:p w:rsidR="00A3583F" w:rsidRDefault="00A3583F" w:rsidP="003557A7">
            <w:r>
              <w:t>Организация по договору</w:t>
            </w:r>
          </w:p>
        </w:tc>
      </w:tr>
      <w:tr w:rsidR="0048104F" w:rsidTr="0048104F">
        <w:tc>
          <w:tcPr>
            <w:tcW w:w="817" w:type="dxa"/>
          </w:tcPr>
          <w:p w:rsidR="0048104F" w:rsidRPr="007C3F4C" w:rsidRDefault="0048104F" w:rsidP="003557A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8104F" w:rsidRPr="00DD50BC" w:rsidRDefault="0048104F" w:rsidP="003557A7">
            <w:r>
              <w:t>Обеспечение работников средствами гигиены</w:t>
            </w:r>
          </w:p>
        </w:tc>
        <w:tc>
          <w:tcPr>
            <w:tcW w:w="2393" w:type="dxa"/>
          </w:tcPr>
          <w:p w:rsidR="0048104F" w:rsidRDefault="0048104F" w:rsidP="003557A7">
            <w:r>
              <w:t>ежедневно</w:t>
            </w:r>
          </w:p>
        </w:tc>
        <w:tc>
          <w:tcPr>
            <w:tcW w:w="3278" w:type="dxa"/>
          </w:tcPr>
          <w:p w:rsidR="0048104F" w:rsidRDefault="00A3583F" w:rsidP="00A3583F">
            <w:r>
              <w:t>Ответственное лицо, назначенное руководителем</w:t>
            </w:r>
          </w:p>
        </w:tc>
      </w:tr>
    </w:tbl>
    <w:p w:rsidR="0048104F" w:rsidRDefault="0048104F"/>
    <w:sectPr w:rsidR="0048104F" w:rsidSect="00427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5C93"/>
    <w:multiLevelType w:val="hybridMultilevel"/>
    <w:tmpl w:val="6C94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8C2"/>
    <w:rsid w:val="00131107"/>
    <w:rsid w:val="00316008"/>
    <w:rsid w:val="0032452F"/>
    <w:rsid w:val="004273B6"/>
    <w:rsid w:val="004278C2"/>
    <w:rsid w:val="0048104F"/>
    <w:rsid w:val="009D3773"/>
    <w:rsid w:val="00A01503"/>
    <w:rsid w:val="00A3583F"/>
    <w:rsid w:val="00A7705D"/>
    <w:rsid w:val="00C40698"/>
    <w:rsid w:val="00E75E6F"/>
    <w:rsid w:val="00F7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nmuradova</dc:creator>
  <cp:lastModifiedBy>nmuradova</cp:lastModifiedBy>
  <cp:revision>4</cp:revision>
  <dcterms:created xsi:type="dcterms:W3CDTF">2019-02-26T10:51:00Z</dcterms:created>
  <dcterms:modified xsi:type="dcterms:W3CDTF">2019-03-01T11:03:00Z</dcterms:modified>
</cp:coreProperties>
</file>