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charts/chart24.xml" ContentType="application/vnd.openxmlformats-officedocument.drawingml.chart+xml"/>
  <Override PartName="/word/theme/themeOverride22.xml" ContentType="application/vnd.openxmlformats-officedocument.themeOverride+xml"/>
  <Override PartName="/word/charts/chart25.xml" ContentType="application/vnd.openxmlformats-officedocument.drawingml.chart+xml"/>
  <Override PartName="/word/theme/themeOverride23.xml" ContentType="application/vnd.openxmlformats-officedocument.themeOverride+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theme/themeOverride25.xml" ContentType="application/vnd.openxmlformats-officedocument.themeOverride+xml"/>
  <Override PartName="/word/charts/chart28.xml" ContentType="application/vnd.openxmlformats-officedocument.drawingml.chart+xml"/>
  <Override PartName="/word/theme/themeOverride26.xml" ContentType="application/vnd.openxmlformats-officedocument.themeOverride+xml"/>
  <Override PartName="/word/charts/chart29.xml" ContentType="application/vnd.openxmlformats-officedocument.drawingml.chart+xml"/>
  <Override PartName="/word/theme/themeOverride2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charts/chart32.xml" ContentType="application/vnd.openxmlformats-officedocument.drawingml.chart+xml"/>
  <Override PartName="/word/theme/themeOverride30.xml" ContentType="application/vnd.openxmlformats-officedocument.themeOverride+xml"/>
  <Override PartName="/word/charts/chart33.xml" ContentType="application/vnd.openxmlformats-officedocument.drawingml.chart+xml"/>
  <Override PartName="/word/theme/themeOverride31.xml" ContentType="application/vnd.openxmlformats-officedocument.themeOverride+xml"/>
  <Override PartName="/word/charts/chart34.xml" ContentType="application/vnd.openxmlformats-officedocument.drawingml.chart+xml"/>
  <Override PartName="/word/theme/themeOverride32.xml" ContentType="application/vnd.openxmlformats-officedocument.themeOverride+xml"/>
  <Override PartName="/word/charts/chart35.xml" ContentType="application/vnd.openxmlformats-officedocument.drawingml.chart+xml"/>
  <Override PartName="/word/theme/themeOverride33.xml" ContentType="application/vnd.openxmlformats-officedocument.themeOverride+xml"/>
  <Override PartName="/word/charts/chart36.xml" ContentType="application/vnd.openxmlformats-officedocument.drawingml.chart+xml"/>
  <Override PartName="/word/theme/themeOverride34.xml" ContentType="application/vnd.openxmlformats-officedocument.themeOverride+xml"/>
  <Override PartName="/word/charts/chart37.xml" ContentType="application/vnd.openxmlformats-officedocument.drawingml.chart+xml"/>
  <Override PartName="/word/theme/themeOverride35.xml" ContentType="application/vnd.openxmlformats-officedocument.themeOverride+xml"/>
  <Override PartName="/word/charts/chart38.xml" ContentType="application/vnd.openxmlformats-officedocument.drawingml.chart+xml"/>
  <Override PartName="/word/theme/themeOverride36.xml" ContentType="application/vnd.openxmlformats-officedocument.themeOverride+xml"/>
  <Override PartName="/word/charts/chart39.xml" ContentType="application/vnd.openxmlformats-officedocument.drawingml.chart+xml"/>
  <Override PartName="/word/theme/themeOverride37.xml" ContentType="application/vnd.openxmlformats-officedocument.themeOverride+xml"/>
  <Override PartName="/word/charts/chart40.xml" ContentType="application/vnd.openxmlformats-officedocument.drawingml.chart+xml"/>
  <Override PartName="/word/theme/themeOverride38.xml" ContentType="application/vnd.openxmlformats-officedocument.themeOverride+xml"/>
  <Override PartName="/word/charts/chart41.xml" ContentType="application/vnd.openxmlformats-officedocument.drawingml.chart+xml"/>
  <Override PartName="/word/theme/themeOverride39.xml" ContentType="application/vnd.openxmlformats-officedocument.themeOverride+xml"/>
  <Override PartName="/word/charts/chart42.xml" ContentType="application/vnd.openxmlformats-officedocument.drawingml.chart+xml"/>
  <Override PartName="/word/theme/themeOverride40.xml" ContentType="application/vnd.openxmlformats-officedocument.themeOverride+xml"/>
  <Override PartName="/word/charts/chart43.xml" ContentType="application/vnd.openxmlformats-officedocument.drawingml.chart+xml"/>
  <Override PartName="/word/theme/themeOverride41.xml" ContentType="application/vnd.openxmlformats-officedocument.themeOverride+xml"/>
  <Override PartName="/word/charts/chart44.xml" ContentType="application/vnd.openxmlformats-officedocument.drawingml.chart+xml"/>
  <Override PartName="/word/theme/themeOverride42.xml" ContentType="application/vnd.openxmlformats-officedocument.themeOverride+xml"/>
  <Override PartName="/word/charts/chart45.xml" ContentType="application/vnd.openxmlformats-officedocument.drawingml.chart+xml"/>
  <Override PartName="/word/theme/themeOverride43.xml" ContentType="application/vnd.openxmlformats-officedocument.themeOverride+xml"/>
  <Override PartName="/word/charts/chart46.xml" ContentType="application/vnd.openxmlformats-officedocument.drawingml.chart+xml"/>
  <Override PartName="/word/theme/themeOverride44.xml" ContentType="application/vnd.openxmlformats-officedocument.themeOverride+xml"/>
  <Override PartName="/word/charts/chart47.xml" ContentType="application/vnd.openxmlformats-officedocument.drawingml.chart+xml"/>
  <Override PartName="/word/theme/themeOverride45.xml" ContentType="application/vnd.openxmlformats-officedocument.themeOverride+xml"/>
  <Override PartName="/word/charts/chart48.xml" ContentType="application/vnd.openxmlformats-officedocument.drawingml.chart+xml"/>
  <Override PartName="/word/theme/themeOverride46.xml" ContentType="application/vnd.openxmlformats-officedocument.themeOverride+xml"/>
  <Override PartName="/word/charts/chart49.xml" ContentType="application/vnd.openxmlformats-officedocument.drawingml.chart+xml"/>
  <Override PartName="/word/theme/themeOverride47.xml" ContentType="application/vnd.openxmlformats-officedocument.themeOverride+xml"/>
  <Override PartName="/word/charts/chart50.xml" ContentType="application/vnd.openxmlformats-officedocument.drawingml.chart+xml"/>
  <Override PartName="/word/theme/themeOverride48.xml" ContentType="application/vnd.openxmlformats-officedocument.themeOverride+xml"/>
  <Override PartName="/word/charts/chart51.xml" ContentType="application/vnd.openxmlformats-officedocument.drawingml.chart+xml"/>
  <Override PartName="/word/theme/themeOverride49.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F31" w:rsidRPr="00BF1A21" w:rsidRDefault="00987716" w:rsidP="003F700C">
      <w:pPr>
        <w:spacing w:after="0"/>
        <w:ind w:firstLine="567"/>
        <w:jc w:val="center"/>
        <w:rPr>
          <w:rFonts w:ascii="Times New Roman" w:hAnsi="Times New Roman" w:cs="Times New Roman"/>
        </w:rPr>
      </w:pPr>
      <w:r w:rsidRPr="00BF1A21">
        <w:rPr>
          <w:rFonts w:ascii="Times New Roman" w:eastAsia="Times New Roman" w:hAnsi="Times New Roman" w:cs="Times New Roman"/>
          <w:noProof/>
          <w:sz w:val="26"/>
          <w:szCs w:val="20"/>
          <w:lang w:eastAsia="ru-RU"/>
        </w:rPr>
        <w:drawing>
          <wp:inline distT="0" distB="0" distL="0" distR="0">
            <wp:extent cx="2152650" cy="638175"/>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7" name="Рисунок 10"/>
                    <pic:cNvPicPr>
                      <a:picLocks noChangeAspect="1" noChangeArrowheads="1"/>
                    </pic:cNvPicPr>
                  </pic:nvPicPr>
                  <pic:blipFill>
                    <a:blip r:embed="rId9" cstate="print"/>
                    <a:srcRect/>
                    <a:stretch>
                      <a:fillRect/>
                    </a:stretch>
                  </pic:blipFill>
                  <pic:spPr bwMode="auto">
                    <a:xfrm>
                      <a:off x="0" y="0"/>
                      <a:ext cx="2152650" cy="638175"/>
                    </a:xfrm>
                    <a:prstGeom prst="rect">
                      <a:avLst/>
                    </a:prstGeom>
                    <a:noFill/>
                    <a:ln w="9525">
                      <a:noFill/>
                      <a:miter lim="800000"/>
                      <a:headEnd/>
                      <a:tailEnd/>
                    </a:ln>
                  </pic:spPr>
                </pic:pic>
              </a:graphicData>
            </a:graphic>
          </wp:inline>
        </w:drawing>
      </w:r>
    </w:p>
    <w:p w:rsidR="00987716" w:rsidRPr="00BF1A21" w:rsidRDefault="00987716" w:rsidP="003F700C">
      <w:pPr>
        <w:spacing w:after="0"/>
        <w:ind w:left="284"/>
        <w:jc w:val="center"/>
        <w:rPr>
          <w:rFonts w:ascii="Times New Roman" w:hAnsi="Times New Roman" w:cs="Times New Roman"/>
          <w:sz w:val="28"/>
          <w:szCs w:val="28"/>
        </w:rPr>
      </w:pPr>
    </w:p>
    <w:p w:rsidR="00987716" w:rsidRPr="00BF1A21" w:rsidRDefault="00987716" w:rsidP="003F700C">
      <w:pPr>
        <w:spacing w:after="0"/>
        <w:ind w:left="284"/>
        <w:jc w:val="center"/>
        <w:rPr>
          <w:rFonts w:ascii="Times New Roman" w:hAnsi="Times New Roman" w:cs="Times New Roman"/>
          <w:sz w:val="28"/>
          <w:szCs w:val="28"/>
        </w:rPr>
      </w:pPr>
    </w:p>
    <w:p w:rsidR="00987716" w:rsidRPr="00BF1A21" w:rsidRDefault="00987716" w:rsidP="003F700C">
      <w:pPr>
        <w:spacing w:after="0"/>
        <w:ind w:left="284"/>
        <w:jc w:val="center"/>
        <w:rPr>
          <w:rFonts w:ascii="Times New Roman" w:hAnsi="Times New Roman" w:cs="Times New Roman"/>
          <w:sz w:val="28"/>
          <w:szCs w:val="28"/>
        </w:rPr>
      </w:pPr>
    </w:p>
    <w:p w:rsidR="00987716" w:rsidRPr="00BF1A21" w:rsidRDefault="00987716" w:rsidP="003F700C">
      <w:pPr>
        <w:spacing w:after="0"/>
        <w:ind w:left="284"/>
        <w:jc w:val="center"/>
        <w:rPr>
          <w:rFonts w:ascii="Times New Roman" w:hAnsi="Times New Roman" w:cs="Times New Roman"/>
          <w:sz w:val="28"/>
          <w:szCs w:val="28"/>
        </w:rPr>
      </w:pPr>
    </w:p>
    <w:p w:rsidR="008E3553" w:rsidRPr="00BF1A21" w:rsidRDefault="008E3553" w:rsidP="003F700C">
      <w:pPr>
        <w:spacing w:after="0"/>
        <w:ind w:left="284"/>
        <w:jc w:val="center"/>
        <w:rPr>
          <w:rFonts w:ascii="Times New Roman" w:hAnsi="Times New Roman" w:cs="Times New Roman"/>
          <w:sz w:val="28"/>
          <w:szCs w:val="28"/>
        </w:rPr>
      </w:pPr>
    </w:p>
    <w:p w:rsidR="008E3553" w:rsidRPr="00BF1A21" w:rsidRDefault="008E3553" w:rsidP="003F700C">
      <w:pPr>
        <w:spacing w:after="0"/>
        <w:ind w:left="284"/>
        <w:jc w:val="center"/>
        <w:rPr>
          <w:rFonts w:ascii="Times New Roman" w:hAnsi="Times New Roman" w:cs="Times New Roman"/>
          <w:sz w:val="28"/>
          <w:szCs w:val="28"/>
        </w:rPr>
      </w:pPr>
    </w:p>
    <w:p w:rsidR="008E3553" w:rsidRPr="00BF1A21" w:rsidRDefault="008E3553" w:rsidP="003F700C">
      <w:pPr>
        <w:spacing w:after="0"/>
        <w:ind w:left="284"/>
        <w:jc w:val="center"/>
        <w:rPr>
          <w:rFonts w:ascii="Times New Roman" w:hAnsi="Times New Roman" w:cs="Times New Roman"/>
          <w:sz w:val="28"/>
          <w:szCs w:val="28"/>
        </w:rPr>
      </w:pPr>
    </w:p>
    <w:p w:rsidR="008E3553" w:rsidRPr="00BF1A21" w:rsidRDefault="008E3553" w:rsidP="003F700C">
      <w:pPr>
        <w:spacing w:after="0"/>
        <w:ind w:left="284"/>
        <w:jc w:val="center"/>
        <w:rPr>
          <w:rFonts w:ascii="Times New Roman" w:hAnsi="Times New Roman" w:cs="Times New Roman"/>
          <w:sz w:val="28"/>
          <w:szCs w:val="28"/>
        </w:rPr>
      </w:pPr>
    </w:p>
    <w:p w:rsidR="00987716" w:rsidRPr="00BF1A21" w:rsidRDefault="00987716" w:rsidP="003F700C">
      <w:pPr>
        <w:spacing w:after="0"/>
        <w:ind w:left="284"/>
        <w:jc w:val="center"/>
        <w:rPr>
          <w:rFonts w:ascii="Times New Roman" w:hAnsi="Times New Roman" w:cs="Times New Roman"/>
          <w:sz w:val="28"/>
          <w:szCs w:val="28"/>
        </w:rPr>
      </w:pPr>
    </w:p>
    <w:p w:rsidR="00987716" w:rsidRPr="00BF1A21" w:rsidRDefault="00987716" w:rsidP="003F700C">
      <w:pPr>
        <w:spacing w:after="0"/>
        <w:ind w:left="284"/>
        <w:jc w:val="center"/>
        <w:rPr>
          <w:rFonts w:ascii="Times New Roman" w:hAnsi="Times New Roman" w:cs="Times New Roman"/>
          <w:sz w:val="28"/>
          <w:szCs w:val="28"/>
        </w:rPr>
      </w:pPr>
    </w:p>
    <w:p w:rsidR="00987716" w:rsidRPr="00BF1A21" w:rsidRDefault="00987716" w:rsidP="003F700C">
      <w:pPr>
        <w:spacing w:after="0"/>
        <w:ind w:left="284"/>
        <w:jc w:val="center"/>
        <w:rPr>
          <w:rFonts w:ascii="Times New Roman" w:hAnsi="Times New Roman" w:cs="Times New Roman"/>
          <w:sz w:val="28"/>
          <w:szCs w:val="28"/>
        </w:rPr>
      </w:pPr>
    </w:p>
    <w:p w:rsidR="00987716" w:rsidRPr="00BF1A21" w:rsidRDefault="00987716" w:rsidP="003F700C">
      <w:pPr>
        <w:spacing w:after="0" w:line="360" w:lineRule="auto"/>
        <w:ind w:left="284"/>
        <w:jc w:val="center"/>
        <w:rPr>
          <w:rFonts w:ascii="Times New Roman" w:hAnsi="Times New Roman" w:cs="Times New Roman"/>
          <w:sz w:val="28"/>
          <w:szCs w:val="28"/>
        </w:rPr>
      </w:pPr>
    </w:p>
    <w:p w:rsidR="00987716" w:rsidRPr="00246C46" w:rsidRDefault="00987716" w:rsidP="003F700C">
      <w:pPr>
        <w:spacing w:after="0" w:line="360" w:lineRule="auto"/>
        <w:jc w:val="center"/>
        <w:rPr>
          <w:rFonts w:ascii="Times New Roman" w:hAnsi="Times New Roman" w:cs="Times New Roman"/>
          <w:b/>
          <w:spacing w:val="10"/>
          <w:sz w:val="36"/>
          <w:szCs w:val="36"/>
        </w:rPr>
      </w:pPr>
      <w:r w:rsidRPr="00246C46">
        <w:rPr>
          <w:rFonts w:ascii="Times New Roman" w:hAnsi="Times New Roman" w:cs="Times New Roman"/>
          <w:b/>
          <w:spacing w:val="10"/>
          <w:sz w:val="36"/>
          <w:szCs w:val="36"/>
        </w:rPr>
        <w:t>Отчет</w:t>
      </w:r>
    </w:p>
    <w:p w:rsidR="00987716" w:rsidRPr="00246C46" w:rsidRDefault="00987716" w:rsidP="003F700C">
      <w:pPr>
        <w:spacing w:after="0" w:line="360" w:lineRule="auto"/>
        <w:jc w:val="center"/>
        <w:rPr>
          <w:rFonts w:ascii="Times New Roman" w:hAnsi="Times New Roman" w:cs="Times New Roman"/>
          <w:b/>
          <w:spacing w:val="10"/>
          <w:sz w:val="36"/>
          <w:szCs w:val="36"/>
        </w:rPr>
      </w:pPr>
      <w:r w:rsidRPr="00246C46">
        <w:rPr>
          <w:rFonts w:ascii="Times New Roman" w:hAnsi="Times New Roman" w:cs="Times New Roman"/>
          <w:b/>
          <w:spacing w:val="10"/>
          <w:sz w:val="36"/>
          <w:szCs w:val="36"/>
        </w:rPr>
        <w:t xml:space="preserve">о результатах деятельности Управления Роскомнадзора </w:t>
      </w:r>
    </w:p>
    <w:p w:rsidR="00987716" w:rsidRPr="00246C46" w:rsidRDefault="00987716" w:rsidP="003F700C">
      <w:pPr>
        <w:spacing w:after="0" w:line="360" w:lineRule="auto"/>
        <w:jc w:val="center"/>
        <w:rPr>
          <w:rFonts w:ascii="Times New Roman" w:hAnsi="Times New Roman" w:cs="Times New Roman"/>
          <w:b/>
          <w:spacing w:val="10"/>
          <w:sz w:val="36"/>
          <w:szCs w:val="36"/>
        </w:rPr>
      </w:pPr>
      <w:r w:rsidRPr="00246C46">
        <w:rPr>
          <w:rFonts w:ascii="Times New Roman" w:hAnsi="Times New Roman" w:cs="Times New Roman"/>
          <w:b/>
          <w:spacing w:val="10"/>
          <w:sz w:val="36"/>
          <w:szCs w:val="36"/>
        </w:rPr>
        <w:t>по Волгоградской области и Республике Калмыкия</w:t>
      </w:r>
    </w:p>
    <w:p w:rsidR="00987716" w:rsidRPr="00246C46" w:rsidRDefault="002D5164" w:rsidP="003F700C">
      <w:pPr>
        <w:spacing w:after="0" w:line="360" w:lineRule="auto"/>
        <w:jc w:val="center"/>
        <w:rPr>
          <w:rFonts w:ascii="Times New Roman" w:hAnsi="Times New Roman" w:cs="Times New Roman"/>
          <w:b/>
          <w:spacing w:val="10"/>
          <w:sz w:val="36"/>
          <w:szCs w:val="36"/>
        </w:rPr>
      </w:pPr>
      <w:r w:rsidRPr="00246C46">
        <w:rPr>
          <w:rFonts w:ascii="Times New Roman" w:hAnsi="Times New Roman" w:cs="Times New Roman"/>
          <w:b/>
          <w:spacing w:val="10"/>
          <w:sz w:val="36"/>
          <w:szCs w:val="36"/>
        </w:rPr>
        <w:t>за</w:t>
      </w:r>
      <w:r w:rsidR="00B7756B" w:rsidRPr="00246C46">
        <w:rPr>
          <w:rFonts w:ascii="Times New Roman" w:hAnsi="Times New Roman" w:cs="Times New Roman"/>
          <w:b/>
          <w:spacing w:val="10"/>
          <w:sz w:val="36"/>
          <w:szCs w:val="36"/>
        </w:rPr>
        <w:t xml:space="preserve"> </w:t>
      </w:r>
      <w:r w:rsidR="00F04262" w:rsidRPr="00246C46">
        <w:rPr>
          <w:rFonts w:ascii="Times New Roman" w:hAnsi="Times New Roman" w:cs="Times New Roman"/>
          <w:b/>
          <w:spacing w:val="10"/>
          <w:sz w:val="36"/>
          <w:szCs w:val="36"/>
        </w:rPr>
        <w:t>2</w:t>
      </w:r>
      <w:r w:rsidR="00246C46">
        <w:rPr>
          <w:rFonts w:ascii="Times New Roman" w:hAnsi="Times New Roman" w:cs="Times New Roman"/>
          <w:b/>
          <w:spacing w:val="10"/>
          <w:sz w:val="36"/>
          <w:szCs w:val="36"/>
        </w:rPr>
        <w:t xml:space="preserve"> </w:t>
      </w:r>
      <w:r w:rsidR="00F04262" w:rsidRPr="00246C46">
        <w:rPr>
          <w:rFonts w:ascii="Times New Roman" w:hAnsi="Times New Roman" w:cs="Times New Roman"/>
          <w:b/>
          <w:spacing w:val="10"/>
          <w:sz w:val="36"/>
          <w:szCs w:val="36"/>
        </w:rPr>
        <w:t>квартал</w:t>
      </w:r>
      <w:r w:rsidR="00B7756B" w:rsidRPr="00246C46">
        <w:rPr>
          <w:rFonts w:ascii="Times New Roman" w:hAnsi="Times New Roman" w:cs="Times New Roman"/>
          <w:b/>
          <w:spacing w:val="10"/>
          <w:sz w:val="36"/>
          <w:szCs w:val="36"/>
        </w:rPr>
        <w:t xml:space="preserve"> </w:t>
      </w:r>
      <w:r w:rsidR="00A87050" w:rsidRPr="00246C46">
        <w:rPr>
          <w:rFonts w:ascii="Times New Roman" w:hAnsi="Times New Roman" w:cs="Times New Roman"/>
          <w:b/>
          <w:spacing w:val="10"/>
          <w:sz w:val="36"/>
          <w:szCs w:val="36"/>
        </w:rPr>
        <w:t>2021</w:t>
      </w:r>
      <w:r w:rsidR="00987716" w:rsidRPr="00246C46">
        <w:rPr>
          <w:rFonts w:ascii="Times New Roman" w:hAnsi="Times New Roman" w:cs="Times New Roman"/>
          <w:b/>
          <w:spacing w:val="10"/>
          <w:sz w:val="36"/>
          <w:szCs w:val="36"/>
        </w:rPr>
        <w:t xml:space="preserve"> год</w:t>
      </w:r>
      <w:r w:rsidR="00A01D65" w:rsidRPr="00246C46">
        <w:rPr>
          <w:rFonts w:ascii="Times New Roman" w:hAnsi="Times New Roman" w:cs="Times New Roman"/>
          <w:b/>
          <w:spacing w:val="10"/>
          <w:sz w:val="36"/>
          <w:szCs w:val="36"/>
        </w:rPr>
        <w:t>а</w:t>
      </w:r>
    </w:p>
    <w:p w:rsidR="00987716" w:rsidRPr="00246C46" w:rsidRDefault="00987716" w:rsidP="003F700C">
      <w:pPr>
        <w:spacing w:after="0" w:line="240" w:lineRule="auto"/>
        <w:rPr>
          <w:rFonts w:ascii="Times New Roman" w:hAnsi="Times New Roman" w:cs="Times New Roman"/>
          <w:sz w:val="28"/>
          <w:szCs w:val="28"/>
        </w:rPr>
      </w:pPr>
    </w:p>
    <w:p w:rsidR="00987716" w:rsidRPr="00246C46" w:rsidRDefault="00987716" w:rsidP="003F700C">
      <w:pPr>
        <w:spacing w:after="0" w:line="240" w:lineRule="auto"/>
        <w:rPr>
          <w:rFonts w:ascii="Times New Roman" w:hAnsi="Times New Roman" w:cs="Times New Roman"/>
          <w:sz w:val="28"/>
          <w:szCs w:val="28"/>
        </w:rPr>
      </w:pPr>
    </w:p>
    <w:p w:rsidR="00987716" w:rsidRPr="00246C46" w:rsidRDefault="00987716" w:rsidP="003F700C">
      <w:pPr>
        <w:spacing w:after="0" w:line="240" w:lineRule="auto"/>
        <w:rPr>
          <w:rFonts w:ascii="Times New Roman" w:hAnsi="Times New Roman" w:cs="Times New Roman"/>
          <w:sz w:val="28"/>
          <w:szCs w:val="28"/>
        </w:rPr>
      </w:pPr>
    </w:p>
    <w:p w:rsidR="008E3553" w:rsidRPr="00BF1A21" w:rsidRDefault="008E3553" w:rsidP="003F700C">
      <w:pPr>
        <w:spacing w:after="0" w:line="240" w:lineRule="auto"/>
        <w:rPr>
          <w:rFonts w:ascii="Times New Roman" w:hAnsi="Times New Roman" w:cs="Times New Roman"/>
          <w:sz w:val="28"/>
          <w:szCs w:val="28"/>
        </w:rPr>
      </w:pPr>
    </w:p>
    <w:p w:rsidR="008E3553" w:rsidRPr="00BF1A21" w:rsidRDefault="008E3553" w:rsidP="003F700C">
      <w:pPr>
        <w:spacing w:after="0" w:line="240" w:lineRule="auto"/>
        <w:rPr>
          <w:rFonts w:ascii="Times New Roman" w:hAnsi="Times New Roman" w:cs="Times New Roman"/>
          <w:sz w:val="28"/>
          <w:szCs w:val="28"/>
        </w:rPr>
      </w:pPr>
    </w:p>
    <w:p w:rsidR="008E3553" w:rsidRPr="00BF1A21" w:rsidRDefault="008E3553" w:rsidP="003F700C">
      <w:pPr>
        <w:spacing w:after="0" w:line="240" w:lineRule="auto"/>
        <w:rPr>
          <w:rFonts w:ascii="Times New Roman" w:hAnsi="Times New Roman" w:cs="Times New Roman"/>
          <w:sz w:val="28"/>
          <w:szCs w:val="28"/>
        </w:rPr>
      </w:pPr>
    </w:p>
    <w:p w:rsidR="008E3553" w:rsidRPr="00BF1A21" w:rsidRDefault="008E3553" w:rsidP="003F700C">
      <w:pPr>
        <w:spacing w:after="0" w:line="240" w:lineRule="auto"/>
        <w:rPr>
          <w:rFonts w:ascii="Times New Roman" w:hAnsi="Times New Roman" w:cs="Times New Roman"/>
          <w:sz w:val="28"/>
          <w:szCs w:val="28"/>
        </w:rPr>
      </w:pPr>
    </w:p>
    <w:p w:rsidR="008E3553" w:rsidRPr="00BF1A21" w:rsidRDefault="008E3553" w:rsidP="003F700C">
      <w:pPr>
        <w:spacing w:after="0" w:line="240" w:lineRule="auto"/>
        <w:rPr>
          <w:rFonts w:ascii="Times New Roman" w:hAnsi="Times New Roman" w:cs="Times New Roman"/>
          <w:sz w:val="28"/>
          <w:szCs w:val="28"/>
        </w:rPr>
      </w:pPr>
    </w:p>
    <w:p w:rsidR="00F33070" w:rsidRPr="00BF1A21" w:rsidRDefault="00F33070" w:rsidP="003F700C">
      <w:pPr>
        <w:spacing w:after="0" w:line="240" w:lineRule="auto"/>
        <w:rPr>
          <w:rFonts w:ascii="Times New Roman" w:hAnsi="Times New Roman" w:cs="Times New Roman"/>
          <w:sz w:val="28"/>
          <w:szCs w:val="28"/>
        </w:rPr>
      </w:pPr>
    </w:p>
    <w:p w:rsidR="00987716" w:rsidRPr="00BF1A21" w:rsidRDefault="00987716" w:rsidP="003F700C">
      <w:pPr>
        <w:spacing w:after="0" w:line="240" w:lineRule="auto"/>
        <w:rPr>
          <w:rFonts w:ascii="Times New Roman" w:hAnsi="Times New Roman" w:cs="Times New Roman"/>
          <w:sz w:val="28"/>
          <w:szCs w:val="28"/>
        </w:rPr>
      </w:pPr>
    </w:p>
    <w:p w:rsidR="00F33070" w:rsidRPr="00BF1A21" w:rsidRDefault="00F33070" w:rsidP="003F700C">
      <w:pPr>
        <w:spacing w:after="0" w:line="240" w:lineRule="auto"/>
        <w:rPr>
          <w:rFonts w:ascii="Times New Roman" w:hAnsi="Times New Roman" w:cs="Times New Roman"/>
          <w:sz w:val="28"/>
          <w:szCs w:val="28"/>
        </w:rPr>
      </w:pPr>
    </w:p>
    <w:p w:rsidR="00987716" w:rsidRPr="00BF1A21" w:rsidRDefault="00987716" w:rsidP="003F700C">
      <w:pPr>
        <w:spacing w:after="0" w:line="240" w:lineRule="auto"/>
        <w:rPr>
          <w:rFonts w:ascii="Times New Roman" w:hAnsi="Times New Roman" w:cs="Times New Roman"/>
          <w:sz w:val="28"/>
          <w:szCs w:val="28"/>
        </w:rPr>
      </w:pPr>
    </w:p>
    <w:p w:rsidR="00987716" w:rsidRPr="00BF1A21" w:rsidRDefault="00987716" w:rsidP="003F700C">
      <w:pPr>
        <w:spacing w:after="0" w:line="240" w:lineRule="auto"/>
        <w:rPr>
          <w:rFonts w:ascii="Times New Roman" w:hAnsi="Times New Roman" w:cs="Times New Roman"/>
          <w:sz w:val="28"/>
          <w:szCs w:val="28"/>
        </w:rPr>
      </w:pPr>
    </w:p>
    <w:p w:rsidR="00987716" w:rsidRPr="00BF1A21" w:rsidRDefault="00987716" w:rsidP="003F700C">
      <w:pPr>
        <w:spacing w:after="0" w:line="240" w:lineRule="auto"/>
        <w:rPr>
          <w:rFonts w:ascii="Times New Roman" w:hAnsi="Times New Roman" w:cs="Times New Roman"/>
          <w:sz w:val="28"/>
          <w:szCs w:val="28"/>
        </w:rPr>
      </w:pPr>
    </w:p>
    <w:p w:rsidR="00987716" w:rsidRPr="00BF1A21" w:rsidRDefault="00987716" w:rsidP="003F700C">
      <w:pPr>
        <w:spacing w:after="0" w:line="240" w:lineRule="auto"/>
        <w:jc w:val="center"/>
        <w:rPr>
          <w:rFonts w:ascii="Times New Roman" w:hAnsi="Times New Roman" w:cs="Times New Roman"/>
          <w:b/>
          <w:sz w:val="28"/>
          <w:szCs w:val="28"/>
        </w:rPr>
      </w:pPr>
    </w:p>
    <w:p w:rsidR="00987716" w:rsidRPr="00BF1A21" w:rsidRDefault="00987716" w:rsidP="003F700C">
      <w:pPr>
        <w:spacing w:after="0" w:line="240" w:lineRule="auto"/>
        <w:jc w:val="center"/>
        <w:rPr>
          <w:rFonts w:ascii="Times New Roman" w:hAnsi="Times New Roman" w:cs="Times New Roman"/>
          <w:b/>
          <w:sz w:val="28"/>
          <w:szCs w:val="28"/>
        </w:rPr>
      </w:pPr>
    </w:p>
    <w:p w:rsidR="00987716" w:rsidRPr="00BF1A21" w:rsidRDefault="00987716" w:rsidP="003F700C">
      <w:pPr>
        <w:spacing w:after="0" w:line="240" w:lineRule="auto"/>
        <w:jc w:val="center"/>
        <w:rPr>
          <w:rFonts w:ascii="Times New Roman" w:hAnsi="Times New Roman" w:cs="Times New Roman"/>
          <w:sz w:val="16"/>
          <w:szCs w:val="16"/>
        </w:rPr>
      </w:pPr>
    </w:p>
    <w:p w:rsidR="00987716" w:rsidRPr="00BF1A21" w:rsidRDefault="00987716" w:rsidP="003F700C">
      <w:pPr>
        <w:spacing w:after="0" w:line="240" w:lineRule="auto"/>
        <w:rPr>
          <w:rFonts w:ascii="Times New Roman" w:hAnsi="Times New Roman" w:cs="Times New Roman"/>
          <w:sz w:val="28"/>
          <w:szCs w:val="28"/>
        </w:rPr>
      </w:pPr>
    </w:p>
    <w:p w:rsidR="00987716" w:rsidRPr="00BF1A21" w:rsidRDefault="00987716" w:rsidP="003F700C">
      <w:pPr>
        <w:spacing w:after="0" w:line="240" w:lineRule="auto"/>
        <w:jc w:val="center"/>
        <w:rPr>
          <w:rFonts w:ascii="Times New Roman" w:hAnsi="Times New Roman" w:cs="Times New Roman"/>
          <w:sz w:val="28"/>
          <w:szCs w:val="28"/>
        </w:rPr>
      </w:pPr>
      <w:r w:rsidRPr="00BF1A21">
        <w:rPr>
          <w:rFonts w:ascii="Times New Roman" w:hAnsi="Times New Roman" w:cs="Times New Roman"/>
          <w:sz w:val="28"/>
          <w:szCs w:val="28"/>
        </w:rPr>
        <w:t>г. Волгоград</w:t>
      </w:r>
    </w:p>
    <w:p w:rsidR="00B94019" w:rsidRPr="00BF1A21" w:rsidRDefault="00B94019" w:rsidP="003F700C">
      <w:pPr>
        <w:spacing w:after="0"/>
        <w:rPr>
          <w:rFonts w:ascii="Times New Roman" w:hAnsi="Times New Roman" w:cs="Times New Roman"/>
          <w:sz w:val="28"/>
          <w:szCs w:val="28"/>
        </w:rPr>
      </w:pPr>
      <w:r w:rsidRPr="00BF1A21">
        <w:rPr>
          <w:rFonts w:ascii="Times New Roman" w:hAnsi="Times New Roman" w:cs="Times New Roman"/>
          <w:sz w:val="28"/>
          <w:szCs w:val="28"/>
        </w:rPr>
        <w:br w:type="page"/>
      </w:r>
    </w:p>
    <w:p w:rsidR="00EA244B" w:rsidRPr="00246C46" w:rsidRDefault="00EA244B" w:rsidP="003F700C">
      <w:pPr>
        <w:spacing w:after="0" w:line="360" w:lineRule="auto"/>
        <w:jc w:val="center"/>
        <w:rPr>
          <w:rFonts w:ascii="Times New Roman" w:hAnsi="Times New Roman" w:cs="Times New Roman"/>
          <w:b/>
          <w:sz w:val="28"/>
          <w:szCs w:val="28"/>
        </w:rPr>
      </w:pPr>
      <w:r w:rsidRPr="00246C46">
        <w:rPr>
          <w:rFonts w:ascii="Times New Roman" w:hAnsi="Times New Roman" w:cs="Times New Roman"/>
          <w:b/>
          <w:sz w:val="28"/>
          <w:szCs w:val="28"/>
        </w:rPr>
        <w:lastRenderedPageBreak/>
        <w:t>Содержание</w:t>
      </w:r>
    </w:p>
    <w:p w:rsidR="00EA244B" w:rsidRPr="00246C46" w:rsidRDefault="00EA244B" w:rsidP="003F700C">
      <w:pPr>
        <w:spacing w:after="0" w:line="360" w:lineRule="auto"/>
        <w:jc w:val="center"/>
        <w:rPr>
          <w:rFonts w:ascii="Times New Roman" w:hAnsi="Times New Roman" w:cs="Times New Roman"/>
          <w:sz w:val="28"/>
          <w:szCs w:val="28"/>
        </w:rPr>
      </w:pPr>
    </w:p>
    <w:p w:rsidR="00EA244B" w:rsidRPr="00246C46" w:rsidRDefault="00EA244B" w:rsidP="003F700C">
      <w:pPr>
        <w:spacing w:after="0" w:line="360" w:lineRule="auto"/>
        <w:ind w:firstLine="709"/>
        <w:jc w:val="both"/>
        <w:rPr>
          <w:rFonts w:ascii="Times New Roman" w:hAnsi="Times New Roman" w:cs="Times New Roman"/>
          <w:b/>
          <w:sz w:val="26"/>
          <w:szCs w:val="26"/>
        </w:rPr>
      </w:pPr>
      <w:r w:rsidRPr="00246C46">
        <w:rPr>
          <w:rFonts w:ascii="Times New Roman" w:hAnsi="Times New Roman" w:cs="Times New Roman"/>
          <w:b/>
          <w:sz w:val="26"/>
          <w:szCs w:val="26"/>
        </w:rPr>
        <w:t>I. Сведения о выполнении полномочий, возложенных на территориальный</w:t>
      </w:r>
      <w:r w:rsidR="00B94019" w:rsidRPr="00246C46">
        <w:rPr>
          <w:rFonts w:ascii="Times New Roman" w:hAnsi="Times New Roman" w:cs="Times New Roman"/>
          <w:b/>
          <w:sz w:val="26"/>
          <w:szCs w:val="26"/>
        </w:rPr>
        <w:t xml:space="preserve"> орган Роскомнадзора</w:t>
      </w:r>
    </w:p>
    <w:p w:rsidR="00EA244B" w:rsidRPr="00246C46" w:rsidRDefault="00EA244B" w:rsidP="003F700C">
      <w:pPr>
        <w:spacing w:after="0" w:line="360" w:lineRule="auto"/>
        <w:ind w:firstLine="709"/>
        <w:jc w:val="both"/>
        <w:rPr>
          <w:rFonts w:ascii="Times New Roman" w:hAnsi="Times New Roman" w:cs="Times New Roman"/>
          <w:sz w:val="26"/>
          <w:szCs w:val="26"/>
        </w:rPr>
      </w:pPr>
      <w:r w:rsidRPr="00246C46">
        <w:rPr>
          <w:rFonts w:ascii="Times New Roman" w:hAnsi="Times New Roman" w:cs="Times New Roman"/>
          <w:sz w:val="26"/>
          <w:szCs w:val="26"/>
        </w:rPr>
        <w:t xml:space="preserve">1.1. Результаты проведения плановых проверок юридических лиц (их филиалов, представительств, обособленных подразделений) и индивидуальных предпринимателей </w:t>
      </w:r>
      <w:r w:rsidR="0030000B" w:rsidRPr="00246C46">
        <w:rPr>
          <w:rFonts w:ascii="Times New Roman" w:hAnsi="Times New Roman" w:cs="Times New Roman"/>
          <w:sz w:val="26"/>
          <w:szCs w:val="26"/>
        </w:rPr>
        <w:t xml:space="preserve">и </w:t>
      </w:r>
      <w:r w:rsidRPr="00246C46">
        <w:rPr>
          <w:rFonts w:ascii="Times New Roman" w:hAnsi="Times New Roman" w:cs="Times New Roman"/>
          <w:sz w:val="26"/>
          <w:szCs w:val="26"/>
        </w:rPr>
        <w:t xml:space="preserve">мероприятий </w:t>
      </w:r>
      <w:r w:rsidR="00B94019" w:rsidRPr="00246C46">
        <w:rPr>
          <w:rFonts w:ascii="Times New Roman" w:hAnsi="Times New Roman" w:cs="Times New Roman"/>
          <w:sz w:val="26"/>
          <w:szCs w:val="26"/>
        </w:rPr>
        <w:t>по систематическому наблюдению</w:t>
      </w:r>
    </w:p>
    <w:p w:rsidR="00EA244B" w:rsidRPr="00246C46" w:rsidRDefault="00EA244B" w:rsidP="003F700C">
      <w:pPr>
        <w:spacing w:after="0" w:line="360" w:lineRule="auto"/>
        <w:ind w:firstLine="709"/>
        <w:jc w:val="both"/>
        <w:rPr>
          <w:rFonts w:ascii="Times New Roman" w:hAnsi="Times New Roman" w:cs="Times New Roman"/>
          <w:sz w:val="26"/>
          <w:szCs w:val="26"/>
        </w:rPr>
      </w:pPr>
      <w:r w:rsidRPr="00246C46">
        <w:rPr>
          <w:rFonts w:ascii="Times New Roman" w:hAnsi="Times New Roman" w:cs="Times New Roman"/>
          <w:sz w:val="26"/>
          <w:szCs w:val="26"/>
        </w:rPr>
        <w:t>1.2. Результаты проведения внеплановых проверок юридических лиц (их филиалов, представительств, обособленных подразделений) и индивидуальных предпринимателей и мероприятий п</w:t>
      </w:r>
      <w:r w:rsidR="00B94019" w:rsidRPr="00246C46">
        <w:rPr>
          <w:rFonts w:ascii="Times New Roman" w:hAnsi="Times New Roman" w:cs="Times New Roman"/>
          <w:sz w:val="26"/>
          <w:szCs w:val="26"/>
        </w:rPr>
        <w:t>о систематическому наблюдению</w:t>
      </w:r>
      <w:r w:rsidR="00B94019" w:rsidRPr="00246C46">
        <w:rPr>
          <w:rFonts w:ascii="Times New Roman" w:hAnsi="Times New Roman" w:cs="Times New Roman"/>
          <w:sz w:val="26"/>
          <w:szCs w:val="26"/>
        </w:rPr>
        <w:tab/>
      </w:r>
    </w:p>
    <w:p w:rsidR="00EA244B" w:rsidRPr="00246C46" w:rsidRDefault="00EA244B" w:rsidP="003F700C">
      <w:pPr>
        <w:spacing w:after="0" w:line="360" w:lineRule="auto"/>
        <w:ind w:firstLine="709"/>
        <w:jc w:val="both"/>
        <w:rPr>
          <w:rFonts w:ascii="Times New Roman" w:hAnsi="Times New Roman" w:cs="Times New Roman"/>
          <w:sz w:val="26"/>
          <w:szCs w:val="26"/>
        </w:rPr>
      </w:pPr>
      <w:r w:rsidRPr="00246C46">
        <w:rPr>
          <w:rFonts w:ascii="Times New Roman" w:hAnsi="Times New Roman" w:cs="Times New Roman"/>
          <w:sz w:val="26"/>
          <w:szCs w:val="26"/>
        </w:rPr>
        <w:t>1.3. Выполнение полномочий в уста</w:t>
      </w:r>
      <w:r w:rsidR="00B94019" w:rsidRPr="00246C46">
        <w:rPr>
          <w:rFonts w:ascii="Times New Roman" w:hAnsi="Times New Roman" w:cs="Times New Roman"/>
          <w:sz w:val="26"/>
          <w:szCs w:val="26"/>
        </w:rPr>
        <w:t>новленных сферах деятельности</w:t>
      </w:r>
    </w:p>
    <w:p w:rsidR="00EA244B" w:rsidRPr="00246C46" w:rsidRDefault="00EA244B" w:rsidP="003F700C">
      <w:pPr>
        <w:spacing w:after="0" w:line="360" w:lineRule="auto"/>
        <w:ind w:firstLine="709"/>
        <w:jc w:val="both"/>
        <w:rPr>
          <w:rFonts w:ascii="Times New Roman" w:hAnsi="Times New Roman" w:cs="Times New Roman"/>
          <w:sz w:val="26"/>
          <w:szCs w:val="26"/>
        </w:rPr>
      </w:pPr>
      <w:r w:rsidRPr="00246C46">
        <w:rPr>
          <w:rFonts w:ascii="Times New Roman" w:hAnsi="Times New Roman" w:cs="Times New Roman"/>
          <w:sz w:val="26"/>
          <w:szCs w:val="26"/>
        </w:rPr>
        <w:t>1.3.1. Основн</w:t>
      </w:r>
      <w:r w:rsidR="00B94019" w:rsidRPr="00246C46">
        <w:rPr>
          <w:rFonts w:ascii="Times New Roman" w:hAnsi="Times New Roman" w:cs="Times New Roman"/>
          <w:sz w:val="26"/>
          <w:szCs w:val="26"/>
        </w:rPr>
        <w:t>ые функции</w:t>
      </w:r>
    </w:p>
    <w:p w:rsidR="00EA244B" w:rsidRPr="00246C46" w:rsidRDefault="00B94019" w:rsidP="003F700C">
      <w:pPr>
        <w:spacing w:after="0" w:line="360" w:lineRule="auto"/>
        <w:ind w:firstLine="709"/>
        <w:jc w:val="both"/>
        <w:rPr>
          <w:rFonts w:ascii="Times New Roman" w:hAnsi="Times New Roman" w:cs="Times New Roman"/>
          <w:sz w:val="26"/>
          <w:szCs w:val="26"/>
        </w:rPr>
      </w:pPr>
      <w:r w:rsidRPr="00246C46">
        <w:rPr>
          <w:rFonts w:ascii="Times New Roman" w:hAnsi="Times New Roman" w:cs="Times New Roman"/>
          <w:sz w:val="26"/>
          <w:szCs w:val="26"/>
        </w:rPr>
        <w:t>1.3.2. Обеспечивающие функции</w:t>
      </w:r>
    </w:p>
    <w:p w:rsidR="00EA244B" w:rsidRPr="00246C46" w:rsidRDefault="00EA244B" w:rsidP="003F700C">
      <w:pPr>
        <w:spacing w:after="0" w:line="360" w:lineRule="auto"/>
        <w:ind w:firstLine="709"/>
        <w:jc w:val="both"/>
        <w:rPr>
          <w:rFonts w:ascii="Times New Roman" w:hAnsi="Times New Roman" w:cs="Times New Roman"/>
          <w:b/>
          <w:sz w:val="26"/>
          <w:szCs w:val="26"/>
        </w:rPr>
      </w:pPr>
      <w:r w:rsidRPr="00246C46">
        <w:rPr>
          <w:rFonts w:ascii="Times New Roman" w:hAnsi="Times New Roman" w:cs="Times New Roman"/>
          <w:b/>
          <w:sz w:val="26"/>
          <w:szCs w:val="26"/>
        </w:rPr>
        <w:t>II. Сведения о показател</w:t>
      </w:r>
      <w:r w:rsidR="00B94019" w:rsidRPr="00246C46">
        <w:rPr>
          <w:rFonts w:ascii="Times New Roman" w:hAnsi="Times New Roman" w:cs="Times New Roman"/>
          <w:b/>
          <w:sz w:val="26"/>
          <w:szCs w:val="26"/>
        </w:rPr>
        <w:t>ях эффективности деятельности</w:t>
      </w:r>
    </w:p>
    <w:p w:rsidR="00EA244B" w:rsidRPr="00246C46" w:rsidRDefault="00EA244B" w:rsidP="003F700C">
      <w:pPr>
        <w:spacing w:after="0" w:line="360" w:lineRule="auto"/>
        <w:ind w:firstLine="709"/>
        <w:jc w:val="both"/>
        <w:rPr>
          <w:rFonts w:ascii="Times New Roman" w:hAnsi="Times New Roman" w:cs="Times New Roman"/>
          <w:b/>
          <w:sz w:val="26"/>
          <w:szCs w:val="26"/>
        </w:rPr>
      </w:pPr>
      <w:r w:rsidRPr="00246C46">
        <w:rPr>
          <w:rFonts w:ascii="Times New Roman" w:hAnsi="Times New Roman" w:cs="Times New Roman"/>
          <w:b/>
          <w:sz w:val="26"/>
          <w:szCs w:val="26"/>
        </w:rPr>
        <w:t xml:space="preserve">III. Выводы по результатам деятельности </w:t>
      </w:r>
      <w:r w:rsidR="002D5164" w:rsidRPr="00246C46">
        <w:rPr>
          <w:rFonts w:ascii="Times New Roman" w:hAnsi="Times New Roman" w:cs="Times New Roman"/>
          <w:b/>
          <w:sz w:val="26"/>
          <w:szCs w:val="26"/>
        </w:rPr>
        <w:t xml:space="preserve">за </w:t>
      </w:r>
      <w:r w:rsidR="00F04262" w:rsidRPr="00246C46">
        <w:rPr>
          <w:rFonts w:ascii="Times New Roman" w:hAnsi="Times New Roman" w:cs="Times New Roman"/>
          <w:b/>
          <w:sz w:val="26"/>
          <w:szCs w:val="26"/>
        </w:rPr>
        <w:t>2квартал</w:t>
      </w:r>
      <w:r w:rsidR="00246C46">
        <w:rPr>
          <w:rFonts w:ascii="Times New Roman" w:hAnsi="Times New Roman" w:cs="Times New Roman"/>
          <w:b/>
          <w:sz w:val="26"/>
          <w:szCs w:val="26"/>
        </w:rPr>
        <w:t xml:space="preserve"> </w:t>
      </w:r>
      <w:r w:rsidR="00CC75EF" w:rsidRPr="00246C46">
        <w:rPr>
          <w:rFonts w:ascii="Times New Roman" w:hAnsi="Times New Roman" w:cs="Times New Roman"/>
          <w:b/>
          <w:sz w:val="26"/>
          <w:szCs w:val="26"/>
        </w:rPr>
        <w:t>20</w:t>
      </w:r>
      <w:r w:rsidR="00034231" w:rsidRPr="00246C46">
        <w:rPr>
          <w:rFonts w:ascii="Times New Roman" w:hAnsi="Times New Roman" w:cs="Times New Roman"/>
          <w:b/>
          <w:sz w:val="26"/>
          <w:szCs w:val="26"/>
        </w:rPr>
        <w:t>21</w:t>
      </w:r>
      <w:r w:rsidR="009009FC" w:rsidRPr="00246C46">
        <w:rPr>
          <w:rFonts w:ascii="Times New Roman" w:hAnsi="Times New Roman" w:cs="Times New Roman"/>
          <w:b/>
          <w:sz w:val="26"/>
          <w:szCs w:val="26"/>
        </w:rPr>
        <w:t xml:space="preserve"> год</w:t>
      </w:r>
      <w:r w:rsidR="00A01D65" w:rsidRPr="00246C46">
        <w:rPr>
          <w:rFonts w:ascii="Times New Roman" w:hAnsi="Times New Roman" w:cs="Times New Roman"/>
          <w:b/>
          <w:sz w:val="26"/>
          <w:szCs w:val="26"/>
        </w:rPr>
        <w:t>а</w:t>
      </w:r>
      <w:r w:rsidRPr="00246C46">
        <w:rPr>
          <w:rFonts w:ascii="Times New Roman" w:hAnsi="Times New Roman" w:cs="Times New Roman"/>
          <w:b/>
          <w:sz w:val="26"/>
          <w:szCs w:val="26"/>
        </w:rPr>
        <w:t xml:space="preserve"> и предло</w:t>
      </w:r>
      <w:r w:rsidR="00B94019" w:rsidRPr="00246C46">
        <w:rPr>
          <w:rFonts w:ascii="Times New Roman" w:hAnsi="Times New Roman" w:cs="Times New Roman"/>
          <w:b/>
          <w:sz w:val="26"/>
          <w:szCs w:val="26"/>
        </w:rPr>
        <w:t>жения по ее совершенствованию</w:t>
      </w:r>
    </w:p>
    <w:p w:rsidR="00987716" w:rsidRPr="00BF1A21" w:rsidRDefault="00987716" w:rsidP="003F700C">
      <w:pPr>
        <w:spacing w:after="0" w:line="240" w:lineRule="auto"/>
        <w:jc w:val="center"/>
        <w:rPr>
          <w:rFonts w:ascii="Times New Roman" w:hAnsi="Times New Roman" w:cs="Times New Roman"/>
          <w:sz w:val="26"/>
          <w:szCs w:val="26"/>
        </w:rPr>
      </w:pPr>
    </w:p>
    <w:p w:rsidR="00B94019" w:rsidRPr="00BF1A21" w:rsidRDefault="00B94019" w:rsidP="003F700C">
      <w:pPr>
        <w:spacing w:after="0"/>
        <w:rPr>
          <w:rFonts w:ascii="Times New Roman" w:hAnsi="Times New Roman" w:cs="Times New Roman"/>
          <w:sz w:val="26"/>
          <w:szCs w:val="26"/>
        </w:rPr>
      </w:pPr>
      <w:r w:rsidRPr="00BF1A21">
        <w:rPr>
          <w:rFonts w:ascii="Times New Roman" w:hAnsi="Times New Roman" w:cs="Times New Roman"/>
          <w:sz w:val="26"/>
          <w:szCs w:val="26"/>
        </w:rPr>
        <w:br w:type="page"/>
      </w:r>
    </w:p>
    <w:p w:rsidR="00B94019" w:rsidRPr="00246C46" w:rsidRDefault="00B94019" w:rsidP="003F700C">
      <w:pPr>
        <w:spacing w:after="0" w:line="360" w:lineRule="auto"/>
        <w:ind w:firstLine="709"/>
        <w:jc w:val="both"/>
        <w:rPr>
          <w:rFonts w:ascii="Times New Roman" w:hAnsi="Times New Roman" w:cs="Times New Roman"/>
          <w:b/>
          <w:sz w:val="26"/>
          <w:szCs w:val="26"/>
        </w:rPr>
      </w:pPr>
      <w:r w:rsidRPr="00246C46">
        <w:rPr>
          <w:rFonts w:ascii="Times New Roman" w:hAnsi="Times New Roman" w:cs="Times New Roman"/>
          <w:b/>
          <w:sz w:val="26"/>
          <w:szCs w:val="26"/>
        </w:rPr>
        <w:lastRenderedPageBreak/>
        <w:t>I. Сведения о выполнении полномочий, возложенных на территориальный орган Роскомнадзора</w:t>
      </w:r>
    </w:p>
    <w:p w:rsidR="005F6D13" w:rsidRPr="00246C46" w:rsidRDefault="005F6D13" w:rsidP="003F700C">
      <w:pPr>
        <w:spacing w:after="0" w:line="360" w:lineRule="auto"/>
        <w:ind w:firstLine="709"/>
        <w:jc w:val="both"/>
        <w:rPr>
          <w:rFonts w:ascii="Times New Roman" w:eastAsia="Times New Roman" w:hAnsi="Times New Roman" w:cs="Times New Roman"/>
          <w:sz w:val="26"/>
          <w:szCs w:val="26"/>
          <w:lang w:eastAsia="ru-RU"/>
        </w:rPr>
      </w:pPr>
      <w:r w:rsidRPr="00246C46">
        <w:rPr>
          <w:rFonts w:ascii="Times New Roman" w:eastAsia="Times New Roman" w:hAnsi="Times New Roman" w:cs="Times New Roman"/>
          <w:sz w:val="26"/>
          <w:szCs w:val="26"/>
          <w:lang w:eastAsia="ru-RU"/>
        </w:rPr>
        <w:t xml:space="preserve">В Управлении, по состоянию на </w:t>
      </w:r>
      <w:r w:rsidR="009009FC" w:rsidRPr="00246C46">
        <w:rPr>
          <w:rFonts w:ascii="Times New Roman" w:eastAsia="Times New Roman" w:hAnsi="Times New Roman" w:cs="Times New Roman"/>
          <w:sz w:val="26"/>
          <w:szCs w:val="26"/>
          <w:lang w:eastAsia="ru-RU"/>
        </w:rPr>
        <w:t>01</w:t>
      </w:r>
      <w:r w:rsidRPr="00246C46">
        <w:rPr>
          <w:rFonts w:ascii="Times New Roman" w:eastAsia="Times New Roman" w:hAnsi="Times New Roman" w:cs="Times New Roman"/>
          <w:sz w:val="26"/>
          <w:szCs w:val="26"/>
          <w:lang w:eastAsia="ru-RU"/>
        </w:rPr>
        <w:t>.</w:t>
      </w:r>
      <w:r w:rsidR="009009FC" w:rsidRPr="00246C46">
        <w:rPr>
          <w:rFonts w:ascii="Times New Roman" w:eastAsia="Times New Roman" w:hAnsi="Times New Roman" w:cs="Times New Roman"/>
          <w:sz w:val="26"/>
          <w:szCs w:val="26"/>
          <w:lang w:eastAsia="ru-RU"/>
        </w:rPr>
        <w:t>0</w:t>
      </w:r>
      <w:r w:rsidR="00F04262" w:rsidRPr="00246C46">
        <w:rPr>
          <w:rFonts w:ascii="Times New Roman" w:eastAsia="Times New Roman" w:hAnsi="Times New Roman" w:cs="Times New Roman"/>
          <w:sz w:val="26"/>
          <w:szCs w:val="26"/>
          <w:lang w:eastAsia="ru-RU"/>
        </w:rPr>
        <w:t>7</w:t>
      </w:r>
      <w:r w:rsidRPr="00246C46">
        <w:rPr>
          <w:rFonts w:ascii="Times New Roman" w:eastAsia="Times New Roman" w:hAnsi="Times New Roman" w:cs="Times New Roman"/>
          <w:sz w:val="26"/>
          <w:szCs w:val="26"/>
          <w:lang w:eastAsia="ru-RU"/>
        </w:rPr>
        <w:t>.20</w:t>
      </w:r>
      <w:r w:rsidR="00034231" w:rsidRPr="00246C46">
        <w:rPr>
          <w:rFonts w:ascii="Times New Roman" w:eastAsia="Times New Roman" w:hAnsi="Times New Roman" w:cs="Times New Roman"/>
          <w:sz w:val="26"/>
          <w:szCs w:val="26"/>
          <w:lang w:eastAsia="ru-RU"/>
        </w:rPr>
        <w:t>21</w:t>
      </w:r>
      <w:r w:rsidRPr="00246C46">
        <w:rPr>
          <w:rFonts w:ascii="Times New Roman" w:eastAsia="Times New Roman" w:hAnsi="Times New Roman" w:cs="Times New Roman"/>
          <w:sz w:val="26"/>
          <w:szCs w:val="26"/>
          <w:lang w:eastAsia="ru-RU"/>
        </w:rPr>
        <w:t xml:space="preserve"> имеется информация:</w:t>
      </w:r>
    </w:p>
    <w:p w:rsidR="005F6D13" w:rsidRPr="00246C46" w:rsidRDefault="005F6D13" w:rsidP="003F700C">
      <w:pPr>
        <w:spacing w:after="0" w:line="360" w:lineRule="auto"/>
        <w:jc w:val="both"/>
        <w:rPr>
          <w:rFonts w:ascii="Times New Roman" w:eastAsia="Times New Roman" w:hAnsi="Times New Roman" w:cs="Times New Roman"/>
          <w:sz w:val="26"/>
          <w:szCs w:val="26"/>
          <w:lang w:eastAsia="ru-RU"/>
        </w:rPr>
      </w:pPr>
      <w:r w:rsidRPr="00246C46">
        <w:rPr>
          <w:rFonts w:ascii="Times New Roman" w:eastAsia="Times New Roman" w:hAnsi="Times New Roman" w:cs="Times New Roman"/>
          <w:sz w:val="26"/>
          <w:szCs w:val="26"/>
          <w:lang w:eastAsia="ru-RU"/>
        </w:rPr>
        <w:tab/>
      </w:r>
      <w:proofErr w:type="gramStart"/>
      <w:r w:rsidRPr="00246C46">
        <w:rPr>
          <w:rFonts w:ascii="Times New Roman" w:eastAsia="Times New Roman" w:hAnsi="Times New Roman" w:cs="Times New Roman"/>
          <w:sz w:val="26"/>
          <w:szCs w:val="26"/>
          <w:lang w:eastAsia="ru-RU"/>
        </w:rPr>
        <w:t xml:space="preserve">- </w:t>
      </w:r>
      <w:r w:rsidRPr="00246C46">
        <w:rPr>
          <w:rFonts w:ascii="Times New Roman" w:eastAsia="Times New Roman" w:hAnsi="Times New Roman" w:cs="Times New Roman"/>
          <w:b/>
          <w:sz w:val="26"/>
          <w:szCs w:val="26"/>
          <w:lang w:eastAsia="ru-RU"/>
        </w:rPr>
        <w:t xml:space="preserve">о </w:t>
      </w:r>
      <w:r w:rsidR="00FD6541" w:rsidRPr="00246C46">
        <w:rPr>
          <w:rFonts w:ascii="Times New Roman" w:eastAsia="Times New Roman" w:hAnsi="Times New Roman" w:cs="Times New Roman"/>
          <w:b/>
          <w:sz w:val="26"/>
          <w:szCs w:val="26"/>
          <w:lang w:eastAsia="ru-RU"/>
        </w:rPr>
        <w:t>3</w:t>
      </w:r>
      <w:r w:rsidR="00193AA8" w:rsidRPr="00246C46">
        <w:rPr>
          <w:rFonts w:ascii="Times New Roman" w:eastAsia="Times New Roman" w:hAnsi="Times New Roman" w:cs="Times New Roman"/>
          <w:b/>
          <w:sz w:val="26"/>
          <w:szCs w:val="26"/>
          <w:lang w:eastAsia="ru-RU"/>
        </w:rPr>
        <w:t>515</w:t>
      </w:r>
      <w:r w:rsidR="001F2F40" w:rsidRPr="00246C46">
        <w:rPr>
          <w:rFonts w:ascii="Times New Roman" w:eastAsia="Times New Roman" w:hAnsi="Times New Roman" w:cs="Times New Roman"/>
          <w:b/>
          <w:sz w:val="26"/>
          <w:szCs w:val="26"/>
          <w:lang w:eastAsia="ru-RU"/>
        </w:rPr>
        <w:t xml:space="preserve"> </w:t>
      </w:r>
      <w:r w:rsidRPr="00246C46">
        <w:rPr>
          <w:rFonts w:ascii="Times New Roman" w:eastAsia="Times New Roman" w:hAnsi="Times New Roman" w:cs="Times New Roman"/>
          <w:b/>
          <w:sz w:val="26"/>
          <w:szCs w:val="26"/>
          <w:lang w:eastAsia="ru-RU"/>
        </w:rPr>
        <w:t>оператор</w:t>
      </w:r>
      <w:r w:rsidR="00A23BE6" w:rsidRPr="00246C46">
        <w:rPr>
          <w:rFonts w:ascii="Times New Roman" w:eastAsia="Times New Roman" w:hAnsi="Times New Roman" w:cs="Times New Roman"/>
          <w:b/>
          <w:sz w:val="26"/>
          <w:szCs w:val="26"/>
          <w:lang w:eastAsia="ru-RU"/>
        </w:rPr>
        <w:t>ах</w:t>
      </w:r>
      <w:r w:rsidRPr="00246C46">
        <w:rPr>
          <w:rFonts w:ascii="Times New Roman" w:eastAsia="Times New Roman" w:hAnsi="Times New Roman" w:cs="Times New Roman"/>
          <w:b/>
          <w:sz w:val="26"/>
          <w:szCs w:val="26"/>
          <w:lang w:eastAsia="ru-RU"/>
        </w:rPr>
        <w:t xml:space="preserve"> связи</w:t>
      </w:r>
      <w:r w:rsidRPr="00246C46">
        <w:rPr>
          <w:rFonts w:ascii="Times New Roman" w:eastAsia="Times New Roman" w:hAnsi="Times New Roman" w:cs="Times New Roman"/>
          <w:sz w:val="26"/>
          <w:szCs w:val="26"/>
          <w:lang w:eastAsia="ru-RU"/>
        </w:rPr>
        <w:t xml:space="preserve">, </w:t>
      </w:r>
      <w:r w:rsidR="00C57634" w:rsidRPr="00246C46">
        <w:rPr>
          <w:rFonts w:ascii="Times New Roman" w:eastAsia="Times New Roman" w:hAnsi="Times New Roman" w:cs="Times New Roman"/>
          <w:sz w:val="26"/>
          <w:szCs w:val="26"/>
          <w:lang w:eastAsia="ru-RU"/>
        </w:rPr>
        <w:t>им</w:t>
      </w:r>
      <w:r w:rsidRPr="00246C46">
        <w:rPr>
          <w:rFonts w:ascii="Times New Roman" w:eastAsia="Times New Roman" w:hAnsi="Times New Roman" w:cs="Times New Roman"/>
          <w:sz w:val="26"/>
          <w:szCs w:val="26"/>
          <w:lang w:eastAsia="ru-RU"/>
        </w:rPr>
        <w:t xml:space="preserve"> принадлежит </w:t>
      </w:r>
      <w:r w:rsidR="00EF2ADF" w:rsidRPr="00246C46">
        <w:rPr>
          <w:rFonts w:ascii="Times New Roman" w:eastAsia="Times New Roman" w:hAnsi="Times New Roman" w:cs="Times New Roman"/>
          <w:sz w:val="26"/>
          <w:szCs w:val="26"/>
          <w:lang w:eastAsia="ru-RU"/>
        </w:rPr>
        <w:t>8246</w:t>
      </w:r>
      <w:r w:rsidR="001F2F40" w:rsidRPr="00246C46">
        <w:rPr>
          <w:rFonts w:ascii="Times New Roman" w:eastAsia="Times New Roman" w:hAnsi="Times New Roman" w:cs="Times New Roman"/>
          <w:sz w:val="26"/>
          <w:szCs w:val="26"/>
          <w:lang w:eastAsia="ru-RU"/>
        </w:rPr>
        <w:t xml:space="preserve"> </w:t>
      </w:r>
      <w:r w:rsidRPr="00246C46">
        <w:rPr>
          <w:rFonts w:ascii="Times New Roman" w:eastAsia="Times New Roman" w:hAnsi="Times New Roman" w:cs="Times New Roman"/>
          <w:sz w:val="26"/>
          <w:szCs w:val="26"/>
          <w:lang w:eastAsia="ru-RU"/>
        </w:rPr>
        <w:t>лицензи</w:t>
      </w:r>
      <w:r w:rsidR="00EB5DD4" w:rsidRPr="00246C46">
        <w:rPr>
          <w:rFonts w:ascii="Times New Roman" w:eastAsia="Times New Roman" w:hAnsi="Times New Roman" w:cs="Times New Roman"/>
          <w:sz w:val="26"/>
          <w:szCs w:val="26"/>
          <w:lang w:eastAsia="ru-RU"/>
        </w:rPr>
        <w:t>й</w:t>
      </w:r>
      <w:r w:rsidRPr="00246C46">
        <w:rPr>
          <w:rFonts w:ascii="Times New Roman" w:eastAsia="Times New Roman" w:hAnsi="Times New Roman" w:cs="Times New Roman"/>
          <w:sz w:val="26"/>
          <w:szCs w:val="26"/>
          <w:lang w:eastAsia="ru-RU"/>
        </w:rPr>
        <w:t xml:space="preserve"> (с территорией действия – Волгоградская область, Республика Калмыкия или юридическим адресом на территории данных субъектов Российской Федерации) на оказание услуг в области связи, из них: </w:t>
      </w:r>
      <w:r w:rsidR="00EF2ADF" w:rsidRPr="00246C46">
        <w:rPr>
          <w:rFonts w:ascii="Times New Roman" w:eastAsia="Times New Roman" w:hAnsi="Times New Roman" w:cs="Times New Roman"/>
          <w:sz w:val="26"/>
          <w:szCs w:val="26"/>
          <w:lang w:eastAsia="ru-RU"/>
        </w:rPr>
        <w:t>6486</w:t>
      </w:r>
      <w:r w:rsidRPr="00246C46">
        <w:rPr>
          <w:rFonts w:ascii="Times New Roman" w:eastAsia="Times New Roman" w:hAnsi="Times New Roman" w:cs="Times New Roman"/>
          <w:sz w:val="26"/>
          <w:szCs w:val="26"/>
          <w:lang w:eastAsia="ru-RU"/>
        </w:rPr>
        <w:t xml:space="preserve"> лицензи</w:t>
      </w:r>
      <w:r w:rsidR="00F061BB">
        <w:rPr>
          <w:rFonts w:ascii="Times New Roman" w:eastAsia="Times New Roman" w:hAnsi="Times New Roman" w:cs="Times New Roman"/>
          <w:sz w:val="26"/>
          <w:szCs w:val="26"/>
          <w:lang w:eastAsia="ru-RU"/>
        </w:rPr>
        <w:t>й</w:t>
      </w:r>
      <w:r w:rsidRPr="00246C46">
        <w:rPr>
          <w:rFonts w:ascii="Times New Roman" w:eastAsia="Times New Roman" w:hAnsi="Times New Roman" w:cs="Times New Roman"/>
          <w:sz w:val="26"/>
          <w:szCs w:val="26"/>
          <w:lang w:eastAsia="ru-RU"/>
        </w:rPr>
        <w:t xml:space="preserve"> на предоставление услуг электросвязи, </w:t>
      </w:r>
      <w:r w:rsidR="00EF2ADF" w:rsidRPr="00246C46">
        <w:rPr>
          <w:rFonts w:ascii="Times New Roman" w:eastAsia="Times New Roman" w:hAnsi="Times New Roman" w:cs="Times New Roman"/>
          <w:sz w:val="26"/>
          <w:szCs w:val="26"/>
          <w:lang w:eastAsia="ru-RU"/>
        </w:rPr>
        <w:t>609</w:t>
      </w:r>
      <w:r w:rsidR="00F061BB">
        <w:rPr>
          <w:rFonts w:ascii="Times New Roman" w:eastAsia="Times New Roman" w:hAnsi="Times New Roman" w:cs="Times New Roman"/>
          <w:sz w:val="26"/>
          <w:szCs w:val="26"/>
          <w:lang w:eastAsia="ru-RU"/>
        </w:rPr>
        <w:t xml:space="preserve"> -</w:t>
      </w:r>
      <w:r w:rsidR="00246C46" w:rsidRPr="00246C46">
        <w:rPr>
          <w:rFonts w:ascii="Times New Roman" w:eastAsia="Times New Roman" w:hAnsi="Times New Roman" w:cs="Times New Roman"/>
          <w:sz w:val="26"/>
          <w:szCs w:val="26"/>
          <w:lang w:eastAsia="ru-RU"/>
        </w:rPr>
        <w:t xml:space="preserve"> </w:t>
      </w:r>
      <w:r w:rsidRPr="00246C46">
        <w:rPr>
          <w:rFonts w:ascii="Times New Roman" w:eastAsia="Times New Roman" w:hAnsi="Times New Roman" w:cs="Times New Roman"/>
          <w:sz w:val="26"/>
          <w:szCs w:val="26"/>
          <w:lang w:eastAsia="ru-RU"/>
        </w:rPr>
        <w:t xml:space="preserve">на предоставление услуг почтовой связи, </w:t>
      </w:r>
      <w:r w:rsidR="00EF2ADF" w:rsidRPr="00246C46">
        <w:rPr>
          <w:rFonts w:ascii="Times New Roman" w:eastAsia="Times New Roman" w:hAnsi="Times New Roman" w:cs="Times New Roman"/>
          <w:sz w:val="26"/>
          <w:szCs w:val="26"/>
          <w:lang w:eastAsia="ru-RU"/>
        </w:rPr>
        <w:t>1151</w:t>
      </w:r>
      <w:r w:rsidR="00F061BB">
        <w:rPr>
          <w:rFonts w:ascii="Times New Roman" w:eastAsia="Times New Roman" w:hAnsi="Times New Roman" w:cs="Times New Roman"/>
          <w:sz w:val="26"/>
          <w:szCs w:val="26"/>
          <w:lang w:eastAsia="ru-RU"/>
        </w:rPr>
        <w:t xml:space="preserve"> - </w:t>
      </w:r>
      <w:r w:rsidRPr="00246C46">
        <w:rPr>
          <w:rFonts w:ascii="Times New Roman" w:eastAsia="Times New Roman" w:hAnsi="Times New Roman" w:cs="Times New Roman"/>
          <w:sz w:val="26"/>
          <w:szCs w:val="26"/>
          <w:lang w:eastAsia="ru-RU"/>
        </w:rPr>
        <w:t xml:space="preserve"> на предоставление услуг связи для целей эфирного и кабельного вещания</w:t>
      </w:r>
      <w:r w:rsidR="0027339F" w:rsidRPr="00246C46">
        <w:rPr>
          <w:rFonts w:ascii="Times New Roman" w:eastAsia="Times New Roman" w:hAnsi="Times New Roman" w:cs="Times New Roman"/>
          <w:sz w:val="26"/>
          <w:szCs w:val="26"/>
          <w:lang w:eastAsia="ru-RU"/>
        </w:rPr>
        <w:t>.</w:t>
      </w:r>
      <w:proofErr w:type="gramEnd"/>
      <w:r w:rsidR="0027339F" w:rsidRPr="00246C46">
        <w:rPr>
          <w:rFonts w:ascii="Times New Roman" w:eastAsia="Times New Roman" w:hAnsi="Times New Roman" w:cs="Times New Roman"/>
          <w:sz w:val="26"/>
          <w:szCs w:val="26"/>
          <w:lang w:eastAsia="ru-RU"/>
        </w:rPr>
        <w:t xml:space="preserve"> Им</w:t>
      </w:r>
      <w:r w:rsidR="00246C46" w:rsidRPr="00246C46">
        <w:rPr>
          <w:rFonts w:ascii="Times New Roman" w:eastAsia="Times New Roman" w:hAnsi="Times New Roman" w:cs="Times New Roman"/>
          <w:sz w:val="26"/>
          <w:szCs w:val="26"/>
          <w:lang w:eastAsia="ru-RU"/>
        </w:rPr>
        <w:t xml:space="preserve"> </w:t>
      </w:r>
      <w:r w:rsidR="0027339F" w:rsidRPr="00246C46">
        <w:rPr>
          <w:rFonts w:ascii="Times New Roman" w:eastAsia="Times New Roman" w:hAnsi="Times New Roman" w:cs="Times New Roman"/>
          <w:sz w:val="26"/>
          <w:szCs w:val="26"/>
          <w:lang w:eastAsia="ru-RU"/>
        </w:rPr>
        <w:t>принадлежит</w:t>
      </w:r>
      <w:r w:rsidR="00246C46" w:rsidRPr="00246C46">
        <w:rPr>
          <w:rFonts w:ascii="Times New Roman" w:eastAsia="Times New Roman" w:hAnsi="Times New Roman" w:cs="Times New Roman"/>
          <w:sz w:val="26"/>
          <w:szCs w:val="26"/>
          <w:lang w:eastAsia="ru-RU"/>
        </w:rPr>
        <w:t xml:space="preserve"> </w:t>
      </w:r>
      <w:r w:rsidR="00193AA8" w:rsidRPr="00246C46">
        <w:rPr>
          <w:rFonts w:ascii="Times New Roman" w:eastAsia="Times New Roman" w:hAnsi="Times New Roman" w:cs="Times New Roman"/>
          <w:sz w:val="26"/>
          <w:szCs w:val="26"/>
          <w:lang w:eastAsia="ru-RU"/>
        </w:rPr>
        <w:t>387</w:t>
      </w:r>
      <w:r w:rsidR="00246C46" w:rsidRPr="00246C46">
        <w:rPr>
          <w:rFonts w:ascii="Times New Roman" w:eastAsia="Times New Roman" w:hAnsi="Times New Roman" w:cs="Times New Roman"/>
          <w:sz w:val="26"/>
          <w:szCs w:val="26"/>
          <w:lang w:eastAsia="ru-RU"/>
        </w:rPr>
        <w:t xml:space="preserve"> </w:t>
      </w:r>
      <w:r w:rsidRPr="00246C46">
        <w:rPr>
          <w:rFonts w:ascii="Times New Roman" w:eastAsia="Times New Roman" w:hAnsi="Times New Roman" w:cs="Times New Roman"/>
          <w:sz w:val="26"/>
          <w:szCs w:val="26"/>
          <w:lang w:eastAsia="ru-RU"/>
        </w:rPr>
        <w:t>лицензи</w:t>
      </w:r>
      <w:r w:rsidR="00193AA8" w:rsidRPr="00246C46">
        <w:rPr>
          <w:rFonts w:ascii="Times New Roman" w:eastAsia="Times New Roman" w:hAnsi="Times New Roman" w:cs="Times New Roman"/>
          <w:sz w:val="26"/>
          <w:szCs w:val="26"/>
          <w:lang w:eastAsia="ru-RU"/>
        </w:rPr>
        <w:t>й</w:t>
      </w:r>
      <w:r w:rsidRPr="00246C46">
        <w:rPr>
          <w:rFonts w:ascii="Times New Roman" w:eastAsia="Times New Roman" w:hAnsi="Times New Roman" w:cs="Times New Roman"/>
          <w:sz w:val="26"/>
          <w:szCs w:val="26"/>
          <w:lang w:eastAsia="ru-RU"/>
        </w:rPr>
        <w:t xml:space="preserve"> на вещание, </w:t>
      </w:r>
      <w:r w:rsidR="00193AA8" w:rsidRPr="00246C46">
        <w:rPr>
          <w:rFonts w:ascii="Times New Roman" w:eastAsia="Times New Roman" w:hAnsi="Times New Roman" w:cs="Times New Roman"/>
          <w:sz w:val="26"/>
          <w:szCs w:val="26"/>
          <w:lang w:eastAsia="ru-RU"/>
        </w:rPr>
        <w:t>32717</w:t>
      </w:r>
      <w:r w:rsidRPr="00246C46">
        <w:rPr>
          <w:rFonts w:ascii="Times New Roman" w:eastAsia="Times New Roman" w:hAnsi="Times New Roman" w:cs="Times New Roman"/>
          <w:sz w:val="26"/>
          <w:szCs w:val="26"/>
          <w:lang w:eastAsia="ru-RU"/>
        </w:rPr>
        <w:t xml:space="preserve"> РЭС, </w:t>
      </w:r>
      <w:r w:rsidR="00FD6541" w:rsidRPr="00246C46">
        <w:rPr>
          <w:rFonts w:ascii="Times New Roman" w:eastAsia="Times New Roman" w:hAnsi="Times New Roman" w:cs="Times New Roman"/>
          <w:sz w:val="26"/>
          <w:szCs w:val="26"/>
          <w:lang w:eastAsia="ru-RU"/>
        </w:rPr>
        <w:t>1</w:t>
      </w:r>
      <w:r w:rsidRPr="00246C46">
        <w:rPr>
          <w:rFonts w:ascii="Times New Roman" w:eastAsia="Times New Roman" w:hAnsi="Times New Roman" w:cs="Times New Roman"/>
          <w:sz w:val="26"/>
          <w:szCs w:val="26"/>
          <w:lang w:eastAsia="ru-RU"/>
        </w:rPr>
        <w:t xml:space="preserve"> ВЧУ и </w:t>
      </w:r>
      <w:r w:rsidR="00511D72" w:rsidRPr="00246C46">
        <w:rPr>
          <w:rFonts w:ascii="Times New Roman" w:eastAsia="Times New Roman" w:hAnsi="Times New Roman" w:cs="Times New Roman"/>
          <w:sz w:val="26"/>
          <w:szCs w:val="26"/>
          <w:lang w:eastAsia="ru-RU"/>
        </w:rPr>
        <w:t>20 франкировальных</w:t>
      </w:r>
      <w:r w:rsidRPr="00246C46">
        <w:rPr>
          <w:rFonts w:ascii="Times New Roman" w:eastAsia="Times New Roman" w:hAnsi="Times New Roman" w:cs="Times New Roman"/>
          <w:sz w:val="26"/>
          <w:szCs w:val="26"/>
          <w:lang w:eastAsia="ru-RU"/>
        </w:rPr>
        <w:t xml:space="preserve"> машин.</w:t>
      </w:r>
    </w:p>
    <w:p w:rsidR="005F6D13" w:rsidRPr="00246C46" w:rsidRDefault="005F6D13" w:rsidP="003F700C">
      <w:pPr>
        <w:spacing w:after="0" w:line="360" w:lineRule="auto"/>
        <w:jc w:val="both"/>
        <w:rPr>
          <w:rFonts w:ascii="Times New Roman" w:eastAsia="Times New Roman" w:hAnsi="Times New Roman" w:cs="Times New Roman"/>
          <w:sz w:val="26"/>
          <w:szCs w:val="26"/>
          <w:lang w:eastAsia="ru-RU"/>
        </w:rPr>
      </w:pPr>
    </w:p>
    <w:p w:rsidR="005F6D13" w:rsidRPr="00246C46" w:rsidRDefault="005F6D13" w:rsidP="003F700C">
      <w:pPr>
        <w:spacing w:after="0"/>
        <w:jc w:val="center"/>
        <w:rPr>
          <w:rFonts w:ascii="Times New Roman" w:hAnsi="Times New Roman" w:cs="Times New Roman"/>
          <w:sz w:val="28"/>
          <w:szCs w:val="28"/>
        </w:rPr>
      </w:pPr>
      <w:r w:rsidRPr="00246C46">
        <w:rPr>
          <w:rFonts w:ascii="Times New Roman" w:hAnsi="Times New Roman" w:cs="Times New Roman"/>
          <w:noProof/>
          <w:szCs w:val="26"/>
          <w:lang w:eastAsia="ru-RU"/>
        </w:rPr>
        <w:drawing>
          <wp:inline distT="0" distB="0" distL="0" distR="0" wp14:anchorId="5D4FAAD4" wp14:editId="54596C9E">
            <wp:extent cx="5662613" cy="2043112"/>
            <wp:effectExtent l="0" t="0" r="0" b="0"/>
            <wp:docPr id="3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26E85" w:rsidRPr="00246C46" w:rsidRDefault="00FC1B48" w:rsidP="009925F2">
      <w:pPr>
        <w:spacing w:after="0" w:line="360" w:lineRule="auto"/>
        <w:jc w:val="center"/>
        <w:rPr>
          <w:rFonts w:ascii="Times New Roman" w:eastAsia="Times New Roman" w:hAnsi="Times New Roman" w:cs="Times New Roman"/>
          <w:sz w:val="28"/>
          <w:szCs w:val="28"/>
          <w:lang w:eastAsia="ru-RU"/>
        </w:rPr>
      </w:pPr>
      <w:r w:rsidRPr="00246C4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58C045E1" wp14:editId="6345C14C">
                <wp:simplePos x="0" y="0"/>
                <wp:positionH relativeFrom="column">
                  <wp:posOffset>1370965</wp:posOffset>
                </wp:positionH>
                <wp:positionV relativeFrom="paragraph">
                  <wp:posOffset>2563495</wp:posOffset>
                </wp:positionV>
                <wp:extent cx="3829685" cy="295275"/>
                <wp:effectExtent l="0" t="0" r="18415" b="2857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685" cy="295275"/>
                        </a:xfrm>
                        <a:prstGeom prst="rect">
                          <a:avLst/>
                        </a:prstGeom>
                        <a:solidFill>
                          <a:srgbClr val="FFFFFF"/>
                        </a:solidFill>
                        <a:ln w="9525">
                          <a:solidFill>
                            <a:srgbClr val="000000"/>
                          </a:solidFill>
                          <a:miter lim="800000"/>
                          <a:headEnd/>
                          <a:tailEnd/>
                        </a:ln>
                      </wps:spPr>
                      <wps:txbx>
                        <w:txbxContent>
                          <w:p w:rsidR="00CB2054" w:rsidRPr="00193AA8" w:rsidRDefault="00CB2054" w:rsidP="00F558E1">
                            <w:pPr>
                              <w:ind w:firstLine="708"/>
                              <w:rPr>
                                <w:rFonts w:ascii="Times New Roman" w:hAnsi="Times New Roman" w:cs="Times New Roman"/>
                                <w:b/>
                                <w:sz w:val="20"/>
                              </w:rPr>
                            </w:pPr>
                            <w:r w:rsidRPr="00193AA8">
                              <w:rPr>
                                <w:rFonts w:ascii="Times New Roman" w:hAnsi="Times New Roman" w:cs="Times New Roman"/>
                                <w:b/>
                                <w:sz w:val="20"/>
                              </w:rPr>
                              <w:t>2 квартал 2020 года</w:t>
                            </w:r>
                            <w:r w:rsidRPr="00193AA8">
                              <w:rPr>
                                <w:rFonts w:ascii="Times New Roman" w:hAnsi="Times New Roman" w:cs="Times New Roman"/>
                                <w:b/>
                                <w:sz w:val="20"/>
                              </w:rPr>
                              <w:tab/>
                            </w:r>
                            <w:r w:rsidRPr="00193AA8">
                              <w:rPr>
                                <w:rFonts w:ascii="Times New Roman" w:hAnsi="Times New Roman" w:cs="Times New Roman"/>
                                <w:b/>
                                <w:sz w:val="20"/>
                              </w:rPr>
                              <w:tab/>
                              <w:t>2 квартал 2021 года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07.95pt;margin-top:201.85pt;width:301.5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">
                <v:textbox>
                  <w:txbxContent>
                    <w:p w:rsidR="00246C46" w:rsidRPr="00193AA8" w:rsidRDefault="00246C46" w:rsidP="00F558E1">
                      <w:pPr>
                        <w:ind w:firstLine="708"/>
                        <w:rPr>
                          <w:rFonts w:ascii="Times New Roman" w:hAnsi="Times New Roman" w:cs="Times New Roman"/>
                          <w:b/>
                          <w:sz w:val="20"/>
                        </w:rPr>
                      </w:pPr>
                      <w:r w:rsidRPr="00193AA8">
                        <w:rPr>
                          <w:rFonts w:ascii="Times New Roman" w:hAnsi="Times New Roman" w:cs="Times New Roman"/>
                          <w:b/>
                          <w:sz w:val="20"/>
                        </w:rPr>
                        <w:t>2 квартал 2020 года</w:t>
                      </w:r>
                      <w:r w:rsidRPr="00193AA8">
                        <w:rPr>
                          <w:rFonts w:ascii="Times New Roman" w:hAnsi="Times New Roman" w:cs="Times New Roman"/>
                          <w:b/>
                          <w:sz w:val="20"/>
                        </w:rPr>
                        <w:tab/>
                      </w:r>
                      <w:r w:rsidRPr="00193AA8">
                        <w:rPr>
                          <w:rFonts w:ascii="Times New Roman" w:hAnsi="Times New Roman" w:cs="Times New Roman"/>
                          <w:b/>
                          <w:sz w:val="20"/>
                        </w:rPr>
                        <w:tab/>
                        <w:t>2 квартал 2021 года</w:t>
                      </w:r>
                    </w:p>
                  </w:txbxContent>
                </v:textbox>
              </v:shape>
            </w:pict>
          </mc:Fallback>
        </mc:AlternateContent>
      </w:r>
      <w:r w:rsidR="00326E85" w:rsidRPr="00246C46">
        <w:rPr>
          <w:noProof/>
          <w:szCs w:val="26"/>
          <w:lang w:eastAsia="ru-RU"/>
        </w:rPr>
        <w:drawing>
          <wp:inline distT="0" distB="0" distL="0" distR="0" wp14:anchorId="7DBA0E3F" wp14:editId="65C17B9F">
            <wp:extent cx="5689600" cy="3771900"/>
            <wp:effectExtent l="0" t="0" r="0" b="0"/>
            <wp:docPr id="229"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F6D13" w:rsidRPr="00C16E3B" w:rsidRDefault="005F6D13" w:rsidP="003F700C">
      <w:pPr>
        <w:spacing w:after="0" w:line="360" w:lineRule="auto"/>
        <w:ind w:firstLine="709"/>
        <w:jc w:val="both"/>
        <w:rPr>
          <w:rFonts w:ascii="Times New Roman" w:eastAsia="Times New Roman" w:hAnsi="Times New Roman" w:cs="Times New Roman"/>
          <w:sz w:val="26"/>
          <w:szCs w:val="26"/>
          <w:lang w:eastAsia="ru-RU"/>
        </w:rPr>
      </w:pPr>
      <w:r w:rsidRPr="00C16E3B">
        <w:rPr>
          <w:rFonts w:ascii="Times New Roman" w:eastAsia="Times New Roman" w:hAnsi="Times New Roman" w:cs="Times New Roman"/>
          <w:sz w:val="26"/>
          <w:szCs w:val="26"/>
          <w:lang w:eastAsia="ru-RU"/>
        </w:rPr>
        <w:lastRenderedPageBreak/>
        <w:t xml:space="preserve">- о </w:t>
      </w:r>
      <w:r w:rsidR="001F2F40" w:rsidRPr="00C16E3B">
        <w:rPr>
          <w:rFonts w:ascii="Times New Roman" w:eastAsia="Times New Roman" w:hAnsi="Times New Roman" w:cs="Times New Roman"/>
          <w:b/>
          <w:sz w:val="26"/>
          <w:szCs w:val="26"/>
          <w:lang w:eastAsia="ru-RU"/>
        </w:rPr>
        <w:t>505</w:t>
      </w:r>
      <w:r w:rsidRPr="00C16E3B">
        <w:rPr>
          <w:rFonts w:ascii="Times New Roman" w:eastAsia="Times New Roman" w:hAnsi="Times New Roman" w:cs="Times New Roman"/>
          <w:sz w:val="26"/>
          <w:szCs w:val="26"/>
          <w:lang w:eastAsia="ru-RU"/>
        </w:rPr>
        <w:t xml:space="preserve"> юридическ</w:t>
      </w:r>
      <w:r w:rsidR="00A661B0" w:rsidRPr="00C16E3B">
        <w:rPr>
          <w:rFonts w:ascii="Times New Roman" w:eastAsia="Times New Roman" w:hAnsi="Times New Roman" w:cs="Times New Roman"/>
          <w:sz w:val="26"/>
          <w:szCs w:val="26"/>
          <w:lang w:eastAsia="ru-RU"/>
        </w:rPr>
        <w:t>их</w:t>
      </w:r>
      <w:r w:rsidRPr="00C16E3B">
        <w:rPr>
          <w:rFonts w:ascii="Times New Roman" w:eastAsia="Times New Roman" w:hAnsi="Times New Roman" w:cs="Times New Roman"/>
          <w:sz w:val="26"/>
          <w:szCs w:val="26"/>
          <w:lang w:eastAsia="ru-RU"/>
        </w:rPr>
        <w:t xml:space="preserve"> лиц</w:t>
      </w:r>
      <w:r w:rsidR="00A661B0" w:rsidRPr="00C16E3B">
        <w:rPr>
          <w:rFonts w:ascii="Times New Roman" w:eastAsia="Times New Roman" w:hAnsi="Times New Roman" w:cs="Times New Roman"/>
          <w:sz w:val="26"/>
          <w:szCs w:val="26"/>
          <w:lang w:eastAsia="ru-RU"/>
        </w:rPr>
        <w:t>ах</w:t>
      </w:r>
      <w:r w:rsidRPr="00C16E3B">
        <w:rPr>
          <w:rFonts w:ascii="Times New Roman" w:eastAsia="Times New Roman" w:hAnsi="Times New Roman" w:cs="Times New Roman"/>
          <w:sz w:val="26"/>
          <w:szCs w:val="26"/>
          <w:lang w:eastAsia="ru-RU"/>
        </w:rPr>
        <w:t xml:space="preserve">, индивидуальных предпринимателях (не операторов связи) </w:t>
      </w:r>
      <w:r w:rsidR="0039752B" w:rsidRPr="00C16E3B">
        <w:rPr>
          <w:rFonts w:ascii="Times New Roman" w:eastAsia="Times New Roman" w:hAnsi="Times New Roman" w:cs="Times New Roman"/>
          <w:sz w:val="26"/>
          <w:szCs w:val="26"/>
          <w:lang w:eastAsia="ru-RU"/>
        </w:rPr>
        <w:t xml:space="preserve">- </w:t>
      </w:r>
      <w:r w:rsidRPr="00C16E3B">
        <w:rPr>
          <w:rFonts w:ascii="Times New Roman" w:eastAsia="Times New Roman" w:hAnsi="Times New Roman" w:cs="Times New Roman"/>
          <w:b/>
          <w:sz w:val="26"/>
          <w:szCs w:val="26"/>
          <w:lang w:eastAsia="ru-RU"/>
        </w:rPr>
        <w:t>вещателях</w:t>
      </w:r>
      <w:r w:rsidRPr="00C16E3B">
        <w:rPr>
          <w:rFonts w:ascii="Times New Roman" w:eastAsia="Times New Roman" w:hAnsi="Times New Roman" w:cs="Times New Roman"/>
          <w:sz w:val="26"/>
          <w:szCs w:val="26"/>
          <w:lang w:eastAsia="ru-RU"/>
        </w:rPr>
        <w:t xml:space="preserve">, которым принадлежит </w:t>
      </w:r>
      <w:r w:rsidR="00925A3C">
        <w:rPr>
          <w:rFonts w:ascii="Times New Roman" w:eastAsia="Times New Roman" w:hAnsi="Times New Roman" w:cs="Times New Roman"/>
          <w:b/>
          <w:sz w:val="26"/>
          <w:szCs w:val="26"/>
          <w:lang w:eastAsia="ru-RU"/>
        </w:rPr>
        <w:t>1106</w:t>
      </w:r>
      <w:r w:rsidR="00246C46" w:rsidRPr="00C16E3B">
        <w:rPr>
          <w:rFonts w:ascii="Times New Roman" w:eastAsia="Times New Roman" w:hAnsi="Times New Roman" w:cs="Times New Roman"/>
          <w:b/>
          <w:sz w:val="26"/>
          <w:szCs w:val="26"/>
          <w:lang w:eastAsia="ru-RU"/>
        </w:rPr>
        <w:t xml:space="preserve"> </w:t>
      </w:r>
      <w:r w:rsidRPr="00C16E3B">
        <w:rPr>
          <w:rFonts w:ascii="Times New Roman" w:eastAsia="Times New Roman" w:hAnsi="Times New Roman" w:cs="Times New Roman"/>
          <w:sz w:val="26"/>
          <w:szCs w:val="26"/>
          <w:lang w:eastAsia="ru-RU"/>
        </w:rPr>
        <w:t>лицензи</w:t>
      </w:r>
      <w:r w:rsidR="004033C4" w:rsidRPr="00C16E3B">
        <w:rPr>
          <w:rFonts w:ascii="Times New Roman" w:eastAsia="Times New Roman" w:hAnsi="Times New Roman" w:cs="Times New Roman"/>
          <w:sz w:val="26"/>
          <w:szCs w:val="26"/>
          <w:lang w:eastAsia="ru-RU"/>
        </w:rPr>
        <w:t>й</w:t>
      </w:r>
      <w:r w:rsidRPr="00C16E3B">
        <w:rPr>
          <w:rFonts w:ascii="Times New Roman" w:eastAsia="Times New Roman" w:hAnsi="Times New Roman" w:cs="Times New Roman"/>
          <w:sz w:val="26"/>
          <w:szCs w:val="26"/>
          <w:lang w:eastAsia="ru-RU"/>
        </w:rPr>
        <w:t xml:space="preserve"> на вещание, из них на территории Волгоградской области и Республик</w:t>
      </w:r>
      <w:r w:rsidR="00BE78C8" w:rsidRPr="00C16E3B">
        <w:rPr>
          <w:rFonts w:ascii="Times New Roman" w:eastAsia="Times New Roman" w:hAnsi="Times New Roman" w:cs="Times New Roman"/>
          <w:sz w:val="26"/>
          <w:szCs w:val="26"/>
          <w:lang w:eastAsia="ru-RU"/>
        </w:rPr>
        <w:t>и</w:t>
      </w:r>
      <w:r w:rsidRPr="00C16E3B">
        <w:rPr>
          <w:rFonts w:ascii="Times New Roman" w:eastAsia="Times New Roman" w:hAnsi="Times New Roman" w:cs="Times New Roman"/>
          <w:sz w:val="26"/>
          <w:szCs w:val="26"/>
          <w:lang w:eastAsia="ru-RU"/>
        </w:rPr>
        <w:t xml:space="preserve"> Калмыкия оказыва</w:t>
      </w:r>
      <w:r w:rsidR="0039752B" w:rsidRPr="00C16E3B">
        <w:rPr>
          <w:rFonts w:ascii="Times New Roman" w:eastAsia="Times New Roman" w:hAnsi="Times New Roman" w:cs="Times New Roman"/>
          <w:sz w:val="26"/>
          <w:szCs w:val="26"/>
          <w:lang w:eastAsia="ru-RU"/>
        </w:rPr>
        <w:t>е</w:t>
      </w:r>
      <w:r w:rsidRPr="00C16E3B">
        <w:rPr>
          <w:rFonts w:ascii="Times New Roman" w:eastAsia="Times New Roman" w:hAnsi="Times New Roman" w:cs="Times New Roman"/>
          <w:sz w:val="26"/>
          <w:szCs w:val="26"/>
          <w:lang w:eastAsia="ru-RU"/>
        </w:rPr>
        <w:t xml:space="preserve">т услуги </w:t>
      </w:r>
      <w:r w:rsidR="004E0ED1" w:rsidRPr="00C16E3B">
        <w:rPr>
          <w:rFonts w:ascii="Times New Roman" w:eastAsia="Times New Roman" w:hAnsi="Times New Roman" w:cs="Times New Roman"/>
          <w:b/>
          <w:sz w:val="26"/>
          <w:szCs w:val="26"/>
          <w:lang w:eastAsia="ru-RU"/>
        </w:rPr>
        <w:t>71</w:t>
      </w:r>
      <w:r w:rsidR="001F2F40" w:rsidRPr="00C16E3B">
        <w:rPr>
          <w:rFonts w:ascii="Times New Roman" w:eastAsia="Times New Roman" w:hAnsi="Times New Roman" w:cs="Times New Roman"/>
          <w:b/>
          <w:sz w:val="26"/>
          <w:szCs w:val="26"/>
          <w:lang w:eastAsia="ru-RU"/>
        </w:rPr>
        <w:t xml:space="preserve"> </w:t>
      </w:r>
      <w:r w:rsidRPr="00C16E3B">
        <w:rPr>
          <w:rFonts w:ascii="Times New Roman" w:eastAsia="Times New Roman" w:hAnsi="Times New Roman" w:cs="Times New Roman"/>
          <w:sz w:val="26"/>
          <w:szCs w:val="26"/>
          <w:lang w:eastAsia="ru-RU"/>
        </w:rPr>
        <w:t>юридическ</w:t>
      </w:r>
      <w:r w:rsidR="004E0ED1" w:rsidRPr="00C16E3B">
        <w:rPr>
          <w:rFonts w:ascii="Times New Roman" w:eastAsia="Times New Roman" w:hAnsi="Times New Roman" w:cs="Times New Roman"/>
          <w:sz w:val="26"/>
          <w:szCs w:val="26"/>
          <w:lang w:eastAsia="ru-RU"/>
        </w:rPr>
        <w:t>ое</w:t>
      </w:r>
      <w:r w:rsidRPr="00C16E3B">
        <w:rPr>
          <w:rFonts w:ascii="Times New Roman" w:eastAsia="Times New Roman" w:hAnsi="Times New Roman" w:cs="Times New Roman"/>
          <w:sz w:val="26"/>
          <w:szCs w:val="26"/>
          <w:lang w:eastAsia="ru-RU"/>
        </w:rPr>
        <w:t xml:space="preserve"> лиц</w:t>
      </w:r>
      <w:r w:rsidR="004E0ED1" w:rsidRPr="00C16E3B">
        <w:rPr>
          <w:rFonts w:ascii="Times New Roman" w:eastAsia="Times New Roman" w:hAnsi="Times New Roman" w:cs="Times New Roman"/>
          <w:sz w:val="26"/>
          <w:szCs w:val="26"/>
          <w:lang w:eastAsia="ru-RU"/>
        </w:rPr>
        <w:t>о</w:t>
      </w:r>
      <w:r w:rsidR="00246C46" w:rsidRPr="00C16E3B">
        <w:rPr>
          <w:rFonts w:ascii="Times New Roman" w:eastAsia="Times New Roman" w:hAnsi="Times New Roman" w:cs="Times New Roman"/>
          <w:sz w:val="26"/>
          <w:szCs w:val="26"/>
          <w:lang w:eastAsia="ru-RU"/>
        </w:rPr>
        <w:t xml:space="preserve"> </w:t>
      </w:r>
      <w:r w:rsidR="004E0ED1" w:rsidRPr="00C16E3B">
        <w:rPr>
          <w:rFonts w:ascii="Times New Roman" w:eastAsia="Times New Roman" w:hAnsi="Times New Roman" w:cs="Times New Roman"/>
          <w:sz w:val="26"/>
          <w:szCs w:val="26"/>
          <w:lang w:eastAsia="ru-RU"/>
        </w:rPr>
        <w:t>(не оператор связи), которому</w:t>
      </w:r>
      <w:r w:rsidRPr="00C16E3B">
        <w:rPr>
          <w:rFonts w:ascii="Times New Roman" w:eastAsia="Times New Roman" w:hAnsi="Times New Roman" w:cs="Times New Roman"/>
          <w:sz w:val="26"/>
          <w:szCs w:val="26"/>
          <w:lang w:eastAsia="ru-RU"/>
        </w:rPr>
        <w:t xml:space="preserve"> принадлежит </w:t>
      </w:r>
      <w:r w:rsidR="00246C46" w:rsidRPr="00C16E3B">
        <w:rPr>
          <w:rFonts w:ascii="Times New Roman" w:eastAsia="Times New Roman" w:hAnsi="Times New Roman" w:cs="Times New Roman"/>
          <w:b/>
          <w:sz w:val="26"/>
          <w:szCs w:val="26"/>
          <w:lang w:eastAsia="ru-RU"/>
        </w:rPr>
        <w:t>112</w:t>
      </w:r>
      <w:r w:rsidRPr="00C16E3B">
        <w:rPr>
          <w:rFonts w:ascii="Times New Roman" w:eastAsia="Times New Roman" w:hAnsi="Times New Roman" w:cs="Times New Roman"/>
          <w:sz w:val="26"/>
          <w:szCs w:val="26"/>
          <w:lang w:eastAsia="ru-RU"/>
        </w:rPr>
        <w:t xml:space="preserve"> лицензи</w:t>
      </w:r>
      <w:r w:rsidR="00333BB9" w:rsidRPr="00C16E3B">
        <w:rPr>
          <w:rFonts w:ascii="Times New Roman" w:eastAsia="Times New Roman" w:hAnsi="Times New Roman" w:cs="Times New Roman"/>
          <w:sz w:val="26"/>
          <w:szCs w:val="26"/>
          <w:lang w:eastAsia="ru-RU"/>
        </w:rPr>
        <w:t>й</w:t>
      </w:r>
      <w:r w:rsidRPr="00C16E3B">
        <w:rPr>
          <w:rFonts w:ascii="Times New Roman" w:eastAsia="Times New Roman" w:hAnsi="Times New Roman" w:cs="Times New Roman"/>
          <w:sz w:val="26"/>
          <w:szCs w:val="26"/>
          <w:lang w:eastAsia="ru-RU"/>
        </w:rPr>
        <w:t xml:space="preserve"> на вещание.</w:t>
      </w:r>
    </w:p>
    <w:p w:rsidR="0047457A" w:rsidRPr="00C16E3B" w:rsidRDefault="0047457A" w:rsidP="003F700C">
      <w:pPr>
        <w:spacing w:after="0" w:line="360" w:lineRule="auto"/>
        <w:jc w:val="center"/>
        <w:rPr>
          <w:rFonts w:ascii="Times New Roman" w:eastAsia="Times New Roman" w:hAnsi="Times New Roman" w:cs="Times New Roman"/>
          <w:sz w:val="28"/>
          <w:szCs w:val="28"/>
          <w:lang w:eastAsia="ru-RU"/>
        </w:rPr>
      </w:pPr>
      <w:r w:rsidRPr="00C16E3B">
        <w:rPr>
          <w:rFonts w:ascii="Times New Roman" w:hAnsi="Times New Roman" w:cs="Times New Roman"/>
          <w:noProof/>
          <w:szCs w:val="26"/>
          <w:lang w:eastAsia="ru-RU"/>
        </w:rPr>
        <w:drawing>
          <wp:inline distT="0" distB="0" distL="0" distR="0" wp14:anchorId="73683CA6" wp14:editId="00EBA6E4">
            <wp:extent cx="4638675" cy="1933575"/>
            <wp:effectExtent l="0" t="0" r="0" b="0"/>
            <wp:docPr id="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73946" w:rsidRPr="00C16E3B" w:rsidRDefault="00573946" w:rsidP="003F700C">
      <w:pPr>
        <w:spacing w:after="0"/>
        <w:jc w:val="center"/>
        <w:rPr>
          <w:rFonts w:ascii="Times New Roman" w:hAnsi="Times New Roman" w:cs="Times New Roman"/>
          <w:sz w:val="28"/>
          <w:szCs w:val="28"/>
        </w:rPr>
      </w:pPr>
    </w:p>
    <w:p w:rsidR="00504B57" w:rsidRPr="00C16E3B" w:rsidRDefault="005F6D13" w:rsidP="003F700C">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C16E3B">
        <w:rPr>
          <w:rFonts w:ascii="Times New Roman" w:eastAsia="Times New Roman" w:hAnsi="Times New Roman" w:cs="Times New Roman"/>
          <w:sz w:val="26"/>
          <w:szCs w:val="26"/>
          <w:lang w:eastAsia="ru-RU"/>
        </w:rPr>
        <w:t xml:space="preserve">- о </w:t>
      </w:r>
      <w:r w:rsidR="004E0ED1" w:rsidRPr="00C16E3B">
        <w:rPr>
          <w:rFonts w:ascii="Times New Roman" w:eastAsia="Times New Roman" w:hAnsi="Times New Roman" w:cs="Times New Roman"/>
          <w:b/>
          <w:sz w:val="26"/>
          <w:szCs w:val="26"/>
          <w:lang w:eastAsia="ru-RU"/>
        </w:rPr>
        <w:t>504</w:t>
      </w:r>
      <w:r w:rsidR="001F2F40" w:rsidRPr="00C16E3B">
        <w:rPr>
          <w:rFonts w:ascii="Times New Roman" w:eastAsia="Times New Roman" w:hAnsi="Times New Roman" w:cs="Times New Roman"/>
          <w:b/>
          <w:sz w:val="26"/>
          <w:szCs w:val="26"/>
          <w:lang w:eastAsia="ru-RU"/>
        </w:rPr>
        <w:t xml:space="preserve"> </w:t>
      </w:r>
      <w:r w:rsidR="008E668D" w:rsidRPr="00C16E3B">
        <w:rPr>
          <w:rFonts w:ascii="Times New Roman" w:eastAsia="Times New Roman" w:hAnsi="Times New Roman" w:cs="Times New Roman"/>
          <w:sz w:val="26"/>
          <w:szCs w:val="26"/>
          <w:lang w:eastAsia="ru-RU"/>
        </w:rPr>
        <w:t>юридических лицах, индивидуальных</w:t>
      </w:r>
      <w:r w:rsidR="0039752B" w:rsidRPr="00C16E3B">
        <w:rPr>
          <w:rFonts w:ascii="Times New Roman" w:eastAsia="Times New Roman" w:hAnsi="Times New Roman" w:cs="Times New Roman"/>
          <w:sz w:val="26"/>
          <w:szCs w:val="26"/>
          <w:lang w:eastAsia="ru-RU"/>
        </w:rPr>
        <w:t xml:space="preserve"> предпринимателях</w:t>
      </w:r>
      <w:r w:rsidR="008E668D" w:rsidRPr="00C16E3B">
        <w:rPr>
          <w:rFonts w:ascii="Times New Roman" w:eastAsia="Times New Roman" w:hAnsi="Times New Roman" w:cs="Times New Roman"/>
          <w:sz w:val="26"/>
          <w:szCs w:val="26"/>
          <w:lang w:eastAsia="ru-RU"/>
        </w:rPr>
        <w:t xml:space="preserve"> и физических лица</w:t>
      </w:r>
      <w:proofErr w:type="gramStart"/>
      <w:r w:rsidR="008E668D" w:rsidRPr="00C16E3B">
        <w:rPr>
          <w:rFonts w:ascii="Times New Roman" w:eastAsia="Times New Roman" w:hAnsi="Times New Roman" w:cs="Times New Roman"/>
          <w:sz w:val="26"/>
          <w:szCs w:val="26"/>
          <w:lang w:eastAsia="ru-RU"/>
        </w:rPr>
        <w:t>х</w:t>
      </w:r>
      <w:r w:rsidR="0039752B" w:rsidRPr="00C16E3B">
        <w:rPr>
          <w:rFonts w:ascii="Times New Roman" w:eastAsia="Times New Roman" w:hAnsi="Times New Roman" w:cs="Times New Roman"/>
          <w:sz w:val="26"/>
          <w:szCs w:val="26"/>
          <w:lang w:eastAsia="ru-RU"/>
        </w:rPr>
        <w:t>-</w:t>
      </w:r>
      <w:proofErr w:type="gramEnd"/>
      <w:r w:rsidR="0039752B" w:rsidRPr="00C16E3B">
        <w:rPr>
          <w:rFonts w:ascii="Times New Roman" w:eastAsia="Times New Roman" w:hAnsi="Times New Roman" w:cs="Times New Roman"/>
          <w:sz w:val="26"/>
          <w:szCs w:val="26"/>
          <w:lang w:eastAsia="ru-RU"/>
        </w:rPr>
        <w:t xml:space="preserve"> </w:t>
      </w:r>
      <w:r w:rsidRPr="00C16E3B">
        <w:rPr>
          <w:rFonts w:ascii="Times New Roman" w:eastAsia="Times New Roman" w:hAnsi="Times New Roman" w:cs="Times New Roman"/>
          <w:b/>
          <w:sz w:val="26"/>
          <w:szCs w:val="26"/>
          <w:lang w:eastAsia="ru-RU"/>
        </w:rPr>
        <w:t>владельцах РЭС и ВЧУ</w:t>
      </w:r>
      <w:r w:rsidR="00130F76" w:rsidRPr="00C16E3B">
        <w:rPr>
          <w:rFonts w:ascii="Times New Roman" w:eastAsia="Times New Roman" w:hAnsi="Times New Roman" w:cs="Times New Roman"/>
          <w:sz w:val="26"/>
          <w:szCs w:val="26"/>
          <w:lang w:eastAsia="ru-RU"/>
        </w:rPr>
        <w:t xml:space="preserve">, которым принадлежит </w:t>
      </w:r>
      <w:r w:rsidR="00F637C4" w:rsidRPr="00C16E3B">
        <w:rPr>
          <w:rFonts w:ascii="Times New Roman" w:eastAsia="Times New Roman" w:hAnsi="Times New Roman" w:cs="Times New Roman"/>
          <w:sz w:val="26"/>
          <w:szCs w:val="26"/>
          <w:lang w:eastAsia="ru-RU"/>
        </w:rPr>
        <w:t>4511</w:t>
      </w:r>
      <w:r w:rsidR="00F061BB">
        <w:rPr>
          <w:rFonts w:ascii="Times New Roman" w:eastAsia="Times New Roman" w:hAnsi="Times New Roman" w:cs="Times New Roman"/>
          <w:sz w:val="26"/>
          <w:szCs w:val="26"/>
          <w:lang w:eastAsia="ru-RU"/>
        </w:rPr>
        <w:t xml:space="preserve"> РЭС и</w:t>
      </w:r>
      <w:r w:rsidRPr="00C16E3B">
        <w:rPr>
          <w:rFonts w:ascii="Times New Roman" w:eastAsia="Times New Roman" w:hAnsi="Times New Roman" w:cs="Times New Roman"/>
          <w:sz w:val="26"/>
          <w:szCs w:val="26"/>
          <w:lang w:eastAsia="ru-RU"/>
        </w:rPr>
        <w:t xml:space="preserve"> </w:t>
      </w:r>
      <w:r w:rsidR="00F439A2" w:rsidRPr="00C16E3B">
        <w:rPr>
          <w:rFonts w:ascii="Times New Roman" w:eastAsia="Times New Roman" w:hAnsi="Times New Roman" w:cs="Times New Roman"/>
          <w:sz w:val="26"/>
          <w:szCs w:val="26"/>
          <w:lang w:eastAsia="ru-RU"/>
        </w:rPr>
        <w:t xml:space="preserve">имеющих </w:t>
      </w:r>
      <w:r w:rsidR="004E0ED1" w:rsidRPr="00C16E3B">
        <w:rPr>
          <w:rFonts w:ascii="Times New Roman" w:eastAsia="Times New Roman" w:hAnsi="Times New Roman" w:cs="Times New Roman"/>
          <w:sz w:val="26"/>
          <w:szCs w:val="26"/>
          <w:lang w:eastAsia="ru-RU"/>
        </w:rPr>
        <w:t>2</w:t>
      </w:r>
      <w:r w:rsidR="005628D6" w:rsidRPr="00C16E3B">
        <w:rPr>
          <w:rFonts w:ascii="Times New Roman" w:eastAsia="Times New Roman" w:hAnsi="Times New Roman" w:cs="Times New Roman"/>
          <w:sz w:val="26"/>
          <w:szCs w:val="26"/>
          <w:lang w:eastAsia="ru-RU"/>
        </w:rPr>
        <w:t xml:space="preserve"> ВЧУ</w:t>
      </w:r>
      <w:r w:rsidR="0073554E" w:rsidRPr="00C16E3B">
        <w:rPr>
          <w:rFonts w:ascii="Times New Roman" w:eastAsia="Times New Roman" w:hAnsi="Times New Roman" w:cs="Times New Roman"/>
          <w:sz w:val="26"/>
          <w:szCs w:val="26"/>
          <w:lang w:eastAsia="ru-RU"/>
        </w:rPr>
        <w:t>.</w:t>
      </w:r>
    </w:p>
    <w:p w:rsidR="00504B57" w:rsidRPr="00C16E3B" w:rsidRDefault="00504B57" w:rsidP="003F700C">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C16E3B">
        <w:rPr>
          <w:rFonts w:ascii="Times New Roman" w:eastAsia="Times New Roman" w:hAnsi="Times New Roman" w:cs="Times New Roman"/>
          <w:sz w:val="26"/>
          <w:szCs w:val="26"/>
          <w:lang w:eastAsia="ru-RU"/>
        </w:rPr>
        <w:t xml:space="preserve">Из </w:t>
      </w:r>
      <w:r w:rsidR="00F637C4" w:rsidRPr="00C16E3B">
        <w:rPr>
          <w:rFonts w:ascii="Times New Roman" w:eastAsia="Times New Roman" w:hAnsi="Times New Roman" w:cs="Times New Roman"/>
          <w:sz w:val="26"/>
          <w:szCs w:val="26"/>
          <w:lang w:eastAsia="ru-RU"/>
        </w:rPr>
        <w:t>4511</w:t>
      </w:r>
      <w:r w:rsidR="001F2F40" w:rsidRPr="00C16E3B">
        <w:rPr>
          <w:rFonts w:ascii="Times New Roman" w:eastAsia="Times New Roman" w:hAnsi="Times New Roman" w:cs="Times New Roman"/>
          <w:sz w:val="26"/>
          <w:szCs w:val="26"/>
          <w:lang w:eastAsia="ru-RU"/>
        </w:rPr>
        <w:t xml:space="preserve"> </w:t>
      </w:r>
      <w:r w:rsidRPr="00C16E3B">
        <w:rPr>
          <w:rFonts w:ascii="Times New Roman" w:eastAsia="Times New Roman" w:hAnsi="Times New Roman" w:cs="Times New Roman"/>
          <w:sz w:val="26"/>
          <w:szCs w:val="26"/>
          <w:lang w:eastAsia="ru-RU"/>
        </w:rPr>
        <w:t xml:space="preserve">РЭС: </w:t>
      </w:r>
      <w:r w:rsidR="00F637C4" w:rsidRPr="00C16E3B">
        <w:rPr>
          <w:rFonts w:ascii="Times New Roman" w:eastAsia="Times New Roman" w:hAnsi="Times New Roman" w:cs="Times New Roman"/>
          <w:sz w:val="26"/>
          <w:szCs w:val="26"/>
          <w:lang w:eastAsia="ru-RU"/>
        </w:rPr>
        <w:t>3836</w:t>
      </w:r>
      <w:r w:rsidRPr="00C16E3B">
        <w:rPr>
          <w:rFonts w:ascii="Times New Roman" w:eastAsia="Times New Roman" w:hAnsi="Times New Roman" w:cs="Times New Roman"/>
          <w:sz w:val="26"/>
          <w:szCs w:val="26"/>
          <w:lang w:eastAsia="ru-RU"/>
        </w:rPr>
        <w:t xml:space="preserve"> принадлежит организациям и </w:t>
      </w:r>
      <w:r w:rsidR="00F637C4" w:rsidRPr="00C16E3B">
        <w:rPr>
          <w:rFonts w:ascii="Times New Roman" w:eastAsia="Times New Roman" w:hAnsi="Times New Roman" w:cs="Times New Roman"/>
          <w:sz w:val="26"/>
          <w:szCs w:val="26"/>
          <w:lang w:eastAsia="ru-RU"/>
        </w:rPr>
        <w:t>675</w:t>
      </w:r>
      <w:r w:rsidRPr="00C16E3B">
        <w:rPr>
          <w:rFonts w:ascii="Times New Roman" w:eastAsia="Times New Roman" w:hAnsi="Times New Roman" w:cs="Times New Roman"/>
          <w:sz w:val="26"/>
          <w:szCs w:val="26"/>
          <w:lang w:eastAsia="ru-RU"/>
        </w:rPr>
        <w:t xml:space="preserve"> радиолюбителям.</w:t>
      </w:r>
    </w:p>
    <w:p w:rsidR="005F6D13" w:rsidRPr="00034231" w:rsidRDefault="005F6D13" w:rsidP="003F700C">
      <w:pPr>
        <w:spacing w:after="0"/>
        <w:jc w:val="center"/>
        <w:rPr>
          <w:rFonts w:ascii="Times New Roman" w:hAnsi="Times New Roman" w:cs="Times New Roman"/>
          <w:sz w:val="28"/>
          <w:szCs w:val="28"/>
          <w:highlight w:val="yellow"/>
        </w:rPr>
      </w:pPr>
    </w:p>
    <w:p w:rsidR="005F6D13" w:rsidRPr="00C16E3B" w:rsidRDefault="005F6D13" w:rsidP="003F700C">
      <w:pPr>
        <w:spacing w:after="0"/>
        <w:jc w:val="center"/>
        <w:rPr>
          <w:rFonts w:ascii="Times New Roman" w:hAnsi="Times New Roman" w:cs="Times New Roman"/>
          <w:sz w:val="28"/>
          <w:szCs w:val="28"/>
        </w:rPr>
      </w:pPr>
      <w:r w:rsidRPr="00C16E3B">
        <w:rPr>
          <w:rFonts w:ascii="Times New Roman" w:hAnsi="Times New Roman" w:cs="Times New Roman"/>
          <w:noProof/>
          <w:szCs w:val="26"/>
          <w:lang w:eastAsia="ru-RU"/>
        </w:rPr>
        <w:drawing>
          <wp:inline distT="0" distB="0" distL="0" distR="0" wp14:anchorId="68576717" wp14:editId="7C1ABE02">
            <wp:extent cx="4210050" cy="1962150"/>
            <wp:effectExtent l="0" t="0" r="0" b="0"/>
            <wp:docPr id="3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E61C2" w:rsidRPr="00C16E3B" w:rsidRDefault="00CE0CBF" w:rsidP="00F637C4">
      <w:pPr>
        <w:tabs>
          <w:tab w:val="left" w:pos="0"/>
          <w:tab w:val="left" w:pos="709"/>
        </w:tabs>
        <w:spacing w:after="0" w:line="360" w:lineRule="auto"/>
        <w:ind w:firstLine="709"/>
        <w:jc w:val="center"/>
        <w:rPr>
          <w:rFonts w:ascii="Times New Roman" w:eastAsia="Times New Roman" w:hAnsi="Times New Roman" w:cs="Times New Roman"/>
          <w:sz w:val="26"/>
          <w:szCs w:val="26"/>
          <w:lang w:eastAsia="ru-RU"/>
        </w:rPr>
      </w:pPr>
      <w:r w:rsidRPr="00C16E3B">
        <w:rPr>
          <w:rFonts w:ascii="Times New Roman" w:hAnsi="Times New Roman" w:cs="Times New Roman"/>
          <w:b/>
          <w:noProof/>
          <w:szCs w:val="26"/>
          <w:lang w:eastAsia="ru-RU"/>
        </w:rPr>
        <w:lastRenderedPageBreak/>
        <w:drawing>
          <wp:inline distT="0" distB="0" distL="0" distR="0" wp14:anchorId="242B41E7" wp14:editId="2A8BF4FD">
            <wp:extent cx="4257675" cy="2590800"/>
            <wp:effectExtent l="0" t="0" r="0" b="0"/>
            <wp:docPr id="3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F6D13" w:rsidRPr="00C16E3B" w:rsidRDefault="005F6D13" w:rsidP="003F700C">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C16E3B">
        <w:rPr>
          <w:rFonts w:ascii="Times New Roman" w:eastAsia="Times New Roman" w:hAnsi="Times New Roman" w:cs="Times New Roman"/>
          <w:sz w:val="26"/>
          <w:szCs w:val="26"/>
          <w:lang w:eastAsia="ru-RU"/>
        </w:rPr>
        <w:t xml:space="preserve">- </w:t>
      </w:r>
      <w:r w:rsidRPr="00C16E3B">
        <w:rPr>
          <w:rFonts w:ascii="Times New Roman" w:eastAsia="Times New Roman" w:hAnsi="Times New Roman" w:cs="Times New Roman"/>
          <w:b/>
          <w:sz w:val="26"/>
          <w:szCs w:val="26"/>
          <w:lang w:eastAsia="ru-RU"/>
        </w:rPr>
        <w:t>о</w:t>
      </w:r>
      <w:r w:rsidR="001F2F40" w:rsidRPr="00C16E3B">
        <w:rPr>
          <w:rFonts w:ascii="Times New Roman" w:eastAsia="Times New Roman" w:hAnsi="Times New Roman" w:cs="Times New Roman"/>
          <w:b/>
          <w:sz w:val="26"/>
          <w:szCs w:val="26"/>
          <w:lang w:eastAsia="ru-RU"/>
        </w:rPr>
        <w:t xml:space="preserve"> </w:t>
      </w:r>
      <w:r w:rsidR="00F637C4" w:rsidRPr="00C16E3B">
        <w:rPr>
          <w:rFonts w:ascii="Times New Roman" w:eastAsia="Times New Roman" w:hAnsi="Times New Roman" w:cs="Times New Roman"/>
          <w:b/>
          <w:sz w:val="26"/>
          <w:szCs w:val="26"/>
          <w:lang w:eastAsia="ru-RU"/>
        </w:rPr>
        <w:t>12</w:t>
      </w:r>
      <w:r w:rsidRPr="00C16E3B">
        <w:rPr>
          <w:rFonts w:ascii="Times New Roman" w:eastAsia="Times New Roman" w:hAnsi="Times New Roman" w:cs="Times New Roman"/>
          <w:b/>
          <w:sz w:val="26"/>
          <w:szCs w:val="26"/>
          <w:lang w:eastAsia="ru-RU"/>
        </w:rPr>
        <w:t xml:space="preserve"> владельц</w:t>
      </w:r>
      <w:r w:rsidR="00AB1975" w:rsidRPr="00C16E3B">
        <w:rPr>
          <w:rFonts w:ascii="Times New Roman" w:eastAsia="Times New Roman" w:hAnsi="Times New Roman" w:cs="Times New Roman"/>
          <w:b/>
          <w:sz w:val="26"/>
          <w:szCs w:val="26"/>
          <w:lang w:eastAsia="ru-RU"/>
        </w:rPr>
        <w:t>ах</w:t>
      </w:r>
      <w:r w:rsidRPr="00C16E3B">
        <w:rPr>
          <w:rFonts w:ascii="Times New Roman" w:eastAsia="Times New Roman" w:hAnsi="Times New Roman" w:cs="Times New Roman"/>
          <w:b/>
          <w:sz w:val="26"/>
          <w:szCs w:val="26"/>
          <w:lang w:eastAsia="ru-RU"/>
        </w:rPr>
        <w:t xml:space="preserve"> франкировальн</w:t>
      </w:r>
      <w:r w:rsidR="00AB1975" w:rsidRPr="00C16E3B">
        <w:rPr>
          <w:rFonts w:ascii="Times New Roman" w:eastAsia="Times New Roman" w:hAnsi="Times New Roman" w:cs="Times New Roman"/>
          <w:b/>
          <w:sz w:val="26"/>
          <w:szCs w:val="26"/>
          <w:lang w:eastAsia="ru-RU"/>
        </w:rPr>
        <w:t>ых</w:t>
      </w:r>
      <w:r w:rsidRPr="00C16E3B">
        <w:rPr>
          <w:rFonts w:ascii="Times New Roman" w:eastAsia="Times New Roman" w:hAnsi="Times New Roman" w:cs="Times New Roman"/>
          <w:b/>
          <w:sz w:val="26"/>
          <w:szCs w:val="26"/>
          <w:lang w:eastAsia="ru-RU"/>
        </w:rPr>
        <w:t xml:space="preserve"> машин</w:t>
      </w:r>
      <w:r w:rsidR="001F2F40" w:rsidRPr="00C16E3B">
        <w:rPr>
          <w:rFonts w:ascii="Times New Roman" w:eastAsia="Times New Roman" w:hAnsi="Times New Roman" w:cs="Times New Roman"/>
          <w:b/>
          <w:sz w:val="26"/>
          <w:szCs w:val="26"/>
          <w:lang w:eastAsia="ru-RU"/>
        </w:rPr>
        <w:t xml:space="preserve"> </w:t>
      </w:r>
      <w:r w:rsidR="008C3306" w:rsidRPr="00C16E3B">
        <w:rPr>
          <w:rFonts w:ascii="Times New Roman" w:eastAsia="Times New Roman" w:hAnsi="Times New Roman" w:cs="Times New Roman"/>
          <w:sz w:val="26"/>
          <w:szCs w:val="26"/>
          <w:lang w:eastAsia="ru-RU"/>
        </w:rPr>
        <w:t xml:space="preserve">(не </w:t>
      </w:r>
      <w:r w:rsidR="005A6F93" w:rsidRPr="00C16E3B">
        <w:rPr>
          <w:rFonts w:ascii="Times New Roman" w:eastAsia="Times New Roman" w:hAnsi="Times New Roman" w:cs="Times New Roman"/>
          <w:sz w:val="26"/>
          <w:szCs w:val="26"/>
          <w:lang w:eastAsia="ru-RU"/>
        </w:rPr>
        <w:t>владеющи</w:t>
      </w:r>
      <w:r w:rsidR="00AB1975" w:rsidRPr="00C16E3B">
        <w:rPr>
          <w:rFonts w:ascii="Times New Roman" w:eastAsia="Times New Roman" w:hAnsi="Times New Roman" w:cs="Times New Roman"/>
          <w:sz w:val="26"/>
          <w:szCs w:val="26"/>
          <w:lang w:eastAsia="ru-RU"/>
        </w:rPr>
        <w:t>х</w:t>
      </w:r>
      <w:r w:rsidR="0082047D" w:rsidRPr="00C16E3B">
        <w:rPr>
          <w:rFonts w:ascii="Times New Roman" w:eastAsia="Times New Roman" w:hAnsi="Times New Roman" w:cs="Times New Roman"/>
          <w:sz w:val="26"/>
          <w:szCs w:val="26"/>
          <w:lang w:eastAsia="ru-RU"/>
        </w:rPr>
        <w:t xml:space="preserve"> лицензиями</w:t>
      </w:r>
      <w:r w:rsidR="008C3306" w:rsidRPr="00C16E3B">
        <w:rPr>
          <w:rFonts w:ascii="Times New Roman" w:eastAsia="Times New Roman" w:hAnsi="Times New Roman" w:cs="Times New Roman"/>
          <w:sz w:val="26"/>
          <w:szCs w:val="26"/>
          <w:lang w:eastAsia="ru-RU"/>
        </w:rPr>
        <w:t>)</w:t>
      </w:r>
      <w:r w:rsidRPr="00C16E3B">
        <w:rPr>
          <w:rFonts w:ascii="Times New Roman" w:eastAsia="Times New Roman" w:hAnsi="Times New Roman" w:cs="Times New Roman"/>
          <w:sz w:val="26"/>
          <w:szCs w:val="26"/>
          <w:lang w:eastAsia="ru-RU"/>
        </w:rPr>
        <w:t xml:space="preserve">, которым принадлежит </w:t>
      </w:r>
      <w:r w:rsidR="008F1A6C" w:rsidRPr="00C16E3B">
        <w:rPr>
          <w:rFonts w:ascii="Times New Roman" w:eastAsia="Times New Roman" w:hAnsi="Times New Roman" w:cs="Times New Roman"/>
          <w:sz w:val="26"/>
          <w:szCs w:val="26"/>
          <w:lang w:eastAsia="ru-RU"/>
        </w:rPr>
        <w:t>16</w:t>
      </w:r>
      <w:r w:rsidRPr="00C16E3B">
        <w:rPr>
          <w:rFonts w:ascii="Times New Roman" w:eastAsia="Times New Roman" w:hAnsi="Times New Roman" w:cs="Times New Roman"/>
          <w:sz w:val="26"/>
          <w:szCs w:val="26"/>
          <w:lang w:eastAsia="ru-RU"/>
        </w:rPr>
        <w:t xml:space="preserve"> франкировальн</w:t>
      </w:r>
      <w:r w:rsidR="00FD7B55" w:rsidRPr="00C16E3B">
        <w:rPr>
          <w:rFonts w:ascii="Times New Roman" w:eastAsia="Times New Roman" w:hAnsi="Times New Roman" w:cs="Times New Roman"/>
          <w:sz w:val="26"/>
          <w:szCs w:val="26"/>
          <w:lang w:eastAsia="ru-RU"/>
        </w:rPr>
        <w:t>ы</w:t>
      </w:r>
      <w:r w:rsidR="008F1A6C" w:rsidRPr="00C16E3B">
        <w:rPr>
          <w:rFonts w:ascii="Times New Roman" w:eastAsia="Times New Roman" w:hAnsi="Times New Roman" w:cs="Times New Roman"/>
          <w:sz w:val="26"/>
          <w:szCs w:val="26"/>
          <w:lang w:eastAsia="ru-RU"/>
        </w:rPr>
        <w:t>х</w:t>
      </w:r>
      <w:r w:rsidRPr="00C16E3B">
        <w:rPr>
          <w:rFonts w:ascii="Times New Roman" w:eastAsia="Times New Roman" w:hAnsi="Times New Roman" w:cs="Times New Roman"/>
          <w:sz w:val="26"/>
          <w:szCs w:val="26"/>
          <w:lang w:eastAsia="ru-RU"/>
        </w:rPr>
        <w:t xml:space="preserve"> машин;</w:t>
      </w:r>
    </w:p>
    <w:p w:rsidR="002E61C2" w:rsidRPr="00C16E3B" w:rsidRDefault="005F6D13" w:rsidP="001F2F40">
      <w:pPr>
        <w:tabs>
          <w:tab w:val="left" w:pos="0"/>
          <w:tab w:val="left" w:pos="709"/>
        </w:tabs>
        <w:spacing w:after="0"/>
        <w:ind w:firstLine="709"/>
        <w:jc w:val="both"/>
        <w:rPr>
          <w:rFonts w:ascii="Times New Roman" w:hAnsi="Times New Roman" w:cs="Times New Roman"/>
          <w:sz w:val="26"/>
          <w:szCs w:val="26"/>
        </w:rPr>
      </w:pPr>
      <w:r w:rsidRPr="00C16E3B">
        <w:rPr>
          <w:rFonts w:ascii="Times New Roman" w:hAnsi="Times New Roman" w:cs="Times New Roman"/>
          <w:sz w:val="26"/>
          <w:szCs w:val="26"/>
        </w:rPr>
        <w:t xml:space="preserve">- </w:t>
      </w:r>
      <w:r w:rsidRPr="00C16E3B">
        <w:rPr>
          <w:rFonts w:ascii="Times New Roman" w:hAnsi="Times New Roman" w:cs="Times New Roman"/>
          <w:b/>
          <w:sz w:val="26"/>
          <w:szCs w:val="26"/>
        </w:rPr>
        <w:t>о</w:t>
      </w:r>
      <w:r w:rsidR="001F2F40" w:rsidRPr="00C16E3B">
        <w:rPr>
          <w:rFonts w:ascii="Times New Roman" w:hAnsi="Times New Roman" w:cs="Times New Roman"/>
          <w:b/>
          <w:sz w:val="26"/>
          <w:szCs w:val="26"/>
        </w:rPr>
        <w:t xml:space="preserve"> </w:t>
      </w:r>
      <w:r w:rsidR="008F1A6C" w:rsidRPr="00C16E3B">
        <w:rPr>
          <w:rFonts w:ascii="Times New Roman" w:hAnsi="Times New Roman" w:cs="Times New Roman"/>
          <w:b/>
          <w:sz w:val="26"/>
          <w:szCs w:val="26"/>
        </w:rPr>
        <w:t>9836</w:t>
      </w:r>
      <w:r w:rsidRPr="00C16E3B">
        <w:rPr>
          <w:rFonts w:ascii="Times New Roman" w:hAnsi="Times New Roman" w:cs="Times New Roman"/>
          <w:b/>
          <w:sz w:val="26"/>
          <w:szCs w:val="26"/>
        </w:rPr>
        <w:t xml:space="preserve"> оператор</w:t>
      </w:r>
      <w:r w:rsidR="002E050A" w:rsidRPr="00C16E3B">
        <w:rPr>
          <w:rFonts w:ascii="Times New Roman" w:hAnsi="Times New Roman" w:cs="Times New Roman"/>
          <w:b/>
          <w:sz w:val="26"/>
          <w:szCs w:val="26"/>
        </w:rPr>
        <w:t>ах</w:t>
      </w:r>
      <w:r w:rsidRPr="00C16E3B">
        <w:rPr>
          <w:rFonts w:ascii="Times New Roman" w:hAnsi="Times New Roman" w:cs="Times New Roman"/>
          <w:b/>
          <w:sz w:val="26"/>
          <w:szCs w:val="26"/>
        </w:rPr>
        <w:t>, осуществляющ</w:t>
      </w:r>
      <w:r w:rsidR="00AC160F" w:rsidRPr="00C16E3B">
        <w:rPr>
          <w:rFonts w:ascii="Times New Roman" w:hAnsi="Times New Roman" w:cs="Times New Roman"/>
          <w:b/>
          <w:sz w:val="26"/>
          <w:szCs w:val="26"/>
        </w:rPr>
        <w:t>их</w:t>
      </w:r>
      <w:r w:rsidRPr="00C16E3B">
        <w:rPr>
          <w:rFonts w:ascii="Times New Roman" w:hAnsi="Times New Roman" w:cs="Times New Roman"/>
          <w:b/>
          <w:sz w:val="26"/>
          <w:szCs w:val="26"/>
        </w:rPr>
        <w:t xml:space="preserve"> обработку персональных данных</w:t>
      </w:r>
      <w:r w:rsidRPr="00C16E3B">
        <w:rPr>
          <w:rFonts w:ascii="Times New Roman" w:hAnsi="Times New Roman" w:cs="Times New Roman"/>
          <w:sz w:val="26"/>
          <w:szCs w:val="26"/>
        </w:rPr>
        <w:t>;</w:t>
      </w:r>
    </w:p>
    <w:p w:rsidR="001F2F40" w:rsidRPr="00C16E3B" w:rsidRDefault="001F2F40" w:rsidP="001F2F40">
      <w:pPr>
        <w:tabs>
          <w:tab w:val="left" w:pos="0"/>
          <w:tab w:val="left" w:pos="709"/>
        </w:tabs>
        <w:spacing w:after="0"/>
        <w:ind w:firstLine="709"/>
        <w:jc w:val="both"/>
        <w:rPr>
          <w:rFonts w:ascii="Times New Roman" w:hAnsi="Times New Roman" w:cs="Times New Roman"/>
          <w:sz w:val="26"/>
          <w:szCs w:val="26"/>
        </w:rPr>
      </w:pPr>
    </w:p>
    <w:p w:rsidR="001F2F40" w:rsidRPr="00C16E3B" w:rsidRDefault="001F2F40" w:rsidP="001F2F40">
      <w:pPr>
        <w:tabs>
          <w:tab w:val="left" w:pos="0"/>
          <w:tab w:val="left" w:pos="709"/>
        </w:tabs>
        <w:spacing w:after="0"/>
        <w:ind w:firstLine="709"/>
        <w:jc w:val="both"/>
        <w:rPr>
          <w:rFonts w:ascii="Times New Roman" w:eastAsia="Calibri" w:hAnsi="Times New Roman" w:cs="Times New Roman"/>
          <w:b/>
          <w:sz w:val="26"/>
          <w:szCs w:val="26"/>
        </w:rPr>
      </w:pPr>
      <w:r w:rsidRPr="00C16E3B">
        <w:rPr>
          <w:rFonts w:ascii="Times New Roman" w:eastAsia="Calibri" w:hAnsi="Times New Roman" w:cs="Times New Roman"/>
          <w:sz w:val="26"/>
          <w:szCs w:val="26"/>
        </w:rPr>
        <w:t xml:space="preserve">- </w:t>
      </w:r>
      <w:r w:rsidRPr="00C16E3B">
        <w:rPr>
          <w:rFonts w:ascii="Times New Roman" w:eastAsia="Calibri" w:hAnsi="Times New Roman" w:cs="Times New Roman"/>
          <w:b/>
          <w:sz w:val="26"/>
          <w:szCs w:val="26"/>
        </w:rPr>
        <w:t xml:space="preserve">о 179 средствах массовой информации, зарегистрированных ЦА Роскомнадзора, адреса редакций которых расположены </w:t>
      </w:r>
      <w:r w:rsidRPr="00C16E3B">
        <w:rPr>
          <w:rFonts w:ascii="Times New Roman" w:eastAsia="Calibri" w:hAnsi="Times New Roman" w:cs="Times New Roman"/>
          <w:b/>
          <w:sz w:val="26"/>
          <w:szCs w:val="26"/>
        </w:rPr>
        <w:br/>
        <w:t>на подведомственной территории, из которых:</w:t>
      </w:r>
    </w:p>
    <w:p w:rsidR="001F2F40" w:rsidRPr="00C16E3B" w:rsidRDefault="001F2F40" w:rsidP="001F2F40">
      <w:pPr>
        <w:spacing w:after="0" w:line="360" w:lineRule="auto"/>
        <w:ind w:firstLine="709"/>
        <w:rPr>
          <w:rFonts w:ascii="Times New Roman" w:eastAsia="Calibri" w:hAnsi="Times New Roman" w:cs="Times New Roman"/>
          <w:sz w:val="26"/>
          <w:szCs w:val="26"/>
        </w:rPr>
      </w:pPr>
      <w:r w:rsidRPr="00C16E3B">
        <w:rPr>
          <w:rFonts w:ascii="Times New Roman" w:eastAsia="Calibri" w:hAnsi="Times New Roman" w:cs="Times New Roman"/>
          <w:sz w:val="26"/>
          <w:szCs w:val="26"/>
        </w:rPr>
        <w:t>газет – 9;</w:t>
      </w:r>
    </w:p>
    <w:p w:rsidR="001F2F40" w:rsidRPr="00C16E3B" w:rsidRDefault="001F2F40" w:rsidP="001F2F40">
      <w:pPr>
        <w:spacing w:after="0" w:line="360" w:lineRule="auto"/>
        <w:ind w:firstLine="709"/>
        <w:rPr>
          <w:rFonts w:ascii="Times New Roman" w:eastAsia="Calibri" w:hAnsi="Times New Roman" w:cs="Times New Roman"/>
          <w:sz w:val="26"/>
          <w:szCs w:val="26"/>
        </w:rPr>
      </w:pPr>
      <w:r w:rsidRPr="00C16E3B">
        <w:rPr>
          <w:rFonts w:ascii="Times New Roman" w:eastAsia="Calibri" w:hAnsi="Times New Roman" w:cs="Times New Roman"/>
          <w:sz w:val="26"/>
          <w:szCs w:val="26"/>
        </w:rPr>
        <w:t>журналов – 51;</w:t>
      </w:r>
    </w:p>
    <w:p w:rsidR="001F2F40" w:rsidRPr="00C16E3B" w:rsidRDefault="001F2F40" w:rsidP="001F2F40">
      <w:pPr>
        <w:spacing w:after="0" w:line="360" w:lineRule="auto"/>
        <w:ind w:firstLine="709"/>
        <w:rPr>
          <w:rFonts w:ascii="Times New Roman" w:eastAsia="Calibri" w:hAnsi="Times New Roman" w:cs="Times New Roman"/>
          <w:sz w:val="26"/>
          <w:szCs w:val="26"/>
        </w:rPr>
      </w:pPr>
      <w:r w:rsidRPr="00C16E3B">
        <w:rPr>
          <w:rFonts w:ascii="Times New Roman" w:eastAsia="Calibri" w:hAnsi="Times New Roman" w:cs="Times New Roman"/>
          <w:sz w:val="26"/>
          <w:szCs w:val="26"/>
        </w:rPr>
        <w:t>электронных периодических изданий – 9;</w:t>
      </w:r>
    </w:p>
    <w:p w:rsidR="001F2F40" w:rsidRPr="00C16E3B" w:rsidRDefault="001F2F40" w:rsidP="001F2F40">
      <w:pPr>
        <w:spacing w:after="0" w:line="360" w:lineRule="auto"/>
        <w:ind w:firstLine="709"/>
        <w:rPr>
          <w:rFonts w:ascii="Times New Roman" w:eastAsia="Calibri" w:hAnsi="Times New Roman" w:cs="Times New Roman"/>
          <w:sz w:val="26"/>
          <w:szCs w:val="26"/>
        </w:rPr>
      </w:pPr>
      <w:r w:rsidRPr="00C16E3B">
        <w:rPr>
          <w:rFonts w:ascii="Times New Roman" w:eastAsia="Calibri" w:hAnsi="Times New Roman" w:cs="Times New Roman"/>
          <w:sz w:val="26"/>
          <w:szCs w:val="26"/>
        </w:rPr>
        <w:t>радиоканалов – 2;</w:t>
      </w:r>
    </w:p>
    <w:p w:rsidR="001F2F40" w:rsidRPr="00C16E3B" w:rsidRDefault="001F2F40" w:rsidP="001F2F40">
      <w:pPr>
        <w:spacing w:after="0" w:line="360" w:lineRule="auto"/>
        <w:ind w:firstLine="709"/>
        <w:rPr>
          <w:rFonts w:ascii="Times New Roman" w:eastAsia="Calibri" w:hAnsi="Times New Roman" w:cs="Times New Roman"/>
          <w:sz w:val="26"/>
          <w:szCs w:val="26"/>
        </w:rPr>
      </w:pPr>
      <w:r w:rsidRPr="00C16E3B">
        <w:rPr>
          <w:rFonts w:ascii="Times New Roman" w:eastAsia="Calibri" w:hAnsi="Times New Roman" w:cs="Times New Roman"/>
          <w:sz w:val="26"/>
          <w:szCs w:val="26"/>
        </w:rPr>
        <w:t>телеканалов - 5;</w:t>
      </w:r>
    </w:p>
    <w:p w:rsidR="001F2F40" w:rsidRPr="00C16E3B" w:rsidRDefault="001F2F40" w:rsidP="001F2F40">
      <w:pPr>
        <w:spacing w:after="0" w:line="360" w:lineRule="auto"/>
        <w:ind w:firstLine="709"/>
        <w:rPr>
          <w:rFonts w:ascii="Times New Roman" w:eastAsia="Calibri" w:hAnsi="Times New Roman" w:cs="Times New Roman"/>
          <w:sz w:val="26"/>
          <w:szCs w:val="26"/>
        </w:rPr>
      </w:pPr>
      <w:r w:rsidRPr="00C16E3B">
        <w:rPr>
          <w:rFonts w:ascii="Times New Roman" w:eastAsia="Calibri" w:hAnsi="Times New Roman" w:cs="Times New Roman"/>
          <w:sz w:val="26"/>
          <w:szCs w:val="26"/>
        </w:rPr>
        <w:t>сетевых изданий – 95;</w:t>
      </w:r>
    </w:p>
    <w:p w:rsidR="001F2F40" w:rsidRPr="00C16E3B" w:rsidRDefault="001F2F40" w:rsidP="001F2F40">
      <w:pPr>
        <w:spacing w:after="0" w:line="360" w:lineRule="auto"/>
        <w:ind w:firstLine="709"/>
        <w:rPr>
          <w:rFonts w:ascii="Times New Roman" w:eastAsia="Calibri" w:hAnsi="Times New Roman" w:cs="Times New Roman"/>
          <w:sz w:val="26"/>
          <w:szCs w:val="26"/>
        </w:rPr>
      </w:pPr>
      <w:r w:rsidRPr="00C16E3B">
        <w:rPr>
          <w:rFonts w:ascii="Times New Roman" w:eastAsia="Calibri" w:hAnsi="Times New Roman" w:cs="Times New Roman"/>
          <w:sz w:val="26"/>
          <w:szCs w:val="26"/>
        </w:rPr>
        <w:t>информационных агентств – 8;</w:t>
      </w:r>
    </w:p>
    <w:p w:rsidR="001F2F40" w:rsidRPr="00C16E3B" w:rsidRDefault="001F2F40" w:rsidP="001F2F40">
      <w:pPr>
        <w:tabs>
          <w:tab w:val="left" w:pos="0"/>
          <w:tab w:val="left" w:pos="709"/>
        </w:tabs>
        <w:spacing w:after="0"/>
        <w:ind w:firstLine="709"/>
        <w:jc w:val="both"/>
        <w:rPr>
          <w:rFonts w:ascii="Times New Roman" w:eastAsia="Calibri" w:hAnsi="Times New Roman" w:cs="Times New Roman"/>
          <w:sz w:val="26"/>
          <w:szCs w:val="26"/>
        </w:rPr>
      </w:pPr>
    </w:p>
    <w:p w:rsidR="001F2F40" w:rsidRPr="00C16E3B" w:rsidRDefault="001F2F40" w:rsidP="001F2F40">
      <w:pPr>
        <w:spacing w:after="0" w:line="360" w:lineRule="auto"/>
        <w:ind w:firstLine="709"/>
        <w:jc w:val="both"/>
        <w:rPr>
          <w:rFonts w:ascii="Times New Roman" w:eastAsia="Calibri" w:hAnsi="Times New Roman" w:cs="Times New Roman"/>
          <w:b/>
          <w:sz w:val="26"/>
          <w:szCs w:val="26"/>
        </w:rPr>
      </w:pPr>
      <w:r w:rsidRPr="00C16E3B">
        <w:rPr>
          <w:rFonts w:ascii="Times New Roman" w:eastAsia="Calibri" w:hAnsi="Times New Roman" w:cs="Times New Roman"/>
          <w:b/>
          <w:sz w:val="26"/>
          <w:szCs w:val="26"/>
        </w:rPr>
        <w:t>- о 182 средствах массовой информации, зарегистрированных Управлением, из которых:</w:t>
      </w:r>
    </w:p>
    <w:p w:rsidR="001F2F40" w:rsidRPr="00C16E3B" w:rsidRDefault="001F2F40" w:rsidP="001F2F40">
      <w:pPr>
        <w:spacing w:after="0" w:line="360" w:lineRule="auto"/>
        <w:ind w:firstLine="709"/>
        <w:rPr>
          <w:rFonts w:ascii="Times New Roman" w:eastAsia="Calibri" w:hAnsi="Times New Roman" w:cs="Times New Roman"/>
          <w:sz w:val="26"/>
          <w:szCs w:val="26"/>
        </w:rPr>
      </w:pPr>
      <w:r w:rsidRPr="00C16E3B">
        <w:rPr>
          <w:rFonts w:ascii="Times New Roman" w:eastAsia="Calibri" w:hAnsi="Times New Roman" w:cs="Times New Roman"/>
          <w:sz w:val="26"/>
          <w:szCs w:val="26"/>
        </w:rPr>
        <w:t>газет – 115;</w:t>
      </w:r>
    </w:p>
    <w:p w:rsidR="001F2F40" w:rsidRPr="00C16E3B" w:rsidRDefault="001F2F40" w:rsidP="001F2F40">
      <w:pPr>
        <w:spacing w:after="0" w:line="360" w:lineRule="auto"/>
        <w:ind w:firstLine="709"/>
        <w:rPr>
          <w:rFonts w:ascii="Times New Roman" w:eastAsia="Calibri" w:hAnsi="Times New Roman" w:cs="Times New Roman"/>
          <w:sz w:val="26"/>
          <w:szCs w:val="26"/>
        </w:rPr>
      </w:pPr>
      <w:r w:rsidRPr="00C16E3B">
        <w:rPr>
          <w:rFonts w:ascii="Times New Roman" w:eastAsia="Calibri" w:hAnsi="Times New Roman" w:cs="Times New Roman"/>
          <w:sz w:val="26"/>
          <w:szCs w:val="26"/>
        </w:rPr>
        <w:t>журналов – 16;</w:t>
      </w:r>
    </w:p>
    <w:p w:rsidR="001F2F40" w:rsidRPr="00C16E3B" w:rsidRDefault="001F2F40" w:rsidP="001F2F40">
      <w:pPr>
        <w:spacing w:after="0" w:line="360" w:lineRule="auto"/>
        <w:ind w:firstLine="709"/>
        <w:rPr>
          <w:rFonts w:ascii="Times New Roman" w:eastAsia="Calibri" w:hAnsi="Times New Roman" w:cs="Times New Roman"/>
          <w:sz w:val="26"/>
          <w:szCs w:val="26"/>
        </w:rPr>
      </w:pPr>
      <w:r w:rsidRPr="00C16E3B">
        <w:rPr>
          <w:rFonts w:ascii="Times New Roman" w:eastAsia="Calibri" w:hAnsi="Times New Roman" w:cs="Times New Roman"/>
          <w:sz w:val="26"/>
          <w:szCs w:val="26"/>
        </w:rPr>
        <w:t>телепрограмм – 4;</w:t>
      </w:r>
    </w:p>
    <w:p w:rsidR="001F2F40" w:rsidRPr="00C16E3B" w:rsidRDefault="001F2F40" w:rsidP="001F2F40">
      <w:pPr>
        <w:spacing w:after="0" w:line="360" w:lineRule="auto"/>
        <w:ind w:firstLine="709"/>
        <w:rPr>
          <w:rFonts w:ascii="Times New Roman" w:eastAsia="Calibri" w:hAnsi="Times New Roman" w:cs="Times New Roman"/>
          <w:sz w:val="26"/>
          <w:szCs w:val="26"/>
        </w:rPr>
      </w:pPr>
      <w:r w:rsidRPr="00C16E3B">
        <w:rPr>
          <w:rFonts w:ascii="Times New Roman" w:eastAsia="Calibri" w:hAnsi="Times New Roman" w:cs="Times New Roman"/>
          <w:sz w:val="26"/>
          <w:szCs w:val="26"/>
        </w:rPr>
        <w:t>радиоканалов –38;</w:t>
      </w:r>
    </w:p>
    <w:p w:rsidR="001F2F40" w:rsidRPr="00C16E3B" w:rsidRDefault="001F2F40" w:rsidP="001F2F40">
      <w:pPr>
        <w:spacing w:after="0" w:line="360" w:lineRule="auto"/>
        <w:ind w:firstLine="709"/>
        <w:rPr>
          <w:rFonts w:ascii="Times New Roman" w:eastAsia="Calibri" w:hAnsi="Times New Roman" w:cs="Times New Roman"/>
          <w:sz w:val="26"/>
          <w:szCs w:val="26"/>
        </w:rPr>
      </w:pPr>
      <w:r w:rsidRPr="00C16E3B">
        <w:rPr>
          <w:rFonts w:ascii="Times New Roman" w:eastAsia="Calibri" w:hAnsi="Times New Roman" w:cs="Times New Roman"/>
          <w:sz w:val="26"/>
          <w:szCs w:val="26"/>
        </w:rPr>
        <w:t>телеканалов -6;</w:t>
      </w:r>
    </w:p>
    <w:p w:rsidR="001F2F40" w:rsidRPr="00C16E3B" w:rsidRDefault="001F2F40" w:rsidP="001F2F40">
      <w:pPr>
        <w:spacing w:after="0" w:line="360" w:lineRule="auto"/>
        <w:ind w:firstLine="709"/>
        <w:rPr>
          <w:rFonts w:ascii="Times New Roman" w:eastAsia="Calibri" w:hAnsi="Times New Roman" w:cs="Times New Roman"/>
          <w:sz w:val="26"/>
          <w:szCs w:val="26"/>
        </w:rPr>
      </w:pPr>
      <w:r w:rsidRPr="00C16E3B">
        <w:rPr>
          <w:rFonts w:ascii="Times New Roman" w:eastAsia="Calibri" w:hAnsi="Times New Roman" w:cs="Times New Roman"/>
          <w:sz w:val="26"/>
          <w:szCs w:val="26"/>
        </w:rPr>
        <w:t>бюллетеней – 1;</w:t>
      </w:r>
    </w:p>
    <w:p w:rsidR="001F2F40" w:rsidRPr="00C16E3B" w:rsidRDefault="001F2F40" w:rsidP="001F2F40">
      <w:pPr>
        <w:spacing w:after="0" w:line="360" w:lineRule="auto"/>
        <w:ind w:firstLine="709"/>
        <w:rPr>
          <w:rFonts w:ascii="Times New Roman" w:eastAsia="Calibri" w:hAnsi="Times New Roman" w:cs="Times New Roman"/>
          <w:sz w:val="26"/>
          <w:szCs w:val="26"/>
        </w:rPr>
      </w:pPr>
      <w:r w:rsidRPr="00C16E3B">
        <w:rPr>
          <w:rFonts w:ascii="Times New Roman" w:eastAsia="Calibri" w:hAnsi="Times New Roman" w:cs="Times New Roman"/>
          <w:sz w:val="26"/>
          <w:szCs w:val="26"/>
        </w:rPr>
        <w:t>информационных агентств – 2.</w:t>
      </w:r>
    </w:p>
    <w:p w:rsidR="00292D2C" w:rsidRPr="00C16E3B" w:rsidRDefault="00292D2C" w:rsidP="00292D2C">
      <w:pPr>
        <w:pStyle w:val="afc"/>
        <w:keepNext/>
        <w:jc w:val="center"/>
        <w:rPr>
          <w:sz w:val="24"/>
          <w:szCs w:val="24"/>
        </w:rPr>
      </w:pPr>
      <w:r w:rsidRPr="00C16E3B">
        <w:rPr>
          <w:sz w:val="24"/>
          <w:szCs w:val="24"/>
        </w:rPr>
        <w:lastRenderedPageBreak/>
        <w:t>Сведения о СМИ</w:t>
      </w:r>
    </w:p>
    <w:p w:rsidR="00292D2C" w:rsidRPr="00C16E3B" w:rsidRDefault="005F6D13" w:rsidP="00292D2C">
      <w:pPr>
        <w:keepNext/>
        <w:spacing w:after="0"/>
        <w:jc w:val="center"/>
      </w:pPr>
      <w:r w:rsidRPr="00C16E3B">
        <w:rPr>
          <w:rFonts w:ascii="Times New Roman" w:hAnsi="Times New Roman" w:cs="Times New Roman"/>
          <w:noProof/>
          <w:szCs w:val="26"/>
          <w:lang w:eastAsia="ru-RU"/>
        </w:rPr>
        <w:drawing>
          <wp:inline distT="0" distB="0" distL="0" distR="0" wp14:anchorId="7C145210" wp14:editId="329D36E9">
            <wp:extent cx="5843905" cy="2273300"/>
            <wp:effectExtent l="0" t="0" r="4445" b="0"/>
            <wp:docPr id="35" name="Объект 1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F6D13" w:rsidRPr="00034231" w:rsidRDefault="005F6D13" w:rsidP="003F700C">
      <w:pPr>
        <w:spacing w:after="0"/>
        <w:jc w:val="center"/>
        <w:rPr>
          <w:rFonts w:ascii="Times New Roman" w:hAnsi="Times New Roman" w:cs="Times New Roman"/>
          <w:sz w:val="18"/>
          <w:szCs w:val="18"/>
          <w:highlight w:val="yellow"/>
        </w:rPr>
      </w:pPr>
    </w:p>
    <w:p w:rsidR="00DB6937" w:rsidRPr="00925A3C" w:rsidRDefault="00DB6937" w:rsidP="00DB6937">
      <w:pPr>
        <w:spacing w:after="0"/>
        <w:jc w:val="center"/>
        <w:rPr>
          <w:rFonts w:ascii="Times New Roman" w:hAnsi="Times New Roman" w:cs="Times New Roman"/>
          <w:strike/>
          <w:sz w:val="16"/>
          <w:szCs w:val="16"/>
        </w:rPr>
      </w:pPr>
      <w:r w:rsidRPr="004B76A0">
        <w:rPr>
          <w:rFonts w:ascii="Times New Roman" w:hAnsi="Times New Roman" w:cs="Times New Roman"/>
          <w:strike/>
          <w:noProof/>
          <w:szCs w:val="26"/>
          <w:lang w:eastAsia="ru-RU"/>
        </w:rPr>
        <w:drawing>
          <wp:inline distT="0" distB="0" distL="0" distR="0" wp14:anchorId="46F23A28" wp14:editId="55ADFCE0">
            <wp:extent cx="4981575" cy="3657600"/>
            <wp:effectExtent l="0" t="0" r="0" b="0"/>
            <wp:docPr id="40" name="Объект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F6D13" w:rsidRPr="00BF1A21" w:rsidRDefault="005F6D13" w:rsidP="003F700C">
      <w:pPr>
        <w:spacing w:after="0"/>
        <w:rPr>
          <w:rFonts w:ascii="Times New Roman" w:hAnsi="Times New Roman" w:cs="Times New Roman"/>
          <w:sz w:val="28"/>
          <w:szCs w:val="28"/>
        </w:rPr>
      </w:pPr>
      <w:r w:rsidRPr="00BF1A21">
        <w:rPr>
          <w:rFonts w:ascii="Times New Roman" w:hAnsi="Times New Roman" w:cs="Times New Roman"/>
          <w:sz w:val="28"/>
          <w:szCs w:val="28"/>
        </w:rPr>
        <w:br w:type="page"/>
      </w:r>
    </w:p>
    <w:p w:rsidR="00C07CB5" w:rsidRPr="00925A3C" w:rsidRDefault="00C07CB5" w:rsidP="003F700C">
      <w:pPr>
        <w:pageBreakBefore/>
        <w:spacing w:after="0" w:line="240" w:lineRule="auto"/>
        <w:ind w:firstLine="709"/>
        <w:jc w:val="both"/>
        <w:outlineLvl w:val="0"/>
        <w:rPr>
          <w:rFonts w:ascii="Times New Roman" w:eastAsia="Times New Roman" w:hAnsi="Times New Roman" w:cs="Times New Roman"/>
          <w:b/>
          <w:bCs/>
          <w:kern w:val="32"/>
          <w:sz w:val="26"/>
          <w:szCs w:val="26"/>
          <w:lang w:eastAsia="ru-RU"/>
        </w:rPr>
      </w:pPr>
      <w:bookmarkStart w:id="0" w:name="_Toc369087105"/>
      <w:r w:rsidRPr="00925A3C">
        <w:rPr>
          <w:rFonts w:ascii="Times New Roman" w:eastAsia="Times New Roman" w:hAnsi="Times New Roman" w:cs="Times New Roman"/>
          <w:b/>
          <w:bCs/>
          <w:kern w:val="32"/>
          <w:sz w:val="26"/>
          <w:szCs w:val="26"/>
          <w:lang w:eastAsia="ru-RU"/>
        </w:rPr>
        <w:lastRenderedPageBreak/>
        <w:t>1.1. Результаты проведения плановых проверок юридических лиц (их филиалов, представительств, обособленных подразделений) и индивидуальных предпринимателей</w:t>
      </w:r>
      <w:r w:rsidR="0030000B" w:rsidRPr="00925A3C">
        <w:rPr>
          <w:rFonts w:ascii="Times New Roman" w:eastAsia="Times New Roman" w:hAnsi="Times New Roman" w:cs="Times New Roman"/>
          <w:b/>
          <w:bCs/>
          <w:kern w:val="32"/>
          <w:sz w:val="26"/>
          <w:szCs w:val="26"/>
          <w:lang w:eastAsia="ru-RU"/>
        </w:rPr>
        <w:t xml:space="preserve"> и</w:t>
      </w:r>
      <w:r w:rsidRPr="00925A3C">
        <w:rPr>
          <w:rFonts w:ascii="Times New Roman" w:eastAsia="Times New Roman" w:hAnsi="Times New Roman" w:cs="Times New Roman"/>
          <w:b/>
          <w:bCs/>
          <w:kern w:val="32"/>
          <w:sz w:val="26"/>
          <w:szCs w:val="26"/>
          <w:lang w:eastAsia="ru-RU"/>
        </w:rPr>
        <w:t xml:space="preserve"> мероприятий по систематическому наблюдению</w:t>
      </w:r>
      <w:bookmarkEnd w:id="0"/>
    </w:p>
    <w:p w:rsidR="00925A3C" w:rsidRDefault="00925A3C" w:rsidP="003F700C">
      <w:pPr>
        <w:spacing w:after="0" w:line="240" w:lineRule="auto"/>
        <w:ind w:firstLine="709"/>
        <w:jc w:val="both"/>
        <w:rPr>
          <w:rFonts w:ascii="Times New Roman" w:eastAsia="Times New Roman" w:hAnsi="Times New Roman" w:cs="Times New Roman"/>
          <w:b/>
          <w:sz w:val="26"/>
          <w:szCs w:val="26"/>
          <w:lang w:eastAsia="ru-RU"/>
        </w:rPr>
      </w:pPr>
      <w:bookmarkStart w:id="1" w:name="_MON_1418215740"/>
      <w:bookmarkStart w:id="2" w:name="_MON_1410174502"/>
      <w:bookmarkStart w:id="3" w:name="_MON_1410174708"/>
      <w:bookmarkStart w:id="4" w:name="_MON_1402986916"/>
      <w:bookmarkStart w:id="5" w:name="_MON_1410945619"/>
      <w:bookmarkStart w:id="6" w:name="_MON_1402987114"/>
      <w:bookmarkStart w:id="7" w:name="_MON_1402987204"/>
      <w:bookmarkStart w:id="8" w:name="_MON_1403083917"/>
      <w:bookmarkStart w:id="9" w:name="_MON_1410175438"/>
      <w:bookmarkStart w:id="10" w:name="_MON_1410175548"/>
      <w:bookmarkStart w:id="11" w:name="_MON_1403092007"/>
      <w:bookmarkStart w:id="12" w:name="_MON_1410945651"/>
      <w:bookmarkStart w:id="13" w:name="_MON_1419691016"/>
      <w:bookmarkStart w:id="14" w:name="_MON_1402987263"/>
      <w:bookmarkStart w:id="15" w:name="_MON_1403083979"/>
      <w:bookmarkStart w:id="16" w:name="_MON_1402987599"/>
      <w:bookmarkStart w:id="17" w:name="_MON_1418215843"/>
      <w:bookmarkStart w:id="18" w:name="_MON_1418215894"/>
      <w:bookmarkStart w:id="19" w:name="_MON_1422189206"/>
      <w:bookmarkStart w:id="20" w:name="_MON_1418215942"/>
      <w:bookmarkStart w:id="21" w:name="_MON_1410174751"/>
      <w:bookmarkStart w:id="22" w:name="_MON_141017480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D3371B" w:rsidRPr="00925A3C" w:rsidRDefault="00A01D65" w:rsidP="003F700C">
      <w:pPr>
        <w:spacing w:after="0" w:line="240" w:lineRule="auto"/>
        <w:ind w:firstLine="709"/>
        <w:jc w:val="both"/>
        <w:rPr>
          <w:rFonts w:ascii="Times New Roman" w:eastAsia="Times New Roman" w:hAnsi="Times New Roman" w:cs="Times New Roman"/>
          <w:b/>
          <w:sz w:val="26"/>
          <w:szCs w:val="26"/>
          <w:lang w:eastAsia="ru-RU"/>
        </w:rPr>
      </w:pPr>
      <w:r w:rsidRPr="00925A3C">
        <w:rPr>
          <w:rFonts w:ascii="Times New Roman" w:eastAsia="Times New Roman" w:hAnsi="Times New Roman" w:cs="Times New Roman"/>
          <w:b/>
          <w:sz w:val="26"/>
          <w:szCs w:val="26"/>
          <w:lang w:eastAsia="ru-RU"/>
        </w:rPr>
        <w:t>В</w:t>
      </w:r>
      <w:r w:rsidR="00A85A54" w:rsidRPr="00925A3C">
        <w:rPr>
          <w:rFonts w:ascii="Times New Roman" w:eastAsia="Times New Roman" w:hAnsi="Times New Roman" w:cs="Times New Roman"/>
          <w:b/>
          <w:sz w:val="26"/>
          <w:szCs w:val="26"/>
          <w:lang w:eastAsia="ru-RU"/>
        </w:rPr>
        <w:t>о</w:t>
      </w:r>
      <w:r w:rsidR="00925A3C" w:rsidRPr="00925A3C">
        <w:rPr>
          <w:rFonts w:ascii="Times New Roman" w:eastAsia="Times New Roman" w:hAnsi="Times New Roman" w:cs="Times New Roman"/>
          <w:b/>
          <w:sz w:val="26"/>
          <w:szCs w:val="26"/>
          <w:lang w:eastAsia="ru-RU"/>
        </w:rPr>
        <w:t xml:space="preserve"> </w:t>
      </w:r>
      <w:r w:rsidR="00A85A54" w:rsidRPr="00925A3C">
        <w:rPr>
          <w:rFonts w:ascii="Times New Roman" w:eastAsia="Times New Roman" w:hAnsi="Times New Roman" w:cs="Times New Roman"/>
          <w:b/>
          <w:sz w:val="26"/>
          <w:szCs w:val="26"/>
          <w:lang w:eastAsia="ru-RU"/>
        </w:rPr>
        <w:t>2</w:t>
      </w:r>
      <w:r w:rsidRPr="00925A3C">
        <w:rPr>
          <w:rFonts w:ascii="Times New Roman" w:eastAsia="Times New Roman" w:hAnsi="Times New Roman" w:cs="Times New Roman"/>
          <w:b/>
          <w:sz w:val="26"/>
          <w:szCs w:val="26"/>
          <w:lang w:eastAsia="ru-RU"/>
        </w:rPr>
        <w:t xml:space="preserve"> квартале </w:t>
      </w:r>
      <w:r w:rsidR="008A3CAE" w:rsidRPr="00925A3C">
        <w:rPr>
          <w:rFonts w:ascii="Times New Roman" w:eastAsia="Times New Roman" w:hAnsi="Times New Roman" w:cs="Times New Roman"/>
          <w:b/>
          <w:sz w:val="26"/>
          <w:szCs w:val="26"/>
          <w:lang w:eastAsia="ru-RU"/>
        </w:rPr>
        <w:t>2021</w:t>
      </w:r>
      <w:r w:rsidR="00925A3C">
        <w:rPr>
          <w:rFonts w:ascii="Times New Roman" w:eastAsia="Times New Roman" w:hAnsi="Times New Roman" w:cs="Times New Roman"/>
          <w:b/>
          <w:sz w:val="26"/>
          <w:szCs w:val="26"/>
          <w:lang w:eastAsia="ru-RU"/>
        </w:rPr>
        <w:t xml:space="preserve"> </w:t>
      </w:r>
      <w:r w:rsidR="008A0A06" w:rsidRPr="00925A3C">
        <w:rPr>
          <w:rFonts w:ascii="Times New Roman" w:eastAsia="Times New Roman" w:hAnsi="Times New Roman" w:cs="Times New Roman"/>
          <w:b/>
          <w:sz w:val="26"/>
          <w:szCs w:val="26"/>
          <w:lang w:eastAsia="ru-RU"/>
        </w:rPr>
        <w:t>год</w:t>
      </w:r>
      <w:r w:rsidRPr="00925A3C">
        <w:rPr>
          <w:rFonts w:ascii="Times New Roman" w:eastAsia="Times New Roman" w:hAnsi="Times New Roman" w:cs="Times New Roman"/>
          <w:b/>
          <w:sz w:val="26"/>
          <w:szCs w:val="26"/>
          <w:lang w:eastAsia="ru-RU"/>
        </w:rPr>
        <w:t>а</w:t>
      </w:r>
      <w:r w:rsidR="00D3371B" w:rsidRPr="00925A3C">
        <w:rPr>
          <w:rFonts w:ascii="Times New Roman" w:eastAsia="Times New Roman" w:hAnsi="Times New Roman" w:cs="Times New Roman"/>
          <w:b/>
          <w:sz w:val="26"/>
          <w:szCs w:val="26"/>
          <w:lang w:eastAsia="ru-RU"/>
        </w:rPr>
        <w:t xml:space="preserve"> проведен</w:t>
      </w:r>
      <w:r w:rsidR="00911806" w:rsidRPr="00925A3C">
        <w:rPr>
          <w:rFonts w:ascii="Times New Roman" w:eastAsia="Times New Roman" w:hAnsi="Times New Roman" w:cs="Times New Roman"/>
          <w:b/>
          <w:sz w:val="26"/>
          <w:szCs w:val="26"/>
          <w:lang w:eastAsia="ru-RU"/>
        </w:rPr>
        <w:t>о</w:t>
      </w:r>
      <w:r w:rsidR="00925A3C">
        <w:rPr>
          <w:rFonts w:ascii="Times New Roman" w:eastAsia="Times New Roman" w:hAnsi="Times New Roman" w:cs="Times New Roman"/>
          <w:b/>
          <w:sz w:val="26"/>
          <w:szCs w:val="26"/>
          <w:lang w:eastAsia="ru-RU"/>
        </w:rPr>
        <w:t xml:space="preserve"> </w:t>
      </w:r>
      <w:r w:rsidR="00AA094C" w:rsidRPr="00925A3C">
        <w:rPr>
          <w:rFonts w:ascii="Times New Roman" w:eastAsia="Times New Roman" w:hAnsi="Times New Roman" w:cs="Times New Roman"/>
          <w:b/>
          <w:sz w:val="26"/>
          <w:szCs w:val="26"/>
          <w:lang w:eastAsia="ru-RU"/>
        </w:rPr>
        <w:t>89</w:t>
      </w:r>
      <w:r w:rsidR="00925A3C">
        <w:rPr>
          <w:rFonts w:ascii="Times New Roman" w:eastAsia="Times New Roman" w:hAnsi="Times New Roman" w:cs="Times New Roman"/>
          <w:b/>
          <w:sz w:val="26"/>
          <w:szCs w:val="26"/>
          <w:lang w:eastAsia="ru-RU"/>
        </w:rPr>
        <w:t xml:space="preserve"> </w:t>
      </w:r>
      <w:r w:rsidR="00D3371B" w:rsidRPr="00925A3C">
        <w:rPr>
          <w:rFonts w:ascii="Times New Roman" w:eastAsia="Times New Roman" w:hAnsi="Times New Roman" w:cs="Times New Roman"/>
          <w:b/>
          <w:sz w:val="26"/>
          <w:szCs w:val="26"/>
          <w:lang w:eastAsia="ru-RU"/>
        </w:rPr>
        <w:t>планов</w:t>
      </w:r>
      <w:r w:rsidR="00911806" w:rsidRPr="00925A3C">
        <w:rPr>
          <w:rFonts w:ascii="Times New Roman" w:eastAsia="Times New Roman" w:hAnsi="Times New Roman" w:cs="Times New Roman"/>
          <w:b/>
          <w:sz w:val="26"/>
          <w:szCs w:val="26"/>
          <w:lang w:eastAsia="ru-RU"/>
        </w:rPr>
        <w:t>ых</w:t>
      </w:r>
      <w:r w:rsidR="00D3371B" w:rsidRPr="00925A3C">
        <w:rPr>
          <w:rFonts w:ascii="Times New Roman" w:eastAsia="Times New Roman" w:hAnsi="Times New Roman" w:cs="Times New Roman"/>
          <w:b/>
          <w:sz w:val="26"/>
          <w:szCs w:val="26"/>
          <w:lang w:eastAsia="ru-RU"/>
        </w:rPr>
        <w:t xml:space="preserve"> провер</w:t>
      </w:r>
      <w:r w:rsidR="00911806" w:rsidRPr="00925A3C">
        <w:rPr>
          <w:rFonts w:ascii="Times New Roman" w:eastAsia="Times New Roman" w:hAnsi="Times New Roman" w:cs="Times New Roman"/>
          <w:b/>
          <w:sz w:val="26"/>
          <w:szCs w:val="26"/>
          <w:lang w:eastAsia="ru-RU"/>
        </w:rPr>
        <w:t>ок</w:t>
      </w:r>
      <w:r w:rsidR="00D3371B" w:rsidRPr="00925A3C">
        <w:rPr>
          <w:rFonts w:ascii="Times New Roman" w:eastAsia="Times New Roman" w:hAnsi="Times New Roman" w:cs="Times New Roman"/>
          <w:b/>
          <w:sz w:val="26"/>
          <w:szCs w:val="26"/>
          <w:lang w:eastAsia="ru-RU"/>
        </w:rPr>
        <w:t xml:space="preserve"> и мероприяти</w:t>
      </w:r>
      <w:r w:rsidR="00911806" w:rsidRPr="00925A3C">
        <w:rPr>
          <w:rFonts w:ascii="Times New Roman" w:eastAsia="Times New Roman" w:hAnsi="Times New Roman" w:cs="Times New Roman"/>
          <w:b/>
          <w:sz w:val="26"/>
          <w:szCs w:val="26"/>
          <w:lang w:eastAsia="ru-RU"/>
        </w:rPr>
        <w:t>й</w:t>
      </w:r>
      <w:r w:rsidR="00D3371B" w:rsidRPr="00925A3C">
        <w:rPr>
          <w:rFonts w:ascii="Times New Roman" w:eastAsia="Times New Roman" w:hAnsi="Times New Roman" w:cs="Times New Roman"/>
          <w:b/>
          <w:sz w:val="26"/>
          <w:szCs w:val="26"/>
          <w:lang w:eastAsia="ru-RU"/>
        </w:rPr>
        <w:t xml:space="preserve"> СН:</w:t>
      </w:r>
    </w:p>
    <w:p w:rsidR="00C16344" w:rsidRPr="00925A3C" w:rsidRDefault="00C16344" w:rsidP="003F700C">
      <w:pPr>
        <w:spacing w:after="0" w:line="240" w:lineRule="auto"/>
        <w:ind w:firstLine="720"/>
        <w:jc w:val="both"/>
        <w:rPr>
          <w:rFonts w:ascii="Times New Roman" w:eastAsia="Times New Roman" w:hAnsi="Times New Roman" w:cs="Times New Roman"/>
          <w:sz w:val="26"/>
          <w:szCs w:val="26"/>
          <w:lang w:eastAsia="ru-RU"/>
        </w:rPr>
      </w:pPr>
    </w:p>
    <w:p w:rsidR="00C16344" w:rsidRPr="00BF1A21" w:rsidRDefault="00C16344" w:rsidP="00AA094C">
      <w:pPr>
        <w:spacing w:after="0" w:line="240" w:lineRule="auto"/>
        <w:jc w:val="center"/>
        <w:rPr>
          <w:rFonts w:ascii="Times New Roman" w:eastAsia="Times New Roman" w:hAnsi="Times New Roman" w:cs="Times New Roman"/>
          <w:sz w:val="24"/>
          <w:szCs w:val="24"/>
          <w:lang w:eastAsia="ru-RU"/>
        </w:rPr>
      </w:pPr>
      <w:r w:rsidRPr="00BF1A21">
        <w:rPr>
          <w:rFonts w:ascii="Times New Roman" w:hAnsi="Times New Roman" w:cs="Times New Roman"/>
          <w:noProof/>
          <w:sz w:val="24"/>
          <w:szCs w:val="24"/>
          <w:lang w:eastAsia="ru-RU"/>
        </w:rPr>
        <w:drawing>
          <wp:inline distT="0" distB="0" distL="0" distR="0">
            <wp:extent cx="4938713" cy="2152650"/>
            <wp:effectExtent l="0" t="0" r="0" b="0"/>
            <wp:docPr id="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16344" w:rsidRPr="00925A3C" w:rsidRDefault="00C16344" w:rsidP="003F700C">
      <w:pPr>
        <w:spacing w:after="0" w:line="240" w:lineRule="auto"/>
        <w:ind w:firstLine="720"/>
        <w:jc w:val="both"/>
        <w:rPr>
          <w:rFonts w:ascii="Times New Roman" w:eastAsia="Times New Roman" w:hAnsi="Times New Roman" w:cs="Times New Roman"/>
          <w:sz w:val="16"/>
          <w:szCs w:val="28"/>
          <w:lang w:eastAsia="ru-RU"/>
        </w:rPr>
      </w:pPr>
    </w:p>
    <w:p w:rsidR="007705AE" w:rsidRPr="00925A3C" w:rsidRDefault="007705AE" w:rsidP="003F700C">
      <w:pPr>
        <w:spacing w:after="0" w:line="240" w:lineRule="auto"/>
        <w:ind w:firstLine="720"/>
        <w:jc w:val="both"/>
        <w:rPr>
          <w:rFonts w:ascii="Times New Roman" w:eastAsia="Times New Roman" w:hAnsi="Times New Roman" w:cs="Times New Roman"/>
          <w:sz w:val="16"/>
          <w:szCs w:val="28"/>
          <w:lang w:eastAsia="ru-RU"/>
        </w:rPr>
      </w:pPr>
    </w:p>
    <w:p w:rsidR="00C07CB5" w:rsidRPr="00925A3C" w:rsidRDefault="00C07CB5" w:rsidP="003F700C">
      <w:pPr>
        <w:spacing w:after="0" w:line="240" w:lineRule="auto"/>
        <w:ind w:firstLine="720"/>
        <w:jc w:val="both"/>
        <w:rPr>
          <w:rFonts w:ascii="Times New Roman" w:eastAsia="Times New Roman" w:hAnsi="Times New Roman" w:cs="Times New Roman"/>
          <w:sz w:val="26"/>
          <w:szCs w:val="26"/>
          <w:lang w:eastAsia="ru-RU"/>
        </w:rPr>
      </w:pPr>
      <w:r w:rsidRPr="00925A3C">
        <w:rPr>
          <w:rFonts w:ascii="Times New Roman" w:eastAsia="Times New Roman" w:hAnsi="Times New Roman" w:cs="Times New Roman"/>
          <w:sz w:val="26"/>
          <w:szCs w:val="26"/>
          <w:lang w:eastAsia="ru-RU"/>
        </w:rPr>
        <w:t>не проводились проверки и мероприятия СН в отношении: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560"/>
        <w:gridCol w:w="2993"/>
        <w:gridCol w:w="1340"/>
        <w:gridCol w:w="5245"/>
      </w:tblGrid>
      <w:tr w:rsidR="00BF1A21" w:rsidRPr="00925A3C" w:rsidTr="00D122AD">
        <w:tc>
          <w:tcPr>
            <w:tcW w:w="276" w:type="pct"/>
            <w:shd w:val="clear" w:color="auto" w:fill="FFFFFF" w:themeFill="background1"/>
            <w:vAlign w:val="center"/>
          </w:tcPr>
          <w:p w:rsidR="00C07CB5" w:rsidRPr="00925A3C" w:rsidRDefault="00C07CB5" w:rsidP="003B6DEA">
            <w:pPr>
              <w:spacing w:after="0"/>
              <w:jc w:val="center"/>
              <w:rPr>
                <w:rFonts w:ascii="Times New Roman" w:hAnsi="Times New Roman" w:cs="Times New Roman"/>
                <w:b/>
                <w:sz w:val="24"/>
                <w:szCs w:val="24"/>
              </w:rPr>
            </w:pPr>
            <w:r w:rsidRPr="00925A3C">
              <w:rPr>
                <w:rFonts w:ascii="Times New Roman" w:hAnsi="Times New Roman" w:cs="Times New Roman"/>
                <w:b/>
                <w:sz w:val="24"/>
                <w:szCs w:val="24"/>
              </w:rPr>
              <w:t xml:space="preserve">№ </w:t>
            </w:r>
            <w:proofErr w:type="gramStart"/>
            <w:r w:rsidRPr="00925A3C">
              <w:rPr>
                <w:rFonts w:ascii="Times New Roman" w:hAnsi="Times New Roman" w:cs="Times New Roman"/>
                <w:b/>
                <w:sz w:val="24"/>
                <w:szCs w:val="24"/>
              </w:rPr>
              <w:t>п</w:t>
            </w:r>
            <w:proofErr w:type="gramEnd"/>
            <w:r w:rsidRPr="00925A3C">
              <w:rPr>
                <w:rFonts w:ascii="Times New Roman" w:hAnsi="Times New Roman" w:cs="Times New Roman"/>
                <w:b/>
                <w:sz w:val="24"/>
                <w:szCs w:val="24"/>
              </w:rPr>
              <w:t>/п</w:t>
            </w:r>
          </w:p>
        </w:tc>
        <w:tc>
          <w:tcPr>
            <w:tcW w:w="1476" w:type="pct"/>
            <w:shd w:val="clear" w:color="auto" w:fill="FFFFFF" w:themeFill="background1"/>
            <w:vAlign w:val="center"/>
          </w:tcPr>
          <w:p w:rsidR="00C07CB5" w:rsidRPr="00925A3C" w:rsidRDefault="00C07CB5" w:rsidP="003B6DEA">
            <w:pPr>
              <w:spacing w:after="0"/>
              <w:jc w:val="center"/>
              <w:rPr>
                <w:rFonts w:ascii="Times New Roman" w:hAnsi="Times New Roman" w:cs="Times New Roman"/>
                <w:b/>
                <w:sz w:val="24"/>
                <w:szCs w:val="24"/>
              </w:rPr>
            </w:pPr>
            <w:r w:rsidRPr="00925A3C">
              <w:rPr>
                <w:rFonts w:ascii="Times New Roman" w:hAnsi="Times New Roman" w:cs="Times New Roman"/>
                <w:b/>
                <w:sz w:val="24"/>
                <w:szCs w:val="24"/>
              </w:rPr>
              <w:t>Наименование проверяемого лица</w:t>
            </w:r>
          </w:p>
        </w:tc>
        <w:tc>
          <w:tcPr>
            <w:tcW w:w="661" w:type="pct"/>
            <w:shd w:val="clear" w:color="auto" w:fill="FFFFFF" w:themeFill="background1"/>
            <w:vAlign w:val="center"/>
          </w:tcPr>
          <w:p w:rsidR="00C07CB5" w:rsidRPr="00925A3C" w:rsidRDefault="00C07CB5" w:rsidP="003B6DEA">
            <w:pPr>
              <w:spacing w:after="0"/>
              <w:jc w:val="center"/>
              <w:rPr>
                <w:rFonts w:ascii="Times New Roman" w:hAnsi="Times New Roman" w:cs="Times New Roman"/>
                <w:b/>
                <w:sz w:val="24"/>
                <w:szCs w:val="24"/>
              </w:rPr>
            </w:pPr>
            <w:r w:rsidRPr="00925A3C">
              <w:rPr>
                <w:rFonts w:ascii="Times New Roman" w:hAnsi="Times New Roman" w:cs="Times New Roman"/>
                <w:b/>
                <w:sz w:val="24"/>
                <w:szCs w:val="24"/>
              </w:rPr>
              <w:t>Предметы надзора</w:t>
            </w:r>
          </w:p>
        </w:tc>
        <w:tc>
          <w:tcPr>
            <w:tcW w:w="2587" w:type="pct"/>
            <w:shd w:val="clear" w:color="auto" w:fill="FFFFFF" w:themeFill="background1"/>
            <w:vAlign w:val="center"/>
          </w:tcPr>
          <w:p w:rsidR="00C07CB5" w:rsidRPr="00925A3C" w:rsidRDefault="00C07CB5" w:rsidP="003B6DEA">
            <w:pPr>
              <w:spacing w:after="0"/>
              <w:jc w:val="center"/>
              <w:rPr>
                <w:rFonts w:ascii="Times New Roman" w:hAnsi="Times New Roman" w:cs="Times New Roman"/>
                <w:b/>
                <w:sz w:val="24"/>
                <w:szCs w:val="24"/>
              </w:rPr>
            </w:pPr>
            <w:r w:rsidRPr="00925A3C">
              <w:rPr>
                <w:rFonts w:ascii="Times New Roman" w:hAnsi="Times New Roman" w:cs="Times New Roman"/>
                <w:b/>
                <w:sz w:val="24"/>
                <w:szCs w:val="24"/>
              </w:rPr>
              <w:t>Причина отмены / не проведения проверки</w:t>
            </w:r>
          </w:p>
        </w:tc>
      </w:tr>
      <w:tr w:rsidR="008A3CAE" w:rsidRPr="00925A3C" w:rsidTr="00263446">
        <w:tc>
          <w:tcPr>
            <w:tcW w:w="5000" w:type="pct"/>
            <w:gridSpan w:val="4"/>
            <w:shd w:val="clear" w:color="auto" w:fill="FFFFFF" w:themeFill="background1"/>
            <w:vAlign w:val="center"/>
          </w:tcPr>
          <w:p w:rsidR="00C07CB5" w:rsidRPr="00925A3C" w:rsidRDefault="008A3CAE" w:rsidP="00A01D65">
            <w:pPr>
              <w:spacing w:after="0"/>
              <w:jc w:val="center"/>
              <w:rPr>
                <w:rFonts w:ascii="Times New Roman" w:hAnsi="Times New Roman" w:cs="Times New Roman"/>
                <w:b/>
                <w:sz w:val="24"/>
                <w:szCs w:val="24"/>
              </w:rPr>
            </w:pPr>
            <w:r w:rsidRPr="00925A3C">
              <w:rPr>
                <w:rFonts w:ascii="Times New Roman" w:hAnsi="Times New Roman" w:cs="Times New Roman"/>
                <w:b/>
                <w:sz w:val="24"/>
                <w:szCs w:val="24"/>
              </w:rPr>
              <w:t>1 квартал 2021</w:t>
            </w:r>
            <w:r w:rsidR="00C07CB5" w:rsidRPr="00925A3C">
              <w:rPr>
                <w:rFonts w:ascii="Times New Roman" w:hAnsi="Times New Roman" w:cs="Times New Roman"/>
                <w:b/>
                <w:sz w:val="24"/>
                <w:szCs w:val="24"/>
              </w:rPr>
              <w:t xml:space="preserve"> года</w:t>
            </w:r>
          </w:p>
        </w:tc>
      </w:tr>
      <w:tr w:rsidR="008A3CAE" w:rsidRPr="00925A3C" w:rsidTr="00D122AD">
        <w:tc>
          <w:tcPr>
            <w:tcW w:w="276" w:type="pct"/>
            <w:shd w:val="clear" w:color="auto" w:fill="FFFFFF" w:themeFill="background1"/>
            <w:vAlign w:val="center"/>
          </w:tcPr>
          <w:p w:rsidR="008A3CAE" w:rsidRPr="00925A3C" w:rsidRDefault="008A3CAE" w:rsidP="008A3CAE">
            <w:pPr>
              <w:spacing w:after="0"/>
              <w:jc w:val="center"/>
              <w:rPr>
                <w:rFonts w:ascii="Times New Roman" w:hAnsi="Times New Roman" w:cs="Times New Roman"/>
                <w:sz w:val="24"/>
                <w:szCs w:val="24"/>
              </w:rPr>
            </w:pPr>
            <w:r w:rsidRPr="00925A3C">
              <w:rPr>
                <w:rFonts w:ascii="Times New Roman" w:hAnsi="Times New Roman" w:cs="Times New Roman"/>
                <w:sz w:val="24"/>
                <w:szCs w:val="24"/>
              </w:rPr>
              <w:t>1</w:t>
            </w:r>
          </w:p>
        </w:tc>
        <w:tc>
          <w:tcPr>
            <w:tcW w:w="1476" w:type="pct"/>
            <w:shd w:val="clear" w:color="auto" w:fill="FFFFFF" w:themeFill="background1"/>
            <w:vAlign w:val="center"/>
          </w:tcPr>
          <w:p w:rsidR="008A3CAE" w:rsidRPr="00925A3C" w:rsidRDefault="008A3CAE" w:rsidP="008A3CAE">
            <w:pPr>
              <w:spacing w:after="0"/>
              <w:jc w:val="center"/>
              <w:rPr>
                <w:rFonts w:ascii="Times New Roman" w:hAnsi="Times New Roman" w:cs="Times New Roman"/>
                <w:sz w:val="24"/>
                <w:szCs w:val="24"/>
              </w:rPr>
            </w:pPr>
            <w:r w:rsidRPr="00925A3C">
              <w:rPr>
                <w:rFonts w:ascii="Times New Roman" w:hAnsi="Times New Roman" w:cs="Times New Roman"/>
                <w:sz w:val="24"/>
                <w:szCs w:val="24"/>
              </w:rPr>
              <w:t>Ваше здоровье (ПИ ФС9-2105)</w:t>
            </w:r>
          </w:p>
        </w:tc>
        <w:tc>
          <w:tcPr>
            <w:tcW w:w="661" w:type="pct"/>
            <w:shd w:val="clear" w:color="auto" w:fill="FFFFFF" w:themeFill="background1"/>
            <w:vAlign w:val="center"/>
          </w:tcPr>
          <w:p w:rsidR="008A3CAE" w:rsidRPr="00925A3C" w:rsidRDefault="008A3CAE" w:rsidP="008A3CAE">
            <w:pPr>
              <w:spacing w:after="0"/>
              <w:jc w:val="center"/>
              <w:rPr>
                <w:rFonts w:ascii="Times New Roman" w:hAnsi="Times New Roman" w:cs="Times New Roman"/>
                <w:sz w:val="24"/>
                <w:szCs w:val="24"/>
              </w:rPr>
            </w:pPr>
            <w:r w:rsidRPr="00925A3C">
              <w:rPr>
                <w:rFonts w:ascii="Times New Roman" w:hAnsi="Times New Roman" w:cs="Times New Roman"/>
                <w:sz w:val="24"/>
                <w:szCs w:val="24"/>
              </w:rPr>
              <w:t xml:space="preserve">СН СМИ </w:t>
            </w:r>
          </w:p>
        </w:tc>
        <w:tc>
          <w:tcPr>
            <w:tcW w:w="2587" w:type="pct"/>
            <w:shd w:val="clear" w:color="auto" w:fill="FFFFFF" w:themeFill="background1"/>
            <w:vAlign w:val="center"/>
          </w:tcPr>
          <w:p w:rsidR="008A3CAE" w:rsidRPr="00925A3C" w:rsidRDefault="008A3CAE" w:rsidP="008A3CAE">
            <w:pPr>
              <w:spacing w:after="0"/>
              <w:jc w:val="both"/>
              <w:rPr>
                <w:rFonts w:ascii="Times New Roman" w:hAnsi="Times New Roman" w:cs="Times New Roman"/>
                <w:sz w:val="24"/>
                <w:szCs w:val="24"/>
              </w:rPr>
            </w:pPr>
            <w:r w:rsidRPr="00925A3C">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 (печатное СМИ бюллетень) «Ваше здоровье» ПИ № ФС9-2105 от 10.01.08</w:t>
            </w:r>
          </w:p>
        </w:tc>
      </w:tr>
      <w:tr w:rsidR="008A3CAE" w:rsidRPr="00925A3C" w:rsidTr="00D122AD">
        <w:tc>
          <w:tcPr>
            <w:tcW w:w="276" w:type="pct"/>
            <w:shd w:val="clear" w:color="auto" w:fill="FFFFFF" w:themeFill="background1"/>
            <w:vAlign w:val="center"/>
          </w:tcPr>
          <w:p w:rsidR="008A3CAE" w:rsidRPr="00925A3C" w:rsidRDefault="008A3CAE" w:rsidP="008A3CAE">
            <w:pPr>
              <w:spacing w:after="0"/>
              <w:jc w:val="center"/>
              <w:rPr>
                <w:rFonts w:ascii="Times New Roman" w:hAnsi="Times New Roman" w:cs="Times New Roman"/>
                <w:sz w:val="24"/>
                <w:szCs w:val="24"/>
              </w:rPr>
            </w:pPr>
            <w:r w:rsidRPr="00925A3C">
              <w:rPr>
                <w:rFonts w:ascii="Times New Roman" w:hAnsi="Times New Roman" w:cs="Times New Roman"/>
                <w:sz w:val="24"/>
                <w:szCs w:val="24"/>
              </w:rPr>
              <w:t>2</w:t>
            </w:r>
          </w:p>
        </w:tc>
        <w:tc>
          <w:tcPr>
            <w:tcW w:w="1476" w:type="pct"/>
            <w:shd w:val="clear" w:color="auto" w:fill="FFFFFF" w:themeFill="background1"/>
            <w:vAlign w:val="center"/>
          </w:tcPr>
          <w:p w:rsidR="008A3CAE" w:rsidRPr="00925A3C" w:rsidRDefault="008A3CAE" w:rsidP="008A3CAE">
            <w:pPr>
              <w:spacing w:after="0"/>
              <w:jc w:val="center"/>
              <w:rPr>
                <w:rFonts w:ascii="Times New Roman" w:hAnsi="Times New Roman" w:cs="Times New Roman"/>
                <w:sz w:val="24"/>
                <w:szCs w:val="24"/>
              </w:rPr>
            </w:pPr>
            <w:r w:rsidRPr="00925A3C">
              <w:rPr>
                <w:rFonts w:ascii="Times New Roman" w:hAnsi="Times New Roman" w:cs="Times New Roman"/>
                <w:sz w:val="24"/>
                <w:szCs w:val="24"/>
              </w:rPr>
              <w:t>Про Волжский Дом (ПИ ТУ 34 - 00844)</w:t>
            </w:r>
          </w:p>
        </w:tc>
        <w:tc>
          <w:tcPr>
            <w:tcW w:w="661" w:type="pct"/>
            <w:shd w:val="clear" w:color="auto" w:fill="FFFFFF" w:themeFill="background1"/>
            <w:vAlign w:val="center"/>
          </w:tcPr>
          <w:p w:rsidR="008A3CAE" w:rsidRPr="00925A3C" w:rsidRDefault="008A3CAE" w:rsidP="008A3CAE">
            <w:pPr>
              <w:spacing w:after="0"/>
              <w:jc w:val="center"/>
              <w:rPr>
                <w:rFonts w:ascii="Times New Roman" w:hAnsi="Times New Roman" w:cs="Times New Roman"/>
                <w:sz w:val="24"/>
                <w:szCs w:val="24"/>
              </w:rPr>
            </w:pPr>
            <w:r w:rsidRPr="00925A3C">
              <w:rPr>
                <w:rFonts w:ascii="Times New Roman" w:hAnsi="Times New Roman" w:cs="Times New Roman"/>
                <w:sz w:val="24"/>
                <w:szCs w:val="24"/>
              </w:rPr>
              <w:t>СН СМИ</w:t>
            </w:r>
          </w:p>
        </w:tc>
        <w:tc>
          <w:tcPr>
            <w:tcW w:w="2587" w:type="pct"/>
            <w:shd w:val="clear" w:color="auto" w:fill="FFFFFF" w:themeFill="background1"/>
            <w:vAlign w:val="center"/>
          </w:tcPr>
          <w:p w:rsidR="008A3CAE" w:rsidRPr="00925A3C" w:rsidRDefault="008A3CAE" w:rsidP="008A3CAE">
            <w:pPr>
              <w:spacing w:after="0"/>
              <w:jc w:val="both"/>
              <w:rPr>
                <w:rFonts w:ascii="Times New Roman" w:hAnsi="Times New Roman" w:cs="Times New Roman"/>
                <w:sz w:val="24"/>
                <w:szCs w:val="24"/>
              </w:rPr>
            </w:pPr>
            <w:r w:rsidRPr="00925A3C">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 (печатное СМИ журнал) «Про Волжский Дом» ПИ № ТУ 34 - 00844 от 28.02.18</w:t>
            </w:r>
          </w:p>
        </w:tc>
      </w:tr>
      <w:tr w:rsidR="008A3CAE" w:rsidRPr="00925A3C" w:rsidTr="00D122AD">
        <w:tc>
          <w:tcPr>
            <w:tcW w:w="276" w:type="pct"/>
            <w:shd w:val="clear" w:color="auto" w:fill="FFFFFF" w:themeFill="background1"/>
            <w:vAlign w:val="center"/>
          </w:tcPr>
          <w:p w:rsidR="008A3CAE" w:rsidRPr="00925A3C" w:rsidRDefault="008A3CAE" w:rsidP="008A3CAE">
            <w:pPr>
              <w:spacing w:after="0"/>
              <w:jc w:val="center"/>
              <w:rPr>
                <w:rFonts w:ascii="Times New Roman" w:hAnsi="Times New Roman" w:cs="Times New Roman"/>
                <w:sz w:val="24"/>
                <w:szCs w:val="24"/>
              </w:rPr>
            </w:pPr>
            <w:r w:rsidRPr="00925A3C">
              <w:rPr>
                <w:rFonts w:ascii="Times New Roman" w:hAnsi="Times New Roman" w:cs="Times New Roman"/>
                <w:sz w:val="24"/>
                <w:szCs w:val="24"/>
              </w:rPr>
              <w:t>3</w:t>
            </w:r>
          </w:p>
        </w:tc>
        <w:tc>
          <w:tcPr>
            <w:tcW w:w="1476" w:type="pct"/>
            <w:shd w:val="clear" w:color="auto" w:fill="FFFFFF" w:themeFill="background1"/>
            <w:vAlign w:val="center"/>
          </w:tcPr>
          <w:p w:rsidR="008A3CAE" w:rsidRPr="00925A3C" w:rsidRDefault="008A3CAE" w:rsidP="008A3CAE">
            <w:pPr>
              <w:shd w:val="clear" w:color="auto" w:fill="FFFFFF" w:themeFill="background1"/>
              <w:spacing w:after="0"/>
              <w:jc w:val="center"/>
              <w:rPr>
                <w:rFonts w:ascii="Times New Roman" w:hAnsi="Times New Roman" w:cs="Times New Roman"/>
                <w:sz w:val="24"/>
                <w:szCs w:val="24"/>
              </w:rPr>
            </w:pPr>
            <w:r w:rsidRPr="00925A3C">
              <w:rPr>
                <w:rFonts w:ascii="Times New Roman" w:hAnsi="Times New Roman" w:cs="Times New Roman"/>
                <w:sz w:val="24"/>
                <w:szCs w:val="24"/>
              </w:rPr>
              <w:t>ООО "Радио Евразия"</w:t>
            </w:r>
          </w:p>
        </w:tc>
        <w:tc>
          <w:tcPr>
            <w:tcW w:w="661" w:type="pct"/>
            <w:shd w:val="clear" w:color="auto" w:fill="FFFFFF" w:themeFill="background1"/>
            <w:vAlign w:val="center"/>
          </w:tcPr>
          <w:p w:rsidR="008A3CAE" w:rsidRPr="00925A3C" w:rsidRDefault="008A3CAE" w:rsidP="008A3CAE">
            <w:pPr>
              <w:spacing w:after="0"/>
              <w:jc w:val="center"/>
              <w:rPr>
                <w:rFonts w:ascii="Times New Roman" w:hAnsi="Times New Roman" w:cs="Times New Roman"/>
                <w:sz w:val="24"/>
                <w:szCs w:val="24"/>
              </w:rPr>
            </w:pPr>
            <w:r w:rsidRPr="00925A3C">
              <w:rPr>
                <w:rFonts w:ascii="Times New Roman" w:hAnsi="Times New Roman" w:cs="Times New Roman"/>
                <w:sz w:val="24"/>
                <w:szCs w:val="24"/>
              </w:rPr>
              <w:t>СН вещ</w:t>
            </w:r>
          </w:p>
        </w:tc>
        <w:tc>
          <w:tcPr>
            <w:tcW w:w="2587" w:type="pct"/>
            <w:shd w:val="clear" w:color="auto" w:fill="FFFFFF" w:themeFill="background1"/>
          </w:tcPr>
          <w:p w:rsidR="008A3CAE" w:rsidRPr="00925A3C" w:rsidRDefault="008A3CAE" w:rsidP="008A3CAE">
            <w:pPr>
              <w:jc w:val="both"/>
              <w:rPr>
                <w:rFonts w:ascii="Times New Roman" w:hAnsi="Times New Roman" w:cs="Times New Roman"/>
              </w:rPr>
            </w:pPr>
            <w:r w:rsidRPr="00925A3C">
              <w:rPr>
                <w:rFonts w:ascii="Times New Roman" w:hAnsi="Times New Roman" w:cs="Times New Roman"/>
                <w:sz w:val="24"/>
                <w:szCs w:val="24"/>
              </w:rPr>
              <w:t>в связи с прекращением или аннулированием действия лицензии - для проверок, запланированных в отношении лицензиатов</w:t>
            </w:r>
          </w:p>
        </w:tc>
      </w:tr>
      <w:tr w:rsidR="008A3CAE" w:rsidRPr="00925A3C" w:rsidTr="00D122AD">
        <w:tc>
          <w:tcPr>
            <w:tcW w:w="276" w:type="pct"/>
            <w:shd w:val="clear" w:color="auto" w:fill="FFFFFF" w:themeFill="background1"/>
            <w:vAlign w:val="center"/>
          </w:tcPr>
          <w:p w:rsidR="008A3CAE" w:rsidRPr="00925A3C" w:rsidRDefault="008A3CAE" w:rsidP="008A3CAE">
            <w:pPr>
              <w:spacing w:after="0"/>
              <w:jc w:val="center"/>
              <w:rPr>
                <w:rFonts w:ascii="Times New Roman" w:hAnsi="Times New Roman" w:cs="Times New Roman"/>
                <w:sz w:val="24"/>
                <w:szCs w:val="24"/>
              </w:rPr>
            </w:pPr>
            <w:r w:rsidRPr="00925A3C">
              <w:rPr>
                <w:rFonts w:ascii="Times New Roman" w:hAnsi="Times New Roman" w:cs="Times New Roman"/>
                <w:sz w:val="24"/>
                <w:szCs w:val="24"/>
              </w:rPr>
              <w:t>4</w:t>
            </w:r>
          </w:p>
        </w:tc>
        <w:tc>
          <w:tcPr>
            <w:tcW w:w="1476" w:type="pct"/>
            <w:shd w:val="clear" w:color="auto" w:fill="FFFFFF" w:themeFill="background1"/>
            <w:vAlign w:val="center"/>
          </w:tcPr>
          <w:p w:rsidR="008A3CAE" w:rsidRPr="00925A3C" w:rsidRDefault="008A3CAE" w:rsidP="008A3CAE">
            <w:pPr>
              <w:spacing w:after="0"/>
              <w:jc w:val="center"/>
              <w:rPr>
                <w:rFonts w:ascii="Times New Roman" w:hAnsi="Times New Roman" w:cs="Times New Roman"/>
                <w:sz w:val="24"/>
                <w:szCs w:val="24"/>
              </w:rPr>
            </w:pPr>
            <w:r w:rsidRPr="00925A3C">
              <w:rPr>
                <w:rFonts w:ascii="Times New Roman" w:hAnsi="Times New Roman" w:cs="Times New Roman"/>
                <w:sz w:val="24"/>
                <w:szCs w:val="24"/>
              </w:rPr>
              <w:t>ООО "ТРАНСПОРТНИК"</w:t>
            </w:r>
          </w:p>
        </w:tc>
        <w:tc>
          <w:tcPr>
            <w:tcW w:w="661" w:type="pct"/>
            <w:shd w:val="clear" w:color="auto" w:fill="FFFFFF" w:themeFill="background1"/>
            <w:vAlign w:val="center"/>
          </w:tcPr>
          <w:p w:rsidR="008A3CAE" w:rsidRPr="00925A3C" w:rsidRDefault="008A3CAE" w:rsidP="008A3CAE">
            <w:pPr>
              <w:spacing w:after="0"/>
              <w:jc w:val="center"/>
              <w:rPr>
                <w:rFonts w:ascii="Times New Roman" w:hAnsi="Times New Roman" w:cs="Times New Roman"/>
                <w:sz w:val="24"/>
                <w:szCs w:val="24"/>
              </w:rPr>
            </w:pPr>
            <w:r w:rsidRPr="00925A3C">
              <w:rPr>
                <w:rFonts w:ascii="Times New Roman" w:hAnsi="Times New Roman" w:cs="Times New Roman"/>
                <w:sz w:val="24"/>
                <w:szCs w:val="24"/>
              </w:rPr>
              <w:t>ОПД</w:t>
            </w:r>
          </w:p>
        </w:tc>
        <w:tc>
          <w:tcPr>
            <w:tcW w:w="2587" w:type="pct"/>
            <w:shd w:val="clear" w:color="auto" w:fill="FFFFFF" w:themeFill="background1"/>
          </w:tcPr>
          <w:p w:rsidR="008A3CAE" w:rsidRPr="00925A3C" w:rsidRDefault="008A3CAE" w:rsidP="008A3CAE">
            <w:pPr>
              <w:jc w:val="both"/>
              <w:rPr>
                <w:rFonts w:ascii="Times New Roman" w:hAnsi="Times New Roman" w:cs="Times New Roman"/>
              </w:rPr>
            </w:pPr>
            <w:r w:rsidRPr="00925A3C">
              <w:rPr>
                <w:rFonts w:ascii="Times New Roman" w:eastAsia="Calibri" w:hAnsi="Times New Roman" w:cs="Times New Roman"/>
                <w:sz w:val="24"/>
                <w:szCs w:val="24"/>
              </w:rPr>
              <w:t>В связи с отсутствием объекта надзора по месту фактического осуществления деятельности, месту жительства, месту временного пребывания, месту нахождения</w:t>
            </w:r>
          </w:p>
        </w:tc>
      </w:tr>
      <w:tr w:rsidR="00BF1A21" w:rsidRPr="00925A3C" w:rsidTr="00DF62E6">
        <w:tc>
          <w:tcPr>
            <w:tcW w:w="5000" w:type="pct"/>
            <w:gridSpan w:val="4"/>
            <w:shd w:val="clear" w:color="auto" w:fill="FFFFFF" w:themeFill="background1"/>
            <w:vAlign w:val="center"/>
          </w:tcPr>
          <w:p w:rsidR="00DF62E6" w:rsidRPr="00925A3C" w:rsidRDefault="008A3CAE" w:rsidP="00DF62E6">
            <w:pPr>
              <w:jc w:val="center"/>
              <w:rPr>
                <w:rFonts w:ascii="Times New Roman" w:hAnsi="Times New Roman" w:cs="Times New Roman"/>
                <w:sz w:val="24"/>
                <w:szCs w:val="24"/>
              </w:rPr>
            </w:pPr>
            <w:r w:rsidRPr="00925A3C">
              <w:rPr>
                <w:rFonts w:ascii="Times New Roman" w:hAnsi="Times New Roman" w:cs="Times New Roman"/>
                <w:b/>
                <w:sz w:val="24"/>
                <w:szCs w:val="24"/>
              </w:rPr>
              <w:t>2 квартал 2021</w:t>
            </w:r>
            <w:r w:rsidR="00DF62E6" w:rsidRPr="00925A3C">
              <w:rPr>
                <w:rFonts w:ascii="Times New Roman" w:hAnsi="Times New Roman" w:cs="Times New Roman"/>
                <w:b/>
                <w:sz w:val="24"/>
                <w:szCs w:val="24"/>
              </w:rPr>
              <w:t xml:space="preserve"> года</w:t>
            </w:r>
          </w:p>
        </w:tc>
      </w:tr>
      <w:tr w:rsidR="00D029A4" w:rsidRPr="00925A3C" w:rsidTr="0074787B">
        <w:tc>
          <w:tcPr>
            <w:tcW w:w="276" w:type="pct"/>
            <w:shd w:val="clear" w:color="auto" w:fill="FFFFFF" w:themeFill="background1"/>
            <w:vAlign w:val="center"/>
          </w:tcPr>
          <w:p w:rsidR="00D029A4" w:rsidRPr="00925A3C" w:rsidRDefault="00D029A4" w:rsidP="005070D7">
            <w:pPr>
              <w:spacing w:after="0"/>
              <w:jc w:val="center"/>
              <w:rPr>
                <w:rFonts w:ascii="Times New Roman" w:hAnsi="Times New Roman" w:cs="Times New Roman"/>
                <w:sz w:val="24"/>
                <w:szCs w:val="24"/>
              </w:rPr>
            </w:pPr>
            <w:r w:rsidRPr="00925A3C">
              <w:rPr>
                <w:rFonts w:ascii="Times New Roman" w:hAnsi="Times New Roman" w:cs="Times New Roman"/>
                <w:sz w:val="24"/>
                <w:szCs w:val="24"/>
              </w:rPr>
              <w:t>5</w:t>
            </w:r>
          </w:p>
        </w:tc>
        <w:tc>
          <w:tcPr>
            <w:tcW w:w="1476" w:type="pct"/>
            <w:shd w:val="clear" w:color="auto" w:fill="FFFFFF" w:themeFill="background1"/>
            <w:vAlign w:val="center"/>
          </w:tcPr>
          <w:p w:rsidR="00D029A4" w:rsidRPr="00925A3C" w:rsidRDefault="00D029A4" w:rsidP="00375DF7">
            <w:pPr>
              <w:spacing w:after="0"/>
              <w:rPr>
                <w:rFonts w:ascii="Times New Roman" w:hAnsi="Times New Roman" w:cs="Times New Roman"/>
                <w:sz w:val="24"/>
                <w:szCs w:val="24"/>
              </w:rPr>
            </w:pPr>
            <w:r w:rsidRPr="00925A3C">
              <w:rPr>
                <w:rFonts w:ascii="Times New Roman" w:hAnsi="Times New Roman" w:cs="Times New Roman"/>
                <w:sz w:val="24"/>
                <w:szCs w:val="24"/>
              </w:rPr>
              <w:t>АО "</w:t>
            </w:r>
            <w:proofErr w:type="spellStart"/>
            <w:r w:rsidRPr="00925A3C">
              <w:rPr>
                <w:rFonts w:ascii="Times New Roman" w:hAnsi="Times New Roman" w:cs="Times New Roman"/>
                <w:sz w:val="24"/>
                <w:szCs w:val="24"/>
              </w:rPr>
              <w:t>Квантум</w:t>
            </w:r>
            <w:proofErr w:type="spellEnd"/>
            <w:r w:rsidRPr="00925A3C">
              <w:rPr>
                <w:rFonts w:ascii="Times New Roman" w:hAnsi="Times New Roman" w:cs="Times New Roman"/>
                <w:sz w:val="24"/>
                <w:szCs w:val="24"/>
              </w:rPr>
              <w:t>"</w:t>
            </w:r>
          </w:p>
        </w:tc>
        <w:tc>
          <w:tcPr>
            <w:tcW w:w="661" w:type="pct"/>
            <w:shd w:val="clear" w:color="auto" w:fill="FFFFFF" w:themeFill="background1"/>
          </w:tcPr>
          <w:p w:rsidR="00D029A4" w:rsidRPr="00925A3C" w:rsidRDefault="00D029A4" w:rsidP="00D029A4">
            <w:pPr>
              <w:jc w:val="center"/>
              <w:rPr>
                <w:rFonts w:ascii="Times New Roman" w:hAnsi="Times New Roman" w:cs="Times New Roman"/>
                <w:sz w:val="24"/>
                <w:szCs w:val="24"/>
              </w:rPr>
            </w:pPr>
            <w:r w:rsidRPr="00925A3C">
              <w:rPr>
                <w:rFonts w:ascii="Times New Roman" w:hAnsi="Times New Roman" w:cs="Times New Roman"/>
                <w:sz w:val="24"/>
                <w:szCs w:val="24"/>
              </w:rPr>
              <w:t>ОС</w:t>
            </w:r>
          </w:p>
        </w:tc>
        <w:tc>
          <w:tcPr>
            <w:tcW w:w="2587" w:type="pct"/>
            <w:shd w:val="clear" w:color="auto" w:fill="FFFFFF" w:themeFill="background1"/>
          </w:tcPr>
          <w:p w:rsidR="00D029A4" w:rsidRPr="00925A3C" w:rsidRDefault="00D029A4" w:rsidP="005070D7">
            <w:pPr>
              <w:jc w:val="center"/>
              <w:rPr>
                <w:rFonts w:ascii="Times New Roman" w:hAnsi="Times New Roman" w:cs="Times New Roman"/>
                <w:sz w:val="24"/>
                <w:szCs w:val="24"/>
              </w:rPr>
            </w:pPr>
            <w:r w:rsidRPr="00925A3C">
              <w:rPr>
                <w:rFonts w:ascii="Times New Roman" w:hAnsi="Times New Roman" w:cs="Times New Roman"/>
                <w:sz w:val="24"/>
                <w:szCs w:val="24"/>
              </w:rPr>
              <w:t xml:space="preserve">в связи с невозможностью проведения плановой проверки деятельности юридического лица вследствие его ликвидации, невозможностью </w:t>
            </w:r>
            <w:r w:rsidRPr="00925A3C">
              <w:rPr>
                <w:rFonts w:ascii="Times New Roman" w:hAnsi="Times New Roman" w:cs="Times New Roman"/>
                <w:sz w:val="24"/>
                <w:szCs w:val="24"/>
              </w:rPr>
              <w:lastRenderedPageBreak/>
              <w:t>проведения проверки индивидуального предпринимателя вследствие прекращения физическим лицом деятельности в качестве индивидуального предпринимателя</w:t>
            </w:r>
          </w:p>
        </w:tc>
      </w:tr>
      <w:tr w:rsidR="00D029A4" w:rsidRPr="00925A3C" w:rsidTr="0074787B">
        <w:tc>
          <w:tcPr>
            <w:tcW w:w="276" w:type="pct"/>
            <w:shd w:val="clear" w:color="auto" w:fill="FFFFFF" w:themeFill="background1"/>
            <w:vAlign w:val="center"/>
          </w:tcPr>
          <w:p w:rsidR="00D029A4" w:rsidRPr="00925A3C" w:rsidRDefault="00D029A4" w:rsidP="005070D7">
            <w:pPr>
              <w:spacing w:after="0"/>
              <w:jc w:val="center"/>
              <w:rPr>
                <w:rFonts w:ascii="Times New Roman" w:hAnsi="Times New Roman" w:cs="Times New Roman"/>
                <w:sz w:val="24"/>
                <w:szCs w:val="24"/>
              </w:rPr>
            </w:pPr>
            <w:r w:rsidRPr="00925A3C">
              <w:rPr>
                <w:rFonts w:ascii="Times New Roman" w:hAnsi="Times New Roman" w:cs="Times New Roman"/>
                <w:sz w:val="24"/>
                <w:szCs w:val="24"/>
              </w:rPr>
              <w:lastRenderedPageBreak/>
              <w:t>6</w:t>
            </w:r>
          </w:p>
        </w:tc>
        <w:tc>
          <w:tcPr>
            <w:tcW w:w="1476" w:type="pct"/>
            <w:shd w:val="clear" w:color="auto" w:fill="FFFFFF" w:themeFill="background1"/>
            <w:vAlign w:val="center"/>
          </w:tcPr>
          <w:p w:rsidR="00D029A4" w:rsidRPr="00925A3C" w:rsidRDefault="00D029A4" w:rsidP="00375DF7">
            <w:pPr>
              <w:spacing w:after="0"/>
              <w:rPr>
                <w:rFonts w:ascii="Times New Roman" w:hAnsi="Times New Roman" w:cs="Times New Roman"/>
                <w:sz w:val="24"/>
                <w:szCs w:val="24"/>
              </w:rPr>
            </w:pPr>
            <w:r w:rsidRPr="00925A3C">
              <w:rPr>
                <w:rFonts w:ascii="Times New Roman" w:hAnsi="Times New Roman" w:cs="Times New Roman"/>
                <w:sz w:val="24"/>
                <w:szCs w:val="24"/>
              </w:rPr>
              <w:t>Кабинет физики (ЭЛ ФС 77 - 41068)</w:t>
            </w:r>
          </w:p>
        </w:tc>
        <w:tc>
          <w:tcPr>
            <w:tcW w:w="661" w:type="pct"/>
            <w:shd w:val="clear" w:color="auto" w:fill="FFFFFF" w:themeFill="background1"/>
          </w:tcPr>
          <w:p w:rsidR="00D029A4" w:rsidRPr="00925A3C" w:rsidRDefault="00D029A4">
            <w:pPr>
              <w:rPr>
                <w:rFonts w:ascii="Times New Roman" w:hAnsi="Times New Roman" w:cs="Times New Roman"/>
                <w:sz w:val="24"/>
                <w:szCs w:val="24"/>
              </w:rPr>
            </w:pPr>
          </w:p>
          <w:p w:rsidR="00D029A4" w:rsidRPr="00925A3C" w:rsidRDefault="00D029A4">
            <w:pPr>
              <w:rPr>
                <w:rFonts w:ascii="Times New Roman" w:hAnsi="Times New Roman" w:cs="Times New Roman"/>
              </w:rPr>
            </w:pPr>
            <w:r w:rsidRPr="00925A3C">
              <w:rPr>
                <w:rFonts w:ascii="Times New Roman" w:hAnsi="Times New Roman" w:cs="Times New Roman"/>
                <w:sz w:val="24"/>
                <w:szCs w:val="24"/>
              </w:rPr>
              <w:t>СН СМИ</w:t>
            </w:r>
          </w:p>
        </w:tc>
        <w:tc>
          <w:tcPr>
            <w:tcW w:w="2587" w:type="pct"/>
            <w:shd w:val="clear" w:color="auto" w:fill="FFFFFF" w:themeFill="background1"/>
          </w:tcPr>
          <w:p w:rsidR="00D029A4" w:rsidRPr="00925A3C" w:rsidRDefault="00D029A4" w:rsidP="005070D7">
            <w:pPr>
              <w:jc w:val="center"/>
              <w:rPr>
                <w:rFonts w:ascii="Times New Roman" w:hAnsi="Times New Roman" w:cs="Times New Roman"/>
                <w:sz w:val="24"/>
                <w:szCs w:val="24"/>
              </w:rPr>
            </w:pPr>
            <w:r w:rsidRPr="00925A3C">
              <w:rPr>
                <w:rFonts w:ascii="Times New Roman" w:hAnsi="Times New Roman" w:cs="Times New Roman"/>
                <w:sz w:val="24"/>
                <w:szCs w:val="24"/>
              </w:rPr>
              <w:t>в связи с прекращением действия по решению учредителя/суда свидетельства о регистрации средства массовой информации (Электронное периодическое издание) «Кабинет физики» ЭЛ № ФС 77 - 41068 от 16.07.10</w:t>
            </w:r>
          </w:p>
        </w:tc>
      </w:tr>
      <w:tr w:rsidR="00D029A4" w:rsidRPr="00925A3C" w:rsidTr="0074787B">
        <w:tc>
          <w:tcPr>
            <w:tcW w:w="276" w:type="pct"/>
            <w:shd w:val="clear" w:color="auto" w:fill="FFFFFF" w:themeFill="background1"/>
            <w:vAlign w:val="center"/>
          </w:tcPr>
          <w:p w:rsidR="00D029A4" w:rsidRPr="00925A3C" w:rsidRDefault="00D029A4" w:rsidP="005070D7">
            <w:pPr>
              <w:spacing w:after="0"/>
              <w:jc w:val="center"/>
              <w:rPr>
                <w:rFonts w:ascii="Times New Roman" w:hAnsi="Times New Roman" w:cs="Times New Roman"/>
                <w:sz w:val="24"/>
                <w:szCs w:val="24"/>
              </w:rPr>
            </w:pPr>
            <w:r w:rsidRPr="00925A3C">
              <w:rPr>
                <w:rFonts w:ascii="Times New Roman" w:hAnsi="Times New Roman" w:cs="Times New Roman"/>
                <w:sz w:val="24"/>
                <w:szCs w:val="24"/>
              </w:rPr>
              <w:t>7</w:t>
            </w:r>
          </w:p>
        </w:tc>
        <w:tc>
          <w:tcPr>
            <w:tcW w:w="1476" w:type="pct"/>
            <w:shd w:val="clear" w:color="auto" w:fill="FFFFFF" w:themeFill="background1"/>
            <w:vAlign w:val="center"/>
          </w:tcPr>
          <w:p w:rsidR="00D029A4" w:rsidRPr="00925A3C" w:rsidRDefault="00D029A4" w:rsidP="00375DF7">
            <w:pPr>
              <w:spacing w:after="0"/>
              <w:rPr>
                <w:rFonts w:ascii="Times New Roman" w:hAnsi="Times New Roman" w:cs="Times New Roman"/>
                <w:sz w:val="24"/>
                <w:szCs w:val="24"/>
              </w:rPr>
            </w:pPr>
            <w:r w:rsidRPr="00925A3C">
              <w:rPr>
                <w:rFonts w:ascii="Times New Roman" w:hAnsi="Times New Roman" w:cs="Times New Roman"/>
                <w:sz w:val="24"/>
                <w:szCs w:val="24"/>
              </w:rPr>
              <w:t>Актуальные вопросы профессионального образования (ПИ ФС 77 - 62544)</w:t>
            </w:r>
          </w:p>
        </w:tc>
        <w:tc>
          <w:tcPr>
            <w:tcW w:w="661" w:type="pct"/>
            <w:shd w:val="clear" w:color="auto" w:fill="FFFFFF" w:themeFill="background1"/>
          </w:tcPr>
          <w:p w:rsidR="00D029A4" w:rsidRPr="00925A3C" w:rsidRDefault="00D029A4">
            <w:pPr>
              <w:rPr>
                <w:rFonts w:ascii="Times New Roman" w:hAnsi="Times New Roman" w:cs="Times New Roman"/>
              </w:rPr>
            </w:pPr>
            <w:r w:rsidRPr="00925A3C">
              <w:rPr>
                <w:rFonts w:ascii="Times New Roman" w:hAnsi="Times New Roman" w:cs="Times New Roman"/>
                <w:sz w:val="24"/>
                <w:szCs w:val="24"/>
              </w:rPr>
              <w:t>СН СМИ</w:t>
            </w:r>
          </w:p>
        </w:tc>
        <w:tc>
          <w:tcPr>
            <w:tcW w:w="2587" w:type="pct"/>
            <w:shd w:val="clear" w:color="auto" w:fill="FFFFFF" w:themeFill="background1"/>
          </w:tcPr>
          <w:p w:rsidR="00D029A4" w:rsidRPr="00925A3C" w:rsidRDefault="00D029A4" w:rsidP="005070D7">
            <w:pPr>
              <w:jc w:val="center"/>
              <w:rPr>
                <w:rFonts w:ascii="Times New Roman" w:hAnsi="Times New Roman" w:cs="Times New Roman"/>
                <w:sz w:val="24"/>
                <w:szCs w:val="24"/>
              </w:rPr>
            </w:pPr>
            <w:r w:rsidRPr="00925A3C">
              <w:rPr>
                <w:rFonts w:ascii="Times New Roman" w:hAnsi="Times New Roman" w:cs="Times New Roman"/>
                <w:sz w:val="24"/>
                <w:szCs w:val="24"/>
              </w:rPr>
              <w:t>в связи с прекращением (приостановлением) деятельности средства массовой информации</w:t>
            </w:r>
          </w:p>
        </w:tc>
      </w:tr>
      <w:tr w:rsidR="00D029A4" w:rsidRPr="00925A3C" w:rsidTr="0074787B">
        <w:tc>
          <w:tcPr>
            <w:tcW w:w="276" w:type="pct"/>
            <w:shd w:val="clear" w:color="auto" w:fill="FFFFFF" w:themeFill="background1"/>
            <w:vAlign w:val="center"/>
          </w:tcPr>
          <w:p w:rsidR="00D029A4" w:rsidRPr="00925A3C" w:rsidRDefault="00D029A4" w:rsidP="005070D7">
            <w:pPr>
              <w:spacing w:after="0"/>
              <w:jc w:val="center"/>
              <w:rPr>
                <w:rFonts w:ascii="Times New Roman" w:hAnsi="Times New Roman" w:cs="Times New Roman"/>
                <w:sz w:val="24"/>
                <w:szCs w:val="24"/>
              </w:rPr>
            </w:pPr>
            <w:r w:rsidRPr="00925A3C">
              <w:rPr>
                <w:rFonts w:ascii="Times New Roman" w:hAnsi="Times New Roman" w:cs="Times New Roman"/>
                <w:sz w:val="24"/>
                <w:szCs w:val="24"/>
              </w:rPr>
              <w:t>8</w:t>
            </w:r>
          </w:p>
        </w:tc>
        <w:tc>
          <w:tcPr>
            <w:tcW w:w="1476" w:type="pct"/>
            <w:shd w:val="clear" w:color="auto" w:fill="FFFFFF" w:themeFill="background1"/>
            <w:vAlign w:val="center"/>
          </w:tcPr>
          <w:p w:rsidR="00D029A4" w:rsidRPr="00925A3C" w:rsidRDefault="00D029A4" w:rsidP="00375DF7">
            <w:pPr>
              <w:spacing w:after="0"/>
              <w:rPr>
                <w:rFonts w:ascii="Times New Roman" w:hAnsi="Times New Roman" w:cs="Times New Roman"/>
                <w:sz w:val="24"/>
                <w:szCs w:val="24"/>
              </w:rPr>
            </w:pPr>
            <w:r w:rsidRPr="00925A3C">
              <w:rPr>
                <w:rFonts w:ascii="Times New Roman" w:hAnsi="Times New Roman" w:cs="Times New Roman"/>
                <w:sz w:val="24"/>
                <w:szCs w:val="24"/>
              </w:rPr>
              <w:t>Кабинет химии (ЭЛ ФС 77 - 41069)</w:t>
            </w:r>
          </w:p>
        </w:tc>
        <w:tc>
          <w:tcPr>
            <w:tcW w:w="661" w:type="pct"/>
            <w:shd w:val="clear" w:color="auto" w:fill="FFFFFF" w:themeFill="background1"/>
          </w:tcPr>
          <w:p w:rsidR="00D029A4" w:rsidRPr="00925A3C" w:rsidRDefault="00D029A4">
            <w:pPr>
              <w:rPr>
                <w:rFonts w:ascii="Times New Roman" w:hAnsi="Times New Roman" w:cs="Times New Roman"/>
              </w:rPr>
            </w:pPr>
            <w:r w:rsidRPr="00925A3C">
              <w:rPr>
                <w:rFonts w:ascii="Times New Roman" w:hAnsi="Times New Roman" w:cs="Times New Roman"/>
                <w:sz w:val="24"/>
                <w:szCs w:val="24"/>
              </w:rPr>
              <w:t>СН СМИ</w:t>
            </w:r>
          </w:p>
        </w:tc>
        <w:tc>
          <w:tcPr>
            <w:tcW w:w="2587" w:type="pct"/>
            <w:shd w:val="clear" w:color="auto" w:fill="FFFFFF" w:themeFill="background1"/>
          </w:tcPr>
          <w:p w:rsidR="00D029A4" w:rsidRPr="00925A3C" w:rsidRDefault="00D029A4" w:rsidP="005070D7">
            <w:pPr>
              <w:jc w:val="center"/>
              <w:rPr>
                <w:rFonts w:ascii="Times New Roman" w:hAnsi="Times New Roman" w:cs="Times New Roman"/>
                <w:sz w:val="24"/>
                <w:szCs w:val="24"/>
              </w:rPr>
            </w:pPr>
            <w:r w:rsidRPr="00925A3C">
              <w:rPr>
                <w:rFonts w:ascii="Times New Roman" w:hAnsi="Times New Roman" w:cs="Times New Roman"/>
                <w:sz w:val="24"/>
                <w:szCs w:val="24"/>
              </w:rPr>
              <w:t>в связи спрекращением действия по решению учредителя/суда свидетельства о регистрации средства массовой информации (Электронное периодическое издание) «Кабинет химии» ЭЛ № ФС 77 - 41069 от 16.07.10</w:t>
            </w:r>
          </w:p>
        </w:tc>
      </w:tr>
      <w:tr w:rsidR="00BF1A21" w:rsidRPr="00925A3C" w:rsidTr="00D122AD">
        <w:tc>
          <w:tcPr>
            <w:tcW w:w="276" w:type="pct"/>
            <w:shd w:val="clear" w:color="auto" w:fill="FFFFFF" w:themeFill="background1"/>
            <w:vAlign w:val="center"/>
          </w:tcPr>
          <w:p w:rsidR="00DF62E6" w:rsidRPr="00925A3C" w:rsidRDefault="00D029A4" w:rsidP="005070D7">
            <w:pPr>
              <w:spacing w:after="0"/>
              <w:jc w:val="center"/>
              <w:rPr>
                <w:rFonts w:ascii="Times New Roman" w:hAnsi="Times New Roman" w:cs="Times New Roman"/>
                <w:sz w:val="24"/>
                <w:szCs w:val="24"/>
              </w:rPr>
            </w:pPr>
            <w:r w:rsidRPr="00925A3C">
              <w:rPr>
                <w:rFonts w:ascii="Times New Roman" w:hAnsi="Times New Roman" w:cs="Times New Roman"/>
                <w:sz w:val="24"/>
                <w:szCs w:val="24"/>
              </w:rPr>
              <w:t>9</w:t>
            </w:r>
          </w:p>
        </w:tc>
        <w:tc>
          <w:tcPr>
            <w:tcW w:w="1476" w:type="pct"/>
            <w:shd w:val="clear" w:color="auto" w:fill="FFFFFF" w:themeFill="background1"/>
            <w:vAlign w:val="center"/>
          </w:tcPr>
          <w:p w:rsidR="00DF62E6" w:rsidRPr="00925A3C" w:rsidRDefault="008A3CAE" w:rsidP="00375DF7">
            <w:pPr>
              <w:spacing w:after="0"/>
              <w:rPr>
                <w:rFonts w:ascii="Times New Roman" w:hAnsi="Times New Roman" w:cs="Times New Roman"/>
                <w:sz w:val="24"/>
                <w:szCs w:val="24"/>
              </w:rPr>
            </w:pPr>
            <w:r w:rsidRPr="00925A3C">
              <w:rPr>
                <w:rFonts w:ascii="Times New Roman" w:hAnsi="Times New Roman" w:cs="Times New Roman"/>
                <w:sz w:val="24"/>
                <w:szCs w:val="24"/>
              </w:rPr>
              <w:t>Математика (ЭЛ ФС 77 - 41072)</w:t>
            </w:r>
          </w:p>
        </w:tc>
        <w:tc>
          <w:tcPr>
            <w:tcW w:w="661" w:type="pct"/>
            <w:shd w:val="clear" w:color="auto" w:fill="FFFFFF" w:themeFill="background1"/>
            <w:vAlign w:val="center"/>
          </w:tcPr>
          <w:p w:rsidR="00DF62E6" w:rsidRPr="00925A3C" w:rsidRDefault="008A3CAE" w:rsidP="005070D7">
            <w:pPr>
              <w:spacing w:after="0"/>
              <w:jc w:val="center"/>
              <w:rPr>
                <w:rFonts w:ascii="Times New Roman" w:hAnsi="Times New Roman" w:cs="Times New Roman"/>
                <w:sz w:val="24"/>
                <w:szCs w:val="24"/>
              </w:rPr>
            </w:pPr>
            <w:r w:rsidRPr="00925A3C">
              <w:rPr>
                <w:rFonts w:ascii="Times New Roman" w:hAnsi="Times New Roman" w:cs="Times New Roman"/>
                <w:sz w:val="24"/>
                <w:szCs w:val="24"/>
              </w:rPr>
              <w:t>СН СМИ</w:t>
            </w:r>
          </w:p>
        </w:tc>
        <w:tc>
          <w:tcPr>
            <w:tcW w:w="2587" w:type="pct"/>
            <w:shd w:val="clear" w:color="auto" w:fill="FFFFFF" w:themeFill="background1"/>
          </w:tcPr>
          <w:p w:rsidR="00DF62E6" w:rsidRPr="00925A3C" w:rsidRDefault="005070D7" w:rsidP="005070D7">
            <w:pPr>
              <w:jc w:val="center"/>
              <w:rPr>
                <w:rFonts w:ascii="Times New Roman" w:hAnsi="Times New Roman" w:cs="Times New Roman"/>
                <w:sz w:val="24"/>
                <w:szCs w:val="24"/>
              </w:rPr>
            </w:pPr>
            <w:r w:rsidRPr="00925A3C">
              <w:rPr>
                <w:rFonts w:ascii="Times New Roman" w:hAnsi="Times New Roman" w:cs="Times New Roman"/>
                <w:sz w:val="24"/>
                <w:szCs w:val="24"/>
              </w:rPr>
              <w:t xml:space="preserve">в связи с </w:t>
            </w:r>
            <w:r w:rsidR="008A3CAE" w:rsidRPr="00925A3C">
              <w:rPr>
                <w:rFonts w:ascii="Times New Roman" w:hAnsi="Times New Roman" w:cs="Times New Roman"/>
                <w:sz w:val="24"/>
                <w:szCs w:val="24"/>
              </w:rPr>
              <w:t>прекращением действия по решению учредителя/суда свидетельства о регистрации средства массовой информации (Электронное периодическое издание) «Математика» ЭЛ № ФС 77 - 41072 от 16.07.10</w:t>
            </w:r>
          </w:p>
        </w:tc>
      </w:tr>
      <w:tr w:rsidR="00BF1A21" w:rsidRPr="00925A3C" w:rsidTr="00D122AD">
        <w:tc>
          <w:tcPr>
            <w:tcW w:w="276" w:type="pct"/>
            <w:shd w:val="clear" w:color="auto" w:fill="FFFFFF" w:themeFill="background1"/>
            <w:vAlign w:val="center"/>
          </w:tcPr>
          <w:p w:rsidR="00511AE4" w:rsidRPr="00925A3C" w:rsidRDefault="00D029A4" w:rsidP="00511AE4">
            <w:pPr>
              <w:spacing w:after="0"/>
              <w:jc w:val="center"/>
              <w:rPr>
                <w:rFonts w:ascii="Times New Roman" w:hAnsi="Times New Roman" w:cs="Times New Roman"/>
                <w:sz w:val="24"/>
                <w:szCs w:val="24"/>
              </w:rPr>
            </w:pPr>
            <w:r w:rsidRPr="00925A3C">
              <w:rPr>
                <w:rFonts w:ascii="Times New Roman" w:hAnsi="Times New Roman" w:cs="Times New Roman"/>
                <w:sz w:val="24"/>
                <w:szCs w:val="24"/>
              </w:rPr>
              <w:t>10</w:t>
            </w:r>
          </w:p>
        </w:tc>
        <w:tc>
          <w:tcPr>
            <w:tcW w:w="1476" w:type="pct"/>
            <w:shd w:val="clear" w:color="auto" w:fill="FFFFFF" w:themeFill="background1"/>
            <w:vAlign w:val="center"/>
          </w:tcPr>
          <w:p w:rsidR="00511AE4" w:rsidRPr="00925A3C" w:rsidRDefault="008A3CAE" w:rsidP="00375DF7">
            <w:pPr>
              <w:spacing w:after="0"/>
              <w:rPr>
                <w:rFonts w:ascii="Times New Roman" w:hAnsi="Times New Roman" w:cs="Times New Roman"/>
                <w:sz w:val="24"/>
                <w:szCs w:val="24"/>
              </w:rPr>
            </w:pPr>
            <w:r w:rsidRPr="00925A3C">
              <w:rPr>
                <w:rFonts w:ascii="Times New Roman" w:hAnsi="Times New Roman" w:cs="Times New Roman"/>
                <w:sz w:val="24"/>
                <w:szCs w:val="24"/>
              </w:rPr>
              <w:t>Детская Телестудия "</w:t>
            </w:r>
            <w:proofErr w:type="spellStart"/>
            <w:r w:rsidRPr="00925A3C">
              <w:rPr>
                <w:rFonts w:ascii="Times New Roman" w:hAnsi="Times New Roman" w:cs="Times New Roman"/>
                <w:sz w:val="24"/>
                <w:szCs w:val="24"/>
              </w:rPr>
              <w:t>АрТВ</w:t>
            </w:r>
            <w:proofErr w:type="spellEnd"/>
            <w:r w:rsidRPr="00925A3C">
              <w:rPr>
                <w:rFonts w:ascii="Times New Roman" w:hAnsi="Times New Roman" w:cs="Times New Roman"/>
                <w:sz w:val="24"/>
                <w:szCs w:val="24"/>
              </w:rPr>
              <w:t>" (ЭЛ ТУ 34 - 00662)</w:t>
            </w:r>
          </w:p>
        </w:tc>
        <w:tc>
          <w:tcPr>
            <w:tcW w:w="661" w:type="pct"/>
            <w:shd w:val="clear" w:color="auto" w:fill="FFFFFF" w:themeFill="background1"/>
            <w:vAlign w:val="center"/>
          </w:tcPr>
          <w:p w:rsidR="00511AE4" w:rsidRPr="00925A3C" w:rsidRDefault="008A3CAE" w:rsidP="00511AE4">
            <w:pPr>
              <w:spacing w:after="0"/>
              <w:jc w:val="center"/>
              <w:rPr>
                <w:rFonts w:ascii="Times New Roman" w:hAnsi="Times New Roman" w:cs="Times New Roman"/>
                <w:sz w:val="24"/>
                <w:szCs w:val="24"/>
              </w:rPr>
            </w:pPr>
            <w:r w:rsidRPr="00925A3C">
              <w:rPr>
                <w:rFonts w:ascii="Times New Roman" w:hAnsi="Times New Roman" w:cs="Times New Roman"/>
                <w:sz w:val="24"/>
                <w:szCs w:val="24"/>
              </w:rPr>
              <w:t>СН СМИ</w:t>
            </w:r>
          </w:p>
        </w:tc>
        <w:tc>
          <w:tcPr>
            <w:tcW w:w="2587" w:type="pct"/>
            <w:shd w:val="clear" w:color="auto" w:fill="FFFFFF" w:themeFill="background1"/>
          </w:tcPr>
          <w:p w:rsidR="00511AE4" w:rsidRPr="00925A3C" w:rsidRDefault="00511AE4" w:rsidP="00511AE4">
            <w:pPr>
              <w:jc w:val="center"/>
              <w:rPr>
                <w:rFonts w:ascii="Times New Roman" w:hAnsi="Times New Roman" w:cs="Times New Roman"/>
                <w:sz w:val="24"/>
                <w:szCs w:val="24"/>
              </w:rPr>
            </w:pPr>
            <w:r w:rsidRPr="00925A3C">
              <w:rPr>
                <w:rFonts w:ascii="Times New Roman" w:hAnsi="Times New Roman" w:cs="Times New Roman"/>
                <w:sz w:val="24"/>
                <w:szCs w:val="24"/>
              </w:rPr>
              <w:t xml:space="preserve">в связи с </w:t>
            </w:r>
            <w:r w:rsidR="008A3CAE" w:rsidRPr="00925A3C">
              <w:rPr>
                <w:rFonts w:ascii="Times New Roman" w:hAnsi="Times New Roman" w:cs="Times New Roman"/>
                <w:sz w:val="24"/>
                <w:szCs w:val="24"/>
              </w:rPr>
              <w:t>прекращением действия по решению учредителя/суда свидетельства о регистрации средства массовой информации (Телеканал) «Детская Телестудия "</w:t>
            </w:r>
            <w:proofErr w:type="spellStart"/>
            <w:r w:rsidR="008A3CAE" w:rsidRPr="00925A3C">
              <w:rPr>
                <w:rFonts w:ascii="Times New Roman" w:hAnsi="Times New Roman" w:cs="Times New Roman"/>
                <w:sz w:val="24"/>
                <w:szCs w:val="24"/>
              </w:rPr>
              <w:t>АрТВ</w:t>
            </w:r>
            <w:proofErr w:type="spellEnd"/>
            <w:r w:rsidR="008A3CAE" w:rsidRPr="00925A3C">
              <w:rPr>
                <w:rFonts w:ascii="Times New Roman" w:hAnsi="Times New Roman" w:cs="Times New Roman"/>
                <w:sz w:val="24"/>
                <w:szCs w:val="24"/>
              </w:rPr>
              <w:t>"» ЭЛ № ТУ 34 - 00662 от 20.08.15</w:t>
            </w:r>
          </w:p>
        </w:tc>
      </w:tr>
      <w:tr w:rsidR="00BF1A21" w:rsidRPr="00925A3C" w:rsidTr="00D122AD">
        <w:tc>
          <w:tcPr>
            <w:tcW w:w="276" w:type="pct"/>
            <w:shd w:val="clear" w:color="auto" w:fill="FFFFFF" w:themeFill="background1"/>
            <w:vAlign w:val="center"/>
          </w:tcPr>
          <w:p w:rsidR="00F71F24" w:rsidRPr="00925A3C" w:rsidRDefault="00D029A4" w:rsidP="00511AE4">
            <w:pPr>
              <w:spacing w:after="0"/>
              <w:jc w:val="center"/>
              <w:rPr>
                <w:rFonts w:ascii="Times New Roman" w:hAnsi="Times New Roman" w:cs="Times New Roman"/>
                <w:sz w:val="24"/>
                <w:szCs w:val="24"/>
              </w:rPr>
            </w:pPr>
            <w:r w:rsidRPr="00925A3C">
              <w:rPr>
                <w:rFonts w:ascii="Times New Roman" w:hAnsi="Times New Roman" w:cs="Times New Roman"/>
                <w:sz w:val="24"/>
                <w:szCs w:val="24"/>
              </w:rPr>
              <w:t>11</w:t>
            </w:r>
          </w:p>
        </w:tc>
        <w:tc>
          <w:tcPr>
            <w:tcW w:w="1476" w:type="pct"/>
            <w:shd w:val="clear" w:color="auto" w:fill="FFFFFF" w:themeFill="background1"/>
            <w:vAlign w:val="center"/>
          </w:tcPr>
          <w:p w:rsidR="00F71F24" w:rsidRPr="00925A3C" w:rsidRDefault="008A3CAE" w:rsidP="00375DF7">
            <w:pPr>
              <w:spacing w:after="0"/>
              <w:rPr>
                <w:rFonts w:ascii="Times New Roman" w:hAnsi="Times New Roman" w:cs="Times New Roman"/>
                <w:sz w:val="24"/>
                <w:szCs w:val="24"/>
              </w:rPr>
            </w:pPr>
            <w:proofErr w:type="spellStart"/>
            <w:r w:rsidRPr="00925A3C">
              <w:rPr>
                <w:rFonts w:ascii="Times New Roman" w:hAnsi="Times New Roman" w:cs="Times New Roman"/>
                <w:sz w:val="24"/>
                <w:szCs w:val="24"/>
              </w:rPr>
              <w:t>Инфалика</w:t>
            </w:r>
            <w:proofErr w:type="spellEnd"/>
            <w:r w:rsidRPr="00925A3C">
              <w:rPr>
                <w:rFonts w:ascii="Times New Roman" w:hAnsi="Times New Roman" w:cs="Times New Roman"/>
                <w:sz w:val="24"/>
                <w:szCs w:val="24"/>
              </w:rPr>
              <w:t xml:space="preserve"> (ИА ФС 77 - 78077)</w:t>
            </w:r>
          </w:p>
        </w:tc>
        <w:tc>
          <w:tcPr>
            <w:tcW w:w="661" w:type="pct"/>
            <w:shd w:val="clear" w:color="auto" w:fill="FFFFFF" w:themeFill="background1"/>
          </w:tcPr>
          <w:p w:rsidR="00F71F24" w:rsidRPr="00925A3C" w:rsidRDefault="008A3CAE" w:rsidP="00511AE4">
            <w:pPr>
              <w:jc w:val="center"/>
              <w:rPr>
                <w:rFonts w:ascii="Times New Roman" w:hAnsi="Times New Roman" w:cs="Times New Roman"/>
                <w:sz w:val="24"/>
                <w:szCs w:val="24"/>
              </w:rPr>
            </w:pPr>
            <w:r w:rsidRPr="00925A3C">
              <w:rPr>
                <w:rFonts w:ascii="Times New Roman" w:hAnsi="Times New Roman" w:cs="Times New Roman"/>
                <w:sz w:val="24"/>
                <w:szCs w:val="24"/>
              </w:rPr>
              <w:t>СН СМИ</w:t>
            </w:r>
          </w:p>
        </w:tc>
        <w:tc>
          <w:tcPr>
            <w:tcW w:w="2587" w:type="pct"/>
            <w:shd w:val="clear" w:color="auto" w:fill="FFFFFF" w:themeFill="background1"/>
          </w:tcPr>
          <w:p w:rsidR="00F71F24" w:rsidRPr="00925A3C" w:rsidRDefault="00F71F24" w:rsidP="00511AE4">
            <w:pPr>
              <w:jc w:val="center"/>
              <w:rPr>
                <w:rFonts w:ascii="Times New Roman" w:hAnsi="Times New Roman" w:cs="Times New Roman"/>
                <w:sz w:val="24"/>
                <w:szCs w:val="24"/>
              </w:rPr>
            </w:pPr>
            <w:r w:rsidRPr="00925A3C">
              <w:rPr>
                <w:rFonts w:ascii="Times New Roman" w:hAnsi="Times New Roman" w:cs="Times New Roman"/>
                <w:sz w:val="24"/>
                <w:szCs w:val="24"/>
              </w:rPr>
              <w:t xml:space="preserve">в связи с </w:t>
            </w:r>
            <w:r w:rsidR="008A3CAE" w:rsidRPr="00925A3C">
              <w:rPr>
                <w:rFonts w:ascii="Times New Roman" w:hAnsi="Times New Roman" w:cs="Times New Roman"/>
                <w:sz w:val="24"/>
                <w:szCs w:val="24"/>
              </w:rPr>
              <w:t>прекращением действия по решению учредителя/суда свидетельства о регистрации средства массовой информации (Информационное агентство) «</w:t>
            </w:r>
            <w:proofErr w:type="spellStart"/>
            <w:r w:rsidR="008A3CAE" w:rsidRPr="00925A3C">
              <w:rPr>
                <w:rFonts w:ascii="Times New Roman" w:hAnsi="Times New Roman" w:cs="Times New Roman"/>
                <w:sz w:val="24"/>
                <w:szCs w:val="24"/>
              </w:rPr>
              <w:t>Инфалика</w:t>
            </w:r>
            <w:proofErr w:type="spellEnd"/>
            <w:r w:rsidR="008A3CAE" w:rsidRPr="00925A3C">
              <w:rPr>
                <w:rFonts w:ascii="Times New Roman" w:hAnsi="Times New Roman" w:cs="Times New Roman"/>
                <w:sz w:val="24"/>
                <w:szCs w:val="24"/>
              </w:rPr>
              <w:t>» ИА № ФС 77 - 78077 от 20.03.20</w:t>
            </w:r>
          </w:p>
        </w:tc>
      </w:tr>
    </w:tbl>
    <w:p w:rsidR="009437D7" w:rsidRPr="00925A3C" w:rsidRDefault="009437D7" w:rsidP="00405871">
      <w:pPr>
        <w:spacing w:after="0" w:line="240" w:lineRule="auto"/>
        <w:jc w:val="center"/>
        <w:rPr>
          <w:rFonts w:ascii="Times New Roman" w:eastAsia="Times New Roman" w:hAnsi="Times New Roman" w:cs="Times New Roman"/>
          <w:b/>
          <w:sz w:val="18"/>
          <w:szCs w:val="18"/>
          <w:lang w:eastAsia="ru-RU"/>
        </w:rPr>
      </w:pPr>
      <w:r w:rsidRPr="00925A3C">
        <w:rPr>
          <w:rFonts w:ascii="Times New Roman" w:hAnsi="Times New Roman" w:cs="Times New Roman"/>
          <w:noProof/>
          <w:sz w:val="18"/>
          <w:szCs w:val="18"/>
          <w:lang w:eastAsia="ru-RU"/>
        </w:rPr>
        <w:lastRenderedPageBreak/>
        <w:drawing>
          <wp:inline distT="0" distB="0" distL="0" distR="0" wp14:anchorId="52C51D08" wp14:editId="6EF7AAA6">
            <wp:extent cx="4772025" cy="2514600"/>
            <wp:effectExtent l="0" t="0" r="0" b="0"/>
            <wp:docPr id="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55D4F" w:rsidRPr="00925A3C" w:rsidRDefault="00655D4F" w:rsidP="00405871">
      <w:pPr>
        <w:spacing w:after="0" w:line="240" w:lineRule="auto"/>
        <w:jc w:val="center"/>
        <w:rPr>
          <w:rFonts w:ascii="Times New Roman" w:eastAsia="Times New Roman" w:hAnsi="Times New Roman" w:cs="Times New Roman"/>
          <w:b/>
          <w:sz w:val="18"/>
          <w:szCs w:val="18"/>
          <w:lang w:eastAsia="ru-RU"/>
        </w:rPr>
      </w:pPr>
    </w:p>
    <w:p w:rsidR="00655D4F" w:rsidRPr="00925A3C" w:rsidRDefault="00655D4F" w:rsidP="00405871">
      <w:pPr>
        <w:spacing w:after="0" w:line="240" w:lineRule="auto"/>
        <w:jc w:val="center"/>
        <w:rPr>
          <w:rFonts w:ascii="Times New Roman" w:eastAsia="Times New Roman" w:hAnsi="Times New Roman" w:cs="Times New Roman"/>
          <w:b/>
          <w:sz w:val="18"/>
          <w:szCs w:val="18"/>
          <w:lang w:eastAsia="ru-RU"/>
        </w:rPr>
      </w:pPr>
    </w:p>
    <w:p w:rsidR="00655D4F" w:rsidRPr="00925A3C" w:rsidRDefault="003B45AA" w:rsidP="00655D4F">
      <w:pPr>
        <w:spacing w:after="0" w:line="240" w:lineRule="auto"/>
        <w:jc w:val="center"/>
        <w:rPr>
          <w:rFonts w:ascii="Times New Roman" w:eastAsia="Times New Roman" w:hAnsi="Times New Roman" w:cs="Times New Roman"/>
          <w:b/>
          <w:lang w:eastAsia="ru-RU"/>
        </w:rPr>
      </w:pPr>
      <w:r w:rsidRPr="00925A3C">
        <w:rPr>
          <w:rFonts w:ascii="Times New Roman" w:hAnsi="Times New Roman" w:cs="Times New Roman"/>
          <w:noProof/>
          <w:szCs w:val="26"/>
          <w:lang w:eastAsia="ru-RU"/>
        </w:rPr>
        <w:drawing>
          <wp:inline distT="0" distB="0" distL="0" distR="0" wp14:anchorId="1C1B15EE" wp14:editId="56251A5C">
            <wp:extent cx="4624387" cy="2557462"/>
            <wp:effectExtent l="0" t="0" r="5080" b="0"/>
            <wp:docPr id="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55D4F" w:rsidRPr="00925A3C" w:rsidRDefault="00655D4F" w:rsidP="00655D4F">
      <w:pPr>
        <w:spacing w:after="0" w:line="240" w:lineRule="auto"/>
        <w:jc w:val="center"/>
        <w:rPr>
          <w:rFonts w:ascii="Times New Roman" w:eastAsia="Times New Roman" w:hAnsi="Times New Roman" w:cs="Times New Roman"/>
          <w:b/>
          <w:lang w:eastAsia="ru-RU"/>
        </w:rPr>
      </w:pPr>
    </w:p>
    <w:p w:rsidR="00655D4F" w:rsidRPr="00925A3C" w:rsidRDefault="00655D4F" w:rsidP="00655D4F">
      <w:pPr>
        <w:spacing w:after="0" w:line="240" w:lineRule="auto"/>
        <w:jc w:val="center"/>
        <w:rPr>
          <w:rFonts w:ascii="Times New Roman" w:eastAsia="Times New Roman" w:hAnsi="Times New Roman" w:cs="Times New Roman"/>
          <w:b/>
          <w:lang w:eastAsia="ru-RU"/>
        </w:rPr>
      </w:pPr>
    </w:p>
    <w:p w:rsidR="00133AED" w:rsidRPr="00925A3C" w:rsidRDefault="00133AED" w:rsidP="00655D4F">
      <w:pPr>
        <w:spacing w:after="0" w:line="240" w:lineRule="auto"/>
        <w:jc w:val="center"/>
        <w:rPr>
          <w:rFonts w:ascii="Times New Roman" w:eastAsia="Times New Roman" w:hAnsi="Times New Roman" w:cs="Times New Roman"/>
          <w:b/>
          <w:lang w:eastAsia="ru-RU"/>
        </w:rPr>
      </w:pPr>
      <w:r w:rsidRPr="00925A3C">
        <w:rPr>
          <w:noProof/>
          <w:lang w:eastAsia="ru-RU"/>
        </w:rPr>
        <w:drawing>
          <wp:inline distT="0" distB="0" distL="0" distR="0" wp14:anchorId="0227E0F5" wp14:editId="4EEDBD37">
            <wp:extent cx="5172075" cy="2552700"/>
            <wp:effectExtent l="0" t="0" r="0" b="0"/>
            <wp:docPr id="224" name="Диаграмма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33AED" w:rsidRPr="00925A3C" w:rsidRDefault="00133AED">
      <w:pPr>
        <w:rPr>
          <w:rFonts w:ascii="Times New Roman" w:eastAsia="Times New Roman" w:hAnsi="Times New Roman" w:cs="Times New Roman"/>
          <w:b/>
          <w:sz w:val="28"/>
          <w:szCs w:val="28"/>
          <w:lang w:eastAsia="ru-RU"/>
        </w:rPr>
      </w:pPr>
    </w:p>
    <w:p w:rsidR="00655D4F" w:rsidRPr="00925A3C" w:rsidRDefault="00655D4F" w:rsidP="00CB2054">
      <w:pPr>
        <w:spacing w:after="0" w:line="240" w:lineRule="auto"/>
        <w:rPr>
          <w:rFonts w:ascii="Times New Roman" w:eastAsia="Times New Roman" w:hAnsi="Times New Roman" w:cs="Times New Roman"/>
          <w:b/>
          <w:sz w:val="28"/>
          <w:szCs w:val="28"/>
          <w:lang w:eastAsia="ru-RU"/>
        </w:rPr>
      </w:pPr>
    </w:p>
    <w:p w:rsidR="001B2F42" w:rsidRPr="00CB2054" w:rsidRDefault="001B2F42" w:rsidP="00CB2054">
      <w:pPr>
        <w:shd w:val="clear" w:color="auto" w:fill="FFFFFF" w:themeFill="background1"/>
        <w:spacing w:after="0" w:line="240" w:lineRule="auto"/>
        <w:jc w:val="center"/>
        <w:rPr>
          <w:rFonts w:ascii="Times New Roman" w:eastAsia="Times New Roman" w:hAnsi="Times New Roman" w:cs="Times New Roman"/>
          <w:b/>
          <w:sz w:val="20"/>
          <w:szCs w:val="20"/>
          <w:lang w:eastAsia="ru-RU"/>
        </w:rPr>
      </w:pPr>
      <w:r w:rsidRPr="00CB2054">
        <w:rPr>
          <w:rFonts w:ascii="Times New Roman" w:eastAsia="Times New Roman" w:hAnsi="Times New Roman" w:cs="Times New Roman"/>
          <w:b/>
          <w:sz w:val="20"/>
          <w:szCs w:val="20"/>
          <w:lang w:eastAsia="ru-RU"/>
        </w:rPr>
        <w:t xml:space="preserve">Доля плановых проверок и мероприятий СН, в которых выявлены нарушения действующего законодательства </w:t>
      </w:r>
      <w:r w:rsidR="00B84C6C" w:rsidRPr="00CB2054">
        <w:rPr>
          <w:rFonts w:ascii="Times New Roman" w:eastAsia="Times New Roman" w:hAnsi="Times New Roman" w:cs="Times New Roman"/>
          <w:b/>
          <w:bCs/>
          <w:sz w:val="20"/>
          <w:szCs w:val="20"/>
          <w:lang w:eastAsia="ru-RU"/>
        </w:rPr>
        <w:t>в</w:t>
      </w:r>
      <w:r w:rsidR="00133AED" w:rsidRPr="00CB2054">
        <w:rPr>
          <w:rFonts w:ascii="Times New Roman" w:eastAsia="Times New Roman" w:hAnsi="Times New Roman" w:cs="Times New Roman"/>
          <w:b/>
          <w:bCs/>
          <w:sz w:val="20"/>
          <w:szCs w:val="20"/>
          <w:lang w:eastAsia="ru-RU"/>
        </w:rPr>
        <w:t>о</w:t>
      </w:r>
      <w:proofErr w:type="gramStart"/>
      <w:r w:rsidR="00133AED" w:rsidRPr="00CB2054">
        <w:rPr>
          <w:rFonts w:ascii="Times New Roman" w:eastAsia="Times New Roman" w:hAnsi="Times New Roman" w:cs="Times New Roman"/>
          <w:b/>
          <w:bCs/>
          <w:sz w:val="20"/>
          <w:szCs w:val="20"/>
          <w:lang w:eastAsia="ru-RU"/>
        </w:rPr>
        <w:t>2</w:t>
      </w:r>
      <w:proofErr w:type="gramEnd"/>
      <w:r w:rsidR="008A6412" w:rsidRPr="00CB2054">
        <w:rPr>
          <w:rFonts w:ascii="Times New Roman" w:eastAsia="Times New Roman" w:hAnsi="Times New Roman" w:cs="Times New Roman"/>
          <w:b/>
          <w:bCs/>
          <w:sz w:val="20"/>
          <w:szCs w:val="20"/>
          <w:lang w:eastAsia="ru-RU"/>
        </w:rPr>
        <w:t xml:space="preserve"> квартале 2020</w:t>
      </w:r>
      <w:r w:rsidR="00B84C6C" w:rsidRPr="00CB2054">
        <w:rPr>
          <w:rFonts w:ascii="Times New Roman" w:eastAsia="Times New Roman" w:hAnsi="Times New Roman" w:cs="Times New Roman"/>
          <w:b/>
          <w:bCs/>
          <w:sz w:val="20"/>
          <w:szCs w:val="20"/>
          <w:lang w:eastAsia="ru-RU"/>
        </w:rPr>
        <w:t xml:space="preserve"> года и в </w:t>
      </w:r>
      <w:r w:rsidR="00133AED" w:rsidRPr="00CB2054">
        <w:rPr>
          <w:rFonts w:ascii="Times New Roman" w:eastAsia="Times New Roman" w:hAnsi="Times New Roman" w:cs="Times New Roman"/>
          <w:b/>
          <w:bCs/>
          <w:sz w:val="20"/>
          <w:szCs w:val="20"/>
          <w:lang w:eastAsia="ru-RU"/>
        </w:rPr>
        <w:t>2</w:t>
      </w:r>
      <w:r w:rsidR="008A6412" w:rsidRPr="00CB2054">
        <w:rPr>
          <w:rFonts w:ascii="Times New Roman" w:eastAsia="Times New Roman" w:hAnsi="Times New Roman" w:cs="Times New Roman"/>
          <w:b/>
          <w:bCs/>
          <w:sz w:val="20"/>
          <w:szCs w:val="20"/>
          <w:lang w:eastAsia="ru-RU"/>
        </w:rPr>
        <w:t xml:space="preserve"> квартале 2021</w:t>
      </w:r>
      <w:r w:rsidR="008254F2" w:rsidRPr="00CB2054">
        <w:rPr>
          <w:rFonts w:ascii="Times New Roman" w:eastAsia="Times New Roman" w:hAnsi="Times New Roman" w:cs="Times New Roman"/>
          <w:b/>
          <w:bCs/>
          <w:sz w:val="20"/>
          <w:szCs w:val="20"/>
          <w:lang w:eastAsia="ru-RU"/>
        </w:rPr>
        <w:t xml:space="preserve"> года</w:t>
      </w:r>
    </w:p>
    <w:p w:rsidR="00DA3F29" w:rsidRPr="00CB2054" w:rsidRDefault="00DA3F29" w:rsidP="00CB2054">
      <w:pPr>
        <w:shd w:val="clear" w:color="auto" w:fill="FFFFFF" w:themeFill="background1"/>
        <w:suppressAutoHyphens/>
        <w:spacing w:after="0" w:line="240" w:lineRule="auto"/>
        <w:ind w:firstLine="708"/>
        <w:jc w:val="both"/>
        <w:rPr>
          <w:rFonts w:ascii="Times New Roman" w:eastAsia="Times New Roman" w:hAnsi="Times New Roman" w:cs="Times New Roman"/>
          <w:b/>
          <w:sz w:val="20"/>
          <w:szCs w:val="20"/>
          <w:lang w:eastAsia="ru-RU"/>
        </w:rPr>
      </w:pPr>
    </w:p>
    <w:p w:rsidR="00DA3F29" w:rsidRDefault="001B2F42" w:rsidP="00CB2054">
      <w:pPr>
        <w:shd w:val="clear" w:color="auto" w:fill="FFFFFF" w:themeFill="background1"/>
        <w:suppressAutoHyphens/>
        <w:spacing w:after="0" w:line="240" w:lineRule="auto"/>
        <w:jc w:val="center"/>
        <w:rPr>
          <w:rFonts w:ascii="Times New Roman" w:eastAsia="Times New Roman" w:hAnsi="Times New Roman" w:cs="Times New Roman"/>
          <w:b/>
          <w:sz w:val="28"/>
          <w:szCs w:val="28"/>
          <w:lang w:eastAsia="ru-RU"/>
        </w:rPr>
      </w:pPr>
      <w:r w:rsidRPr="00CB2054">
        <w:rPr>
          <w:rFonts w:ascii="Times New Roman" w:hAnsi="Times New Roman" w:cs="Times New Roman"/>
          <w:noProof/>
          <w:szCs w:val="26"/>
          <w:shd w:val="clear" w:color="auto" w:fill="FFFFFF" w:themeFill="background1"/>
          <w:lang w:eastAsia="ru-RU"/>
        </w:rPr>
        <w:lastRenderedPageBreak/>
        <w:drawing>
          <wp:inline distT="0" distB="0" distL="0" distR="0" wp14:anchorId="2A31D755" wp14:editId="551E9073">
            <wp:extent cx="5600700" cy="2501900"/>
            <wp:effectExtent l="0" t="0" r="0" b="0"/>
            <wp:docPr id="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B2054" w:rsidRPr="00CB2054" w:rsidRDefault="00CB2054" w:rsidP="00F56A70">
      <w:pPr>
        <w:shd w:val="clear" w:color="auto" w:fill="FFFFFF" w:themeFill="background1"/>
        <w:suppressAutoHyphens/>
        <w:spacing w:after="0" w:line="240" w:lineRule="auto"/>
        <w:rPr>
          <w:rFonts w:ascii="Times New Roman" w:eastAsia="Times New Roman" w:hAnsi="Times New Roman" w:cs="Times New Roman"/>
          <w:b/>
          <w:sz w:val="28"/>
          <w:szCs w:val="28"/>
          <w:lang w:eastAsia="ru-RU"/>
        </w:rPr>
      </w:pPr>
    </w:p>
    <w:p w:rsidR="00133AED" w:rsidRPr="00CB2054" w:rsidRDefault="00133AED" w:rsidP="00CB2054">
      <w:pPr>
        <w:shd w:val="clear" w:color="auto" w:fill="FFFFFF" w:themeFill="background1"/>
        <w:spacing w:after="0" w:line="240" w:lineRule="auto"/>
        <w:jc w:val="center"/>
        <w:rPr>
          <w:rFonts w:ascii="Times New Roman" w:eastAsia="Times New Roman" w:hAnsi="Times New Roman" w:cs="Times New Roman"/>
          <w:b/>
          <w:sz w:val="20"/>
          <w:szCs w:val="20"/>
          <w:lang w:eastAsia="ru-RU"/>
        </w:rPr>
      </w:pPr>
      <w:r w:rsidRPr="00CB2054">
        <w:rPr>
          <w:rFonts w:ascii="Times New Roman" w:eastAsia="Times New Roman" w:hAnsi="Times New Roman" w:cs="Times New Roman"/>
          <w:b/>
          <w:sz w:val="20"/>
          <w:szCs w:val="20"/>
          <w:lang w:eastAsia="ru-RU"/>
        </w:rPr>
        <w:t xml:space="preserve">Доля плановых проверок и мероприятий СН, в которых выявлены нарушения действующего законодательства </w:t>
      </w:r>
      <w:r w:rsidR="000F7B9A" w:rsidRPr="00CB2054">
        <w:rPr>
          <w:rFonts w:ascii="Times New Roman" w:eastAsia="Times New Roman" w:hAnsi="Times New Roman" w:cs="Times New Roman"/>
          <w:b/>
          <w:bCs/>
          <w:sz w:val="20"/>
          <w:szCs w:val="20"/>
          <w:lang w:eastAsia="ru-RU"/>
        </w:rPr>
        <w:t xml:space="preserve">в 1 полугодии </w:t>
      </w:r>
      <w:r w:rsidR="002F337F" w:rsidRPr="00CB2054">
        <w:rPr>
          <w:rFonts w:ascii="Times New Roman" w:eastAsia="Times New Roman" w:hAnsi="Times New Roman" w:cs="Times New Roman"/>
          <w:b/>
          <w:bCs/>
          <w:sz w:val="20"/>
          <w:szCs w:val="20"/>
          <w:lang w:eastAsia="ru-RU"/>
        </w:rPr>
        <w:t>2020 года и в 1 полугодии 2021</w:t>
      </w:r>
      <w:r w:rsidRPr="00CB2054">
        <w:rPr>
          <w:rFonts w:ascii="Times New Roman" w:eastAsia="Times New Roman" w:hAnsi="Times New Roman" w:cs="Times New Roman"/>
          <w:b/>
          <w:bCs/>
          <w:sz w:val="20"/>
          <w:szCs w:val="20"/>
          <w:lang w:eastAsia="ru-RU"/>
        </w:rPr>
        <w:t xml:space="preserve"> года</w:t>
      </w:r>
    </w:p>
    <w:p w:rsidR="00133AED" w:rsidRPr="00CB2054" w:rsidRDefault="00133AED" w:rsidP="00CB2054">
      <w:pPr>
        <w:shd w:val="clear" w:color="auto" w:fill="FFFFFF" w:themeFill="background1"/>
        <w:suppressAutoHyphens/>
        <w:spacing w:after="0" w:line="240" w:lineRule="auto"/>
        <w:jc w:val="center"/>
        <w:rPr>
          <w:rFonts w:ascii="Times New Roman" w:eastAsia="Times New Roman" w:hAnsi="Times New Roman" w:cs="Times New Roman"/>
          <w:b/>
          <w:sz w:val="28"/>
          <w:szCs w:val="28"/>
          <w:lang w:eastAsia="ru-RU"/>
        </w:rPr>
      </w:pPr>
    </w:p>
    <w:p w:rsidR="00320A03" w:rsidRPr="00CB2054" w:rsidRDefault="00133AED" w:rsidP="00CB2054">
      <w:pPr>
        <w:shd w:val="clear" w:color="auto" w:fill="FFFFFF" w:themeFill="background1"/>
        <w:suppressAutoHyphens/>
        <w:spacing w:after="0" w:line="240" w:lineRule="auto"/>
        <w:jc w:val="center"/>
        <w:rPr>
          <w:rFonts w:ascii="Times New Roman" w:eastAsia="Times New Roman" w:hAnsi="Times New Roman" w:cs="Times New Roman"/>
          <w:b/>
          <w:sz w:val="28"/>
          <w:szCs w:val="28"/>
          <w:lang w:eastAsia="ru-RU"/>
        </w:rPr>
      </w:pPr>
      <w:r w:rsidRPr="00CB2054">
        <w:rPr>
          <w:rFonts w:ascii="Calibri" w:eastAsia="Calibri" w:hAnsi="Calibri" w:cs="Times New Roman"/>
          <w:noProof/>
          <w:lang w:eastAsia="ru-RU"/>
        </w:rPr>
        <w:drawing>
          <wp:inline distT="0" distB="0" distL="0" distR="0" wp14:anchorId="6A74DCCA" wp14:editId="204717D0">
            <wp:extent cx="5378450" cy="2000250"/>
            <wp:effectExtent l="0" t="0" r="0" b="0"/>
            <wp:docPr id="225"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B2054" w:rsidRPr="00CB2054" w:rsidRDefault="00CB2054" w:rsidP="00CB2054">
      <w:pPr>
        <w:shd w:val="clear" w:color="auto" w:fill="FFFFFF" w:themeFill="background1"/>
        <w:spacing w:after="0" w:line="360" w:lineRule="auto"/>
        <w:ind w:firstLine="720"/>
        <w:jc w:val="both"/>
        <w:rPr>
          <w:rFonts w:ascii="Times New Roman" w:eastAsia="Times New Roman" w:hAnsi="Times New Roman" w:cs="Times New Roman"/>
          <w:b/>
          <w:sz w:val="26"/>
          <w:szCs w:val="26"/>
          <w:lang w:eastAsia="ru-RU"/>
        </w:rPr>
      </w:pPr>
    </w:p>
    <w:p w:rsidR="00EB54B3" w:rsidRPr="00CB2054" w:rsidRDefault="00EB54B3" w:rsidP="00CB2054">
      <w:pPr>
        <w:shd w:val="clear" w:color="auto" w:fill="FFFFFF" w:themeFill="background1"/>
        <w:spacing w:after="0" w:line="360" w:lineRule="auto"/>
        <w:ind w:firstLine="720"/>
        <w:jc w:val="both"/>
        <w:rPr>
          <w:rFonts w:ascii="Times New Roman" w:eastAsia="Times New Roman" w:hAnsi="Times New Roman" w:cs="Times New Roman"/>
          <w:b/>
          <w:sz w:val="26"/>
          <w:szCs w:val="26"/>
          <w:lang w:eastAsia="ru-RU"/>
        </w:rPr>
      </w:pPr>
      <w:r w:rsidRPr="00CB2054">
        <w:rPr>
          <w:rFonts w:ascii="Times New Roman" w:eastAsia="Times New Roman" w:hAnsi="Times New Roman" w:cs="Times New Roman"/>
          <w:b/>
          <w:sz w:val="26"/>
          <w:szCs w:val="26"/>
          <w:lang w:eastAsia="ru-RU"/>
        </w:rPr>
        <w:t>По результатам плановых проверок</w:t>
      </w:r>
      <w:r w:rsidR="00957109" w:rsidRPr="00CB2054">
        <w:rPr>
          <w:rFonts w:ascii="Times New Roman" w:eastAsia="Times New Roman" w:hAnsi="Times New Roman" w:cs="Times New Roman"/>
          <w:b/>
          <w:sz w:val="26"/>
          <w:szCs w:val="26"/>
          <w:lang w:eastAsia="ru-RU"/>
        </w:rPr>
        <w:t xml:space="preserve"> и мероприятий СН</w:t>
      </w:r>
      <w:r w:rsidRPr="00CB2054">
        <w:rPr>
          <w:rFonts w:ascii="Times New Roman" w:eastAsia="Times New Roman" w:hAnsi="Times New Roman" w:cs="Times New Roman"/>
          <w:b/>
          <w:sz w:val="26"/>
          <w:szCs w:val="26"/>
          <w:lang w:eastAsia="ru-RU"/>
        </w:rPr>
        <w:t>:</w:t>
      </w:r>
    </w:p>
    <w:p w:rsidR="00456390" w:rsidRPr="00CB2054" w:rsidRDefault="00EB54B3" w:rsidP="00CB2054">
      <w:pPr>
        <w:shd w:val="clear" w:color="auto" w:fill="FFFFFF" w:themeFill="background1"/>
        <w:spacing w:after="0" w:line="360" w:lineRule="auto"/>
        <w:ind w:firstLine="720"/>
        <w:jc w:val="both"/>
        <w:rPr>
          <w:rFonts w:ascii="Times New Roman" w:eastAsia="Times New Roman" w:hAnsi="Times New Roman" w:cs="Times New Roman"/>
          <w:sz w:val="26"/>
          <w:szCs w:val="26"/>
          <w:lang w:eastAsia="ru-RU"/>
        </w:rPr>
      </w:pPr>
      <w:r w:rsidRPr="00CB2054">
        <w:rPr>
          <w:rFonts w:ascii="Times New Roman" w:eastAsia="Times New Roman" w:hAnsi="Times New Roman" w:cs="Times New Roman"/>
          <w:sz w:val="26"/>
          <w:szCs w:val="26"/>
          <w:lang w:eastAsia="ru-RU"/>
        </w:rPr>
        <w:t xml:space="preserve">- выявлено </w:t>
      </w:r>
      <w:r w:rsidR="00320A03" w:rsidRPr="00CB2054">
        <w:rPr>
          <w:rFonts w:ascii="Times New Roman" w:eastAsia="Times New Roman" w:hAnsi="Times New Roman" w:cs="Times New Roman"/>
          <w:b/>
          <w:sz w:val="26"/>
          <w:szCs w:val="26"/>
          <w:lang w:eastAsia="ru-RU"/>
        </w:rPr>
        <w:t>38</w:t>
      </w:r>
      <w:r w:rsidRPr="00CB2054">
        <w:rPr>
          <w:rFonts w:ascii="Times New Roman" w:eastAsia="Times New Roman" w:hAnsi="Times New Roman" w:cs="Times New Roman"/>
          <w:b/>
          <w:sz w:val="26"/>
          <w:szCs w:val="26"/>
          <w:lang w:eastAsia="ru-RU"/>
        </w:rPr>
        <w:t xml:space="preserve"> нарушени</w:t>
      </w:r>
      <w:r w:rsidR="00B6202D" w:rsidRPr="00CB2054">
        <w:rPr>
          <w:rFonts w:ascii="Times New Roman" w:eastAsia="Times New Roman" w:hAnsi="Times New Roman" w:cs="Times New Roman"/>
          <w:b/>
          <w:sz w:val="26"/>
          <w:szCs w:val="26"/>
          <w:lang w:eastAsia="ru-RU"/>
        </w:rPr>
        <w:t>й</w:t>
      </w:r>
      <w:r w:rsidRPr="00CB2054">
        <w:rPr>
          <w:rFonts w:ascii="Times New Roman" w:eastAsia="Times New Roman" w:hAnsi="Times New Roman" w:cs="Times New Roman"/>
          <w:b/>
          <w:sz w:val="26"/>
          <w:szCs w:val="26"/>
          <w:lang w:eastAsia="ru-RU"/>
        </w:rPr>
        <w:t xml:space="preserve"> норм</w:t>
      </w:r>
      <w:r w:rsidRPr="00CB2054">
        <w:rPr>
          <w:rFonts w:ascii="Times New Roman" w:eastAsia="Times New Roman" w:hAnsi="Times New Roman" w:cs="Times New Roman"/>
          <w:sz w:val="26"/>
          <w:szCs w:val="26"/>
          <w:lang w:eastAsia="ru-RU"/>
        </w:rPr>
        <w:t xml:space="preserve"> действующего законодательства</w:t>
      </w:r>
    </w:p>
    <w:p w:rsidR="00456390" w:rsidRPr="00925A3C" w:rsidRDefault="00EB54B3" w:rsidP="00456390">
      <w:pPr>
        <w:spacing w:after="0" w:line="360" w:lineRule="auto"/>
        <w:ind w:firstLine="720"/>
        <w:jc w:val="both"/>
        <w:rPr>
          <w:rFonts w:ascii="Times New Roman" w:eastAsia="Times New Roman" w:hAnsi="Times New Roman" w:cs="Times New Roman"/>
          <w:b/>
          <w:sz w:val="28"/>
          <w:szCs w:val="28"/>
          <w:lang w:eastAsia="ru-RU"/>
        </w:rPr>
      </w:pPr>
      <w:r w:rsidRPr="00925A3C">
        <w:rPr>
          <w:rFonts w:ascii="Times New Roman" w:hAnsi="Times New Roman" w:cs="Times New Roman"/>
          <w:noProof/>
          <w:szCs w:val="26"/>
          <w:lang w:eastAsia="ru-RU"/>
        </w:rPr>
        <w:drawing>
          <wp:inline distT="0" distB="0" distL="0" distR="0" wp14:anchorId="24116132" wp14:editId="49CA82B8">
            <wp:extent cx="5243513" cy="2386012"/>
            <wp:effectExtent l="0" t="0" r="0" b="0"/>
            <wp:docPr id="1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93CE0" w:rsidRPr="00925A3C" w:rsidRDefault="00193CE0" w:rsidP="00456390">
      <w:pPr>
        <w:spacing w:after="0" w:line="360" w:lineRule="auto"/>
        <w:ind w:firstLine="720"/>
        <w:jc w:val="both"/>
        <w:rPr>
          <w:rFonts w:ascii="Times New Roman" w:eastAsia="Times New Roman" w:hAnsi="Times New Roman" w:cs="Times New Roman"/>
          <w:b/>
          <w:sz w:val="28"/>
          <w:szCs w:val="28"/>
          <w:lang w:eastAsia="ru-RU"/>
        </w:rPr>
      </w:pPr>
      <w:r w:rsidRPr="00925A3C">
        <w:rPr>
          <w:noProof/>
          <w:lang w:eastAsia="ru-RU"/>
        </w:rPr>
        <w:lastRenderedPageBreak/>
        <w:drawing>
          <wp:inline distT="0" distB="0" distL="0" distR="0" wp14:anchorId="46F5F5C5" wp14:editId="64E269EB">
            <wp:extent cx="5619750" cy="2224087"/>
            <wp:effectExtent l="0" t="0" r="0" b="5080"/>
            <wp:docPr id="228" name="Диаграмма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B54B3" w:rsidRPr="00925A3C" w:rsidRDefault="00EB54B3" w:rsidP="003F700C">
      <w:pPr>
        <w:spacing w:after="0" w:line="360" w:lineRule="auto"/>
        <w:ind w:firstLine="720"/>
        <w:jc w:val="both"/>
        <w:rPr>
          <w:rFonts w:ascii="Times New Roman" w:eastAsia="Times New Roman" w:hAnsi="Times New Roman" w:cs="Times New Roman"/>
          <w:sz w:val="26"/>
          <w:szCs w:val="26"/>
          <w:lang w:eastAsia="ru-RU"/>
        </w:rPr>
      </w:pPr>
      <w:r w:rsidRPr="00925A3C">
        <w:rPr>
          <w:rFonts w:ascii="Times New Roman" w:eastAsia="Times New Roman" w:hAnsi="Times New Roman" w:cs="Times New Roman"/>
          <w:sz w:val="26"/>
          <w:szCs w:val="26"/>
          <w:lang w:eastAsia="ru-RU"/>
        </w:rPr>
        <w:t xml:space="preserve">- </w:t>
      </w:r>
      <w:r w:rsidR="00456390" w:rsidRPr="00925A3C">
        <w:rPr>
          <w:rFonts w:ascii="Times New Roman" w:eastAsia="Times New Roman" w:hAnsi="Times New Roman" w:cs="Times New Roman"/>
          <w:sz w:val="26"/>
          <w:szCs w:val="26"/>
          <w:lang w:eastAsia="ru-RU"/>
        </w:rPr>
        <w:t>выдано 5 предписаний</w:t>
      </w:r>
      <w:r w:rsidR="00925A3C">
        <w:rPr>
          <w:rFonts w:ascii="Times New Roman" w:eastAsia="Times New Roman" w:hAnsi="Times New Roman" w:cs="Times New Roman"/>
          <w:sz w:val="26"/>
          <w:szCs w:val="26"/>
          <w:lang w:eastAsia="ru-RU"/>
        </w:rPr>
        <w:t xml:space="preserve"> </w:t>
      </w:r>
      <w:r w:rsidRPr="00925A3C">
        <w:rPr>
          <w:rFonts w:ascii="Times New Roman" w:eastAsia="Times New Roman" w:hAnsi="Times New Roman" w:cs="Times New Roman"/>
          <w:sz w:val="26"/>
          <w:szCs w:val="26"/>
          <w:lang w:eastAsia="ru-RU"/>
        </w:rPr>
        <w:t>об устранении выявленных нарушений</w:t>
      </w:r>
    </w:p>
    <w:p w:rsidR="00456390" w:rsidRPr="00925A3C" w:rsidRDefault="00EB54B3" w:rsidP="00193CE0">
      <w:pPr>
        <w:suppressAutoHyphens/>
        <w:spacing w:after="0" w:line="240" w:lineRule="auto"/>
        <w:jc w:val="center"/>
        <w:rPr>
          <w:rFonts w:ascii="Times New Roman" w:eastAsia="Times New Roman" w:hAnsi="Times New Roman" w:cs="Times New Roman"/>
          <w:b/>
          <w:sz w:val="28"/>
          <w:szCs w:val="28"/>
          <w:lang w:eastAsia="ru-RU"/>
        </w:rPr>
      </w:pPr>
      <w:r w:rsidRPr="00925A3C">
        <w:rPr>
          <w:rFonts w:ascii="Times New Roman" w:hAnsi="Times New Roman" w:cs="Times New Roman"/>
          <w:noProof/>
          <w:szCs w:val="26"/>
          <w:lang w:eastAsia="ru-RU"/>
        </w:rPr>
        <w:drawing>
          <wp:inline distT="0" distB="0" distL="0" distR="0" wp14:anchorId="79964604" wp14:editId="1508F72D">
            <wp:extent cx="5519737" cy="2076450"/>
            <wp:effectExtent l="0" t="0" r="5080" b="0"/>
            <wp:docPr id="1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93CE0" w:rsidRPr="00925A3C" w:rsidRDefault="00193CE0" w:rsidP="00193CE0">
      <w:pPr>
        <w:suppressAutoHyphens/>
        <w:spacing w:after="0" w:line="240" w:lineRule="auto"/>
        <w:jc w:val="center"/>
        <w:rPr>
          <w:rFonts w:ascii="Times New Roman" w:eastAsia="Times New Roman" w:hAnsi="Times New Roman" w:cs="Times New Roman"/>
          <w:b/>
          <w:sz w:val="28"/>
          <w:szCs w:val="28"/>
          <w:lang w:eastAsia="ru-RU"/>
        </w:rPr>
      </w:pPr>
      <w:r w:rsidRPr="00925A3C">
        <w:rPr>
          <w:noProof/>
          <w:lang w:eastAsia="ru-RU"/>
        </w:rPr>
        <w:drawing>
          <wp:inline distT="0" distB="0" distL="0" distR="0" wp14:anchorId="157F1F2B" wp14:editId="48DB61E1">
            <wp:extent cx="5519737" cy="2181225"/>
            <wp:effectExtent l="0" t="0" r="5080" b="0"/>
            <wp:docPr id="230" name="Диаграмма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B54B3" w:rsidRPr="00925A3C" w:rsidRDefault="00EB54B3" w:rsidP="003F700C">
      <w:pPr>
        <w:spacing w:after="0" w:line="360" w:lineRule="auto"/>
        <w:ind w:firstLine="720"/>
        <w:jc w:val="both"/>
        <w:rPr>
          <w:rFonts w:ascii="Times New Roman" w:eastAsia="Times New Roman" w:hAnsi="Times New Roman" w:cs="Times New Roman"/>
          <w:b/>
          <w:sz w:val="26"/>
          <w:szCs w:val="26"/>
          <w:lang w:eastAsia="ru-RU"/>
        </w:rPr>
      </w:pPr>
      <w:r w:rsidRPr="00925A3C">
        <w:rPr>
          <w:rFonts w:ascii="Times New Roman" w:eastAsia="Times New Roman" w:hAnsi="Times New Roman" w:cs="Times New Roman"/>
          <w:sz w:val="26"/>
          <w:szCs w:val="26"/>
          <w:lang w:eastAsia="ru-RU"/>
        </w:rPr>
        <w:t>- составлен</w:t>
      </w:r>
      <w:r w:rsidR="004E6C32" w:rsidRPr="00925A3C">
        <w:rPr>
          <w:rFonts w:ascii="Times New Roman" w:eastAsia="Times New Roman" w:hAnsi="Times New Roman" w:cs="Times New Roman"/>
          <w:sz w:val="26"/>
          <w:szCs w:val="26"/>
          <w:lang w:eastAsia="ru-RU"/>
        </w:rPr>
        <w:t>о</w:t>
      </w:r>
      <w:r w:rsidR="00925A3C">
        <w:rPr>
          <w:rFonts w:ascii="Times New Roman" w:eastAsia="Times New Roman" w:hAnsi="Times New Roman" w:cs="Times New Roman"/>
          <w:sz w:val="26"/>
          <w:szCs w:val="26"/>
          <w:lang w:eastAsia="ru-RU"/>
        </w:rPr>
        <w:t xml:space="preserve"> </w:t>
      </w:r>
      <w:r w:rsidR="00456390" w:rsidRPr="00925A3C">
        <w:rPr>
          <w:rFonts w:ascii="Times New Roman" w:eastAsia="Times New Roman" w:hAnsi="Times New Roman" w:cs="Times New Roman"/>
          <w:b/>
          <w:sz w:val="26"/>
          <w:szCs w:val="26"/>
          <w:lang w:eastAsia="ru-RU"/>
        </w:rPr>
        <w:t>18</w:t>
      </w:r>
      <w:r w:rsidR="00925A3C">
        <w:rPr>
          <w:rFonts w:ascii="Times New Roman" w:eastAsia="Times New Roman" w:hAnsi="Times New Roman" w:cs="Times New Roman"/>
          <w:b/>
          <w:sz w:val="26"/>
          <w:szCs w:val="26"/>
          <w:lang w:eastAsia="ru-RU"/>
        </w:rPr>
        <w:t xml:space="preserve"> </w:t>
      </w:r>
      <w:r w:rsidRPr="00925A3C">
        <w:rPr>
          <w:rFonts w:ascii="Times New Roman" w:eastAsia="Times New Roman" w:hAnsi="Times New Roman" w:cs="Times New Roman"/>
          <w:b/>
          <w:sz w:val="26"/>
          <w:szCs w:val="26"/>
          <w:lang w:eastAsia="ru-RU"/>
        </w:rPr>
        <w:t>протокол</w:t>
      </w:r>
      <w:r w:rsidR="004251D9" w:rsidRPr="00925A3C">
        <w:rPr>
          <w:rFonts w:ascii="Times New Roman" w:eastAsia="Times New Roman" w:hAnsi="Times New Roman" w:cs="Times New Roman"/>
          <w:b/>
          <w:sz w:val="26"/>
          <w:szCs w:val="26"/>
          <w:lang w:eastAsia="ru-RU"/>
        </w:rPr>
        <w:t>ов</w:t>
      </w:r>
      <w:r w:rsidRPr="00925A3C">
        <w:rPr>
          <w:rFonts w:ascii="Times New Roman" w:eastAsia="Times New Roman" w:hAnsi="Times New Roman" w:cs="Times New Roman"/>
          <w:b/>
          <w:sz w:val="26"/>
          <w:szCs w:val="26"/>
          <w:lang w:eastAsia="ru-RU"/>
        </w:rPr>
        <w:t xml:space="preserve"> об АПН</w:t>
      </w:r>
    </w:p>
    <w:p w:rsidR="00EB54B3" w:rsidRPr="00925A3C" w:rsidRDefault="00EB54B3" w:rsidP="003F700C">
      <w:pPr>
        <w:suppressAutoHyphens/>
        <w:spacing w:after="0" w:line="240" w:lineRule="auto"/>
        <w:jc w:val="center"/>
        <w:rPr>
          <w:rFonts w:ascii="Times New Roman" w:eastAsia="Times New Roman" w:hAnsi="Times New Roman" w:cs="Times New Roman"/>
          <w:b/>
          <w:sz w:val="28"/>
          <w:szCs w:val="28"/>
          <w:lang w:eastAsia="ru-RU"/>
        </w:rPr>
      </w:pPr>
      <w:r w:rsidRPr="00925A3C">
        <w:rPr>
          <w:rFonts w:ascii="Times New Roman" w:hAnsi="Times New Roman" w:cs="Times New Roman"/>
          <w:noProof/>
          <w:szCs w:val="26"/>
          <w:lang w:eastAsia="ru-RU"/>
        </w:rPr>
        <w:drawing>
          <wp:inline distT="0" distB="0" distL="0" distR="0" wp14:anchorId="4C04F854" wp14:editId="75B79CBB">
            <wp:extent cx="4748213" cy="2157412"/>
            <wp:effectExtent l="0" t="0" r="0" b="0"/>
            <wp:docPr id="12"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C48A8" w:rsidRPr="00925A3C" w:rsidRDefault="00EF5748" w:rsidP="0073570F">
      <w:pPr>
        <w:rPr>
          <w:rFonts w:ascii="Times New Roman" w:eastAsia="Times New Roman" w:hAnsi="Times New Roman" w:cs="Times New Roman"/>
          <w:b/>
          <w:sz w:val="28"/>
          <w:szCs w:val="28"/>
          <w:lang w:eastAsia="ru-RU"/>
        </w:rPr>
      </w:pPr>
      <w:r w:rsidRPr="00925A3C">
        <w:rPr>
          <w:rFonts w:ascii="Times New Roman" w:hAnsi="Times New Roman" w:cs="Times New Roman"/>
          <w:noProof/>
          <w:szCs w:val="26"/>
          <w:lang w:eastAsia="ru-RU"/>
        </w:rPr>
        <w:lastRenderedPageBreak/>
        <w:drawing>
          <wp:inline distT="0" distB="0" distL="0" distR="0" wp14:anchorId="2D603488" wp14:editId="5ECC125B">
            <wp:extent cx="6115050" cy="2447925"/>
            <wp:effectExtent l="0" t="0" r="0" b="0"/>
            <wp:docPr id="2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316EE" w:rsidRPr="00925A3C" w:rsidRDefault="000F7B9A" w:rsidP="0073570F">
      <w:pPr>
        <w:jc w:val="center"/>
        <w:rPr>
          <w:rFonts w:ascii="Times New Roman" w:eastAsia="Times New Roman" w:hAnsi="Times New Roman" w:cs="Times New Roman"/>
          <w:b/>
          <w:bCs/>
          <w:kern w:val="32"/>
          <w:sz w:val="26"/>
          <w:szCs w:val="26"/>
          <w:lang w:eastAsia="ru-RU"/>
        </w:rPr>
      </w:pPr>
      <w:bookmarkStart w:id="23" w:name="_Toc369087106"/>
      <w:r w:rsidRPr="00925A3C">
        <w:rPr>
          <w:noProof/>
          <w:lang w:eastAsia="ru-RU"/>
        </w:rPr>
        <w:drawing>
          <wp:inline distT="0" distB="0" distL="0" distR="0" wp14:anchorId="20DB76AB" wp14:editId="1E64326C">
            <wp:extent cx="6386512" cy="26670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A3F29" w:rsidRPr="00925A3C" w:rsidRDefault="00ED76DF" w:rsidP="00E37BBB">
      <w:pPr>
        <w:ind w:firstLine="709"/>
        <w:rPr>
          <w:rFonts w:ascii="Times New Roman" w:eastAsia="Times New Roman" w:hAnsi="Times New Roman" w:cs="Times New Roman"/>
          <w:b/>
          <w:bCs/>
          <w:kern w:val="32"/>
          <w:sz w:val="26"/>
          <w:szCs w:val="26"/>
          <w:lang w:eastAsia="ru-RU"/>
        </w:rPr>
      </w:pPr>
      <w:r w:rsidRPr="00925A3C">
        <w:rPr>
          <w:rFonts w:ascii="Times New Roman" w:eastAsia="Times New Roman" w:hAnsi="Times New Roman" w:cs="Times New Roman"/>
          <w:b/>
          <w:bCs/>
          <w:kern w:val="32"/>
          <w:sz w:val="26"/>
          <w:szCs w:val="26"/>
          <w:lang w:eastAsia="ru-RU"/>
        </w:rPr>
        <w:t>1.2. Результаты проведения внеплановых проверок юридических лиц (их филиалов, представительств, обособленных подразделений) и индивидуальных предпринимателей и мероприятий по систематическому наблюдению</w:t>
      </w:r>
      <w:bookmarkEnd w:id="23"/>
    </w:p>
    <w:p w:rsidR="00EA0805" w:rsidRPr="00925A3C" w:rsidRDefault="00AE1E0D" w:rsidP="00583E04">
      <w:pPr>
        <w:spacing w:after="0" w:line="240" w:lineRule="auto"/>
        <w:ind w:firstLine="720"/>
        <w:jc w:val="both"/>
        <w:rPr>
          <w:rFonts w:ascii="Times New Roman" w:eastAsia="Times New Roman" w:hAnsi="Times New Roman" w:cs="Times New Roman"/>
          <w:b/>
          <w:sz w:val="26"/>
          <w:szCs w:val="26"/>
          <w:lang w:eastAsia="ru-RU"/>
        </w:rPr>
      </w:pPr>
      <w:r w:rsidRPr="00925A3C">
        <w:rPr>
          <w:rFonts w:ascii="Times New Roman" w:eastAsia="Times New Roman" w:hAnsi="Times New Roman" w:cs="Times New Roman"/>
          <w:b/>
          <w:sz w:val="26"/>
          <w:szCs w:val="26"/>
          <w:lang w:eastAsia="ru-RU"/>
        </w:rPr>
        <w:t>В</w:t>
      </w:r>
      <w:r w:rsidR="00FF27A7" w:rsidRPr="00925A3C">
        <w:rPr>
          <w:rFonts w:ascii="Times New Roman" w:eastAsia="Times New Roman" w:hAnsi="Times New Roman" w:cs="Times New Roman"/>
          <w:b/>
          <w:sz w:val="26"/>
          <w:szCs w:val="26"/>
          <w:lang w:eastAsia="ru-RU"/>
        </w:rPr>
        <w:t>о</w:t>
      </w:r>
      <w:r w:rsidR="00925A3C">
        <w:rPr>
          <w:rFonts w:ascii="Times New Roman" w:eastAsia="Times New Roman" w:hAnsi="Times New Roman" w:cs="Times New Roman"/>
          <w:b/>
          <w:sz w:val="26"/>
          <w:szCs w:val="26"/>
          <w:lang w:eastAsia="ru-RU"/>
        </w:rPr>
        <w:t xml:space="preserve"> </w:t>
      </w:r>
      <w:r w:rsidR="00FF27A7" w:rsidRPr="00925A3C">
        <w:rPr>
          <w:rFonts w:ascii="Times New Roman" w:eastAsia="Times New Roman" w:hAnsi="Times New Roman" w:cs="Times New Roman"/>
          <w:b/>
          <w:sz w:val="26"/>
          <w:szCs w:val="26"/>
          <w:lang w:eastAsia="ru-RU"/>
        </w:rPr>
        <w:t>2</w:t>
      </w:r>
      <w:r w:rsidRPr="00925A3C">
        <w:rPr>
          <w:rFonts w:ascii="Times New Roman" w:eastAsia="Times New Roman" w:hAnsi="Times New Roman" w:cs="Times New Roman"/>
          <w:b/>
          <w:sz w:val="26"/>
          <w:szCs w:val="26"/>
          <w:lang w:eastAsia="ru-RU"/>
        </w:rPr>
        <w:t xml:space="preserve"> квартале</w:t>
      </w:r>
      <w:r w:rsidR="00925A3C">
        <w:rPr>
          <w:rFonts w:ascii="Times New Roman" w:eastAsia="Times New Roman" w:hAnsi="Times New Roman" w:cs="Times New Roman"/>
          <w:b/>
          <w:sz w:val="26"/>
          <w:szCs w:val="26"/>
          <w:lang w:eastAsia="ru-RU"/>
        </w:rPr>
        <w:t xml:space="preserve"> </w:t>
      </w:r>
      <w:r w:rsidR="00ED109E" w:rsidRPr="00925A3C">
        <w:rPr>
          <w:rFonts w:ascii="Times New Roman" w:eastAsia="Times New Roman" w:hAnsi="Times New Roman" w:cs="Times New Roman"/>
          <w:b/>
          <w:sz w:val="26"/>
          <w:szCs w:val="26"/>
          <w:lang w:eastAsia="ru-RU"/>
        </w:rPr>
        <w:t>2021</w:t>
      </w:r>
      <w:r w:rsidR="00FA28F4" w:rsidRPr="00925A3C">
        <w:rPr>
          <w:rFonts w:ascii="Times New Roman" w:eastAsia="Times New Roman" w:hAnsi="Times New Roman" w:cs="Times New Roman"/>
          <w:b/>
          <w:sz w:val="26"/>
          <w:szCs w:val="26"/>
          <w:lang w:eastAsia="ru-RU"/>
        </w:rPr>
        <w:t xml:space="preserve"> год</w:t>
      </w:r>
      <w:r w:rsidRPr="00925A3C">
        <w:rPr>
          <w:rFonts w:ascii="Times New Roman" w:eastAsia="Times New Roman" w:hAnsi="Times New Roman" w:cs="Times New Roman"/>
          <w:b/>
          <w:sz w:val="26"/>
          <w:szCs w:val="26"/>
          <w:lang w:eastAsia="ru-RU"/>
        </w:rPr>
        <w:t>а</w:t>
      </w:r>
      <w:r w:rsidR="00FA28F4" w:rsidRPr="00925A3C">
        <w:rPr>
          <w:rFonts w:ascii="Times New Roman" w:eastAsia="Times New Roman" w:hAnsi="Times New Roman" w:cs="Times New Roman"/>
          <w:b/>
          <w:sz w:val="26"/>
          <w:szCs w:val="26"/>
          <w:lang w:eastAsia="ru-RU"/>
        </w:rPr>
        <w:t xml:space="preserve"> проведен</w:t>
      </w:r>
      <w:r w:rsidR="00E37BBB" w:rsidRPr="00925A3C">
        <w:rPr>
          <w:rFonts w:ascii="Times New Roman" w:eastAsia="Times New Roman" w:hAnsi="Times New Roman" w:cs="Times New Roman"/>
          <w:b/>
          <w:sz w:val="26"/>
          <w:szCs w:val="26"/>
          <w:lang w:eastAsia="ru-RU"/>
        </w:rPr>
        <w:t>о</w:t>
      </w:r>
      <w:r w:rsidR="00925A3C">
        <w:rPr>
          <w:rFonts w:ascii="Times New Roman" w:eastAsia="Times New Roman" w:hAnsi="Times New Roman" w:cs="Times New Roman"/>
          <w:b/>
          <w:sz w:val="26"/>
          <w:szCs w:val="26"/>
          <w:lang w:eastAsia="ru-RU"/>
        </w:rPr>
        <w:t xml:space="preserve"> </w:t>
      </w:r>
      <w:r w:rsidR="00E37BBB" w:rsidRPr="00925A3C">
        <w:rPr>
          <w:rFonts w:ascii="Times New Roman" w:eastAsia="Times New Roman" w:hAnsi="Times New Roman" w:cs="Times New Roman"/>
          <w:b/>
          <w:sz w:val="26"/>
          <w:szCs w:val="26"/>
          <w:lang w:eastAsia="ru-RU"/>
        </w:rPr>
        <w:t>8</w:t>
      </w:r>
      <w:r w:rsidR="00DD211C" w:rsidRPr="00925A3C">
        <w:rPr>
          <w:rFonts w:ascii="Times New Roman" w:eastAsia="Times New Roman" w:hAnsi="Times New Roman" w:cs="Times New Roman"/>
          <w:b/>
          <w:sz w:val="26"/>
          <w:szCs w:val="26"/>
          <w:lang w:eastAsia="ru-RU"/>
        </w:rPr>
        <w:t xml:space="preserve"> внепланов</w:t>
      </w:r>
      <w:r w:rsidR="007D7083" w:rsidRPr="00925A3C">
        <w:rPr>
          <w:rFonts w:ascii="Times New Roman" w:eastAsia="Times New Roman" w:hAnsi="Times New Roman" w:cs="Times New Roman"/>
          <w:b/>
          <w:sz w:val="26"/>
          <w:szCs w:val="26"/>
          <w:lang w:eastAsia="ru-RU"/>
        </w:rPr>
        <w:t>ы</w:t>
      </w:r>
      <w:r w:rsidR="00E37BBB" w:rsidRPr="00925A3C">
        <w:rPr>
          <w:rFonts w:ascii="Times New Roman" w:eastAsia="Times New Roman" w:hAnsi="Times New Roman" w:cs="Times New Roman"/>
          <w:b/>
          <w:sz w:val="26"/>
          <w:szCs w:val="26"/>
          <w:lang w:eastAsia="ru-RU"/>
        </w:rPr>
        <w:t>х</w:t>
      </w:r>
      <w:r w:rsidR="00DD211C" w:rsidRPr="00925A3C">
        <w:rPr>
          <w:rFonts w:ascii="Times New Roman" w:eastAsia="Times New Roman" w:hAnsi="Times New Roman" w:cs="Times New Roman"/>
          <w:b/>
          <w:sz w:val="26"/>
          <w:szCs w:val="26"/>
          <w:lang w:eastAsia="ru-RU"/>
        </w:rPr>
        <w:t xml:space="preserve"> </w:t>
      </w:r>
      <w:r w:rsidR="00FA28F4" w:rsidRPr="00925A3C">
        <w:rPr>
          <w:rFonts w:ascii="Times New Roman" w:eastAsia="Times New Roman" w:hAnsi="Times New Roman" w:cs="Times New Roman"/>
          <w:b/>
          <w:sz w:val="26"/>
          <w:szCs w:val="26"/>
          <w:lang w:eastAsia="ru-RU"/>
        </w:rPr>
        <w:t>мероприяти</w:t>
      </w:r>
      <w:r w:rsidR="00E37BBB" w:rsidRPr="00925A3C">
        <w:rPr>
          <w:rFonts w:ascii="Times New Roman" w:eastAsia="Times New Roman" w:hAnsi="Times New Roman" w:cs="Times New Roman"/>
          <w:b/>
          <w:sz w:val="26"/>
          <w:szCs w:val="26"/>
          <w:lang w:eastAsia="ru-RU"/>
        </w:rPr>
        <w:t>й</w:t>
      </w:r>
      <w:r w:rsidR="00FA28F4" w:rsidRPr="00925A3C">
        <w:rPr>
          <w:rFonts w:ascii="Times New Roman" w:eastAsia="Times New Roman" w:hAnsi="Times New Roman" w:cs="Times New Roman"/>
          <w:b/>
          <w:sz w:val="26"/>
          <w:szCs w:val="26"/>
          <w:lang w:eastAsia="ru-RU"/>
        </w:rPr>
        <w:t xml:space="preserve"> по СН:</w:t>
      </w:r>
    </w:p>
    <w:p w:rsidR="00E37BBB" w:rsidRPr="00925A3C" w:rsidRDefault="00E37BBB" w:rsidP="00583E04">
      <w:pPr>
        <w:spacing w:after="0" w:line="240" w:lineRule="auto"/>
        <w:ind w:firstLine="720"/>
        <w:jc w:val="both"/>
        <w:rPr>
          <w:rFonts w:ascii="Times New Roman" w:eastAsia="Times New Roman" w:hAnsi="Times New Roman" w:cs="Times New Roman"/>
          <w:b/>
          <w:sz w:val="26"/>
          <w:szCs w:val="26"/>
          <w:lang w:eastAsia="ru-RU"/>
        </w:rPr>
      </w:pPr>
    </w:p>
    <w:p w:rsidR="00DA3F29" w:rsidRPr="00925A3C" w:rsidRDefault="00FA28F4" w:rsidP="003F700C">
      <w:pPr>
        <w:suppressAutoHyphens/>
        <w:spacing w:after="0" w:line="240" w:lineRule="auto"/>
        <w:ind w:firstLine="708"/>
        <w:jc w:val="both"/>
        <w:rPr>
          <w:rFonts w:ascii="Times New Roman" w:eastAsia="Times New Roman" w:hAnsi="Times New Roman" w:cs="Times New Roman"/>
          <w:b/>
          <w:sz w:val="28"/>
          <w:szCs w:val="28"/>
          <w:lang w:eastAsia="ru-RU"/>
        </w:rPr>
      </w:pPr>
      <w:r w:rsidRPr="00925A3C">
        <w:rPr>
          <w:rFonts w:ascii="Times New Roman" w:hAnsi="Times New Roman" w:cs="Times New Roman"/>
          <w:noProof/>
          <w:sz w:val="24"/>
          <w:szCs w:val="24"/>
          <w:lang w:eastAsia="ru-RU"/>
        </w:rPr>
        <w:drawing>
          <wp:inline distT="0" distB="0" distL="0" distR="0" wp14:anchorId="024C0F31" wp14:editId="3AEF8C70">
            <wp:extent cx="5029200" cy="1871662"/>
            <wp:effectExtent l="0" t="0" r="0" b="0"/>
            <wp:docPr id="13"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A3F29" w:rsidRPr="00925A3C" w:rsidRDefault="00DA3F29" w:rsidP="003F700C">
      <w:pPr>
        <w:suppressAutoHyphens/>
        <w:spacing w:after="0" w:line="240" w:lineRule="auto"/>
        <w:ind w:firstLine="708"/>
        <w:jc w:val="both"/>
        <w:rPr>
          <w:rFonts w:ascii="Times New Roman" w:eastAsia="Times New Roman" w:hAnsi="Times New Roman" w:cs="Times New Roman"/>
          <w:b/>
          <w:sz w:val="28"/>
          <w:szCs w:val="28"/>
          <w:lang w:eastAsia="ru-RU"/>
        </w:rPr>
      </w:pPr>
    </w:p>
    <w:p w:rsidR="00A5758C" w:rsidRPr="00925A3C" w:rsidRDefault="00A5758C" w:rsidP="003F700C">
      <w:pPr>
        <w:spacing w:after="0" w:line="240" w:lineRule="auto"/>
        <w:ind w:firstLine="720"/>
        <w:jc w:val="both"/>
        <w:rPr>
          <w:rFonts w:ascii="Times New Roman" w:eastAsia="Times New Roman" w:hAnsi="Times New Roman" w:cs="Times New Roman"/>
          <w:sz w:val="24"/>
          <w:szCs w:val="24"/>
          <w:lang w:eastAsia="ru-RU"/>
        </w:rPr>
      </w:pPr>
    </w:p>
    <w:p w:rsidR="00643BE4" w:rsidRDefault="00643BE4" w:rsidP="003F700C">
      <w:pPr>
        <w:spacing w:after="0" w:line="240" w:lineRule="auto"/>
        <w:ind w:firstLine="720"/>
        <w:jc w:val="both"/>
        <w:rPr>
          <w:rFonts w:ascii="Times New Roman" w:eastAsia="Times New Roman" w:hAnsi="Times New Roman" w:cs="Times New Roman"/>
          <w:sz w:val="24"/>
          <w:szCs w:val="24"/>
          <w:lang w:eastAsia="ru-RU"/>
        </w:rPr>
      </w:pPr>
    </w:p>
    <w:p w:rsidR="00F56A70" w:rsidRPr="00925A3C" w:rsidRDefault="00F56A70" w:rsidP="003F700C">
      <w:pPr>
        <w:spacing w:after="0" w:line="240" w:lineRule="auto"/>
        <w:ind w:firstLine="720"/>
        <w:jc w:val="both"/>
        <w:rPr>
          <w:rFonts w:ascii="Times New Roman" w:eastAsia="Times New Roman" w:hAnsi="Times New Roman" w:cs="Times New Roman"/>
          <w:sz w:val="24"/>
          <w:szCs w:val="24"/>
          <w:lang w:eastAsia="ru-RU"/>
        </w:rPr>
      </w:pPr>
    </w:p>
    <w:p w:rsidR="00A5758C" w:rsidRPr="00925A3C" w:rsidRDefault="00A5758C" w:rsidP="003F700C">
      <w:pPr>
        <w:spacing w:after="0" w:line="240" w:lineRule="auto"/>
        <w:jc w:val="center"/>
        <w:rPr>
          <w:rFonts w:ascii="Times New Roman" w:eastAsia="Times New Roman" w:hAnsi="Times New Roman" w:cs="Times New Roman"/>
          <w:b/>
          <w:sz w:val="20"/>
          <w:szCs w:val="20"/>
          <w:lang w:eastAsia="ru-RU"/>
        </w:rPr>
      </w:pPr>
      <w:r w:rsidRPr="00925A3C">
        <w:rPr>
          <w:rFonts w:ascii="Times New Roman" w:eastAsia="Times New Roman" w:hAnsi="Times New Roman" w:cs="Times New Roman"/>
          <w:b/>
          <w:sz w:val="20"/>
          <w:szCs w:val="20"/>
          <w:lang w:eastAsia="ru-RU"/>
        </w:rPr>
        <w:lastRenderedPageBreak/>
        <w:t>Доля внеплановых проверок и мероприятий СН,</w:t>
      </w:r>
      <w:r w:rsidR="00F56A70">
        <w:rPr>
          <w:rFonts w:ascii="Times New Roman" w:eastAsia="Times New Roman" w:hAnsi="Times New Roman" w:cs="Times New Roman"/>
          <w:b/>
          <w:sz w:val="20"/>
          <w:szCs w:val="20"/>
          <w:lang w:eastAsia="ru-RU"/>
        </w:rPr>
        <w:t xml:space="preserve"> </w:t>
      </w:r>
      <w:r w:rsidRPr="00925A3C">
        <w:rPr>
          <w:rFonts w:ascii="Times New Roman" w:eastAsia="Times New Roman" w:hAnsi="Times New Roman" w:cs="Times New Roman"/>
          <w:b/>
          <w:sz w:val="20"/>
          <w:szCs w:val="20"/>
          <w:lang w:eastAsia="ru-RU"/>
        </w:rPr>
        <w:t xml:space="preserve">в которых выявлены нарушения действующего </w:t>
      </w:r>
      <w:r w:rsidR="0039752B" w:rsidRPr="00925A3C">
        <w:rPr>
          <w:rFonts w:ascii="Times New Roman" w:eastAsia="Times New Roman" w:hAnsi="Times New Roman" w:cs="Times New Roman"/>
          <w:b/>
          <w:sz w:val="20"/>
          <w:szCs w:val="20"/>
          <w:lang w:eastAsia="ru-RU"/>
        </w:rPr>
        <w:t xml:space="preserve">законодательства </w:t>
      </w:r>
      <w:r w:rsidR="006644C8" w:rsidRPr="00925A3C">
        <w:rPr>
          <w:rFonts w:ascii="Times New Roman" w:eastAsia="Times New Roman" w:hAnsi="Times New Roman" w:cs="Times New Roman"/>
          <w:b/>
          <w:sz w:val="20"/>
          <w:szCs w:val="20"/>
          <w:lang w:eastAsia="ru-RU"/>
        </w:rPr>
        <w:t>в</w:t>
      </w:r>
      <w:r w:rsidR="004316EE" w:rsidRPr="00925A3C">
        <w:rPr>
          <w:rFonts w:ascii="Times New Roman" w:eastAsia="Times New Roman" w:hAnsi="Times New Roman" w:cs="Times New Roman"/>
          <w:b/>
          <w:sz w:val="20"/>
          <w:szCs w:val="20"/>
          <w:lang w:eastAsia="ru-RU"/>
        </w:rPr>
        <w:t>о</w:t>
      </w:r>
      <w:proofErr w:type="gramStart"/>
      <w:r w:rsidR="004316EE" w:rsidRPr="00925A3C">
        <w:rPr>
          <w:rFonts w:ascii="Times New Roman" w:eastAsia="Times New Roman" w:hAnsi="Times New Roman" w:cs="Times New Roman"/>
          <w:b/>
          <w:sz w:val="20"/>
          <w:szCs w:val="20"/>
          <w:lang w:eastAsia="ru-RU"/>
        </w:rPr>
        <w:t>2</w:t>
      </w:r>
      <w:proofErr w:type="gramEnd"/>
      <w:r w:rsidR="00EA0805" w:rsidRPr="00925A3C">
        <w:rPr>
          <w:rFonts w:ascii="Times New Roman" w:eastAsia="Times New Roman" w:hAnsi="Times New Roman" w:cs="Times New Roman"/>
          <w:b/>
          <w:sz w:val="20"/>
          <w:szCs w:val="20"/>
          <w:lang w:eastAsia="ru-RU"/>
        </w:rPr>
        <w:t xml:space="preserve"> квартале </w:t>
      </w:r>
      <w:r w:rsidR="00340538" w:rsidRPr="00925A3C">
        <w:rPr>
          <w:rFonts w:ascii="Times New Roman" w:eastAsia="Times New Roman" w:hAnsi="Times New Roman" w:cs="Times New Roman"/>
          <w:b/>
          <w:sz w:val="20"/>
          <w:szCs w:val="20"/>
          <w:lang w:eastAsia="ru-RU"/>
        </w:rPr>
        <w:t>2020</w:t>
      </w:r>
      <w:r w:rsidR="00EA0805" w:rsidRPr="00925A3C">
        <w:rPr>
          <w:rFonts w:ascii="Times New Roman" w:eastAsia="Times New Roman" w:hAnsi="Times New Roman" w:cs="Times New Roman"/>
          <w:b/>
          <w:sz w:val="20"/>
          <w:szCs w:val="20"/>
          <w:lang w:eastAsia="ru-RU"/>
        </w:rPr>
        <w:t xml:space="preserve"> года</w:t>
      </w:r>
      <w:r w:rsidR="00F56A70">
        <w:rPr>
          <w:rFonts w:ascii="Times New Roman" w:eastAsia="Times New Roman" w:hAnsi="Times New Roman" w:cs="Times New Roman"/>
          <w:b/>
          <w:sz w:val="20"/>
          <w:szCs w:val="20"/>
          <w:lang w:eastAsia="ru-RU"/>
        </w:rPr>
        <w:t xml:space="preserve"> </w:t>
      </w:r>
      <w:r w:rsidR="00852B68" w:rsidRPr="00925A3C">
        <w:rPr>
          <w:rFonts w:ascii="Times New Roman" w:eastAsia="Times New Roman" w:hAnsi="Times New Roman" w:cs="Times New Roman"/>
          <w:b/>
          <w:sz w:val="20"/>
          <w:szCs w:val="20"/>
          <w:lang w:eastAsia="ru-RU"/>
        </w:rPr>
        <w:t>и</w:t>
      </w:r>
      <w:r w:rsidR="00F56A70">
        <w:rPr>
          <w:rFonts w:ascii="Times New Roman" w:eastAsia="Times New Roman" w:hAnsi="Times New Roman" w:cs="Times New Roman"/>
          <w:b/>
          <w:sz w:val="20"/>
          <w:szCs w:val="20"/>
          <w:lang w:eastAsia="ru-RU"/>
        </w:rPr>
        <w:t xml:space="preserve"> </w:t>
      </w:r>
      <w:r w:rsidR="00EA0805" w:rsidRPr="00925A3C">
        <w:rPr>
          <w:rFonts w:ascii="Times New Roman" w:eastAsia="Times New Roman" w:hAnsi="Times New Roman" w:cs="Times New Roman"/>
          <w:b/>
          <w:sz w:val="20"/>
          <w:szCs w:val="20"/>
          <w:lang w:eastAsia="ru-RU"/>
        </w:rPr>
        <w:t>в</w:t>
      </w:r>
      <w:r w:rsidR="004316EE" w:rsidRPr="00925A3C">
        <w:rPr>
          <w:rFonts w:ascii="Times New Roman" w:eastAsia="Times New Roman" w:hAnsi="Times New Roman" w:cs="Times New Roman"/>
          <w:b/>
          <w:sz w:val="20"/>
          <w:szCs w:val="20"/>
          <w:lang w:eastAsia="ru-RU"/>
        </w:rPr>
        <w:t>о2</w:t>
      </w:r>
      <w:r w:rsidR="00EA0805" w:rsidRPr="00925A3C">
        <w:rPr>
          <w:rFonts w:ascii="Times New Roman" w:eastAsia="Times New Roman" w:hAnsi="Times New Roman" w:cs="Times New Roman"/>
          <w:b/>
          <w:sz w:val="20"/>
          <w:szCs w:val="20"/>
          <w:lang w:eastAsia="ru-RU"/>
        </w:rPr>
        <w:t xml:space="preserve"> квартале </w:t>
      </w:r>
      <w:r w:rsidR="00340538" w:rsidRPr="00925A3C">
        <w:rPr>
          <w:rFonts w:ascii="Times New Roman" w:eastAsia="Times New Roman" w:hAnsi="Times New Roman" w:cs="Times New Roman"/>
          <w:b/>
          <w:sz w:val="20"/>
          <w:szCs w:val="20"/>
          <w:lang w:eastAsia="ru-RU"/>
        </w:rPr>
        <w:t>2021</w:t>
      </w:r>
      <w:r w:rsidR="0006111F" w:rsidRPr="00925A3C">
        <w:rPr>
          <w:rFonts w:ascii="Times New Roman" w:eastAsia="Times New Roman" w:hAnsi="Times New Roman" w:cs="Times New Roman"/>
          <w:b/>
          <w:sz w:val="20"/>
          <w:szCs w:val="20"/>
          <w:lang w:eastAsia="ru-RU"/>
        </w:rPr>
        <w:t xml:space="preserve"> год</w:t>
      </w:r>
      <w:r w:rsidR="00852B68" w:rsidRPr="00925A3C">
        <w:rPr>
          <w:rFonts w:ascii="Times New Roman" w:eastAsia="Times New Roman" w:hAnsi="Times New Roman" w:cs="Times New Roman"/>
          <w:b/>
          <w:sz w:val="20"/>
          <w:szCs w:val="20"/>
          <w:lang w:eastAsia="ru-RU"/>
        </w:rPr>
        <w:t>а</w:t>
      </w:r>
    </w:p>
    <w:p w:rsidR="00A5758C" w:rsidRPr="00925A3C" w:rsidRDefault="00A5758C" w:rsidP="003F700C">
      <w:pPr>
        <w:keepNext/>
        <w:spacing w:after="0" w:line="360" w:lineRule="auto"/>
        <w:jc w:val="center"/>
        <w:rPr>
          <w:rFonts w:ascii="Times New Roman" w:eastAsia="Times New Roman" w:hAnsi="Times New Roman" w:cs="Times New Roman"/>
          <w:sz w:val="26"/>
          <w:szCs w:val="20"/>
          <w:lang w:eastAsia="ru-RU"/>
        </w:rPr>
      </w:pPr>
      <w:r w:rsidRPr="00925A3C">
        <w:rPr>
          <w:rFonts w:ascii="Times New Roman" w:eastAsia="Times New Roman" w:hAnsi="Times New Roman" w:cs="Times New Roman"/>
          <w:noProof/>
          <w:sz w:val="28"/>
          <w:szCs w:val="28"/>
          <w:lang w:eastAsia="ru-RU"/>
        </w:rPr>
        <w:drawing>
          <wp:inline distT="0" distB="0" distL="0" distR="0" wp14:anchorId="3CB211B3" wp14:editId="165DCC3B">
            <wp:extent cx="6081713" cy="2076450"/>
            <wp:effectExtent l="0" t="0" r="0" b="0"/>
            <wp:docPr id="1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675D0" w:rsidRPr="00925A3C" w:rsidRDefault="005675D0" w:rsidP="003F700C">
      <w:pPr>
        <w:keepNext/>
        <w:spacing w:after="0" w:line="360" w:lineRule="auto"/>
        <w:jc w:val="center"/>
        <w:rPr>
          <w:rFonts w:ascii="Times New Roman" w:eastAsia="Times New Roman" w:hAnsi="Times New Roman" w:cs="Times New Roman"/>
          <w:sz w:val="26"/>
          <w:szCs w:val="20"/>
          <w:lang w:eastAsia="ru-RU"/>
        </w:rPr>
      </w:pPr>
    </w:p>
    <w:p w:rsidR="00176A76" w:rsidRPr="00925A3C" w:rsidRDefault="00176A76" w:rsidP="00176A76">
      <w:pPr>
        <w:spacing w:after="0" w:line="240" w:lineRule="auto"/>
        <w:jc w:val="center"/>
        <w:rPr>
          <w:rFonts w:ascii="Times New Roman" w:eastAsia="Times New Roman" w:hAnsi="Times New Roman" w:cs="Times New Roman"/>
          <w:b/>
          <w:sz w:val="20"/>
          <w:szCs w:val="20"/>
          <w:lang w:eastAsia="ru-RU"/>
        </w:rPr>
      </w:pPr>
      <w:r w:rsidRPr="00925A3C">
        <w:rPr>
          <w:rFonts w:ascii="Times New Roman" w:eastAsia="Times New Roman" w:hAnsi="Times New Roman" w:cs="Times New Roman"/>
          <w:b/>
          <w:sz w:val="20"/>
          <w:szCs w:val="20"/>
          <w:lang w:eastAsia="ru-RU"/>
        </w:rPr>
        <w:t>Доля внеплановых проверок и мероприятий СН, в которых выявлены нарушения действующего зак</w:t>
      </w:r>
      <w:r w:rsidR="00946556" w:rsidRPr="00925A3C">
        <w:rPr>
          <w:rFonts w:ascii="Times New Roman" w:eastAsia="Times New Roman" w:hAnsi="Times New Roman" w:cs="Times New Roman"/>
          <w:b/>
          <w:sz w:val="20"/>
          <w:szCs w:val="20"/>
          <w:lang w:eastAsia="ru-RU"/>
        </w:rPr>
        <w:t>онодательства в 1 полугодии 2020 года и в 1 полугодии 2021</w:t>
      </w:r>
      <w:r w:rsidRPr="00925A3C">
        <w:rPr>
          <w:rFonts w:ascii="Times New Roman" w:eastAsia="Times New Roman" w:hAnsi="Times New Roman" w:cs="Times New Roman"/>
          <w:b/>
          <w:sz w:val="20"/>
          <w:szCs w:val="20"/>
          <w:lang w:eastAsia="ru-RU"/>
        </w:rPr>
        <w:t xml:space="preserve"> года</w:t>
      </w:r>
      <w:r w:rsidRPr="00925A3C">
        <w:rPr>
          <w:noProof/>
          <w:lang w:eastAsia="ru-RU"/>
        </w:rPr>
        <w:drawing>
          <wp:inline distT="0" distB="0" distL="0" distR="0" wp14:anchorId="45B99EB0" wp14:editId="7D0999B4">
            <wp:extent cx="6019165" cy="2059305"/>
            <wp:effectExtent l="0" t="0" r="635" b="0"/>
            <wp:docPr id="241" name="Диаграмма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675D0" w:rsidRPr="00925A3C" w:rsidRDefault="005675D0" w:rsidP="00176A76">
      <w:pPr>
        <w:spacing w:after="0" w:line="240" w:lineRule="auto"/>
        <w:jc w:val="center"/>
        <w:rPr>
          <w:rFonts w:ascii="Times New Roman" w:eastAsia="Times New Roman" w:hAnsi="Times New Roman" w:cs="Times New Roman"/>
          <w:b/>
          <w:sz w:val="20"/>
          <w:szCs w:val="20"/>
          <w:lang w:eastAsia="ru-RU"/>
        </w:rPr>
      </w:pPr>
    </w:p>
    <w:p w:rsidR="005675D0" w:rsidRPr="00925A3C" w:rsidRDefault="005675D0" w:rsidP="00176A76">
      <w:pPr>
        <w:spacing w:after="0" w:line="240" w:lineRule="auto"/>
        <w:jc w:val="center"/>
        <w:rPr>
          <w:rFonts w:ascii="Times New Roman" w:eastAsia="Times New Roman" w:hAnsi="Times New Roman" w:cs="Times New Roman"/>
          <w:b/>
          <w:lang w:eastAsia="ru-RU"/>
        </w:rPr>
      </w:pPr>
    </w:p>
    <w:p w:rsidR="005675D0" w:rsidRPr="00925A3C" w:rsidRDefault="005675D0" w:rsidP="00176A76">
      <w:pPr>
        <w:spacing w:after="0" w:line="240" w:lineRule="auto"/>
        <w:jc w:val="center"/>
        <w:rPr>
          <w:rFonts w:ascii="Times New Roman" w:eastAsia="Times New Roman" w:hAnsi="Times New Roman" w:cs="Times New Roman"/>
          <w:b/>
          <w:lang w:eastAsia="ru-RU"/>
        </w:rPr>
      </w:pPr>
    </w:p>
    <w:p w:rsidR="007432F7" w:rsidRPr="00925A3C" w:rsidRDefault="007C2363" w:rsidP="007C2363">
      <w:pPr>
        <w:jc w:val="center"/>
        <w:rPr>
          <w:rFonts w:ascii="Times New Roman" w:eastAsia="Times New Roman" w:hAnsi="Times New Roman" w:cs="Times New Roman"/>
          <w:sz w:val="28"/>
          <w:szCs w:val="28"/>
          <w:lang w:eastAsia="ru-RU"/>
        </w:rPr>
      </w:pPr>
      <w:r w:rsidRPr="00925A3C">
        <w:rPr>
          <w:rFonts w:ascii="Times New Roman" w:hAnsi="Times New Roman" w:cs="Times New Roman"/>
          <w:noProof/>
          <w:szCs w:val="26"/>
          <w:shd w:val="clear" w:color="auto" w:fill="FFFFFF" w:themeFill="background1"/>
          <w:lang w:eastAsia="ru-RU"/>
        </w:rPr>
        <w:drawing>
          <wp:inline distT="0" distB="0" distL="0" distR="0" wp14:anchorId="6254ADD0" wp14:editId="659CF51A">
            <wp:extent cx="5953125" cy="2776538"/>
            <wp:effectExtent l="0" t="0" r="0" b="5080"/>
            <wp:docPr id="1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1190E" w:rsidRPr="00925A3C" w:rsidRDefault="00D034B4" w:rsidP="005675D0">
      <w:pPr>
        <w:jc w:val="center"/>
        <w:rPr>
          <w:rFonts w:ascii="Times New Roman" w:eastAsia="Times New Roman" w:hAnsi="Times New Roman" w:cs="Times New Roman"/>
          <w:sz w:val="28"/>
          <w:szCs w:val="28"/>
          <w:lang w:eastAsia="ru-RU"/>
        </w:rPr>
      </w:pPr>
      <w:r w:rsidRPr="00925A3C">
        <w:rPr>
          <w:rFonts w:ascii="Times New Roman" w:hAnsi="Times New Roman" w:cs="Times New Roman"/>
          <w:noProof/>
          <w:szCs w:val="26"/>
          <w:shd w:val="clear" w:color="auto" w:fill="FFFFFF" w:themeFill="background1"/>
          <w:lang w:eastAsia="ru-RU"/>
        </w:rPr>
        <w:lastRenderedPageBreak/>
        <w:drawing>
          <wp:inline distT="0" distB="0" distL="0" distR="0" wp14:anchorId="6A35F90C" wp14:editId="33A03A98">
            <wp:extent cx="5519737" cy="2438400"/>
            <wp:effectExtent l="0" t="0" r="5080" b="0"/>
            <wp:docPr id="2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176A76" w:rsidRPr="00925A3C">
        <w:rPr>
          <w:noProof/>
          <w:shd w:val="clear" w:color="auto" w:fill="FFFFFF" w:themeFill="background1"/>
          <w:lang w:eastAsia="ru-RU"/>
        </w:rPr>
        <w:drawing>
          <wp:inline distT="0" distB="0" distL="0" distR="0" wp14:anchorId="59EADF1A" wp14:editId="227DE08F">
            <wp:extent cx="5957887" cy="2790825"/>
            <wp:effectExtent l="0" t="0" r="5080" b="0"/>
            <wp:docPr id="242" name="Диаграмма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5758C" w:rsidRPr="00925A3C" w:rsidRDefault="00A5758C" w:rsidP="003F700C">
      <w:pPr>
        <w:spacing w:after="0" w:line="360" w:lineRule="auto"/>
        <w:ind w:firstLine="720"/>
        <w:jc w:val="both"/>
        <w:rPr>
          <w:rFonts w:ascii="Times New Roman" w:eastAsia="Times New Roman" w:hAnsi="Times New Roman" w:cs="Times New Roman"/>
          <w:b/>
          <w:sz w:val="26"/>
          <w:szCs w:val="26"/>
          <w:lang w:eastAsia="ru-RU"/>
        </w:rPr>
      </w:pPr>
      <w:r w:rsidRPr="00925A3C">
        <w:rPr>
          <w:rFonts w:ascii="Times New Roman" w:eastAsia="Times New Roman" w:hAnsi="Times New Roman" w:cs="Times New Roman"/>
          <w:b/>
          <w:sz w:val="26"/>
          <w:szCs w:val="26"/>
          <w:lang w:eastAsia="ru-RU"/>
        </w:rPr>
        <w:t>По результатам внеплановых проверок</w:t>
      </w:r>
      <w:r w:rsidR="00A63EAE" w:rsidRPr="00925A3C">
        <w:rPr>
          <w:rFonts w:ascii="Times New Roman" w:eastAsia="Times New Roman" w:hAnsi="Times New Roman" w:cs="Times New Roman"/>
          <w:b/>
          <w:sz w:val="26"/>
          <w:szCs w:val="26"/>
          <w:lang w:eastAsia="ru-RU"/>
        </w:rPr>
        <w:t xml:space="preserve"> и мероприятий СН</w:t>
      </w:r>
      <w:r w:rsidRPr="00925A3C">
        <w:rPr>
          <w:rFonts w:ascii="Times New Roman" w:eastAsia="Times New Roman" w:hAnsi="Times New Roman" w:cs="Times New Roman"/>
          <w:b/>
          <w:sz w:val="26"/>
          <w:szCs w:val="26"/>
          <w:lang w:eastAsia="ru-RU"/>
        </w:rPr>
        <w:t>:</w:t>
      </w:r>
    </w:p>
    <w:p w:rsidR="00A5758C" w:rsidRPr="00925A3C" w:rsidRDefault="00A5758C" w:rsidP="003F700C">
      <w:pPr>
        <w:spacing w:after="0" w:line="360" w:lineRule="auto"/>
        <w:ind w:firstLine="720"/>
        <w:jc w:val="both"/>
        <w:rPr>
          <w:rFonts w:ascii="Times New Roman" w:eastAsia="Times New Roman" w:hAnsi="Times New Roman" w:cs="Times New Roman"/>
          <w:sz w:val="26"/>
          <w:szCs w:val="26"/>
          <w:lang w:eastAsia="ru-RU"/>
        </w:rPr>
      </w:pPr>
      <w:r w:rsidRPr="00925A3C">
        <w:rPr>
          <w:rFonts w:ascii="Times New Roman" w:eastAsia="Times New Roman" w:hAnsi="Times New Roman" w:cs="Times New Roman"/>
          <w:sz w:val="26"/>
          <w:szCs w:val="26"/>
          <w:lang w:eastAsia="ru-RU"/>
        </w:rPr>
        <w:t xml:space="preserve">- выявлено </w:t>
      </w:r>
      <w:r w:rsidR="005675D0" w:rsidRPr="00925A3C">
        <w:rPr>
          <w:rFonts w:ascii="Times New Roman" w:eastAsia="Times New Roman" w:hAnsi="Times New Roman" w:cs="Times New Roman"/>
          <w:b/>
          <w:sz w:val="26"/>
          <w:szCs w:val="26"/>
          <w:lang w:eastAsia="ru-RU"/>
        </w:rPr>
        <w:t>5</w:t>
      </w:r>
      <w:r w:rsidR="00925A3C">
        <w:rPr>
          <w:rFonts w:ascii="Times New Roman" w:eastAsia="Times New Roman" w:hAnsi="Times New Roman" w:cs="Times New Roman"/>
          <w:b/>
          <w:sz w:val="26"/>
          <w:szCs w:val="26"/>
          <w:lang w:eastAsia="ru-RU"/>
        </w:rPr>
        <w:t xml:space="preserve"> </w:t>
      </w:r>
      <w:r w:rsidRPr="00925A3C">
        <w:rPr>
          <w:rFonts w:ascii="Times New Roman" w:eastAsia="Times New Roman" w:hAnsi="Times New Roman" w:cs="Times New Roman"/>
          <w:b/>
          <w:sz w:val="26"/>
          <w:szCs w:val="26"/>
          <w:lang w:eastAsia="ru-RU"/>
        </w:rPr>
        <w:t>нарушени</w:t>
      </w:r>
      <w:r w:rsidR="005675D0" w:rsidRPr="00925A3C">
        <w:rPr>
          <w:rFonts w:ascii="Times New Roman" w:eastAsia="Times New Roman" w:hAnsi="Times New Roman" w:cs="Times New Roman"/>
          <w:b/>
          <w:sz w:val="26"/>
          <w:szCs w:val="26"/>
          <w:lang w:eastAsia="ru-RU"/>
        </w:rPr>
        <w:t>й</w:t>
      </w:r>
      <w:r w:rsidRPr="00925A3C">
        <w:rPr>
          <w:rFonts w:ascii="Times New Roman" w:eastAsia="Times New Roman" w:hAnsi="Times New Roman" w:cs="Times New Roman"/>
          <w:b/>
          <w:sz w:val="26"/>
          <w:szCs w:val="26"/>
          <w:lang w:eastAsia="ru-RU"/>
        </w:rPr>
        <w:t xml:space="preserve"> норм</w:t>
      </w:r>
      <w:r w:rsidRPr="00925A3C">
        <w:rPr>
          <w:rFonts w:ascii="Times New Roman" w:eastAsia="Times New Roman" w:hAnsi="Times New Roman" w:cs="Times New Roman"/>
          <w:sz w:val="26"/>
          <w:szCs w:val="26"/>
          <w:lang w:eastAsia="ru-RU"/>
        </w:rPr>
        <w:t xml:space="preserve"> действующего законодательства</w:t>
      </w:r>
    </w:p>
    <w:p w:rsidR="003A5D5B" w:rsidRPr="00925A3C" w:rsidRDefault="003A5D5B" w:rsidP="003F700C">
      <w:pPr>
        <w:spacing w:after="0" w:line="360" w:lineRule="auto"/>
        <w:ind w:firstLine="720"/>
        <w:jc w:val="both"/>
        <w:rPr>
          <w:rFonts w:ascii="Times New Roman" w:eastAsia="Times New Roman" w:hAnsi="Times New Roman" w:cs="Times New Roman"/>
          <w:sz w:val="28"/>
          <w:szCs w:val="28"/>
          <w:lang w:eastAsia="ru-RU"/>
        </w:rPr>
      </w:pPr>
    </w:p>
    <w:p w:rsidR="00A5758C" w:rsidRPr="00925A3C" w:rsidRDefault="00A5758C" w:rsidP="007C2363">
      <w:pPr>
        <w:spacing w:after="0" w:line="360" w:lineRule="auto"/>
        <w:jc w:val="center"/>
        <w:rPr>
          <w:rFonts w:ascii="Times New Roman" w:eastAsia="Times New Roman" w:hAnsi="Times New Roman" w:cs="Times New Roman"/>
          <w:sz w:val="26"/>
          <w:szCs w:val="26"/>
          <w:lang w:eastAsia="ru-RU"/>
        </w:rPr>
      </w:pPr>
      <w:r w:rsidRPr="00925A3C">
        <w:rPr>
          <w:rFonts w:ascii="Times New Roman" w:eastAsia="Times New Roman" w:hAnsi="Times New Roman" w:cs="Times New Roman"/>
          <w:noProof/>
          <w:sz w:val="26"/>
          <w:szCs w:val="26"/>
          <w:lang w:eastAsia="ru-RU"/>
        </w:rPr>
        <w:drawing>
          <wp:inline distT="0" distB="0" distL="0" distR="0" wp14:anchorId="10B0D593" wp14:editId="6AFE174E">
            <wp:extent cx="5481637" cy="2600325"/>
            <wp:effectExtent l="0" t="0" r="5080" b="0"/>
            <wp:docPr id="1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219CC" w:rsidRPr="00925A3C" w:rsidRDefault="00F219CC" w:rsidP="00F219CC">
      <w:pPr>
        <w:spacing w:after="0" w:line="360" w:lineRule="auto"/>
        <w:jc w:val="center"/>
        <w:rPr>
          <w:rFonts w:ascii="Times New Roman" w:eastAsia="Times New Roman" w:hAnsi="Times New Roman" w:cs="Times New Roman"/>
          <w:sz w:val="26"/>
          <w:szCs w:val="26"/>
          <w:lang w:eastAsia="ru-RU"/>
        </w:rPr>
      </w:pPr>
      <w:r w:rsidRPr="00925A3C">
        <w:rPr>
          <w:noProof/>
          <w:lang w:eastAsia="ru-RU"/>
        </w:rPr>
        <w:lastRenderedPageBreak/>
        <w:drawing>
          <wp:inline distT="0" distB="0" distL="0" distR="0" wp14:anchorId="3032527F" wp14:editId="1593B0C6">
            <wp:extent cx="5476875" cy="2371725"/>
            <wp:effectExtent l="0" t="0" r="0" b="0"/>
            <wp:docPr id="231" name="Диаграмма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06BA8" w:rsidRPr="00925A3C" w:rsidRDefault="00206BA8" w:rsidP="00206BA8">
      <w:pPr>
        <w:spacing w:after="0" w:line="360" w:lineRule="auto"/>
        <w:ind w:firstLine="720"/>
        <w:jc w:val="both"/>
        <w:rPr>
          <w:rFonts w:ascii="Times New Roman" w:eastAsia="Times New Roman" w:hAnsi="Times New Roman" w:cs="Times New Roman"/>
          <w:sz w:val="26"/>
          <w:szCs w:val="26"/>
          <w:lang w:eastAsia="ru-RU"/>
        </w:rPr>
      </w:pPr>
      <w:r w:rsidRPr="00925A3C">
        <w:rPr>
          <w:rFonts w:ascii="Times New Roman" w:eastAsia="Times New Roman" w:hAnsi="Times New Roman" w:cs="Times New Roman"/>
          <w:sz w:val="26"/>
          <w:szCs w:val="26"/>
          <w:lang w:eastAsia="ru-RU"/>
        </w:rPr>
        <w:t>- предписания об устранении выявленных нарушений не выдавались:</w:t>
      </w:r>
    </w:p>
    <w:p w:rsidR="008846C2" w:rsidRPr="00925A3C" w:rsidRDefault="008846C2" w:rsidP="003F700C">
      <w:pPr>
        <w:spacing w:after="0" w:line="360" w:lineRule="auto"/>
        <w:ind w:firstLine="720"/>
        <w:jc w:val="both"/>
        <w:rPr>
          <w:rFonts w:ascii="Times New Roman" w:eastAsia="Times New Roman" w:hAnsi="Times New Roman" w:cs="Times New Roman"/>
          <w:sz w:val="26"/>
          <w:szCs w:val="26"/>
          <w:lang w:eastAsia="ru-RU"/>
        </w:rPr>
      </w:pPr>
    </w:p>
    <w:p w:rsidR="001736CF" w:rsidRPr="00925A3C" w:rsidRDefault="008846C2" w:rsidP="001736CF">
      <w:pPr>
        <w:spacing w:after="0" w:line="360" w:lineRule="auto"/>
        <w:ind w:firstLine="720"/>
        <w:jc w:val="both"/>
        <w:rPr>
          <w:rFonts w:ascii="Times New Roman" w:eastAsia="Times New Roman" w:hAnsi="Times New Roman" w:cs="Times New Roman"/>
          <w:sz w:val="28"/>
          <w:szCs w:val="28"/>
          <w:lang w:eastAsia="ru-RU"/>
        </w:rPr>
      </w:pPr>
      <w:r w:rsidRPr="00925A3C">
        <w:rPr>
          <w:rFonts w:ascii="Times New Roman" w:eastAsia="Times New Roman" w:hAnsi="Times New Roman" w:cs="Times New Roman"/>
          <w:noProof/>
          <w:sz w:val="26"/>
          <w:szCs w:val="26"/>
          <w:lang w:eastAsia="ru-RU"/>
        </w:rPr>
        <w:drawing>
          <wp:inline distT="0" distB="0" distL="0" distR="0" wp14:anchorId="190BFD8C" wp14:editId="7C0AA9FD">
            <wp:extent cx="5748337" cy="2257425"/>
            <wp:effectExtent l="0" t="0" r="5080" b="0"/>
            <wp:docPr id="1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736CF" w:rsidRPr="00925A3C" w:rsidRDefault="001736CF" w:rsidP="001736CF">
      <w:pPr>
        <w:spacing w:after="0" w:line="360" w:lineRule="auto"/>
        <w:ind w:firstLine="720"/>
        <w:jc w:val="both"/>
        <w:rPr>
          <w:rFonts w:ascii="Times New Roman" w:eastAsia="Times New Roman" w:hAnsi="Times New Roman" w:cs="Times New Roman"/>
          <w:sz w:val="28"/>
          <w:szCs w:val="28"/>
          <w:lang w:eastAsia="ru-RU"/>
        </w:rPr>
      </w:pPr>
    </w:p>
    <w:p w:rsidR="00E12959" w:rsidRPr="00925A3C" w:rsidRDefault="00F219CC" w:rsidP="00925A3C">
      <w:pPr>
        <w:spacing w:after="0" w:line="360" w:lineRule="auto"/>
        <w:ind w:firstLine="720"/>
        <w:jc w:val="both"/>
        <w:rPr>
          <w:rFonts w:ascii="Times New Roman" w:eastAsia="Times New Roman" w:hAnsi="Times New Roman" w:cs="Times New Roman"/>
          <w:sz w:val="26"/>
          <w:szCs w:val="26"/>
          <w:lang w:eastAsia="ru-RU"/>
        </w:rPr>
      </w:pPr>
      <w:r w:rsidRPr="00925A3C">
        <w:rPr>
          <w:noProof/>
          <w:lang w:eastAsia="ru-RU"/>
        </w:rPr>
        <w:drawing>
          <wp:inline distT="0" distB="0" distL="0" distR="0" wp14:anchorId="7ECB43A9" wp14:editId="56EFAD71">
            <wp:extent cx="5756910" cy="2472690"/>
            <wp:effectExtent l="0" t="0" r="0" b="3810"/>
            <wp:docPr id="244" name="Диаграмма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5758C" w:rsidRPr="00925A3C" w:rsidRDefault="00A5758C" w:rsidP="003F700C">
      <w:pPr>
        <w:spacing w:after="0" w:line="360" w:lineRule="auto"/>
        <w:ind w:firstLine="709"/>
        <w:jc w:val="both"/>
        <w:rPr>
          <w:rFonts w:ascii="Times New Roman" w:eastAsia="Times New Roman" w:hAnsi="Times New Roman" w:cs="Times New Roman"/>
          <w:sz w:val="26"/>
          <w:szCs w:val="26"/>
          <w:lang w:eastAsia="ru-RU"/>
        </w:rPr>
      </w:pPr>
      <w:r w:rsidRPr="00925A3C">
        <w:rPr>
          <w:rFonts w:ascii="Times New Roman" w:eastAsia="Times New Roman" w:hAnsi="Times New Roman" w:cs="Times New Roman"/>
          <w:sz w:val="26"/>
          <w:szCs w:val="26"/>
          <w:lang w:eastAsia="ru-RU"/>
        </w:rPr>
        <w:t>- составлен</w:t>
      </w:r>
      <w:r w:rsidR="008C6E8D" w:rsidRPr="00925A3C">
        <w:rPr>
          <w:rFonts w:ascii="Times New Roman" w:eastAsia="Times New Roman" w:hAnsi="Times New Roman" w:cs="Times New Roman"/>
          <w:sz w:val="26"/>
          <w:szCs w:val="26"/>
          <w:lang w:eastAsia="ru-RU"/>
        </w:rPr>
        <w:t>о</w:t>
      </w:r>
      <w:r w:rsidR="001736CF" w:rsidRPr="00925A3C">
        <w:rPr>
          <w:rFonts w:ascii="Times New Roman" w:eastAsia="Times New Roman" w:hAnsi="Times New Roman" w:cs="Times New Roman"/>
          <w:b/>
          <w:sz w:val="26"/>
          <w:szCs w:val="26"/>
          <w:lang w:eastAsia="ru-RU"/>
        </w:rPr>
        <w:t>4</w:t>
      </w:r>
      <w:r w:rsidRPr="00925A3C">
        <w:rPr>
          <w:rFonts w:ascii="Times New Roman" w:eastAsia="Times New Roman" w:hAnsi="Times New Roman" w:cs="Times New Roman"/>
          <w:b/>
          <w:sz w:val="26"/>
          <w:szCs w:val="26"/>
          <w:lang w:eastAsia="ru-RU"/>
        </w:rPr>
        <w:t>протокол</w:t>
      </w:r>
      <w:r w:rsidR="00722BBF" w:rsidRPr="00925A3C">
        <w:rPr>
          <w:rFonts w:ascii="Times New Roman" w:eastAsia="Times New Roman" w:hAnsi="Times New Roman" w:cs="Times New Roman"/>
          <w:b/>
          <w:sz w:val="26"/>
          <w:szCs w:val="26"/>
          <w:lang w:eastAsia="ru-RU"/>
        </w:rPr>
        <w:t>а</w:t>
      </w:r>
      <w:r w:rsidRPr="00925A3C">
        <w:rPr>
          <w:rFonts w:ascii="Times New Roman" w:eastAsia="Times New Roman" w:hAnsi="Times New Roman" w:cs="Times New Roman"/>
          <w:b/>
          <w:sz w:val="26"/>
          <w:szCs w:val="26"/>
          <w:lang w:eastAsia="ru-RU"/>
        </w:rPr>
        <w:t xml:space="preserve"> об АПН</w:t>
      </w:r>
    </w:p>
    <w:p w:rsidR="009A3429" w:rsidRPr="00925A3C" w:rsidRDefault="009A3429" w:rsidP="003F700C">
      <w:pPr>
        <w:spacing w:after="0"/>
        <w:jc w:val="center"/>
        <w:rPr>
          <w:rFonts w:ascii="Times New Roman" w:eastAsia="Times New Roman" w:hAnsi="Times New Roman" w:cs="Times New Roman"/>
          <w:b/>
          <w:sz w:val="28"/>
          <w:szCs w:val="28"/>
          <w:lang w:eastAsia="ru-RU"/>
        </w:rPr>
      </w:pPr>
    </w:p>
    <w:p w:rsidR="009A3429" w:rsidRPr="00925A3C" w:rsidRDefault="009A3429" w:rsidP="003F700C">
      <w:pPr>
        <w:spacing w:after="0"/>
        <w:jc w:val="center"/>
        <w:rPr>
          <w:rFonts w:ascii="Times New Roman" w:eastAsia="Times New Roman" w:hAnsi="Times New Roman" w:cs="Times New Roman"/>
          <w:b/>
          <w:sz w:val="28"/>
          <w:szCs w:val="28"/>
          <w:lang w:eastAsia="ru-RU"/>
        </w:rPr>
      </w:pPr>
      <w:r w:rsidRPr="00925A3C">
        <w:rPr>
          <w:rFonts w:ascii="Times New Roman" w:hAnsi="Times New Roman" w:cs="Times New Roman"/>
          <w:noProof/>
          <w:szCs w:val="26"/>
          <w:lang w:eastAsia="ru-RU"/>
        </w:rPr>
        <w:lastRenderedPageBreak/>
        <w:drawing>
          <wp:inline distT="0" distB="0" distL="0" distR="0" wp14:anchorId="1E4FEB95" wp14:editId="7B0D8339">
            <wp:extent cx="6057900" cy="2238375"/>
            <wp:effectExtent l="0" t="0" r="0" b="0"/>
            <wp:docPr id="2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219CC" w:rsidRPr="00925A3C" w:rsidRDefault="00F219CC" w:rsidP="00F219CC">
      <w:pPr>
        <w:spacing w:after="0"/>
        <w:jc w:val="center"/>
        <w:rPr>
          <w:rFonts w:ascii="Times New Roman" w:eastAsia="Times New Roman" w:hAnsi="Times New Roman" w:cs="Times New Roman"/>
          <w:b/>
          <w:sz w:val="28"/>
          <w:szCs w:val="28"/>
          <w:lang w:eastAsia="ru-RU"/>
        </w:rPr>
      </w:pPr>
      <w:r w:rsidRPr="00925A3C">
        <w:rPr>
          <w:noProof/>
          <w:lang w:eastAsia="ru-RU"/>
        </w:rPr>
        <w:drawing>
          <wp:inline distT="0" distB="0" distL="0" distR="0" wp14:anchorId="773A0215" wp14:editId="076ECF33">
            <wp:extent cx="6057900" cy="2286000"/>
            <wp:effectExtent l="0" t="0" r="0" b="0"/>
            <wp:docPr id="245" name="Диаграмма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219CC" w:rsidRPr="00925A3C" w:rsidRDefault="00F219CC" w:rsidP="003F700C">
      <w:pPr>
        <w:spacing w:after="0"/>
        <w:jc w:val="center"/>
        <w:rPr>
          <w:rFonts w:ascii="Times New Roman" w:eastAsia="Times New Roman" w:hAnsi="Times New Roman" w:cs="Times New Roman"/>
          <w:b/>
          <w:sz w:val="28"/>
          <w:szCs w:val="28"/>
          <w:lang w:eastAsia="ru-RU"/>
        </w:rPr>
      </w:pPr>
    </w:p>
    <w:p w:rsidR="00527CF0" w:rsidRPr="00925A3C" w:rsidRDefault="00527CF0" w:rsidP="003F700C">
      <w:pPr>
        <w:pageBreakBefore/>
        <w:spacing w:after="0" w:line="360" w:lineRule="auto"/>
        <w:ind w:firstLine="709"/>
        <w:jc w:val="both"/>
        <w:outlineLvl w:val="0"/>
        <w:rPr>
          <w:rFonts w:ascii="Times New Roman" w:eastAsia="Times New Roman" w:hAnsi="Times New Roman" w:cs="Times New Roman"/>
          <w:b/>
          <w:bCs/>
          <w:kern w:val="32"/>
          <w:sz w:val="26"/>
          <w:szCs w:val="26"/>
          <w:lang w:eastAsia="ru-RU"/>
        </w:rPr>
      </w:pPr>
      <w:bookmarkStart w:id="24" w:name="_Toc369087107"/>
      <w:r w:rsidRPr="00925A3C">
        <w:rPr>
          <w:rFonts w:ascii="Times New Roman" w:eastAsia="Times New Roman" w:hAnsi="Times New Roman" w:cs="Times New Roman"/>
          <w:b/>
          <w:bCs/>
          <w:kern w:val="32"/>
          <w:sz w:val="26"/>
          <w:szCs w:val="26"/>
          <w:lang w:eastAsia="ru-RU"/>
        </w:rPr>
        <w:lastRenderedPageBreak/>
        <w:t>1.3. Выполнение полномочий в установленных сферах деятельности</w:t>
      </w:r>
      <w:bookmarkEnd w:id="24"/>
    </w:p>
    <w:p w:rsidR="00527CF0" w:rsidRPr="00925A3C" w:rsidRDefault="00527CF0" w:rsidP="003F700C">
      <w:pPr>
        <w:spacing w:after="0" w:line="360" w:lineRule="auto"/>
        <w:ind w:firstLine="709"/>
        <w:jc w:val="both"/>
        <w:outlineLvl w:val="0"/>
        <w:rPr>
          <w:rFonts w:ascii="Times New Roman" w:eastAsia="Times New Roman" w:hAnsi="Times New Roman" w:cs="Times New Roman"/>
          <w:b/>
          <w:bCs/>
          <w:kern w:val="32"/>
          <w:sz w:val="26"/>
          <w:szCs w:val="26"/>
          <w:lang w:eastAsia="ru-RU"/>
        </w:rPr>
      </w:pPr>
      <w:bookmarkStart w:id="25" w:name="_Toc369087108"/>
      <w:r w:rsidRPr="00925A3C">
        <w:rPr>
          <w:rFonts w:ascii="Times New Roman" w:eastAsia="Times New Roman" w:hAnsi="Times New Roman" w:cs="Times New Roman"/>
          <w:b/>
          <w:bCs/>
          <w:kern w:val="32"/>
          <w:sz w:val="26"/>
          <w:szCs w:val="26"/>
          <w:lang w:eastAsia="ru-RU"/>
        </w:rPr>
        <w:t>1.3.1. Основные функции</w:t>
      </w:r>
      <w:bookmarkEnd w:id="25"/>
    </w:p>
    <w:p w:rsidR="00527CF0" w:rsidRPr="00925A3C" w:rsidRDefault="00527CF0" w:rsidP="003F700C">
      <w:pPr>
        <w:spacing w:after="0" w:line="360" w:lineRule="auto"/>
        <w:ind w:firstLine="709"/>
        <w:jc w:val="both"/>
        <w:rPr>
          <w:rFonts w:ascii="Times New Roman" w:eastAsia="Times New Roman" w:hAnsi="Times New Roman" w:cs="Times New Roman"/>
          <w:b/>
          <w:sz w:val="26"/>
          <w:szCs w:val="26"/>
          <w:lang w:eastAsia="ru-RU"/>
        </w:rPr>
      </w:pPr>
      <w:r w:rsidRPr="00925A3C">
        <w:rPr>
          <w:rFonts w:ascii="Times New Roman" w:eastAsia="Times New Roman" w:hAnsi="Times New Roman" w:cs="Times New Roman"/>
          <w:b/>
          <w:sz w:val="26"/>
          <w:szCs w:val="26"/>
          <w:lang w:eastAsia="ru-RU"/>
        </w:rPr>
        <w:t>В сфере средств массовых коммуникаций (СМИ, вещатели)</w:t>
      </w:r>
    </w:p>
    <w:p w:rsidR="006A3108" w:rsidRPr="00925A3C" w:rsidRDefault="006A3108" w:rsidP="006A3108">
      <w:pPr>
        <w:spacing w:after="0" w:line="360" w:lineRule="auto"/>
        <w:ind w:firstLine="709"/>
        <w:jc w:val="both"/>
        <w:rPr>
          <w:rFonts w:ascii="Times New Roman" w:eastAsia="Calibri" w:hAnsi="Times New Roman" w:cs="Times New Roman"/>
          <w:sz w:val="26"/>
          <w:szCs w:val="26"/>
        </w:rPr>
      </w:pPr>
      <w:r w:rsidRPr="00925A3C">
        <w:rPr>
          <w:rFonts w:ascii="Times New Roman" w:eastAsia="Calibri" w:hAnsi="Times New Roman" w:cs="Times New Roman"/>
          <w:sz w:val="26"/>
          <w:szCs w:val="26"/>
        </w:rPr>
        <w:t xml:space="preserve">Полномочия выполняют – </w:t>
      </w:r>
      <w:r w:rsidR="00027E51" w:rsidRPr="00925A3C">
        <w:rPr>
          <w:rFonts w:ascii="Times New Roman" w:eastAsia="Calibri" w:hAnsi="Times New Roman" w:cs="Times New Roman"/>
          <w:sz w:val="26"/>
          <w:szCs w:val="26"/>
        </w:rPr>
        <w:t>6,5</w:t>
      </w:r>
      <w:r w:rsidRPr="00925A3C">
        <w:rPr>
          <w:rFonts w:ascii="Times New Roman" w:eastAsia="Calibri" w:hAnsi="Times New Roman" w:cs="Times New Roman"/>
          <w:sz w:val="26"/>
          <w:szCs w:val="26"/>
        </w:rPr>
        <w:t xml:space="preserve"> единиц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0"/>
        <w:gridCol w:w="2364"/>
        <w:gridCol w:w="2364"/>
      </w:tblGrid>
      <w:tr w:rsidR="00BF1A21" w:rsidRPr="00925A3C" w:rsidTr="006A3108">
        <w:tc>
          <w:tcPr>
            <w:tcW w:w="5000" w:type="pct"/>
            <w:gridSpan w:val="3"/>
            <w:tcBorders>
              <w:top w:val="single" w:sz="4" w:space="0" w:color="auto"/>
              <w:left w:val="single" w:sz="4" w:space="0" w:color="auto"/>
              <w:bottom w:val="single" w:sz="4" w:space="0" w:color="auto"/>
              <w:right w:val="single" w:sz="4" w:space="0" w:color="auto"/>
            </w:tcBorders>
          </w:tcPr>
          <w:p w:rsidR="006A3108" w:rsidRPr="00925A3C" w:rsidRDefault="006A3108" w:rsidP="006A3108">
            <w:pPr>
              <w:spacing w:after="0" w:line="240" w:lineRule="auto"/>
              <w:jc w:val="center"/>
              <w:rPr>
                <w:rFonts w:ascii="Times New Roman" w:eastAsia="Calibri" w:hAnsi="Times New Roman" w:cs="Times New Roman"/>
                <w:b/>
                <w:i/>
                <w:sz w:val="20"/>
                <w:szCs w:val="20"/>
              </w:rPr>
            </w:pPr>
            <w:r w:rsidRPr="00925A3C">
              <w:rPr>
                <w:rFonts w:ascii="Times New Roman" w:eastAsia="Calibri" w:hAnsi="Times New Roman" w:cs="Times New Roman"/>
                <w:b/>
                <w:i/>
                <w:sz w:val="20"/>
                <w:szCs w:val="20"/>
              </w:rPr>
              <w:t>Предметы надзора</w:t>
            </w:r>
          </w:p>
        </w:tc>
      </w:tr>
      <w:tr w:rsidR="00BF1A21" w:rsidRPr="00925A3C" w:rsidTr="006A3108">
        <w:tc>
          <w:tcPr>
            <w:tcW w:w="2668" w:type="pct"/>
          </w:tcPr>
          <w:p w:rsidR="00DA0677" w:rsidRPr="00925A3C" w:rsidRDefault="00DA0677" w:rsidP="006A3108">
            <w:pPr>
              <w:spacing w:after="0" w:line="240" w:lineRule="auto"/>
              <w:rPr>
                <w:rFonts w:ascii="Times New Roman" w:eastAsia="Calibri" w:hAnsi="Times New Roman" w:cs="Times New Roman"/>
                <w:sz w:val="20"/>
                <w:szCs w:val="20"/>
              </w:rPr>
            </w:pPr>
          </w:p>
        </w:tc>
        <w:tc>
          <w:tcPr>
            <w:tcW w:w="1166" w:type="pct"/>
            <w:shd w:val="clear" w:color="auto" w:fill="D9D9D9" w:themeFill="background1" w:themeFillShade="D9"/>
          </w:tcPr>
          <w:p w:rsidR="00DA0677" w:rsidRPr="00925A3C" w:rsidRDefault="00DA0677" w:rsidP="00E00F1B">
            <w:pPr>
              <w:spacing w:after="0" w:line="240" w:lineRule="auto"/>
              <w:jc w:val="center"/>
              <w:rPr>
                <w:rFonts w:ascii="Times New Roman" w:eastAsia="Calibri" w:hAnsi="Times New Roman" w:cs="Times New Roman"/>
                <w:sz w:val="18"/>
                <w:szCs w:val="18"/>
              </w:rPr>
            </w:pPr>
            <w:r w:rsidRPr="00925A3C">
              <w:rPr>
                <w:rFonts w:ascii="Times New Roman" w:eastAsia="Calibri" w:hAnsi="Times New Roman" w:cs="Times New Roman"/>
                <w:sz w:val="18"/>
                <w:szCs w:val="18"/>
              </w:rPr>
              <w:t>01.07.20</w:t>
            </w:r>
            <w:r w:rsidR="00E00F1B" w:rsidRPr="00925A3C">
              <w:rPr>
                <w:rFonts w:ascii="Times New Roman" w:eastAsia="Calibri" w:hAnsi="Times New Roman" w:cs="Times New Roman"/>
                <w:sz w:val="18"/>
                <w:szCs w:val="18"/>
              </w:rPr>
              <w:t>20</w:t>
            </w:r>
          </w:p>
        </w:tc>
        <w:tc>
          <w:tcPr>
            <w:tcW w:w="1166" w:type="pct"/>
            <w:shd w:val="clear" w:color="auto" w:fill="D9D9D9" w:themeFill="background1" w:themeFillShade="D9"/>
          </w:tcPr>
          <w:p w:rsidR="00DA0677" w:rsidRPr="00925A3C" w:rsidRDefault="00DA0677" w:rsidP="00E00F1B">
            <w:pPr>
              <w:spacing w:after="0" w:line="240" w:lineRule="auto"/>
              <w:jc w:val="center"/>
              <w:rPr>
                <w:rFonts w:ascii="Times New Roman" w:eastAsia="Calibri" w:hAnsi="Times New Roman" w:cs="Times New Roman"/>
                <w:sz w:val="18"/>
                <w:szCs w:val="18"/>
              </w:rPr>
            </w:pPr>
            <w:r w:rsidRPr="00925A3C">
              <w:rPr>
                <w:rFonts w:ascii="Times New Roman" w:eastAsia="Calibri" w:hAnsi="Times New Roman" w:cs="Times New Roman"/>
                <w:sz w:val="18"/>
                <w:szCs w:val="18"/>
              </w:rPr>
              <w:t>01.07.202</w:t>
            </w:r>
            <w:r w:rsidR="00E00F1B" w:rsidRPr="00925A3C">
              <w:rPr>
                <w:rFonts w:ascii="Times New Roman" w:eastAsia="Calibri" w:hAnsi="Times New Roman" w:cs="Times New Roman"/>
                <w:sz w:val="18"/>
                <w:szCs w:val="18"/>
              </w:rPr>
              <w:t>1</w:t>
            </w:r>
          </w:p>
        </w:tc>
      </w:tr>
      <w:tr w:rsidR="00E00F1B" w:rsidRPr="00925A3C" w:rsidTr="006A3108">
        <w:tc>
          <w:tcPr>
            <w:tcW w:w="2668" w:type="pct"/>
          </w:tcPr>
          <w:p w:rsidR="00E00F1B" w:rsidRPr="00925A3C" w:rsidRDefault="00E00F1B" w:rsidP="006A3108">
            <w:pPr>
              <w:spacing w:after="0" w:line="240" w:lineRule="auto"/>
              <w:rPr>
                <w:rFonts w:ascii="Times New Roman" w:eastAsia="Calibri" w:hAnsi="Times New Roman" w:cs="Times New Roman"/>
                <w:sz w:val="20"/>
                <w:szCs w:val="20"/>
              </w:rPr>
            </w:pPr>
            <w:r w:rsidRPr="00925A3C">
              <w:rPr>
                <w:rFonts w:ascii="Times New Roman" w:eastAsia="Calibri" w:hAnsi="Times New Roman" w:cs="Times New Roman"/>
                <w:sz w:val="20"/>
                <w:szCs w:val="20"/>
              </w:rPr>
              <w:t>Количество СМИ / на 1 сотрудника</w:t>
            </w:r>
          </w:p>
        </w:tc>
        <w:tc>
          <w:tcPr>
            <w:tcW w:w="1166" w:type="pct"/>
            <w:shd w:val="clear" w:color="auto" w:fill="D9D9D9" w:themeFill="background1" w:themeFillShade="D9"/>
          </w:tcPr>
          <w:p w:rsidR="00E00F1B" w:rsidRPr="00925A3C" w:rsidRDefault="00E00F1B" w:rsidP="0074787B">
            <w:pPr>
              <w:spacing w:after="0" w:line="240" w:lineRule="auto"/>
              <w:jc w:val="center"/>
              <w:rPr>
                <w:rFonts w:ascii="Times New Roman" w:eastAsia="Calibri" w:hAnsi="Times New Roman" w:cs="Times New Roman"/>
                <w:sz w:val="18"/>
                <w:szCs w:val="18"/>
              </w:rPr>
            </w:pPr>
            <w:r w:rsidRPr="00925A3C">
              <w:rPr>
                <w:rFonts w:ascii="Times New Roman" w:eastAsia="Calibri" w:hAnsi="Times New Roman" w:cs="Times New Roman"/>
                <w:sz w:val="18"/>
                <w:szCs w:val="18"/>
              </w:rPr>
              <w:t>193</w:t>
            </w:r>
            <w:r w:rsidRPr="00925A3C">
              <w:rPr>
                <w:rFonts w:ascii="Times New Roman" w:eastAsia="Calibri" w:hAnsi="Times New Roman" w:cs="Times New Roman"/>
                <w:sz w:val="18"/>
                <w:szCs w:val="18"/>
                <w:lang w:val="en-US"/>
              </w:rPr>
              <w:t>/19</w:t>
            </w:r>
            <w:r w:rsidRPr="00925A3C">
              <w:rPr>
                <w:rFonts w:ascii="Times New Roman" w:eastAsia="Calibri" w:hAnsi="Times New Roman" w:cs="Times New Roman"/>
                <w:sz w:val="18"/>
                <w:szCs w:val="18"/>
              </w:rPr>
              <w:t>,3</w:t>
            </w:r>
          </w:p>
        </w:tc>
        <w:tc>
          <w:tcPr>
            <w:tcW w:w="1166" w:type="pct"/>
            <w:shd w:val="clear" w:color="auto" w:fill="D9D9D9" w:themeFill="background1" w:themeFillShade="D9"/>
          </w:tcPr>
          <w:p w:rsidR="00E00F1B" w:rsidRPr="00925A3C" w:rsidRDefault="00027E51" w:rsidP="00713694">
            <w:pPr>
              <w:spacing w:after="0" w:line="240" w:lineRule="auto"/>
              <w:jc w:val="center"/>
              <w:rPr>
                <w:rFonts w:ascii="Times New Roman" w:eastAsia="Calibri" w:hAnsi="Times New Roman" w:cs="Times New Roman"/>
                <w:sz w:val="18"/>
                <w:szCs w:val="18"/>
              </w:rPr>
            </w:pPr>
            <w:r w:rsidRPr="00925A3C">
              <w:rPr>
                <w:rFonts w:ascii="Times New Roman" w:eastAsia="Calibri" w:hAnsi="Times New Roman" w:cs="Times New Roman"/>
                <w:sz w:val="18"/>
                <w:szCs w:val="18"/>
              </w:rPr>
              <w:t>182/28</w:t>
            </w:r>
          </w:p>
        </w:tc>
      </w:tr>
      <w:tr w:rsidR="00E00F1B" w:rsidRPr="00925A3C" w:rsidTr="00B951B8">
        <w:trPr>
          <w:trHeight w:val="70"/>
        </w:trPr>
        <w:tc>
          <w:tcPr>
            <w:tcW w:w="2668" w:type="pct"/>
          </w:tcPr>
          <w:p w:rsidR="00E00F1B" w:rsidRPr="00925A3C" w:rsidRDefault="00E00F1B" w:rsidP="006A3108">
            <w:pPr>
              <w:spacing w:after="0" w:line="240" w:lineRule="auto"/>
              <w:rPr>
                <w:rFonts w:ascii="Times New Roman" w:eastAsia="Calibri" w:hAnsi="Times New Roman" w:cs="Times New Roman"/>
                <w:sz w:val="20"/>
                <w:szCs w:val="20"/>
              </w:rPr>
            </w:pPr>
            <w:r w:rsidRPr="00925A3C">
              <w:rPr>
                <w:rFonts w:ascii="Times New Roman" w:eastAsia="Calibri" w:hAnsi="Times New Roman" w:cs="Times New Roman"/>
                <w:sz w:val="20"/>
                <w:szCs w:val="20"/>
              </w:rPr>
              <w:t>Количество лицензий на вещание / на 1 сотрудника</w:t>
            </w:r>
          </w:p>
        </w:tc>
        <w:tc>
          <w:tcPr>
            <w:tcW w:w="1166" w:type="pct"/>
            <w:shd w:val="clear" w:color="auto" w:fill="D9D9D9" w:themeFill="background1" w:themeFillShade="D9"/>
          </w:tcPr>
          <w:p w:rsidR="00E00F1B" w:rsidRPr="00925A3C" w:rsidRDefault="00E00F1B" w:rsidP="0074787B">
            <w:pPr>
              <w:spacing w:after="0" w:line="240" w:lineRule="auto"/>
              <w:jc w:val="center"/>
              <w:rPr>
                <w:rFonts w:ascii="Times New Roman" w:eastAsia="Calibri" w:hAnsi="Times New Roman" w:cs="Times New Roman"/>
                <w:sz w:val="18"/>
                <w:szCs w:val="18"/>
              </w:rPr>
            </w:pPr>
            <w:r w:rsidRPr="00925A3C">
              <w:rPr>
                <w:rFonts w:ascii="Times New Roman" w:eastAsia="Calibri" w:hAnsi="Times New Roman" w:cs="Times New Roman"/>
                <w:sz w:val="18"/>
                <w:szCs w:val="18"/>
              </w:rPr>
              <w:t>1098</w:t>
            </w:r>
            <w:r w:rsidRPr="00925A3C">
              <w:rPr>
                <w:rFonts w:ascii="Times New Roman" w:eastAsia="Calibri" w:hAnsi="Times New Roman" w:cs="Times New Roman"/>
                <w:sz w:val="18"/>
                <w:szCs w:val="18"/>
                <w:lang w:val="en-US"/>
              </w:rPr>
              <w:t>/</w:t>
            </w:r>
            <w:r w:rsidRPr="00925A3C">
              <w:rPr>
                <w:rFonts w:ascii="Times New Roman" w:eastAsia="Calibri" w:hAnsi="Times New Roman" w:cs="Times New Roman"/>
                <w:sz w:val="18"/>
                <w:szCs w:val="18"/>
              </w:rPr>
              <w:t>109,8</w:t>
            </w:r>
          </w:p>
        </w:tc>
        <w:tc>
          <w:tcPr>
            <w:tcW w:w="1166" w:type="pct"/>
            <w:shd w:val="clear" w:color="auto" w:fill="D9D9D9" w:themeFill="background1" w:themeFillShade="D9"/>
          </w:tcPr>
          <w:p w:rsidR="00E00F1B" w:rsidRPr="00925A3C" w:rsidRDefault="00027E51" w:rsidP="00DA0677">
            <w:pPr>
              <w:spacing w:after="0" w:line="240" w:lineRule="auto"/>
              <w:jc w:val="center"/>
              <w:rPr>
                <w:rFonts w:ascii="Times New Roman" w:eastAsia="Calibri" w:hAnsi="Times New Roman" w:cs="Times New Roman"/>
                <w:sz w:val="18"/>
                <w:szCs w:val="18"/>
              </w:rPr>
            </w:pPr>
            <w:r w:rsidRPr="00925A3C">
              <w:rPr>
                <w:rFonts w:ascii="Times New Roman" w:eastAsia="Calibri" w:hAnsi="Times New Roman" w:cs="Times New Roman"/>
                <w:sz w:val="18"/>
                <w:szCs w:val="18"/>
              </w:rPr>
              <w:t>1106/170,2</w:t>
            </w:r>
          </w:p>
        </w:tc>
      </w:tr>
    </w:tbl>
    <w:p w:rsidR="006A3108" w:rsidRPr="00925A3C" w:rsidRDefault="006A3108" w:rsidP="006A3108">
      <w:pPr>
        <w:spacing w:after="0"/>
        <w:ind w:firstLine="709"/>
        <w:rPr>
          <w:rFonts w:ascii="Times New Roman" w:eastAsia="Calibri" w:hAnsi="Times New Roman" w:cs="Times New Roman"/>
          <w:b/>
          <w:sz w:val="20"/>
          <w:szCs w:val="20"/>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20"/>
        <w:gridCol w:w="31"/>
        <w:gridCol w:w="822"/>
        <w:gridCol w:w="28"/>
        <w:gridCol w:w="824"/>
        <w:gridCol w:w="26"/>
        <w:gridCol w:w="854"/>
        <w:gridCol w:w="856"/>
        <w:gridCol w:w="850"/>
        <w:gridCol w:w="797"/>
      </w:tblGrid>
      <w:tr w:rsidR="00BF1A21" w:rsidRPr="00925A3C" w:rsidTr="00556833">
        <w:tc>
          <w:tcPr>
            <w:tcW w:w="5000" w:type="pct"/>
            <w:gridSpan w:val="18"/>
          </w:tcPr>
          <w:p w:rsidR="00556833" w:rsidRPr="00925A3C" w:rsidRDefault="00556833" w:rsidP="006A3108">
            <w:pPr>
              <w:spacing w:after="0"/>
              <w:jc w:val="center"/>
              <w:rPr>
                <w:rFonts w:ascii="Times New Roman" w:eastAsia="Calibri" w:hAnsi="Times New Roman" w:cs="Times New Roman"/>
                <w:b/>
                <w:sz w:val="18"/>
                <w:szCs w:val="18"/>
              </w:rPr>
            </w:pPr>
            <w:r w:rsidRPr="00925A3C">
              <w:rPr>
                <w:rFonts w:ascii="Times New Roman" w:eastAsia="Calibri" w:hAnsi="Times New Roman" w:cs="Times New Roman"/>
                <w:b/>
                <w:sz w:val="18"/>
                <w:szCs w:val="18"/>
              </w:rPr>
              <w:t>Плановые мероприятия в сфере СМИ</w:t>
            </w:r>
          </w:p>
        </w:tc>
      </w:tr>
      <w:tr w:rsidR="00E00F1B" w:rsidRPr="00925A3C" w:rsidTr="00A14D1D">
        <w:tc>
          <w:tcPr>
            <w:tcW w:w="831" w:type="pct"/>
            <w:gridSpan w:val="2"/>
          </w:tcPr>
          <w:p w:rsidR="00E00F1B" w:rsidRPr="00925A3C" w:rsidRDefault="00E00F1B" w:rsidP="006A3108">
            <w:pPr>
              <w:spacing w:after="0" w:line="240" w:lineRule="auto"/>
              <w:rPr>
                <w:rFonts w:ascii="Times New Roman" w:eastAsia="Calibri" w:hAnsi="Times New Roman" w:cs="Times New Roman"/>
                <w:sz w:val="18"/>
                <w:szCs w:val="18"/>
              </w:rPr>
            </w:pPr>
          </w:p>
        </w:tc>
        <w:tc>
          <w:tcPr>
            <w:tcW w:w="426" w:type="pct"/>
            <w:gridSpan w:val="2"/>
          </w:tcPr>
          <w:p w:rsidR="00E00F1B" w:rsidRPr="00925A3C" w:rsidRDefault="00E00F1B" w:rsidP="0074787B">
            <w:pPr>
              <w:spacing w:after="0" w:line="240" w:lineRule="auto"/>
              <w:jc w:val="center"/>
              <w:rPr>
                <w:rFonts w:ascii="Times New Roman" w:eastAsia="Calibri" w:hAnsi="Times New Roman" w:cs="Times New Roman"/>
                <w:sz w:val="18"/>
                <w:szCs w:val="18"/>
              </w:rPr>
            </w:pPr>
            <w:r w:rsidRPr="00925A3C">
              <w:rPr>
                <w:rFonts w:ascii="Times New Roman" w:eastAsia="Calibri" w:hAnsi="Times New Roman" w:cs="Times New Roman"/>
                <w:sz w:val="18"/>
                <w:szCs w:val="18"/>
              </w:rPr>
              <w:t>1 квартал 2020</w:t>
            </w:r>
          </w:p>
        </w:tc>
        <w:tc>
          <w:tcPr>
            <w:tcW w:w="420" w:type="pct"/>
            <w:gridSpan w:val="2"/>
          </w:tcPr>
          <w:p w:rsidR="00E00F1B" w:rsidRPr="00925A3C" w:rsidRDefault="00E00F1B" w:rsidP="0074787B">
            <w:pPr>
              <w:spacing w:after="0" w:line="240" w:lineRule="auto"/>
              <w:jc w:val="center"/>
              <w:rPr>
                <w:rFonts w:ascii="Times New Roman" w:eastAsia="Calibri" w:hAnsi="Times New Roman" w:cs="Times New Roman"/>
                <w:sz w:val="18"/>
                <w:szCs w:val="18"/>
              </w:rPr>
            </w:pPr>
            <w:r w:rsidRPr="00925A3C">
              <w:rPr>
                <w:rFonts w:ascii="Times New Roman" w:eastAsia="Calibri" w:hAnsi="Times New Roman" w:cs="Times New Roman"/>
                <w:sz w:val="18"/>
                <w:szCs w:val="18"/>
              </w:rPr>
              <w:t>2 квартал 2020</w:t>
            </w:r>
          </w:p>
        </w:tc>
        <w:tc>
          <w:tcPr>
            <w:tcW w:w="418" w:type="pct"/>
            <w:gridSpan w:val="2"/>
          </w:tcPr>
          <w:p w:rsidR="00E00F1B" w:rsidRPr="00925A3C" w:rsidRDefault="00E00F1B" w:rsidP="0074787B">
            <w:pPr>
              <w:spacing w:after="0" w:line="240" w:lineRule="auto"/>
              <w:jc w:val="center"/>
              <w:rPr>
                <w:rFonts w:ascii="Times New Roman" w:eastAsia="Calibri" w:hAnsi="Times New Roman" w:cs="Times New Roman"/>
                <w:sz w:val="18"/>
                <w:szCs w:val="18"/>
              </w:rPr>
            </w:pPr>
            <w:r w:rsidRPr="00925A3C">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E00F1B" w:rsidRPr="00925A3C" w:rsidRDefault="00E00F1B" w:rsidP="0074787B">
            <w:pPr>
              <w:spacing w:after="0" w:line="240" w:lineRule="auto"/>
              <w:jc w:val="center"/>
              <w:rPr>
                <w:rFonts w:ascii="Times New Roman" w:eastAsia="Calibri" w:hAnsi="Times New Roman" w:cs="Times New Roman"/>
                <w:sz w:val="18"/>
                <w:szCs w:val="18"/>
              </w:rPr>
            </w:pPr>
            <w:r w:rsidRPr="00925A3C">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E00F1B" w:rsidRPr="00925A3C" w:rsidRDefault="00E00F1B" w:rsidP="0074787B">
            <w:pPr>
              <w:spacing w:after="0" w:line="240" w:lineRule="auto"/>
              <w:jc w:val="center"/>
              <w:rPr>
                <w:rFonts w:ascii="Times New Roman" w:eastAsia="Calibri" w:hAnsi="Times New Roman" w:cs="Times New Roman"/>
                <w:b/>
                <w:sz w:val="18"/>
                <w:szCs w:val="18"/>
              </w:rPr>
            </w:pPr>
            <w:r w:rsidRPr="00925A3C">
              <w:rPr>
                <w:rFonts w:ascii="Times New Roman" w:eastAsia="Calibri" w:hAnsi="Times New Roman" w:cs="Times New Roman"/>
                <w:b/>
                <w:sz w:val="18"/>
                <w:szCs w:val="18"/>
              </w:rPr>
              <w:t>2020</w:t>
            </w:r>
          </w:p>
        </w:tc>
        <w:tc>
          <w:tcPr>
            <w:tcW w:w="418" w:type="pct"/>
            <w:gridSpan w:val="2"/>
            <w:shd w:val="clear" w:color="auto" w:fill="FFFFFF" w:themeFill="background1"/>
          </w:tcPr>
          <w:p w:rsidR="00E00F1B" w:rsidRPr="00925A3C" w:rsidRDefault="00E00F1B" w:rsidP="0074787B">
            <w:pPr>
              <w:spacing w:after="0" w:line="240" w:lineRule="auto"/>
              <w:jc w:val="center"/>
              <w:rPr>
                <w:rFonts w:ascii="Times New Roman" w:eastAsia="Calibri" w:hAnsi="Times New Roman" w:cs="Times New Roman"/>
                <w:sz w:val="18"/>
                <w:szCs w:val="18"/>
              </w:rPr>
            </w:pPr>
            <w:r w:rsidRPr="00925A3C">
              <w:rPr>
                <w:rFonts w:ascii="Times New Roman" w:eastAsia="Calibri" w:hAnsi="Times New Roman" w:cs="Times New Roman"/>
                <w:sz w:val="18"/>
                <w:szCs w:val="18"/>
              </w:rPr>
              <w:t>1 квартал 2021</w:t>
            </w:r>
          </w:p>
        </w:tc>
        <w:tc>
          <w:tcPr>
            <w:tcW w:w="420" w:type="pct"/>
            <w:shd w:val="clear" w:color="auto" w:fill="FFFFFF" w:themeFill="background1"/>
          </w:tcPr>
          <w:p w:rsidR="00E00F1B" w:rsidRPr="00925A3C" w:rsidRDefault="00E00F1B" w:rsidP="0074787B">
            <w:pPr>
              <w:spacing w:after="0" w:line="240" w:lineRule="auto"/>
              <w:jc w:val="center"/>
              <w:rPr>
                <w:rFonts w:ascii="Times New Roman" w:eastAsia="Calibri" w:hAnsi="Times New Roman" w:cs="Times New Roman"/>
                <w:sz w:val="18"/>
                <w:szCs w:val="18"/>
              </w:rPr>
            </w:pPr>
            <w:r w:rsidRPr="00925A3C">
              <w:rPr>
                <w:rFonts w:ascii="Times New Roman" w:eastAsia="Calibri" w:hAnsi="Times New Roman" w:cs="Times New Roman"/>
                <w:sz w:val="18"/>
                <w:szCs w:val="18"/>
              </w:rPr>
              <w:t>2 квартал 2021</w:t>
            </w:r>
          </w:p>
        </w:tc>
        <w:tc>
          <w:tcPr>
            <w:tcW w:w="421" w:type="pct"/>
            <w:shd w:val="clear" w:color="auto" w:fill="FFFFFF" w:themeFill="background1"/>
          </w:tcPr>
          <w:p w:rsidR="00E00F1B" w:rsidRPr="00925A3C" w:rsidRDefault="00E00F1B" w:rsidP="0074787B">
            <w:pPr>
              <w:spacing w:after="0" w:line="240" w:lineRule="auto"/>
              <w:jc w:val="center"/>
              <w:rPr>
                <w:rFonts w:ascii="Times New Roman" w:eastAsia="Calibri" w:hAnsi="Times New Roman" w:cs="Times New Roman"/>
                <w:sz w:val="18"/>
                <w:szCs w:val="18"/>
              </w:rPr>
            </w:pPr>
            <w:r w:rsidRPr="00925A3C">
              <w:rPr>
                <w:rFonts w:ascii="Times New Roman" w:eastAsia="Calibri" w:hAnsi="Times New Roman" w:cs="Times New Roman"/>
                <w:sz w:val="18"/>
                <w:szCs w:val="18"/>
              </w:rPr>
              <w:t>3 квартал 2021</w:t>
            </w:r>
          </w:p>
        </w:tc>
        <w:tc>
          <w:tcPr>
            <w:tcW w:w="418" w:type="pct"/>
            <w:shd w:val="clear" w:color="auto" w:fill="FFFFFF" w:themeFill="background1"/>
          </w:tcPr>
          <w:p w:rsidR="00E00F1B" w:rsidRPr="00925A3C" w:rsidRDefault="00E00F1B" w:rsidP="0074787B">
            <w:pPr>
              <w:spacing w:after="0" w:line="240" w:lineRule="auto"/>
              <w:jc w:val="center"/>
              <w:rPr>
                <w:rFonts w:ascii="Times New Roman" w:eastAsia="Calibri" w:hAnsi="Times New Roman" w:cs="Times New Roman"/>
                <w:sz w:val="18"/>
                <w:szCs w:val="18"/>
              </w:rPr>
            </w:pPr>
            <w:r w:rsidRPr="00925A3C">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E00F1B" w:rsidRPr="00925A3C" w:rsidRDefault="00E00F1B" w:rsidP="0074787B">
            <w:pPr>
              <w:spacing w:after="0" w:line="240" w:lineRule="auto"/>
              <w:jc w:val="center"/>
              <w:rPr>
                <w:rFonts w:ascii="Times New Roman" w:eastAsia="Calibri" w:hAnsi="Times New Roman" w:cs="Times New Roman"/>
                <w:b/>
                <w:sz w:val="18"/>
                <w:szCs w:val="18"/>
              </w:rPr>
            </w:pPr>
            <w:r w:rsidRPr="00925A3C">
              <w:rPr>
                <w:rFonts w:ascii="Times New Roman" w:eastAsia="Calibri" w:hAnsi="Times New Roman" w:cs="Times New Roman"/>
                <w:b/>
                <w:sz w:val="18"/>
                <w:szCs w:val="18"/>
              </w:rPr>
              <w:t>2021</w:t>
            </w:r>
          </w:p>
        </w:tc>
      </w:tr>
      <w:tr w:rsidR="00027E51" w:rsidRPr="00925A3C" w:rsidTr="00A14D1D">
        <w:tc>
          <w:tcPr>
            <w:tcW w:w="831" w:type="pct"/>
            <w:gridSpan w:val="2"/>
          </w:tcPr>
          <w:p w:rsidR="00027E51" w:rsidRPr="00925A3C" w:rsidRDefault="00027E51" w:rsidP="006A3108">
            <w:pPr>
              <w:spacing w:after="0" w:line="240" w:lineRule="auto"/>
              <w:rPr>
                <w:rFonts w:ascii="Times New Roman" w:eastAsia="Calibri" w:hAnsi="Times New Roman" w:cs="Times New Roman"/>
                <w:sz w:val="18"/>
                <w:szCs w:val="18"/>
              </w:rPr>
            </w:pPr>
            <w:r w:rsidRPr="00925A3C">
              <w:rPr>
                <w:rFonts w:ascii="Times New Roman" w:eastAsia="Calibri" w:hAnsi="Times New Roman" w:cs="Times New Roman"/>
                <w:sz w:val="18"/>
                <w:szCs w:val="18"/>
              </w:rPr>
              <w:t>Проведено</w:t>
            </w:r>
          </w:p>
        </w:tc>
        <w:tc>
          <w:tcPr>
            <w:tcW w:w="426" w:type="pct"/>
            <w:gridSpan w:val="2"/>
            <w:vAlign w:val="center"/>
          </w:tcPr>
          <w:p w:rsidR="00027E51" w:rsidRPr="00925A3C" w:rsidRDefault="00027E51" w:rsidP="0074787B">
            <w:pPr>
              <w:spacing w:after="0" w:line="240" w:lineRule="auto"/>
              <w:jc w:val="center"/>
              <w:rPr>
                <w:rFonts w:ascii="Times New Roman" w:eastAsia="Calibri" w:hAnsi="Times New Roman" w:cs="Times New Roman"/>
                <w:sz w:val="18"/>
                <w:szCs w:val="18"/>
              </w:rPr>
            </w:pPr>
            <w:r w:rsidRPr="00925A3C">
              <w:rPr>
                <w:rFonts w:ascii="Times New Roman" w:eastAsia="Calibri" w:hAnsi="Times New Roman" w:cs="Times New Roman"/>
                <w:sz w:val="18"/>
                <w:szCs w:val="18"/>
              </w:rPr>
              <w:t>47</w:t>
            </w:r>
          </w:p>
        </w:tc>
        <w:tc>
          <w:tcPr>
            <w:tcW w:w="420" w:type="pct"/>
            <w:gridSpan w:val="2"/>
            <w:vAlign w:val="center"/>
          </w:tcPr>
          <w:p w:rsidR="00027E51" w:rsidRPr="00925A3C" w:rsidRDefault="00027E51" w:rsidP="0074787B">
            <w:pPr>
              <w:spacing w:after="0" w:line="240" w:lineRule="auto"/>
              <w:jc w:val="center"/>
              <w:rPr>
                <w:rFonts w:ascii="Times New Roman" w:eastAsia="Calibri" w:hAnsi="Times New Roman" w:cs="Times New Roman"/>
                <w:sz w:val="18"/>
                <w:szCs w:val="18"/>
              </w:rPr>
            </w:pPr>
            <w:r w:rsidRPr="00925A3C">
              <w:rPr>
                <w:rFonts w:ascii="Times New Roman" w:eastAsia="Calibri" w:hAnsi="Times New Roman" w:cs="Times New Roman"/>
                <w:sz w:val="18"/>
                <w:szCs w:val="18"/>
              </w:rPr>
              <w:t>0</w:t>
            </w:r>
          </w:p>
        </w:tc>
        <w:tc>
          <w:tcPr>
            <w:tcW w:w="418" w:type="pct"/>
            <w:gridSpan w:val="2"/>
            <w:vAlign w:val="center"/>
          </w:tcPr>
          <w:p w:rsidR="00027E51" w:rsidRPr="00925A3C" w:rsidRDefault="00027E51" w:rsidP="0074787B">
            <w:pPr>
              <w:spacing w:after="0" w:line="240" w:lineRule="auto"/>
              <w:jc w:val="center"/>
              <w:rPr>
                <w:rFonts w:ascii="Times New Roman" w:eastAsia="Calibri" w:hAnsi="Times New Roman" w:cs="Times New Roman"/>
                <w:sz w:val="18"/>
                <w:szCs w:val="18"/>
              </w:rPr>
            </w:pPr>
            <w:r w:rsidRPr="00925A3C">
              <w:rPr>
                <w:rFonts w:ascii="Times New Roman" w:eastAsia="Calibri" w:hAnsi="Times New Roman" w:cs="Times New Roman"/>
                <w:sz w:val="18"/>
                <w:szCs w:val="18"/>
              </w:rPr>
              <w:t>53</w:t>
            </w:r>
          </w:p>
        </w:tc>
        <w:tc>
          <w:tcPr>
            <w:tcW w:w="418" w:type="pct"/>
            <w:gridSpan w:val="2"/>
            <w:shd w:val="clear" w:color="auto" w:fill="FFFFFF" w:themeFill="background1"/>
          </w:tcPr>
          <w:p w:rsidR="00027E51" w:rsidRPr="00925A3C" w:rsidRDefault="00027E51" w:rsidP="0074787B">
            <w:pPr>
              <w:spacing w:after="0" w:line="240" w:lineRule="auto"/>
              <w:jc w:val="center"/>
              <w:rPr>
                <w:rFonts w:ascii="Times New Roman" w:eastAsia="Calibri" w:hAnsi="Times New Roman" w:cs="Times New Roman"/>
                <w:b/>
                <w:sz w:val="18"/>
                <w:szCs w:val="18"/>
              </w:rPr>
            </w:pPr>
            <w:r w:rsidRPr="00925A3C">
              <w:rPr>
                <w:rFonts w:ascii="Times New Roman" w:eastAsia="Calibri" w:hAnsi="Times New Roman" w:cs="Times New Roman"/>
                <w:b/>
                <w:sz w:val="18"/>
                <w:szCs w:val="18"/>
              </w:rPr>
              <w:t>70</w:t>
            </w:r>
          </w:p>
        </w:tc>
        <w:tc>
          <w:tcPr>
            <w:tcW w:w="418" w:type="pct"/>
            <w:gridSpan w:val="2"/>
            <w:shd w:val="clear" w:color="auto" w:fill="D9D9D9" w:themeFill="background1" w:themeFillShade="D9"/>
          </w:tcPr>
          <w:p w:rsidR="00027E51" w:rsidRPr="00925A3C" w:rsidRDefault="00027E51" w:rsidP="0074787B">
            <w:pPr>
              <w:spacing w:after="0" w:line="240" w:lineRule="auto"/>
              <w:jc w:val="center"/>
              <w:rPr>
                <w:rFonts w:ascii="Times New Roman" w:eastAsia="Calibri" w:hAnsi="Times New Roman" w:cs="Times New Roman"/>
                <w:b/>
                <w:sz w:val="18"/>
                <w:szCs w:val="18"/>
              </w:rPr>
            </w:pPr>
            <w:r w:rsidRPr="00925A3C">
              <w:rPr>
                <w:rFonts w:ascii="Times New Roman" w:eastAsia="Calibri" w:hAnsi="Times New Roman" w:cs="Times New Roman"/>
                <w:b/>
                <w:sz w:val="18"/>
                <w:szCs w:val="18"/>
              </w:rPr>
              <w:t>170</w:t>
            </w:r>
          </w:p>
        </w:tc>
        <w:tc>
          <w:tcPr>
            <w:tcW w:w="418" w:type="pct"/>
            <w:gridSpan w:val="2"/>
            <w:shd w:val="clear" w:color="auto" w:fill="FFFFFF" w:themeFill="background1"/>
            <w:vAlign w:val="center"/>
          </w:tcPr>
          <w:p w:rsidR="00027E51" w:rsidRPr="00925A3C" w:rsidRDefault="00027E51">
            <w:pPr>
              <w:spacing w:after="0" w:line="240" w:lineRule="auto"/>
              <w:jc w:val="center"/>
              <w:rPr>
                <w:rFonts w:ascii="Times New Roman" w:eastAsia="Calibri" w:hAnsi="Times New Roman" w:cs="Times New Roman"/>
                <w:sz w:val="18"/>
                <w:szCs w:val="18"/>
              </w:rPr>
            </w:pPr>
            <w:r w:rsidRPr="00925A3C">
              <w:rPr>
                <w:rFonts w:ascii="Times New Roman" w:eastAsia="Calibri" w:hAnsi="Times New Roman" w:cs="Times New Roman"/>
                <w:sz w:val="18"/>
                <w:szCs w:val="18"/>
              </w:rPr>
              <w:t>59</w:t>
            </w:r>
          </w:p>
        </w:tc>
        <w:tc>
          <w:tcPr>
            <w:tcW w:w="420" w:type="pct"/>
            <w:shd w:val="clear" w:color="auto" w:fill="FFFFFF" w:themeFill="background1"/>
            <w:vAlign w:val="center"/>
          </w:tcPr>
          <w:p w:rsidR="00027E51" w:rsidRPr="00925A3C" w:rsidRDefault="00027E51">
            <w:pPr>
              <w:spacing w:after="0" w:line="240" w:lineRule="auto"/>
              <w:jc w:val="center"/>
              <w:rPr>
                <w:rFonts w:ascii="Times New Roman" w:eastAsia="Calibri" w:hAnsi="Times New Roman" w:cs="Times New Roman"/>
                <w:sz w:val="18"/>
                <w:szCs w:val="18"/>
              </w:rPr>
            </w:pPr>
            <w:r w:rsidRPr="00925A3C">
              <w:rPr>
                <w:rFonts w:ascii="Times New Roman" w:eastAsia="Calibri" w:hAnsi="Times New Roman" w:cs="Times New Roman"/>
                <w:sz w:val="18"/>
                <w:szCs w:val="18"/>
              </w:rPr>
              <w:t>58</w:t>
            </w:r>
          </w:p>
        </w:tc>
        <w:tc>
          <w:tcPr>
            <w:tcW w:w="421" w:type="pct"/>
            <w:shd w:val="clear" w:color="auto" w:fill="FFFFFF" w:themeFill="background1"/>
            <w:vAlign w:val="center"/>
          </w:tcPr>
          <w:p w:rsidR="00027E51" w:rsidRPr="00925A3C" w:rsidRDefault="00027E51"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tcPr>
          <w:p w:rsidR="00027E51" w:rsidRPr="00925A3C" w:rsidRDefault="00027E51"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tcPr>
          <w:p w:rsidR="00027E51" w:rsidRPr="00925A3C" w:rsidRDefault="00027E51" w:rsidP="0074787B">
            <w:pPr>
              <w:spacing w:after="0" w:line="240" w:lineRule="auto"/>
              <w:jc w:val="center"/>
              <w:rPr>
                <w:rFonts w:ascii="Times New Roman" w:eastAsia="Calibri" w:hAnsi="Times New Roman" w:cs="Times New Roman"/>
                <w:b/>
                <w:sz w:val="18"/>
                <w:szCs w:val="18"/>
              </w:rPr>
            </w:pPr>
          </w:p>
        </w:tc>
      </w:tr>
      <w:tr w:rsidR="00027E51" w:rsidRPr="00925A3C" w:rsidTr="0074787B">
        <w:tc>
          <w:tcPr>
            <w:tcW w:w="831" w:type="pct"/>
            <w:gridSpan w:val="2"/>
          </w:tcPr>
          <w:p w:rsidR="00027E51" w:rsidRPr="00925A3C" w:rsidRDefault="00027E51" w:rsidP="006A3108">
            <w:pPr>
              <w:spacing w:after="0" w:line="240" w:lineRule="auto"/>
              <w:rPr>
                <w:rFonts w:ascii="Times New Roman" w:eastAsia="Calibri" w:hAnsi="Times New Roman" w:cs="Times New Roman"/>
                <w:sz w:val="18"/>
                <w:szCs w:val="18"/>
              </w:rPr>
            </w:pPr>
            <w:r w:rsidRPr="00925A3C">
              <w:rPr>
                <w:rFonts w:ascii="Times New Roman" w:eastAsia="Calibri" w:hAnsi="Times New Roman" w:cs="Times New Roman"/>
                <w:sz w:val="18"/>
                <w:szCs w:val="18"/>
              </w:rPr>
              <w:t>Нагрузка на 1 сотрудника</w:t>
            </w:r>
          </w:p>
        </w:tc>
        <w:tc>
          <w:tcPr>
            <w:tcW w:w="426" w:type="pct"/>
            <w:gridSpan w:val="2"/>
            <w:vAlign w:val="center"/>
          </w:tcPr>
          <w:p w:rsidR="00027E51" w:rsidRPr="00925A3C" w:rsidRDefault="00027E51" w:rsidP="0074787B">
            <w:pPr>
              <w:spacing w:after="0" w:line="240" w:lineRule="auto"/>
              <w:jc w:val="center"/>
              <w:rPr>
                <w:rFonts w:ascii="Times New Roman" w:eastAsia="Calibri" w:hAnsi="Times New Roman" w:cs="Times New Roman"/>
                <w:sz w:val="18"/>
                <w:szCs w:val="18"/>
              </w:rPr>
            </w:pPr>
            <w:r w:rsidRPr="00925A3C">
              <w:rPr>
                <w:rFonts w:ascii="Times New Roman" w:eastAsia="Calibri" w:hAnsi="Times New Roman" w:cs="Times New Roman"/>
                <w:sz w:val="18"/>
                <w:szCs w:val="18"/>
              </w:rPr>
              <w:t>4,7</w:t>
            </w:r>
          </w:p>
        </w:tc>
        <w:tc>
          <w:tcPr>
            <w:tcW w:w="420" w:type="pct"/>
            <w:gridSpan w:val="2"/>
            <w:vAlign w:val="center"/>
          </w:tcPr>
          <w:p w:rsidR="00027E51" w:rsidRPr="00925A3C" w:rsidRDefault="00027E51" w:rsidP="0074787B">
            <w:pPr>
              <w:spacing w:after="0" w:line="240" w:lineRule="auto"/>
              <w:jc w:val="center"/>
              <w:rPr>
                <w:rFonts w:ascii="Times New Roman" w:eastAsia="Calibri" w:hAnsi="Times New Roman" w:cs="Times New Roman"/>
                <w:sz w:val="18"/>
                <w:szCs w:val="18"/>
              </w:rPr>
            </w:pPr>
            <w:r w:rsidRPr="00925A3C">
              <w:rPr>
                <w:rFonts w:ascii="Times New Roman" w:eastAsia="Calibri" w:hAnsi="Times New Roman" w:cs="Times New Roman"/>
                <w:sz w:val="18"/>
                <w:szCs w:val="18"/>
              </w:rPr>
              <w:t>0</w:t>
            </w:r>
          </w:p>
        </w:tc>
        <w:tc>
          <w:tcPr>
            <w:tcW w:w="418" w:type="pct"/>
            <w:gridSpan w:val="2"/>
            <w:vAlign w:val="center"/>
          </w:tcPr>
          <w:p w:rsidR="00027E51" w:rsidRPr="00925A3C" w:rsidRDefault="00027E51" w:rsidP="0074787B">
            <w:pPr>
              <w:spacing w:after="0" w:line="240" w:lineRule="auto"/>
              <w:jc w:val="center"/>
              <w:rPr>
                <w:rFonts w:ascii="Times New Roman" w:eastAsia="Calibri" w:hAnsi="Times New Roman" w:cs="Times New Roman"/>
                <w:sz w:val="18"/>
                <w:szCs w:val="18"/>
              </w:rPr>
            </w:pPr>
            <w:r w:rsidRPr="00925A3C">
              <w:rPr>
                <w:rFonts w:ascii="Times New Roman" w:eastAsia="Calibri" w:hAnsi="Times New Roman" w:cs="Times New Roman"/>
                <w:sz w:val="18"/>
                <w:szCs w:val="18"/>
              </w:rPr>
              <w:t>5,3</w:t>
            </w:r>
          </w:p>
        </w:tc>
        <w:tc>
          <w:tcPr>
            <w:tcW w:w="418" w:type="pct"/>
            <w:gridSpan w:val="2"/>
            <w:shd w:val="clear" w:color="auto" w:fill="FFFFFF" w:themeFill="background1"/>
            <w:vAlign w:val="center"/>
          </w:tcPr>
          <w:p w:rsidR="00027E51" w:rsidRPr="00925A3C" w:rsidRDefault="00027E51" w:rsidP="0074787B">
            <w:pPr>
              <w:spacing w:after="0" w:line="240" w:lineRule="auto"/>
              <w:jc w:val="center"/>
              <w:rPr>
                <w:rFonts w:ascii="Times New Roman" w:eastAsia="Calibri" w:hAnsi="Times New Roman" w:cs="Times New Roman"/>
                <w:b/>
                <w:sz w:val="18"/>
                <w:szCs w:val="18"/>
              </w:rPr>
            </w:pPr>
            <w:r w:rsidRPr="00925A3C">
              <w:rPr>
                <w:rFonts w:ascii="Times New Roman" w:eastAsia="Calibri" w:hAnsi="Times New Roman" w:cs="Times New Roman"/>
                <w:b/>
                <w:sz w:val="18"/>
                <w:szCs w:val="18"/>
              </w:rPr>
              <w:t>7</w:t>
            </w:r>
          </w:p>
        </w:tc>
        <w:tc>
          <w:tcPr>
            <w:tcW w:w="418" w:type="pct"/>
            <w:gridSpan w:val="2"/>
            <w:shd w:val="clear" w:color="auto" w:fill="D9D9D9" w:themeFill="background1" w:themeFillShade="D9"/>
            <w:vAlign w:val="center"/>
          </w:tcPr>
          <w:p w:rsidR="00027E51" w:rsidRPr="00925A3C" w:rsidRDefault="00027E51" w:rsidP="0074787B">
            <w:pPr>
              <w:spacing w:after="0" w:line="240" w:lineRule="auto"/>
              <w:jc w:val="center"/>
              <w:rPr>
                <w:rFonts w:ascii="Times New Roman" w:eastAsia="Calibri" w:hAnsi="Times New Roman" w:cs="Times New Roman"/>
                <w:b/>
                <w:sz w:val="18"/>
                <w:szCs w:val="18"/>
              </w:rPr>
            </w:pPr>
            <w:r w:rsidRPr="00925A3C">
              <w:rPr>
                <w:rFonts w:ascii="Times New Roman" w:eastAsia="Calibri" w:hAnsi="Times New Roman" w:cs="Times New Roman"/>
                <w:b/>
                <w:sz w:val="18"/>
                <w:szCs w:val="18"/>
              </w:rPr>
              <w:t>17</w:t>
            </w:r>
          </w:p>
        </w:tc>
        <w:tc>
          <w:tcPr>
            <w:tcW w:w="418" w:type="pct"/>
            <w:gridSpan w:val="2"/>
            <w:shd w:val="clear" w:color="auto" w:fill="FFFFFF" w:themeFill="background1"/>
            <w:vAlign w:val="center"/>
          </w:tcPr>
          <w:p w:rsidR="00027E51" w:rsidRPr="00925A3C" w:rsidRDefault="00027E51">
            <w:pPr>
              <w:spacing w:after="0" w:line="240" w:lineRule="auto"/>
              <w:jc w:val="center"/>
              <w:rPr>
                <w:rFonts w:ascii="Times New Roman" w:eastAsia="Calibri" w:hAnsi="Times New Roman" w:cs="Times New Roman"/>
                <w:sz w:val="18"/>
                <w:szCs w:val="18"/>
              </w:rPr>
            </w:pPr>
            <w:r w:rsidRPr="00925A3C">
              <w:rPr>
                <w:rFonts w:ascii="Times New Roman" w:eastAsia="Calibri" w:hAnsi="Times New Roman" w:cs="Times New Roman"/>
                <w:sz w:val="18"/>
                <w:szCs w:val="18"/>
              </w:rPr>
              <w:t>8,42</w:t>
            </w:r>
          </w:p>
        </w:tc>
        <w:tc>
          <w:tcPr>
            <w:tcW w:w="420" w:type="pct"/>
            <w:shd w:val="clear" w:color="auto" w:fill="FFFFFF" w:themeFill="background1"/>
            <w:vAlign w:val="center"/>
          </w:tcPr>
          <w:p w:rsidR="00027E51" w:rsidRPr="00925A3C" w:rsidRDefault="00027E51">
            <w:pPr>
              <w:spacing w:after="0" w:line="240" w:lineRule="auto"/>
              <w:jc w:val="center"/>
              <w:rPr>
                <w:rFonts w:ascii="Times New Roman" w:eastAsia="Calibri" w:hAnsi="Times New Roman" w:cs="Times New Roman"/>
                <w:sz w:val="18"/>
                <w:szCs w:val="18"/>
              </w:rPr>
            </w:pPr>
            <w:r w:rsidRPr="00925A3C">
              <w:rPr>
                <w:rFonts w:ascii="Times New Roman" w:eastAsia="Calibri" w:hAnsi="Times New Roman" w:cs="Times New Roman"/>
                <w:sz w:val="18"/>
                <w:szCs w:val="18"/>
              </w:rPr>
              <w:t>8,9</w:t>
            </w:r>
          </w:p>
        </w:tc>
        <w:tc>
          <w:tcPr>
            <w:tcW w:w="421" w:type="pct"/>
            <w:shd w:val="clear" w:color="auto" w:fill="FFFFFF" w:themeFill="background1"/>
            <w:vAlign w:val="center"/>
          </w:tcPr>
          <w:p w:rsidR="00027E51" w:rsidRPr="00925A3C" w:rsidRDefault="00027E51"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tcPr>
          <w:p w:rsidR="00027E51" w:rsidRPr="00925A3C" w:rsidRDefault="00027E51"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tcPr>
          <w:p w:rsidR="00027E51" w:rsidRPr="00925A3C" w:rsidRDefault="00027E51" w:rsidP="0074787B">
            <w:pPr>
              <w:spacing w:after="0" w:line="240" w:lineRule="auto"/>
              <w:jc w:val="center"/>
              <w:rPr>
                <w:rFonts w:ascii="Times New Roman" w:eastAsia="Calibri" w:hAnsi="Times New Roman" w:cs="Times New Roman"/>
                <w:b/>
                <w:sz w:val="18"/>
                <w:szCs w:val="18"/>
              </w:rPr>
            </w:pPr>
          </w:p>
        </w:tc>
      </w:tr>
      <w:tr w:rsidR="00BF1A21" w:rsidRPr="00925A3C" w:rsidTr="00780926">
        <w:tc>
          <w:tcPr>
            <w:tcW w:w="5000" w:type="pct"/>
            <w:gridSpan w:val="18"/>
            <w:shd w:val="clear" w:color="auto" w:fill="FFFFFF" w:themeFill="background1"/>
          </w:tcPr>
          <w:p w:rsidR="00780926" w:rsidRPr="00925A3C" w:rsidRDefault="00780926" w:rsidP="006A3108">
            <w:pPr>
              <w:spacing w:after="0" w:line="240" w:lineRule="auto"/>
              <w:jc w:val="center"/>
              <w:rPr>
                <w:rFonts w:ascii="Times New Roman" w:eastAsia="Calibri" w:hAnsi="Times New Roman" w:cs="Times New Roman"/>
                <w:b/>
                <w:sz w:val="18"/>
                <w:szCs w:val="18"/>
              </w:rPr>
            </w:pPr>
            <w:r w:rsidRPr="00925A3C">
              <w:rPr>
                <w:rFonts w:ascii="Times New Roman" w:eastAsia="Calibri" w:hAnsi="Times New Roman" w:cs="Times New Roman"/>
                <w:b/>
                <w:sz w:val="18"/>
                <w:szCs w:val="18"/>
              </w:rPr>
              <w:t>Внеплановые мероприятия в сфере СМИ</w:t>
            </w:r>
          </w:p>
        </w:tc>
      </w:tr>
      <w:tr w:rsidR="00E00F1B" w:rsidRPr="00925A3C" w:rsidTr="00A14D1D">
        <w:tc>
          <w:tcPr>
            <w:tcW w:w="820" w:type="pct"/>
          </w:tcPr>
          <w:p w:rsidR="00E00F1B" w:rsidRPr="00925A3C" w:rsidRDefault="00E00F1B" w:rsidP="006A3108">
            <w:pPr>
              <w:spacing w:after="0" w:line="240" w:lineRule="auto"/>
              <w:rPr>
                <w:rFonts w:ascii="Times New Roman" w:eastAsia="Calibri" w:hAnsi="Times New Roman" w:cs="Times New Roman"/>
                <w:sz w:val="18"/>
                <w:szCs w:val="18"/>
              </w:rPr>
            </w:pPr>
          </w:p>
        </w:tc>
        <w:tc>
          <w:tcPr>
            <w:tcW w:w="422" w:type="pct"/>
            <w:gridSpan w:val="2"/>
          </w:tcPr>
          <w:p w:rsidR="00E00F1B" w:rsidRPr="00925A3C" w:rsidRDefault="00E00F1B" w:rsidP="0074787B">
            <w:pPr>
              <w:spacing w:after="0" w:line="240" w:lineRule="auto"/>
              <w:jc w:val="center"/>
              <w:rPr>
                <w:rFonts w:ascii="Times New Roman" w:eastAsia="Calibri" w:hAnsi="Times New Roman" w:cs="Times New Roman"/>
                <w:sz w:val="18"/>
                <w:szCs w:val="18"/>
              </w:rPr>
            </w:pPr>
            <w:r w:rsidRPr="00925A3C">
              <w:rPr>
                <w:rFonts w:ascii="Times New Roman" w:eastAsia="Calibri" w:hAnsi="Times New Roman" w:cs="Times New Roman"/>
                <w:sz w:val="18"/>
                <w:szCs w:val="18"/>
              </w:rPr>
              <w:t>1 квартал 2020</w:t>
            </w:r>
          </w:p>
        </w:tc>
        <w:tc>
          <w:tcPr>
            <w:tcW w:w="419" w:type="pct"/>
            <w:gridSpan w:val="2"/>
          </w:tcPr>
          <w:p w:rsidR="00E00F1B" w:rsidRPr="00925A3C" w:rsidRDefault="00E00F1B" w:rsidP="0074787B">
            <w:pPr>
              <w:spacing w:after="0" w:line="240" w:lineRule="auto"/>
              <w:jc w:val="center"/>
              <w:rPr>
                <w:rFonts w:ascii="Times New Roman" w:eastAsia="Calibri" w:hAnsi="Times New Roman" w:cs="Times New Roman"/>
                <w:sz w:val="18"/>
                <w:szCs w:val="18"/>
              </w:rPr>
            </w:pPr>
            <w:r w:rsidRPr="00925A3C">
              <w:rPr>
                <w:rFonts w:ascii="Times New Roman" w:eastAsia="Calibri" w:hAnsi="Times New Roman" w:cs="Times New Roman"/>
                <w:sz w:val="18"/>
                <w:szCs w:val="18"/>
              </w:rPr>
              <w:t>2 квартал 2020</w:t>
            </w:r>
          </w:p>
        </w:tc>
        <w:tc>
          <w:tcPr>
            <w:tcW w:w="418" w:type="pct"/>
            <w:gridSpan w:val="2"/>
          </w:tcPr>
          <w:p w:rsidR="00E00F1B" w:rsidRPr="00925A3C" w:rsidRDefault="00E00F1B" w:rsidP="0074787B">
            <w:pPr>
              <w:spacing w:after="0" w:line="240" w:lineRule="auto"/>
              <w:jc w:val="center"/>
              <w:rPr>
                <w:rFonts w:ascii="Times New Roman" w:eastAsia="Calibri" w:hAnsi="Times New Roman" w:cs="Times New Roman"/>
                <w:sz w:val="18"/>
                <w:szCs w:val="18"/>
              </w:rPr>
            </w:pPr>
            <w:r w:rsidRPr="00925A3C">
              <w:rPr>
                <w:rFonts w:ascii="Times New Roman" w:eastAsia="Calibri" w:hAnsi="Times New Roman" w:cs="Times New Roman"/>
                <w:sz w:val="18"/>
                <w:szCs w:val="18"/>
              </w:rPr>
              <w:t>3 квартал 2020</w:t>
            </w:r>
          </w:p>
        </w:tc>
        <w:tc>
          <w:tcPr>
            <w:tcW w:w="419" w:type="pct"/>
            <w:gridSpan w:val="2"/>
            <w:shd w:val="clear" w:color="auto" w:fill="FFFFFF" w:themeFill="background1"/>
          </w:tcPr>
          <w:p w:rsidR="00E00F1B" w:rsidRPr="00925A3C" w:rsidRDefault="00E00F1B" w:rsidP="0074787B">
            <w:pPr>
              <w:spacing w:after="0" w:line="240" w:lineRule="auto"/>
              <w:jc w:val="center"/>
              <w:rPr>
                <w:rFonts w:ascii="Times New Roman" w:eastAsia="Calibri" w:hAnsi="Times New Roman" w:cs="Times New Roman"/>
                <w:sz w:val="18"/>
                <w:szCs w:val="18"/>
              </w:rPr>
            </w:pPr>
            <w:r w:rsidRPr="00925A3C">
              <w:rPr>
                <w:rFonts w:ascii="Times New Roman" w:eastAsia="Calibri" w:hAnsi="Times New Roman" w:cs="Times New Roman"/>
                <w:sz w:val="18"/>
                <w:szCs w:val="18"/>
              </w:rPr>
              <w:t>4 квартал 2020</w:t>
            </w:r>
          </w:p>
        </w:tc>
        <w:tc>
          <w:tcPr>
            <w:tcW w:w="419" w:type="pct"/>
            <w:gridSpan w:val="2"/>
            <w:shd w:val="clear" w:color="auto" w:fill="D9D9D9" w:themeFill="background1" w:themeFillShade="D9"/>
            <w:vAlign w:val="center"/>
          </w:tcPr>
          <w:p w:rsidR="00E00F1B" w:rsidRPr="00925A3C" w:rsidRDefault="00E00F1B" w:rsidP="0074787B">
            <w:pPr>
              <w:spacing w:after="0" w:line="240" w:lineRule="auto"/>
              <w:jc w:val="center"/>
              <w:rPr>
                <w:rFonts w:ascii="Times New Roman" w:eastAsia="Calibri" w:hAnsi="Times New Roman" w:cs="Times New Roman"/>
                <w:b/>
                <w:sz w:val="18"/>
                <w:szCs w:val="18"/>
              </w:rPr>
            </w:pPr>
            <w:r w:rsidRPr="00925A3C">
              <w:rPr>
                <w:rFonts w:ascii="Times New Roman" w:eastAsia="Calibri" w:hAnsi="Times New Roman" w:cs="Times New Roman"/>
                <w:b/>
                <w:sz w:val="18"/>
                <w:szCs w:val="18"/>
              </w:rPr>
              <w:t>2020</w:t>
            </w:r>
          </w:p>
        </w:tc>
        <w:tc>
          <w:tcPr>
            <w:tcW w:w="419" w:type="pct"/>
            <w:gridSpan w:val="2"/>
            <w:shd w:val="clear" w:color="auto" w:fill="FFFFFF" w:themeFill="background1"/>
          </w:tcPr>
          <w:p w:rsidR="00E00F1B" w:rsidRPr="00925A3C" w:rsidRDefault="00E00F1B" w:rsidP="0074787B">
            <w:pPr>
              <w:spacing w:after="0" w:line="240" w:lineRule="auto"/>
              <w:jc w:val="center"/>
              <w:rPr>
                <w:rFonts w:ascii="Times New Roman" w:eastAsia="Calibri" w:hAnsi="Times New Roman" w:cs="Times New Roman"/>
                <w:sz w:val="18"/>
                <w:szCs w:val="18"/>
              </w:rPr>
            </w:pPr>
            <w:r w:rsidRPr="00925A3C">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E00F1B" w:rsidRPr="00925A3C" w:rsidRDefault="00E00F1B" w:rsidP="0074787B">
            <w:pPr>
              <w:spacing w:after="0" w:line="240" w:lineRule="auto"/>
              <w:jc w:val="center"/>
              <w:rPr>
                <w:rFonts w:ascii="Times New Roman" w:eastAsia="Calibri" w:hAnsi="Times New Roman" w:cs="Times New Roman"/>
                <w:sz w:val="18"/>
                <w:szCs w:val="18"/>
              </w:rPr>
            </w:pPr>
            <w:r w:rsidRPr="00925A3C">
              <w:rPr>
                <w:rFonts w:ascii="Times New Roman" w:eastAsia="Calibri" w:hAnsi="Times New Roman" w:cs="Times New Roman"/>
                <w:sz w:val="18"/>
                <w:szCs w:val="18"/>
              </w:rPr>
              <w:t>2 квартал 2021</w:t>
            </w:r>
          </w:p>
        </w:tc>
        <w:tc>
          <w:tcPr>
            <w:tcW w:w="421" w:type="pct"/>
            <w:shd w:val="clear" w:color="auto" w:fill="FFFFFF" w:themeFill="background1"/>
          </w:tcPr>
          <w:p w:rsidR="00E00F1B" w:rsidRPr="00925A3C" w:rsidRDefault="00E00F1B" w:rsidP="0074787B">
            <w:pPr>
              <w:spacing w:after="0" w:line="240" w:lineRule="auto"/>
              <w:jc w:val="center"/>
              <w:rPr>
                <w:rFonts w:ascii="Times New Roman" w:eastAsia="Calibri" w:hAnsi="Times New Roman" w:cs="Times New Roman"/>
                <w:sz w:val="18"/>
                <w:szCs w:val="18"/>
              </w:rPr>
            </w:pPr>
            <w:r w:rsidRPr="00925A3C">
              <w:rPr>
                <w:rFonts w:ascii="Times New Roman" w:eastAsia="Calibri" w:hAnsi="Times New Roman" w:cs="Times New Roman"/>
                <w:sz w:val="18"/>
                <w:szCs w:val="18"/>
              </w:rPr>
              <w:t>3 квартал 2021</w:t>
            </w:r>
          </w:p>
        </w:tc>
        <w:tc>
          <w:tcPr>
            <w:tcW w:w="418" w:type="pct"/>
            <w:shd w:val="clear" w:color="auto" w:fill="FFFFFF" w:themeFill="background1"/>
          </w:tcPr>
          <w:p w:rsidR="00E00F1B" w:rsidRPr="00925A3C" w:rsidRDefault="00E00F1B" w:rsidP="0074787B">
            <w:pPr>
              <w:spacing w:after="0" w:line="240" w:lineRule="auto"/>
              <w:jc w:val="center"/>
              <w:rPr>
                <w:rFonts w:ascii="Times New Roman" w:eastAsia="Calibri" w:hAnsi="Times New Roman" w:cs="Times New Roman"/>
                <w:sz w:val="18"/>
                <w:szCs w:val="18"/>
              </w:rPr>
            </w:pPr>
            <w:r w:rsidRPr="00925A3C">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E00F1B" w:rsidRPr="00925A3C" w:rsidRDefault="00E00F1B" w:rsidP="0074787B">
            <w:pPr>
              <w:spacing w:after="0" w:line="240" w:lineRule="auto"/>
              <w:jc w:val="center"/>
              <w:rPr>
                <w:rFonts w:ascii="Times New Roman" w:eastAsia="Calibri" w:hAnsi="Times New Roman" w:cs="Times New Roman"/>
                <w:b/>
                <w:sz w:val="18"/>
                <w:szCs w:val="18"/>
              </w:rPr>
            </w:pPr>
            <w:r w:rsidRPr="00925A3C">
              <w:rPr>
                <w:rFonts w:ascii="Times New Roman" w:eastAsia="Calibri" w:hAnsi="Times New Roman" w:cs="Times New Roman"/>
                <w:b/>
                <w:sz w:val="18"/>
                <w:szCs w:val="18"/>
              </w:rPr>
              <w:t>2021</w:t>
            </w:r>
          </w:p>
        </w:tc>
      </w:tr>
      <w:tr w:rsidR="00027E51" w:rsidRPr="00925A3C" w:rsidTr="00A14D1D">
        <w:tc>
          <w:tcPr>
            <w:tcW w:w="820" w:type="pct"/>
          </w:tcPr>
          <w:p w:rsidR="00027E51" w:rsidRPr="00925A3C" w:rsidRDefault="00027E51" w:rsidP="006A3108">
            <w:pPr>
              <w:spacing w:after="0" w:line="240" w:lineRule="auto"/>
              <w:rPr>
                <w:rFonts w:ascii="Times New Roman" w:eastAsia="Calibri" w:hAnsi="Times New Roman" w:cs="Times New Roman"/>
                <w:sz w:val="18"/>
                <w:szCs w:val="18"/>
              </w:rPr>
            </w:pPr>
            <w:r w:rsidRPr="00925A3C">
              <w:rPr>
                <w:rFonts w:ascii="Times New Roman" w:eastAsia="Calibri" w:hAnsi="Times New Roman" w:cs="Times New Roman"/>
                <w:sz w:val="18"/>
                <w:szCs w:val="18"/>
              </w:rPr>
              <w:t>Проведено</w:t>
            </w:r>
          </w:p>
        </w:tc>
        <w:tc>
          <w:tcPr>
            <w:tcW w:w="422" w:type="pct"/>
            <w:gridSpan w:val="2"/>
            <w:vAlign w:val="center"/>
          </w:tcPr>
          <w:p w:rsidR="00027E51" w:rsidRPr="00925A3C" w:rsidRDefault="00027E51" w:rsidP="0074787B">
            <w:pPr>
              <w:spacing w:after="0" w:line="240" w:lineRule="auto"/>
              <w:jc w:val="center"/>
              <w:rPr>
                <w:rFonts w:ascii="Times New Roman" w:eastAsia="Calibri" w:hAnsi="Times New Roman" w:cs="Times New Roman"/>
                <w:sz w:val="18"/>
                <w:szCs w:val="18"/>
              </w:rPr>
            </w:pPr>
            <w:r w:rsidRPr="00925A3C">
              <w:rPr>
                <w:rFonts w:ascii="Times New Roman" w:eastAsia="Calibri" w:hAnsi="Times New Roman" w:cs="Times New Roman"/>
                <w:sz w:val="18"/>
                <w:szCs w:val="18"/>
              </w:rPr>
              <w:t>3</w:t>
            </w:r>
          </w:p>
        </w:tc>
        <w:tc>
          <w:tcPr>
            <w:tcW w:w="419" w:type="pct"/>
            <w:gridSpan w:val="2"/>
            <w:vAlign w:val="center"/>
          </w:tcPr>
          <w:p w:rsidR="00027E51" w:rsidRPr="00925A3C" w:rsidRDefault="00027E51" w:rsidP="0074787B">
            <w:pPr>
              <w:spacing w:after="0" w:line="240" w:lineRule="auto"/>
              <w:jc w:val="center"/>
              <w:rPr>
                <w:rFonts w:ascii="Times New Roman" w:eastAsia="Calibri" w:hAnsi="Times New Roman" w:cs="Times New Roman"/>
                <w:sz w:val="18"/>
                <w:szCs w:val="18"/>
              </w:rPr>
            </w:pPr>
            <w:r w:rsidRPr="00925A3C">
              <w:rPr>
                <w:rFonts w:ascii="Times New Roman" w:eastAsia="Calibri" w:hAnsi="Times New Roman" w:cs="Times New Roman"/>
                <w:sz w:val="18"/>
                <w:szCs w:val="18"/>
              </w:rPr>
              <w:t>1</w:t>
            </w:r>
          </w:p>
        </w:tc>
        <w:tc>
          <w:tcPr>
            <w:tcW w:w="418" w:type="pct"/>
            <w:gridSpan w:val="2"/>
            <w:vAlign w:val="center"/>
          </w:tcPr>
          <w:p w:rsidR="00027E51" w:rsidRPr="00925A3C" w:rsidRDefault="00027E51" w:rsidP="0074787B">
            <w:pPr>
              <w:spacing w:after="0" w:line="240" w:lineRule="auto"/>
              <w:jc w:val="center"/>
              <w:rPr>
                <w:rFonts w:ascii="Times New Roman" w:eastAsia="Calibri" w:hAnsi="Times New Roman" w:cs="Times New Roman"/>
                <w:sz w:val="18"/>
                <w:szCs w:val="18"/>
              </w:rPr>
            </w:pPr>
            <w:r w:rsidRPr="00925A3C">
              <w:rPr>
                <w:rFonts w:ascii="Times New Roman" w:eastAsia="Calibri" w:hAnsi="Times New Roman" w:cs="Times New Roman"/>
                <w:sz w:val="18"/>
                <w:szCs w:val="18"/>
              </w:rPr>
              <w:t>2</w:t>
            </w:r>
          </w:p>
        </w:tc>
        <w:tc>
          <w:tcPr>
            <w:tcW w:w="419" w:type="pct"/>
            <w:gridSpan w:val="2"/>
            <w:shd w:val="clear" w:color="auto" w:fill="FFFFFF" w:themeFill="background1"/>
          </w:tcPr>
          <w:p w:rsidR="00027E51" w:rsidRPr="00925A3C" w:rsidRDefault="00027E51" w:rsidP="0074787B">
            <w:pPr>
              <w:spacing w:after="0" w:line="240" w:lineRule="auto"/>
              <w:jc w:val="center"/>
              <w:rPr>
                <w:rFonts w:ascii="Times New Roman" w:eastAsia="Calibri" w:hAnsi="Times New Roman" w:cs="Times New Roman"/>
                <w:b/>
                <w:sz w:val="18"/>
                <w:szCs w:val="18"/>
              </w:rPr>
            </w:pPr>
            <w:r w:rsidRPr="00925A3C">
              <w:rPr>
                <w:rFonts w:ascii="Times New Roman" w:eastAsia="Calibri" w:hAnsi="Times New Roman" w:cs="Times New Roman"/>
                <w:b/>
                <w:sz w:val="18"/>
                <w:szCs w:val="18"/>
              </w:rPr>
              <w:t>3</w:t>
            </w:r>
          </w:p>
        </w:tc>
        <w:tc>
          <w:tcPr>
            <w:tcW w:w="419" w:type="pct"/>
            <w:gridSpan w:val="2"/>
            <w:shd w:val="clear" w:color="auto" w:fill="D9D9D9" w:themeFill="background1" w:themeFillShade="D9"/>
          </w:tcPr>
          <w:p w:rsidR="00027E51" w:rsidRPr="00925A3C" w:rsidRDefault="00027E51" w:rsidP="0074787B">
            <w:pPr>
              <w:spacing w:after="0" w:line="240" w:lineRule="auto"/>
              <w:jc w:val="center"/>
              <w:rPr>
                <w:rFonts w:ascii="Times New Roman" w:eastAsia="Calibri" w:hAnsi="Times New Roman" w:cs="Times New Roman"/>
                <w:b/>
                <w:sz w:val="18"/>
                <w:szCs w:val="18"/>
              </w:rPr>
            </w:pPr>
            <w:r w:rsidRPr="00925A3C">
              <w:rPr>
                <w:rFonts w:ascii="Times New Roman" w:eastAsia="Calibri" w:hAnsi="Times New Roman" w:cs="Times New Roman"/>
                <w:b/>
                <w:sz w:val="18"/>
                <w:szCs w:val="18"/>
              </w:rPr>
              <w:t>9</w:t>
            </w:r>
          </w:p>
        </w:tc>
        <w:tc>
          <w:tcPr>
            <w:tcW w:w="419" w:type="pct"/>
            <w:gridSpan w:val="2"/>
            <w:shd w:val="clear" w:color="auto" w:fill="FFFFFF" w:themeFill="background1"/>
            <w:vAlign w:val="center"/>
          </w:tcPr>
          <w:p w:rsidR="00027E51" w:rsidRPr="00925A3C" w:rsidRDefault="00027E51">
            <w:pPr>
              <w:spacing w:after="0" w:line="240" w:lineRule="auto"/>
              <w:jc w:val="center"/>
              <w:rPr>
                <w:rFonts w:ascii="Times New Roman" w:eastAsia="Calibri" w:hAnsi="Times New Roman" w:cs="Times New Roman"/>
                <w:sz w:val="18"/>
                <w:szCs w:val="18"/>
              </w:rPr>
            </w:pPr>
            <w:r w:rsidRPr="00925A3C">
              <w:rPr>
                <w:rFonts w:ascii="Times New Roman" w:eastAsia="Calibri" w:hAnsi="Times New Roman" w:cs="Times New Roman"/>
                <w:sz w:val="18"/>
                <w:szCs w:val="18"/>
              </w:rPr>
              <w:t>1</w:t>
            </w:r>
          </w:p>
        </w:tc>
        <w:tc>
          <w:tcPr>
            <w:tcW w:w="433" w:type="pct"/>
            <w:gridSpan w:val="2"/>
            <w:shd w:val="clear" w:color="auto" w:fill="FFFFFF" w:themeFill="background1"/>
            <w:vAlign w:val="center"/>
          </w:tcPr>
          <w:p w:rsidR="00027E51" w:rsidRPr="00925A3C" w:rsidRDefault="00027E51">
            <w:pPr>
              <w:spacing w:after="0" w:line="240" w:lineRule="auto"/>
              <w:jc w:val="center"/>
              <w:rPr>
                <w:rFonts w:ascii="Times New Roman" w:eastAsia="Calibri" w:hAnsi="Times New Roman" w:cs="Times New Roman"/>
                <w:sz w:val="18"/>
                <w:szCs w:val="18"/>
              </w:rPr>
            </w:pPr>
            <w:r w:rsidRPr="00925A3C">
              <w:rPr>
                <w:rFonts w:ascii="Times New Roman" w:eastAsia="Calibri" w:hAnsi="Times New Roman" w:cs="Times New Roman"/>
                <w:sz w:val="18"/>
                <w:szCs w:val="18"/>
              </w:rPr>
              <w:t>4</w:t>
            </w:r>
          </w:p>
        </w:tc>
        <w:tc>
          <w:tcPr>
            <w:tcW w:w="421" w:type="pct"/>
            <w:shd w:val="clear" w:color="auto" w:fill="FFFFFF" w:themeFill="background1"/>
            <w:vAlign w:val="center"/>
          </w:tcPr>
          <w:p w:rsidR="00027E51" w:rsidRPr="00925A3C" w:rsidRDefault="00027E51" w:rsidP="0074787B">
            <w:pPr>
              <w:spacing w:after="0" w:line="240" w:lineRule="auto"/>
              <w:jc w:val="center"/>
              <w:rPr>
                <w:rFonts w:ascii="Times New Roman" w:eastAsia="Calibri" w:hAnsi="Times New Roman" w:cs="Times New Roman"/>
                <w:b/>
                <w:sz w:val="18"/>
                <w:szCs w:val="18"/>
                <w:lang w:val="en-US"/>
              </w:rPr>
            </w:pPr>
          </w:p>
        </w:tc>
        <w:tc>
          <w:tcPr>
            <w:tcW w:w="418" w:type="pct"/>
            <w:shd w:val="clear" w:color="auto" w:fill="FFFFFF" w:themeFill="background1"/>
          </w:tcPr>
          <w:p w:rsidR="00027E51" w:rsidRPr="00925A3C" w:rsidRDefault="00027E51" w:rsidP="0074787B">
            <w:pPr>
              <w:spacing w:after="0" w:line="240" w:lineRule="auto"/>
              <w:jc w:val="center"/>
              <w:rPr>
                <w:rFonts w:ascii="Times New Roman" w:eastAsia="Calibri" w:hAnsi="Times New Roman" w:cs="Times New Roman"/>
                <w:b/>
                <w:sz w:val="18"/>
                <w:szCs w:val="18"/>
                <w:lang w:val="en-US"/>
              </w:rPr>
            </w:pPr>
          </w:p>
        </w:tc>
        <w:tc>
          <w:tcPr>
            <w:tcW w:w="392" w:type="pct"/>
            <w:shd w:val="clear" w:color="auto" w:fill="D9D9D9" w:themeFill="background1" w:themeFillShade="D9"/>
          </w:tcPr>
          <w:p w:rsidR="00027E51" w:rsidRPr="00925A3C" w:rsidRDefault="00027E51" w:rsidP="0074787B">
            <w:pPr>
              <w:spacing w:after="0" w:line="240" w:lineRule="auto"/>
              <w:jc w:val="center"/>
              <w:rPr>
                <w:rFonts w:ascii="Times New Roman" w:eastAsia="Calibri" w:hAnsi="Times New Roman" w:cs="Times New Roman"/>
                <w:b/>
                <w:sz w:val="18"/>
                <w:szCs w:val="18"/>
                <w:lang w:val="en-US"/>
              </w:rPr>
            </w:pPr>
          </w:p>
        </w:tc>
      </w:tr>
      <w:tr w:rsidR="00027E51" w:rsidRPr="00925A3C" w:rsidTr="0074787B">
        <w:tc>
          <w:tcPr>
            <w:tcW w:w="820" w:type="pct"/>
            <w:tcBorders>
              <w:top w:val="single" w:sz="4" w:space="0" w:color="auto"/>
              <w:left w:val="single" w:sz="4" w:space="0" w:color="auto"/>
              <w:bottom w:val="single" w:sz="4" w:space="0" w:color="auto"/>
              <w:right w:val="single" w:sz="4" w:space="0" w:color="auto"/>
            </w:tcBorders>
          </w:tcPr>
          <w:p w:rsidR="00027E51" w:rsidRPr="00925A3C" w:rsidRDefault="00027E51" w:rsidP="006A3108">
            <w:pPr>
              <w:spacing w:after="0" w:line="240" w:lineRule="auto"/>
              <w:rPr>
                <w:rFonts w:ascii="Times New Roman" w:eastAsia="Calibri" w:hAnsi="Times New Roman" w:cs="Times New Roman"/>
                <w:sz w:val="18"/>
                <w:szCs w:val="18"/>
              </w:rPr>
            </w:pPr>
            <w:r w:rsidRPr="00925A3C">
              <w:rPr>
                <w:rFonts w:ascii="Times New Roman" w:eastAsia="Calibri" w:hAnsi="Times New Roman" w:cs="Times New Roman"/>
                <w:sz w:val="18"/>
                <w:szCs w:val="18"/>
              </w:rPr>
              <w:t>Нагрузка на 1 сотрудника</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27E51" w:rsidRPr="00925A3C" w:rsidRDefault="00027E51" w:rsidP="0074787B">
            <w:pPr>
              <w:spacing w:after="0" w:line="240" w:lineRule="auto"/>
              <w:jc w:val="center"/>
              <w:rPr>
                <w:rFonts w:ascii="Times New Roman" w:eastAsia="Calibri" w:hAnsi="Times New Roman" w:cs="Times New Roman"/>
                <w:sz w:val="18"/>
                <w:szCs w:val="18"/>
              </w:rPr>
            </w:pPr>
            <w:r w:rsidRPr="00925A3C">
              <w:rPr>
                <w:rFonts w:ascii="Times New Roman" w:eastAsia="Calibri" w:hAnsi="Times New Roman" w:cs="Times New Roman"/>
                <w:sz w:val="18"/>
                <w:szCs w:val="18"/>
              </w:rPr>
              <w:t>0,3</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27E51" w:rsidRPr="00925A3C" w:rsidRDefault="00027E51" w:rsidP="0074787B">
            <w:pPr>
              <w:spacing w:after="0" w:line="240" w:lineRule="auto"/>
              <w:jc w:val="center"/>
              <w:rPr>
                <w:rFonts w:ascii="Times New Roman" w:eastAsia="Calibri" w:hAnsi="Times New Roman" w:cs="Times New Roman"/>
                <w:sz w:val="18"/>
                <w:szCs w:val="18"/>
              </w:rPr>
            </w:pPr>
            <w:r w:rsidRPr="00925A3C">
              <w:rPr>
                <w:rFonts w:ascii="Times New Roman" w:eastAsia="Calibri" w:hAnsi="Times New Roman" w:cs="Times New Roman"/>
                <w:sz w:val="18"/>
                <w:szCs w:val="18"/>
              </w:rPr>
              <w:t>0,1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27E51" w:rsidRPr="00925A3C" w:rsidRDefault="00027E51" w:rsidP="0074787B">
            <w:pPr>
              <w:spacing w:after="0" w:line="240" w:lineRule="auto"/>
              <w:jc w:val="center"/>
              <w:rPr>
                <w:rFonts w:ascii="Times New Roman" w:eastAsia="Calibri" w:hAnsi="Times New Roman" w:cs="Times New Roman"/>
                <w:sz w:val="18"/>
                <w:szCs w:val="18"/>
              </w:rPr>
            </w:pPr>
            <w:r w:rsidRPr="00925A3C">
              <w:rPr>
                <w:rFonts w:ascii="Times New Roman" w:eastAsia="Calibri" w:hAnsi="Times New Roman" w:cs="Times New Roman"/>
                <w:sz w:val="18"/>
                <w:szCs w:val="18"/>
              </w:rPr>
              <w:t>0,2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E51" w:rsidRPr="00925A3C" w:rsidRDefault="00027E51" w:rsidP="0074787B">
            <w:pPr>
              <w:spacing w:after="0" w:line="240" w:lineRule="auto"/>
              <w:jc w:val="center"/>
              <w:rPr>
                <w:rFonts w:ascii="Times New Roman" w:eastAsia="Calibri" w:hAnsi="Times New Roman" w:cs="Times New Roman"/>
                <w:b/>
                <w:sz w:val="18"/>
                <w:szCs w:val="18"/>
              </w:rPr>
            </w:pPr>
            <w:r w:rsidRPr="00925A3C">
              <w:rPr>
                <w:rFonts w:ascii="Times New Roman" w:eastAsia="Calibri" w:hAnsi="Times New Roman" w:cs="Times New Roman"/>
                <w:b/>
                <w:sz w:val="18"/>
                <w:szCs w:val="18"/>
              </w:rPr>
              <w:t>0,3</w:t>
            </w:r>
          </w:p>
        </w:tc>
        <w:tc>
          <w:tcPr>
            <w:tcW w:w="41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27E51" w:rsidRPr="00925A3C" w:rsidRDefault="00027E51" w:rsidP="0074787B">
            <w:pPr>
              <w:spacing w:after="0" w:line="240" w:lineRule="auto"/>
              <w:jc w:val="center"/>
              <w:rPr>
                <w:rFonts w:ascii="Times New Roman" w:eastAsia="Calibri" w:hAnsi="Times New Roman" w:cs="Times New Roman"/>
                <w:b/>
                <w:sz w:val="18"/>
                <w:szCs w:val="18"/>
              </w:rPr>
            </w:pPr>
            <w:r w:rsidRPr="00925A3C">
              <w:rPr>
                <w:rFonts w:ascii="Times New Roman" w:eastAsia="Calibri" w:hAnsi="Times New Roman" w:cs="Times New Roman"/>
                <w:b/>
                <w:sz w:val="18"/>
                <w:szCs w:val="18"/>
              </w:rPr>
              <w:t>0,9</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E51" w:rsidRPr="00925A3C" w:rsidRDefault="00027E51">
            <w:pPr>
              <w:spacing w:after="0" w:line="240" w:lineRule="auto"/>
              <w:jc w:val="center"/>
              <w:rPr>
                <w:rFonts w:ascii="Times New Roman" w:eastAsia="Calibri" w:hAnsi="Times New Roman" w:cs="Times New Roman"/>
                <w:sz w:val="18"/>
                <w:szCs w:val="18"/>
              </w:rPr>
            </w:pPr>
            <w:r w:rsidRPr="00925A3C">
              <w:rPr>
                <w:rFonts w:ascii="Times New Roman" w:eastAsia="Calibri" w:hAnsi="Times New Roman" w:cs="Times New Roman"/>
                <w:sz w:val="18"/>
                <w:szCs w:val="18"/>
              </w:rPr>
              <w:t>0,14</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E51" w:rsidRPr="00925A3C" w:rsidRDefault="00027E51">
            <w:pPr>
              <w:spacing w:after="0" w:line="240" w:lineRule="auto"/>
              <w:jc w:val="center"/>
              <w:rPr>
                <w:rFonts w:ascii="Times New Roman" w:eastAsia="Calibri" w:hAnsi="Times New Roman" w:cs="Times New Roman"/>
                <w:sz w:val="18"/>
                <w:szCs w:val="18"/>
              </w:rPr>
            </w:pPr>
            <w:r w:rsidRPr="00925A3C">
              <w:rPr>
                <w:rFonts w:ascii="Times New Roman" w:eastAsia="Calibri" w:hAnsi="Times New Roman" w:cs="Times New Roman"/>
                <w:sz w:val="18"/>
                <w:szCs w:val="18"/>
              </w:rPr>
              <w:t>0,6</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E51" w:rsidRPr="00925A3C" w:rsidRDefault="00027E51" w:rsidP="0074787B">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027E51" w:rsidRPr="00925A3C" w:rsidRDefault="00027E51" w:rsidP="0074787B">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27E51" w:rsidRPr="00925A3C" w:rsidRDefault="00027E51" w:rsidP="0074787B">
            <w:pPr>
              <w:spacing w:after="0" w:line="240" w:lineRule="auto"/>
              <w:jc w:val="center"/>
              <w:rPr>
                <w:rFonts w:ascii="Times New Roman" w:eastAsia="Calibri" w:hAnsi="Times New Roman" w:cs="Times New Roman"/>
                <w:b/>
                <w:sz w:val="18"/>
                <w:szCs w:val="18"/>
              </w:rPr>
            </w:pPr>
          </w:p>
        </w:tc>
      </w:tr>
    </w:tbl>
    <w:p w:rsidR="006A3108" w:rsidRPr="00925A3C" w:rsidRDefault="006A3108" w:rsidP="006A3108">
      <w:pPr>
        <w:spacing w:after="0" w:line="240" w:lineRule="auto"/>
        <w:ind w:firstLine="709"/>
        <w:rPr>
          <w:rFonts w:ascii="Times New Roman" w:eastAsia="Calibri" w:hAnsi="Times New Roman" w:cs="Times New Roman"/>
          <w:b/>
          <w:szCs w:val="26"/>
        </w:rPr>
      </w:pPr>
    </w:p>
    <w:p w:rsidR="006A3108" w:rsidRPr="00360B49" w:rsidRDefault="006A3108" w:rsidP="006A3108">
      <w:pPr>
        <w:spacing w:after="0" w:line="360" w:lineRule="auto"/>
        <w:ind w:firstLine="709"/>
        <w:jc w:val="both"/>
        <w:rPr>
          <w:rFonts w:ascii="Times New Roman" w:eastAsia="Calibri" w:hAnsi="Times New Roman" w:cs="Times New Roman"/>
          <w:i/>
          <w:sz w:val="26"/>
          <w:szCs w:val="26"/>
          <w:u w:val="single"/>
        </w:rPr>
      </w:pPr>
      <w:r w:rsidRPr="00360B49">
        <w:rPr>
          <w:rFonts w:ascii="Times New Roman" w:eastAsia="Calibri" w:hAnsi="Times New Roman" w:cs="Times New Roman"/>
          <w:i/>
          <w:sz w:val="26"/>
          <w:szCs w:val="26"/>
          <w:u w:val="single"/>
        </w:rPr>
        <w:t>Государственный контроль и надзор за соблюдением законодательства Российской Федерации в сфере электронных СМИ (сетевые издания, иные интернет-издания)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BF1A21" w:rsidRPr="00360B49" w:rsidTr="006B713B">
        <w:tc>
          <w:tcPr>
            <w:tcW w:w="5000" w:type="pct"/>
            <w:gridSpan w:val="18"/>
          </w:tcPr>
          <w:p w:rsidR="00780926" w:rsidRPr="00360B49" w:rsidRDefault="00780926" w:rsidP="00780926">
            <w:pPr>
              <w:spacing w:after="0"/>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Плановые мероприятия</w:t>
            </w:r>
          </w:p>
        </w:tc>
      </w:tr>
      <w:tr w:rsidR="00E00F1B" w:rsidRPr="00360B49" w:rsidTr="0069246D">
        <w:tc>
          <w:tcPr>
            <w:tcW w:w="831" w:type="pct"/>
            <w:gridSpan w:val="2"/>
          </w:tcPr>
          <w:p w:rsidR="00E00F1B" w:rsidRPr="00360B49" w:rsidRDefault="00E00F1B" w:rsidP="006B713B">
            <w:pPr>
              <w:spacing w:after="0" w:line="240" w:lineRule="auto"/>
              <w:rPr>
                <w:rFonts w:ascii="Times New Roman" w:eastAsia="Calibri" w:hAnsi="Times New Roman" w:cs="Times New Roman"/>
                <w:sz w:val="18"/>
                <w:szCs w:val="18"/>
              </w:rPr>
            </w:pPr>
          </w:p>
        </w:tc>
        <w:tc>
          <w:tcPr>
            <w:tcW w:w="426" w:type="pct"/>
            <w:gridSpan w:val="2"/>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 квартал 2020</w:t>
            </w:r>
          </w:p>
        </w:tc>
        <w:tc>
          <w:tcPr>
            <w:tcW w:w="420" w:type="pct"/>
            <w:gridSpan w:val="2"/>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2 квартал 2020</w:t>
            </w:r>
          </w:p>
        </w:tc>
        <w:tc>
          <w:tcPr>
            <w:tcW w:w="418" w:type="pct"/>
            <w:gridSpan w:val="2"/>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E00F1B" w:rsidRPr="00360B49" w:rsidRDefault="00E00F1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2020</w:t>
            </w:r>
          </w:p>
        </w:tc>
        <w:tc>
          <w:tcPr>
            <w:tcW w:w="418" w:type="pct"/>
            <w:gridSpan w:val="2"/>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 квартал 2021</w:t>
            </w:r>
          </w:p>
        </w:tc>
        <w:tc>
          <w:tcPr>
            <w:tcW w:w="420" w:type="pct"/>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2 квартал 2021</w:t>
            </w:r>
          </w:p>
        </w:tc>
        <w:tc>
          <w:tcPr>
            <w:tcW w:w="421" w:type="pct"/>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3 квартал 2021</w:t>
            </w:r>
          </w:p>
        </w:tc>
        <w:tc>
          <w:tcPr>
            <w:tcW w:w="418" w:type="pct"/>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E00F1B" w:rsidRPr="00360B49" w:rsidRDefault="00E00F1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2021</w:t>
            </w:r>
          </w:p>
        </w:tc>
      </w:tr>
      <w:tr w:rsidR="00027E51" w:rsidRPr="00360B49" w:rsidTr="003C38A1">
        <w:trPr>
          <w:trHeight w:val="252"/>
        </w:trPr>
        <w:tc>
          <w:tcPr>
            <w:tcW w:w="831" w:type="pct"/>
            <w:gridSpan w:val="2"/>
          </w:tcPr>
          <w:p w:rsidR="00027E51" w:rsidRPr="00360B49" w:rsidRDefault="00027E51"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Запланировано</w:t>
            </w:r>
          </w:p>
        </w:tc>
        <w:tc>
          <w:tcPr>
            <w:tcW w:w="426" w:type="pct"/>
            <w:gridSpan w:val="2"/>
            <w:vAlign w:val="center"/>
          </w:tcPr>
          <w:p w:rsidR="00027E51" w:rsidRPr="00360B49" w:rsidRDefault="00027E51" w:rsidP="0074787B">
            <w:pPr>
              <w:spacing w:after="0" w:line="240" w:lineRule="auto"/>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17</w:t>
            </w:r>
          </w:p>
        </w:tc>
        <w:tc>
          <w:tcPr>
            <w:tcW w:w="420" w:type="pct"/>
            <w:gridSpan w:val="2"/>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21</w:t>
            </w:r>
          </w:p>
        </w:tc>
        <w:tc>
          <w:tcPr>
            <w:tcW w:w="418" w:type="pct"/>
            <w:gridSpan w:val="2"/>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20</w:t>
            </w:r>
          </w:p>
        </w:tc>
        <w:tc>
          <w:tcPr>
            <w:tcW w:w="418" w:type="pct"/>
            <w:gridSpan w:val="2"/>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19</w:t>
            </w:r>
          </w:p>
        </w:tc>
        <w:tc>
          <w:tcPr>
            <w:tcW w:w="418" w:type="pct"/>
            <w:gridSpan w:val="2"/>
            <w:shd w:val="clear" w:color="auto" w:fill="D9D9D9" w:themeFill="background1" w:themeFillShade="D9"/>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77</w:t>
            </w:r>
          </w:p>
        </w:tc>
        <w:tc>
          <w:tcPr>
            <w:tcW w:w="418" w:type="pct"/>
            <w:gridSpan w:val="2"/>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17</w:t>
            </w:r>
          </w:p>
        </w:tc>
        <w:tc>
          <w:tcPr>
            <w:tcW w:w="420" w:type="pct"/>
            <w:shd w:val="clear" w:color="auto" w:fill="FFFFFF" w:themeFill="background1"/>
            <w:vAlign w:val="center"/>
          </w:tcPr>
          <w:p w:rsidR="00027E51" w:rsidRPr="00360B49" w:rsidRDefault="00027E51">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22</w:t>
            </w:r>
          </w:p>
        </w:tc>
        <w:tc>
          <w:tcPr>
            <w:tcW w:w="421" w:type="pct"/>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r>
      <w:tr w:rsidR="00027E51" w:rsidRPr="00360B49" w:rsidTr="0069246D">
        <w:tc>
          <w:tcPr>
            <w:tcW w:w="831" w:type="pct"/>
            <w:gridSpan w:val="2"/>
          </w:tcPr>
          <w:p w:rsidR="00027E51" w:rsidRPr="00360B49" w:rsidRDefault="00027E51"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Проведено</w:t>
            </w:r>
          </w:p>
        </w:tc>
        <w:tc>
          <w:tcPr>
            <w:tcW w:w="426" w:type="pct"/>
            <w:gridSpan w:val="2"/>
            <w:vAlign w:val="center"/>
          </w:tcPr>
          <w:p w:rsidR="00027E51" w:rsidRPr="00360B49" w:rsidRDefault="00027E51" w:rsidP="0074787B">
            <w:pPr>
              <w:spacing w:after="0" w:line="240" w:lineRule="auto"/>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15</w:t>
            </w:r>
          </w:p>
        </w:tc>
        <w:tc>
          <w:tcPr>
            <w:tcW w:w="420" w:type="pct"/>
            <w:gridSpan w:val="2"/>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8" w:type="pct"/>
            <w:gridSpan w:val="2"/>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20</w:t>
            </w:r>
          </w:p>
        </w:tc>
        <w:tc>
          <w:tcPr>
            <w:tcW w:w="418" w:type="pct"/>
            <w:gridSpan w:val="2"/>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17</w:t>
            </w:r>
          </w:p>
        </w:tc>
        <w:tc>
          <w:tcPr>
            <w:tcW w:w="418" w:type="pct"/>
            <w:gridSpan w:val="2"/>
            <w:shd w:val="clear" w:color="auto" w:fill="D9D9D9" w:themeFill="background1" w:themeFillShade="D9"/>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52</w:t>
            </w:r>
          </w:p>
        </w:tc>
        <w:tc>
          <w:tcPr>
            <w:tcW w:w="418" w:type="pct"/>
            <w:gridSpan w:val="2"/>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17</w:t>
            </w:r>
          </w:p>
        </w:tc>
        <w:tc>
          <w:tcPr>
            <w:tcW w:w="420" w:type="pct"/>
            <w:shd w:val="clear" w:color="auto" w:fill="FFFFFF" w:themeFill="background1"/>
            <w:vAlign w:val="center"/>
          </w:tcPr>
          <w:p w:rsidR="00027E51" w:rsidRPr="00360B49" w:rsidRDefault="00027E51">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18*</w:t>
            </w:r>
          </w:p>
        </w:tc>
        <w:tc>
          <w:tcPr>
            <w:tcW w:w="421" w:type="pct"/>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r>
      <w:tr w:rsidR="00027E51" w:rsidRPr="00360B49" w:rsidTr="0069246D">
        <w:tc>
          <w:tcPr>
            <w:tcW w:w="831" w:type="pct"/>
            <w:gridSpan w:val="2"/>
          </w:tcPr>
          <w:p w:rsidR="00027E51" w:rsidRPr="00360B49" w:rsidRDefault="00027E51"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Выявлено нарушений</w:t>
            </w:r>
          </w:p>
        </w:tc>
        <w:tc>
          <w:tcPr>
            <w:tcW w:w="426" w:type="pct"/>
            <w:gridSpan w:val="2"/>
            <w:vAlign w:val="center"/>
          </w:tcPr>
          <w:p w:rsidR="00027E51" w:rsidRPr="00360B49" w:rsidRDefault="00027E51" w:rsidP="0074787B">
            <w:pPr>
              <w:spacing w:after="0" w:line="240" w:lineRule="auto"/>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9</w:t>
            </w:r>
          </w:p>
        </w:tc>
        <w:tc>
          <w:tcPr>
            <w:tcW w:w="420" w:type="pct"/>
            <w:gridSpan w:val="2"/>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8" w:type="pct"/>
            <w:gridSpan w:val="2"/>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14</w:t>
            </w:r>
          </w:p>
        </w:tc>
        <w:tc>
          <w:tcPr>
            <w:tcW w:w="418" w:type="pct"/>
            <w:gridSpan w:val="2"/>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20</w:t>
            </w:r>
          </w:p>
        </w:tc>
        <w:tc>
          <w:tcPr>
            <w:tcW w:w="418" w:type="pct"/>
            <w:gridSpan w:val="2"/>
            <w:shd w:val="clear" w:color="auto" w:fill="D9D9D9" w:themeFill="background1" w:themeFillShade="D9"/>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55</w:t>
            </w:r>
          </w:p>
        </w:tc>
        <w:tc>
          <w:tcPr>
            <w:tcW w:w="418" w:type="pct"/>
            <w:gridSpan w:val="2"/>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8</w:t>
            </w:r>
          </w:p>
        </w:tc>
        <w:tc>
          <w:tcPr>
            <w:tcW w:w="420" w:type="pct"/>
            <w:shd w:val="clear" w:color="auto" w:fill="FFFFFF" w:themeFill="background1"/>
            <w:vAlign w:val="center"/>
          </w:tcPr>
          <w:p w:rsidR="00027E51" w:rsidRPr="00360B49" w:rsidRDefault="00027E51">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7</w:t>
            </w:r>
          </w:p>
        </w:tc>
        <w:tc>
          <w:tcPr>
            <w:tcW w:w="421" w:type="pct"/>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r>
      <w:tr w:rsidR="00027E51" w:rsidRPr="00360B49" w:rsidTr="0069246D">
        <w:tc>
          <w:tcPr>
            <w:tcW w:w="831" w:type="pct"/>
            <w:gridSpan w:val="2"/>
          </w:tcPr>
          <w:p w:rsidR="00027E51" w:rsidRPr="00360B49" w:rsidRDefault="00027E51"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Выдано предписаний</w:t>
            </w:r>
          </w:p>
        </w:tc>
        <w:tc>
          <w:tcPr>
            <w:tcW w:w="426" w:type="pct"/>
            <w:gridSpan w:val="2"/>
            <w:vAlign w:val="center"/>
          </w:tcPr>
          <w:p w:rsidR="00027E51" w:rsidRPr="00360B49" w:rsidRDefault="00027E51" w:rsidP="0074787B">
            <w:pPr>
              <w:spacing w:after="0" w:line="240" w:lineRule="auto"/>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0</w:t>
            </w:r>
          </w:p>
        </w:tc>
        <w:tc>
          <w:tcPr>
            <w:tcW w:w="420" w:type="pct"/>
            <w:gridSpan w:val="2"/>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8" w:type="pct"/>
            <w:gridSpan w:val="2"/>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20" w:type="pct"/>
            <w:shd w:val="clear" w:color="auto" w:fill="FFFFFF" w:themeFill="background1"/>
            <w:vAlign w:val="center"/>
          </w:tcPr>
          <w:p w:rsidR="00027E51" w:rsidRPr="00360B49" w:rsidRDefault="00027E51">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21" w:type="pct"/>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r>
      <w:tr w:rsidR="00027E51" w:rsidRPr="00360B49" w:rsidTr="0069246D">
        <w:tc>
          <w:tcPr>
            <w:tcW w:w="831" w:type="pct"/>
            <w:gridSpan w:val="2"/>
          </w:tcPr>
          <w:p w:rsidR="00027E51" w:rsidRPr="00360B49" w:rsidRDefault="00027E51"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Составлено протоколов об АПН</w:t>
            </w:r>
          </w:p>
        </w:tc>
        <w:tc>
          <w:tcPr>
            <w:tcW w:w="426" w:type="pct"/>
            <w:gridSpan w:val="2"/>
            <w:vAlign w:val="center"/>
          </w:tcPr>
          <w:p w:rsidR="00027E51" w:rsidRPr="00360B49" w:rsidRDefault="00027E51" w:rsidP="0074787B">
            <w:pPr>
              <w:spacing w:after="0" w:line="240" w:lineRule="auto"/>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0</w:t>
            </w:r>
          </w:p>
        </w:tc>
        <w:tc>
          <w:tcPr>
            <w:tcW w:w="420" w:type="pct"/>
            <w:gridSpan w:val="2"/>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8" w:type="pct"/>
            <w:gridSpan w:val="2"/>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2</w:t>
            </w:r>
          </w:p>
        </w:tc>
        <w:tc>
          <w:tcPr>
            <w:tcW w:w="418" w:type="pct"/>
            <w:gridSpan w:val="2"/>
            <w:shd w:val="clear" w:color="auto" w:fill="D9D9D9" w:themeFill="background1" w:themeFillShade="D9"/>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2</w:t>
            </w:r>
          </w:p>
        </w:tc>
        <w:tc>
          <w:tcPr>
            <w:tcW w:w="418" w:type="pct"/>
            <w:gridSpan w:val="2"/>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20" w:type="pct"/>
            <w:shd w:val="clear" w:color="auto" w:fill="FFFFFF" w:themeFill="background1"/>
            <w:vAlign w:val="center"/>
          </w:tcPr>
          <w:p w:rsidR="00027E51" w:rsidRPr="00360B49" w:rsidRDefault="00027E51">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21" w:type="pct"/>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r>
      <w:tr w:rsidR="00BF1A21" w:rsidRPr="00360B49" w:rsidTr="00780926">
        <w:tc>
          <w:tcPr>
            <w:tcW w:w="5000" w:type="pct"/>
            <w:gridSpan w:val="18"/>
            <w:shd w:val="clear" w:color="auto" w:fill="FFFFFF" w:themeFill="background1"/>
          </w:tcPr>
          <w:p w:rsidR="0069246D" w:rsidRPr="00360B49" w:rsidRDefault="0069246D" w:rsidP="00780926">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 xml:space="preserve">Внеплановые мероприятия </w:t>
            </w:r>
          </w:p>
        </w:tc>
      </w:tr>
      <w:tr w:rsidR="00E00F1B" w:rsidRPr="00360B49" w:rsidTr="0069246D">
        <w:tc>
          <w:tcPr>
            <w:tcW w:w="820" w:type="pct"/>
          </w:tcPr>
          <w:p w:rsidR="00E00F1B" w:rsidRPr="00360B49" w:rsidRDefault="00E00F1B" w:rsidP="006B713B">
            <w:pPr>
              <w:spacing w:after="0" w:line="240" w:lineRule="auto"/>
              <w:rPr>
                <w:rFonts w:ascii="Times New Roman" w:eastAsia="Calibri" w:hAnsi="Times New Roman" w:cs="Times New Roman"/>
                <w:sz w:val="18"/>
                <w:szCs w:val="18"/>
              </w:rPr>
            </w:pPr>
          </w:p>
        </w:tc>
        <w:tc>
          <w:tcPr>
            <w:tcW w:w="422" w:type="pct"/>
            <w:gridSpan w:val="2"/>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 квартал 2020</w:t>
            </w:r>
          </w:p>
        </w:tc>
        <w:tc>
          <w:tcPr>
            <w:tcW w:w="419" w:type="pct"/>
            <w:gridSpan w:val="2"/>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2 квартал 2020</w:t>
            </w:r>
          </w:p>
        </w:tc>
        <w:tc>
          <w:tcPr>
            <w:tcW w:w="418" w:type="pct"/>
            <w:gridSpan w:val="2"/>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E00F1B" w:rsidRPr="00360B49" w:rsidRDefault="00E00F1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2020</w:t>
            </w:r>
          </w:p>
        </w:tc>
        <w:tc>
          <w:tcPr>
            <w:tcW w:w="419" w:type="pct"/>
            <w:gridSpan w:val="2"/>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2 квартал 2021</w:t>
            </w:r>
          </w:p>
        </w:tc>
        <w:tc>
          <w:tcPr>
            <w:tcW w:w="421" w:type="pct"/>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3 квартал 2021</w:t>
            </w:r>
          </w:p>
        </w:tc>
        <w:tc>
          <w:tcPr>
            <w:tcW w:w="418" w:type="pct"/>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E00F1B" w:rsidRPr="00360B49" w:rsidRDefault="00E00F1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2021</w:t>
            </w:r>
          </w:p>
        </w:tc>
      </w:tr>
      <w:tr w:rsidR="00027E51" w:rsidRPr="00360B49" w:rsidTr="0069246D">
        <w:tc>
          <w:tcPr>
            <w:tcW w:w="820" w:type="pct"/>
            <w:tcBorders>
              <w:top w:val="single" w:sz="4" w:space="0" w:color="auto"/>
              <w:left w:val="single" w:sz="4" w:space="0" w:color="auto"/>
              <w:bottom w:val="single" w:sz="4" w:space="0" w:color="auto"/>
              <w:right w:val="single" w:sz="4" w:space="0" w:color="auto"/>
            </w:tcBorders>
          </w:tcPr>
          <w:p w:rsidR="00027E51" w:rsidRPr="00360B49" w:rsidRDefault="00027E51"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27E51" w:rsidRPr="00360B49" w:rsidRDefault="00027E51" w:rsidP="0074787B">
            <w:pPr>
              <w:spacing w:after="0" w:line="240" w:lineRule="auto"/>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2</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E51" w:rsidRPr="00360B49" w:rsidRDefault="00027E51">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4</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r>
      <w:tr w:rsidR="00027E51" w:rsidRPr="00360B49" w:rsidTr="009C2309">
        <w:tc>
          <w:tcPr>
            <w:tcW w:w="820" w:type="pct"/>
            <w:tcBorders>
              <w:top w:val="single" w:sz="4" w:space="0" w:color="auto"/>
              <w:left w:val="single" w:sz="4" w:space="0" w:color="auto"/>
              <w:bottom w:val="single" w:sz="4" w:space="0" w:color="auto"/>
              <w:right w:val="single" w:sz="4" w:space="0" w:color="auto"/>
            </w:tcBorders>
          </w:tcPr>
          <w:p w:rsidR="00027E51" w:rsidRPr="00360B49" w:rsidRDefault="00027E51"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27E51" w:rsidRPr="00360B49" w:rsidRDefault="00027E51" w:rsidP="0074787B">
            <w:pPr>
              <w:spacing w:after="0" w:line="240" w:lineRule="auto"/>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2</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E51" w:rsidRPr="00360B49" w:rsidRDefault="00027E51">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5</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r>
      <w:tr w:rsidR="00027E51" w:rsidRPr="00360B49" w:rsidTr="009C2309">
        <w:tc>
          <w:tcPr>
            <w:tcW w:w="820" w:type="pct"/>
            <w:tcBorders>
              <w:top w:val="single" w:sz="4" w:space="0" w:color="auto"/>
              <w:left w:val="single" w:sz="4" w:space="0" w:color="auto"/>
              <w:bottom w:val="single" w:sz="4" w:space="0" w:color="auto"/>
              <w:right w:val="single" w:sz="4" w:space="0" w:color="auto"/>
            </w:tcBorders>
          </w:tcPr>
          <w:p w:rsidR="00027E51" w:rsidRPr="00360B49" w:rsidRDefault="00027E51"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27E51" w:rsidRPr="00360B49" w:rsidRDefault="00027E51" w:rsidP="0074787B">
            <w:pPr>
              <w:spacing w:after="0" w:line="240" w:lineRule="auto"/>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E51" w:rsidRPr="00360B49" w:rsidRDefault="00027E51">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r>
      <w:tr w:rsidR="00027E51" w:rsidRPr="00360B49" w:rsidTr="009C2309">
        <w:tc>
          <w:tcPr>
            <w:tcW w:w="820" w:type="pct"/>
            <w:tcBorders>
              <w:top w:val="single" w:sz="4" w:space="0" w:color="auto"/>
              <w:left w:val="single" w:sz="4" w:space="0" w:color="auto"/>
              <w:bottom w:val="single" w:sz="4" w:space="0" w:color="auto"/>
              <w:right w:val="single" w:sz="4" w:space="0" w:color="auto"/>
            </w:tcBorders>
          </w:tcPr>
          <w:p w:rsidR="00027E51" w:rsidRPr="00360B49" w:rsidRDefault="00027E51"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27E51" w:rsidRPr="00360B49" w:rsidRDefault="00027E51" w:rsidP="0074787B">
            <w:pPr>
              <w:spacing w:after="0" w:line="240" w:lineRule="auto"/>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2</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E51" w:rsidRPr="00360B49" w:rsidRDefault="00027E51">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r>
    </w:tbl>
    <w:p w:rsidR="00582643" w:rsidRPr="00360B49" w:rsidRDefault="00582643" w:rsidP="00582643">
      <w:pPr>
        <w:spacing w:after="0" w:line="240" w:lineRule="auto"/>
        <w:ind w:firstLine="709"/>
        <w:jc w:val="both"/>
        <w:rPr>
          <w:rFonts w:ascii="Times New Roman" w:eastAsia="Calibri" w:hAnsi="Times New Roman" w:cs="Times New Roman"/>
          <w:sz w:val="24"/>
          <w:szCs w:val="24"/>
        </w:rPr>
      </w:pPr>
      <w:r w:rsidRPr="00360B49">
        <w:rPr>
          <w:rFonts w:ascii="Times New Roman" w:eastAsia="Calibri" w:hAnsi="Times New Roman" w:cs="Times New Roman"/>
          <w:sz w:val="24"/>
          <w:szCs w:val="24"/>
        </w:rPr>
        <w:t>* 5 МНК отменены в связи с прекращением деятельности СМИ по решению учредителя.</w:t>
      </w:r>
    </w:p>
    <w:p w:rsidR="00780926" w:rsidRPr="00360B49" w:rsidRDefault="00780926" w:rsidP="006A3108">
      <w:pPr>
        <w:spacing w:after="0" w:line="360" w:lineRule="auto"/>
        <w:ind w:firstLine="709"/>
        <w:jc w:val="both"/>
        <w:rPr>
          <w:rFonts w:ascii="Times New Roman" w:eastAsia="Calibri" w:hAnsi="Times New Roman" w:cs="Times New Roman"/>
          <w:i/>
          <w:sz w:val="28"/>
          <w:szCs w:val="28"/>
          <w:u w:val="single"/>
        </w:rPr>
      </w:pPr>
    </w:p>
    <w:p w:rsidR="006A3108" w:rsidRPr="00360B49" w:rsidRDefault="006A3108" w:rsidP="006A3108">
      <w:pPr>
        <w:spacing w:after="0" w:line="360" w:lineRule="auto"/>
        <w:ind w:firstLine="709"/>
        <w:jc w:val="both"/>
        <w:rPr>
          <w:rFonts w:ascii="Times New Roman" w:eastAsia="Calibri" w:hAnsi="Times New Roman" w:cs="Times New Roman"/>
          <w:i/>
          <w:sz w:val="26"/>
          <w:szCs w:val="26"/>
          <w:u w:val="single"/>
        </w:rPr>
      </w:pPr>
      <w:r w:rsidRPr="00360B49">
        <w:rPr>
          <w:rFonts w:ascii="Times New Roman" w:eastAsia="Calibri" w:hAnsi="Times New Roman" w:cs="Times New Roman"/>
          <w:i/>
          <w:sz w:val="26"/>
          <w:szCs w:val="26"/>
          <w:u w:val="single"/>
        </w:rPr>
        <w:t>Государственный контроль и надзор за соблюдением законодательства российской федерации в сфере печатных СМИ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BF1A21" w:rsidRPr="00360B49" w:rsidTr="006B713B">
        <w:tc>
          <w:tcPr>
            <w:tcW w:w="5000" w:type="pct"/>
            <w:gridSpan w:val="18"/>
          </w:tcPr>
          <w:p w:rsidR="00A4045A" w:rsidRPr="00360B49" w:rsidRDefault="00A4045A" w:rsidP="006B713B">
            <w:pPr>
              <w:spacing w:after="0"/>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lastRenderedPageBreak/>
              <w:t>Плановые мероприятия</w:t>
            </w:r>
          </w:p>
        </w:tc>
      </w:tr>
      <w:tr w:rsidR="00E00F1B" w:rsidRPr="00360B49" w:rsidTr="006B713B">
        <w:tc>
          <w:tcPr>
            <w:tcW w:w="831" w:type="pct"/>
            <w:gridSpan w:val="2"/>
          </w:tcPr>
          <w:p w:rsidR="00E00F1B" w:rsidRPr="00360B49" w:rsidRDefault="00E00F1B" w:rsidP="006B713B">
            <w:pPr>
              <w:spacing w:after="0" w:line="240" w:lineRule="auto"/>
              <w:rPr>
                <w:rFonts w:ascii="Times New Roman" w:eastAsia="Calibri" w:hAnsi="Times New Roman" w:cs="Times New Roman"/>
                <w:sz w:val="18"/>
                <w:szCs w:val="18"/>
              </w:rPr>
            </w:pPr>
          </w:p>
        </w:tc>
        <w:tc>
          <w:tcPr>
            <w:tcW w:w="426" w:type="pct"/>
            <w:gridSpan w:val="2"/>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 квартал 2020</w:t>
            </w:r>
          </w:p>
        </w:tc>
        <w:tc>
          <w:tcPr>
            <w:tcW w:w="420" w:type="pct"/>
            <w:gridSpan w:val="2"/>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2 квартал 2020</w:t>
            </w:r>
          </w:p>
        </w:tc>
        <w:tc>
          <w:tcPr>
            <w:tcW w:w="418" w:type="pct"/>
            <w:gridSpan w:val="2"/>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E00F1B" w:rsidRPr="00360B49" w:rsidRDefault="00E00F1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2020</w:t>
            </w:r>
          </w:p>
        </w:tc>
        <w:tc>
          <w:tcPr>
            <w:tcW w:w="418" w:type="pct"/>
            <w:gridSpan w:val="2"/>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 квартал 2021</w:t>
            </w:r>
          </w:p>
        </w:tc>
        <w:tc>
          <w:tcPr>
            <w:tcW w:w="420" w:type="pct"/>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2 квартал 2021</w:t>
            </w:r>
          </w:p>
        </w:tc>
        <w:tc>
          <w:tcPr>
            <w:tcW w:w="421" w:type="pct"/>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3 квартал 2021</w:t>
            </w:r>
          </w:p>
        </w:tc>
        <w:tc>
          <w:tcPr>
            <w:tcW w:w="418" w:type="pct"/>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E00F1B" w:rsidRPr="00360B49" w:rsidRDefault="00E00F1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2021</w:t>
            </w:r>
          </w:p>
        </w:tc>
      </w:tr>
      <w:tr w:rsidR="00027E51" w:rsidRPr="00360B49" w:rsidTr="00A4045A">
        <w:tc>
          <w:tcPr>
            <w:tcW w:w="831" w:type="pct"/>
            <w:gridSpan w:val="2"/>
          </w:tcPr>
          <w:p w:rsidR="00027E51" w:rsidRPr="00360B49" w:rsidRDefault="00027E51"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Запланировано</w:t>
            </w:r>
          </w:p>
        </w:tc>
        <w:tc>
          <w:tcPr>
            <w:tcW w:w="426" w:type="pct"/>
            <w:gridSpan w:val="2"/>
            <w:vAlign w:val="center"/>
          </w:tcPr>
          <w:p w:rsidR="00027E51" w:rsidRPr="00360B49" w:rsidRDefault="00027E51" w:rsidP="0074787B">
            <w:pPr>
              <w:spacing w:after="0" w:line="240" w:lineRule="auto"/>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34</w:t>
            </w:r>
          </w:p>
        </w:tc>
        <w:tc>
          <w:tcPr>
            <w:tcW w:w="420" w:type="pct"/>
            <w:gridSpan w:val="2"/>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39</w:t>
            </w:r>
          </w:p>
        </w:tc>
        <w:tc>
          <w:tcPr>
            <w:tcW w:w="418" w:type="pct"/>
            <w:gridSpan w:val="2"/>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27</w:t>
            </w:r>
          </w:p>
        </w:tc>
        <w:tc>
          <w:tcPr>
            <w:tcW w:w="418" w:type="pct"/>
            <w:gridSpan w:val="2"/>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52</w:t>
            </w:r>
          </w:p>
        </w:tc>
        <w:tc>
          <w:tcPr>
            <w:tcW w:w="418" w:type="pct"/>
            <w:gridSpan w:val="2"/>
            <w:shd w:val="clear" w:color="auto" w:fill="D9D9D9" w:themeFill="background1" w:themeFillShade="D9"/>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152</w:t>
            </w:r>
          </w:p>
        </w:tc>
        <w:tc>
          <w:tcPr>
            <w:tcW w:w="418" w:type="pct"/>
            <w:gridSpan w:val="2"/>
            <w:shd w:val="clear" w:color="auto" w:fill="FFFFFF" w:themeFill="background1"/>
            <w:vAlign w:val="center"/>
          </w:tcPr>
          <w:p w:rsidR="00027E51" w:rsidRPr="00360B49" w:rsidRDefault="00027E51">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38</w:t>
            </w:r>
          </w:p>
        </w:tc>
        <w:tc>
          <w:tcPr>
            <w:tcW w:w="420" w:type="pct"/>
            <w:shd w:val="clear" w:color="auto" w:fill="FFFFFF" w:themeFill="background1"/>
            <w:vAlign w:val="center"/>
          </w:tcPr>
          <w:p w:rsidR="00027E51" w:rsidRPr="00360B49" w:rsidRDefault="00027E51">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33</w:t>
            </w:r>
          </w:p>
        </w:tc>
        <w:tc>
          <w:tcPr>
            <w:tcW w:w="421" w:type="pct"/>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r>
      <w:tr w:rsidR="00027E51" w:rsidRPr="00360B49" w:rsidTr="00A4045A">
        <w:tc>
          <w:tcPr>
            <w:tcW w:w="831" w:type="pct"/>
            <w:gridSpan w:val="2"/>
          </w:tcPr>
          <w:p w:rsidR="00027E51" w:rsidRPr="00360B49" w:rsidRDefault="00027E51"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Проведено</w:t>
            </w:r>
          </w:p>
        </w:tc>
        <w:tc>
          <w:tcPr>
            <w:tcW w:w="426" w:type="pct"/>
            <w:gridSpan w:val="2"/>
            <w:vAlign w:val="center"/>
          </w:tcPr>
          <w:p w:rsidR="00027E51" w:rsidRPr="00360B49" w:rsidRDefault="00027E51" w:rsidP="0074787B">
            <w:pPr>
              <w:spacing w:after="0" w:line="240" w:lineRule="auto"/>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28</w:t>
            </w:r>
          </w:p>
        </w:tc>
        <w:tc>
          <w:tcPr>
            <w:tcW w:w="420" w:type="pct"/>
            <w:gridSpan w:val="2"/>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8" w:type="pct"/>
            <w:gridSpan w:val="2"/>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24*</w:t>
            </w:r>
          </w:p>
        </w:tc>
        <w:tc>
          <w:tcPr>
            <w:tcW w:w="418" w:type="pct"/>
            <w:gridSpan w:val="2"/>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50**</w:t>
            </w:r>
          </w:p>
        </w:tc>
        <w:tc>
          <w:tcPr>
            <w:tcW w:w="418" w:type="pct"/>
            <w:gridSpan w:val="2"/>
            <w:shd w:val="clear" w:color="auto" w:fill="D9D9D9" w:themeFill="background1" w:themeFillShade="D9"/>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102</w:t>
            </w:r>
          </w:p>
        </w:tc>
        <w:tc>
          <w:tcPr>
            <w:tcW w:w="418" w:type="pct"/>
            <w:gridSpan w:val="2"/>
            <w:shd w:val="clear" w:color="auto" w:fill="FFFFFF" w:themeFill="background1"/>
            <w:vAlign w:val="center"/>
          </w:tcPr>
          <w:p w:rsidR="00027E51" w:rsidRPr="00360B49" w:rsidRDefault="00027E51">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36*</w:t>
            </w:r>
          </w:p>
        </w:tc>
        <w:tc>
          <w:tcPr>
            <w:tcW w:w="420" w:type="pct"/>
            <w:shd w:val="clear" w:color="auto" w:fill="FFFFFF" w:themeFill="background1"/>
            <w:vAlign w:val="center"/>
          </w:tcPr>
          <w:p w:rsidR="00027E51" w:rsidRPr="00360B49" w:rsidRDefault="00027E51">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32**</w:t>
            </w:r>
          </w:p>
        </w:tc>
        <w:tc>
          <w:tcPr>
            <w:tcW w:w="421" w:type="pct"/>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r>
      <w:tr w:rsidR="00027E51" w:rsidRPr="00360B49" w:rsidTr="00A4045A">
        <w:tc>
          <w:tcPr>
            <w:tcW w:w="831" w:type="pct"/>
            <w:gridSpan w:val="2"/>
          </w:tcPr>
          <w:p w:rsidR="00027E51" w:rsidRPr="00360B49" w:rsidRDefault="00027E51"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Выявлено нарушений</w:t>
            </w:r>
          </w:p>
        </w:tc>
        <w:tc>
          <w:tcPr>
            <w:tcW w:w="426" w:type="pct"/>
            <w:gridSpan w:val="2"/>
            <w:vAlign w:val="center"/>
          </w:tcPr>
          <w:p w:rsidR="00027E51" w:rsidRPr="00360B49" w:rsidRDefault="00027E51" w:rsidP="0074787B">
            <w:pPr>
              <w:spacing w:after="0" w:line="240" w:lineRule="auto"/>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21</w:t>
            </w:r>
          </w:p>
        </w:tc>
        <w:tc>
          <w:tcPr>
            <w:tcW w:w="420" w:type="pct"/>
            <w:gridSpan w:val="2"/>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8" w:type="pct"/>
            <w:gridSpan w:val="2"/>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33</w:t>
            </w:r>
          </w:p>
        </w:tc>
        <w:tc>
          <w:tcPr>
            <w:tcW w:w="418" w:type="pct"/>
            <w:gridSpan w:val="2"/>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58</w:t>
            </w:r>
          </w:p>
        </w:tc>
        <w:tc>
          <w:tcPr>
            <w:tcW w:w="418" w:type="pct"/>
            <w:gridSpan w:val="2"/>
            <w:shd w:val="clear" w:color="auto" w:fill="D9D9D9" w:themeFill="background1" w:themeFillShade="D9"/>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112</w:t>
            </w:r>
          </w:p>
        </w:tc>
        <w:tc>
          <w:tcPr>
            <w:tcW w:w="418" w:type="pct"/>
            <w:gridSpan w:val="2"/>
            <w:shd w:val="clear" w:color="auto" w:fill="FFFFFF" w:themeFill="background1"/>
            <w:vAlign w:val="center"/>
          </w:tcPr>
          <w:p w:rsidR="00027E51" w:rsidRPr="00360B49" w:rsidRDefault="00027E51">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31</w:t>
            </w:r>
          </w:p>
        </w:tc>
        <w:tc>
          <w:tcPr>
            <w:tcW w:w="420" w:type="pct"/>
            <w:shd w:val="clear" w:color="auto" w:fill="FFFFFF" w:themeFill="background1"/>
            <w:vAlign w:val="center"/>
          </w:tcPr>
          <w:p w:rsidR="00027E51" w:rsidRPr="00360B49" w:rsidRDefault="00027E51">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17</w:t>
            </w:r>
          </w:p>
        </w:tc>
        <w:tc>
          <w:tcPr>
            <w:tcW w:w="421" w:type="pct"/>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r>
      <w:tr w:rsidR="00027E51" w:rsidRPr="00360B49" w:rsidTr="00A4045A">
        <w:tc>
          <w:tcPr>
            <w:tcW w:w="831" w:type="pct"/>
            <w:gridSpan w:val="2"/>
          </w:tcPr>
          <w:p w:rsidR="00027E51" w:rsidRPr="00360B49" w:rsidRDefault="00027E51"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Выдано предписаний</w:t>
            </w:r>
          </w:p>
        </w:tc>
        <w:tc>
          <w:tcPr>
            <w:tcW w:w="426" w:type="pct"/>
            <w:gridSpan w:val="2"/>
            <w:vAlign w:val="center"/>
          </w:tcPr>
          <w:p w:rsidR="00027E51" w:rsidRPr="00360B49" w:rsidRDefault="00027E51" w:rsidP="0074787B">
            <w:pPr>
              <w:spacing w:after="0" w:line="240" w:lineRule="auto"/>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0</w:t>
            </w:r>
          </w:p>
        </w:tc>
        <w:tc>
          <w:tcPr>
            <w:tcW w:w="420" w:type="pct"/>
            <w:gridSpan w:val="2"/>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8" w:type="pct"/>
            <w:gridSpan w:val="2"/>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27E51" w:rsidRPr="00360B49" w:rsidRDefault="00027E51">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20" w:type="pct"/>
            <w:shd w:val="clear" w:color="auto" w:fill="FFFFFF" w:themeFill="background1"/>
            <w:vAlign w:val="center"/>
          </w:tcPr>
          <w:p w:rsidR="00027E51" w:rsidRPr="00360B49" w:rsidRDefault="00027E51">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21" w:type="pct"/>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r>
      <w:tr w:rsidR="00027E51" w:rsidRPr="00360B49" w:rsidTr="00A4045A">
        <w:tc>
          <w:tcPr>
            <w:tcW w:w="831" w:type="pct"/>
            <w:gridSpan w:val="2"/>
          </w:tcPr>
          <w:p w:rsidR="00027E51" w:rsidRPr="00360B49" w:rsidRDefault="00027E51"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Составлено протоколов об АПН</w:t>
            </w:r>
          </w:p>
        </w:tc>
        <w:tc>
          <w:tcPr>
            <w:tcW w:w="426" w:type="pct"/>
            <w:gridSpan w:val="2"/>
            <w:vAlign w:val="center"/>
          </w:tcPr>
          <w:p w:rsidR="00027E51" w:rsidRPr="00360B49" w:rsidRDefault="00027E51" w:rsidP="0074787B">
            <w:pPr>
              <w:spacing w:after="0" w:line="240" w:lineRule="auto"/>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14</w:t>
            </w:r>
          </w:p>
        </w:tc>
        <w:tc>
          <w:tcPr>
            <w:tcW w:w="420" w:type="pct"/>
            <w:gridSpan w:val="2"/>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8" w:type="pct"/>
            <w:gridSpan w:val="2"/>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5</w:t>
            </w:r>
          </w:p>
        </w:tc>
        <w:tc>
          <w:tcPr>
            <w:tcW w:w="418" w:type="pct"/>
            <w:gridSpan w:val="2"/>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21</w:t>
            </w:r>
          </w:p>
        </w:tc>
        <w:tc>
          <w:tcPr>
            <w:tcW w:w="418" w:type="pct"/>
            <w:gridSpan w:val="2"/>
            <w:shd w:val="clear" w:color="auto" w:fill="D9D9D9" w:themeFill="background1" w:themeFillShade="D9"/>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40</w:t>
            </w:r>
          </w:p>
        </w:tc>
        <w:tc>
          <w:tcPr>
            <w:tcW w:w="418" w:type="pct"/>
            <w:gridSpan w:val="2"/>
            <w:shd w:val="clear" w:color="auto" w:fill="FFFFFF" w:themeFill="background1"/>
            <w:vAlign w:val="center"/>
          </w:tcPr>
          <w:p w:rsidR="00027E51" w:rsidRPr="00360B49" w:rsidRDefault="00027E51">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7</w:t>
            </w:r>
          </w:p>
        </w:tc>
        <w:tc>
          <w:tcPr>
            <w:tcW w:w="420" w:type="pct"/>
            <w:shd w:val="clear" w:color="auto" w:fill="FFFFFF" w:themeFill="background1"/>
            <w:vAlign w:val="center"/>
          </w:tcPr>
          <w:p w:rsidR="00027E51" w:rsidRPr="00360B49" w:rsidRDefault="00027E51">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6</w:t>
            </w:r>
          </w:p>
        </w:tc>
        <w:tc>
          <w:tcPr>
            <w:tcW w:w="421" w:type="pct"/>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r>
      <w:tr w:rsidR="00BF1A21" w:rsidRPr="00360B49" w:rsidTr="006B713B">
        <w:tc>
          <w:tcPr>
            <w:tcW w:w="5000" w:type="pct"/>
            <w:gridSpan w:val="18"/>
            <w:shd w:val="clear" w:color="auto" w:fill="FFFFFF" w:themeFill="background1"/>
          </w:tcPr>
          <w:p w:rsidR="00A4045A" w:rsidRPr="00360B49" w:rsidRDefault="00A4045A" w:rsidP="006B713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 xml:space="preserve">Внеплановые мероприятия </w:t>
            </w:r>
          </w:p>
        </w:tc>
      </w:tr>
      <w:tr w:rsidR="00E00F1B" w:rsidRPr="00360B49" w:rsidTr="006B713B">
        <w:tc>
          <w:tcPr>
            <w:tcW w:w="820" w:type="pct"/>
          </w:tcPr>
          <w:p w:rsidR="00E00F1B" w:rsidRPr="00360B49" w:rsidRDefault="00E00F1B" w:rsidP="006B713B">
            <w:pPr>
              <w:spacing w:after="0" w:line="240" w:lineRule="auto"/>
              <w:rPr>
                <w:rFonts w:ascii="Times New Roman" w:eastAsia="Calibri" w:hAnsi="Times New Roman" w:cs="Times New Roman"/>
                <w:sz w:val="18"/>
                <w:szCs w:val="18"/>
              </w:rPr>
            </w:pPr>
          </w:p>
        </w:tc>
        <w:tc>
          <w:tcPr>
            <w:tcW w:w="422" w:type="pct"/>
            <w:gridSpan w:val="2"/>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 квартал 2020</w:t>
            </w:r>
          </w:p>
        </w:tc>
        <w:tc>
          <w:tcPr>
            <w:tcW w:w="419" w:type="pct"/>
            <w:gridSpan w:val="2"/>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2 квартал 2020</w:t>
            </w:r>
          </w:p>
        </w:tc>
        <w:tc>
          <w:tcPr>
            <w:tcW w:w="418" w:type="pct"/>
            <w:gridSpan w:val="2"/>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E00F1B" w:rsidRPr="00360B49" w:rsidRDefault="00E00F1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2020</w:t>
            </w:r>
          </w:p>
        </w:tc>
        <w:tc>
          <w:tcPr>
            <w:tcW w:w="419" w:type="pct"/>
            <w:gridSpan w:val="2"/>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2 квартал 2021</w:t>
            </w:r>
          </w:p>
        </w:tc>
        <w:tc>
          <w:tcPr>
            <w:tcW w:w="421" w:type="pct"/>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3 квартал 2021</w:t>
            </w:r>
          </w:p>
        </w:tc>
        <w:tc>
          <w:tcPr>
            <w:tcW w:w="418" w:type="pct"/>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E00F1B" w:rsidRPr="00360B49" w:rsidRDefault="00E00F1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2021</w:t>
            </w:r>
          </w:p>
        </w:tc>
      </w:tr>
      <w:tr w:rsidR="00027E51" w:rsidRPr="00360B49" w:rsidTr="00A4045A">
        <w:tc>
          <w:tcPr>
            <w:tcW w:w="820" w:type="pct"/>
            <w:tcBorders>
              <w:top w:val="single" w:sz="4" w:space="0" w:color="auto"/>
              <w:left w:val="single" w:sz="4" w:space="0" w:color="auto"/>
              <w:bottom w:val="single" w:sz="4" w:space="0" w:color="auto"/>
              <w:right w:val="single" w:sz="4" w:space="0" w:color="auto"/>
            </w:tcBorders>
          </w:tcPr>
          <w:p w:rsidR="00027E51" w:rsidRPr="00360B49" w:rsidRDefault="00027E51"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27E51" w:rsidRPr="00360B49" w:rsidRDefault="00027E51" w:rsidP="0074787B">
            <w:pPr>
              <w:spacing w:after="0" w:line="240" w:lineRule="auto"/>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2</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2</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5</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E51" w:rsidRPr="00360B49" w:rsidRDefault="00027E51">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r>
      <w:tr w:rsidR="00027E51" w:rsidRPr="00360B49" w:rsidTr="00A4045A">
        <w:tc>
          <w:tcPr>
            <w:tcW w:w="820" w:type="pct"/>
            <w:tcBorders>
              <w:top w:val="single" w:sz="4" w:space="0" w:color="auto"/>
              <w:left w:val="single" w:sz="4" w:space="0" w:color="auto"/>
              <w:bottom w:val="single" w:sz="4" w:space="0" w:color="auto"/>
              <w:right w:val="single" w:sz="4" w:space="0" w:color="auto"/>
            </w:tcBorders>
          </w:tcPr>
          <w:p w:rsidR="00027E51" w:rsidRPr="00360B49" w:rsidRDefault="00027E51"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27E51" w:rsidRPr="00360B49" w:rsidRDefault="00027E51" w:rsidP="0074787B">
            <w:pPr>
              <w:spacing w:after="0" w:line="240" w:lineRule="auto"/>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2</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E51" w:rsidRPr="00360B49" w:rsidRDefault="00027E51">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r>
      <w:tr w:rsidR="00027E51" w:rsidRPr="00360B49" w:rsidTr="00A4045A">
        <w:tc>
          <w:tcPr>
            <w:tcW w:w="820" w:type="pct"/>
            <w:tcBorders>
              <w:top w:val="single" w:sz="4" w:space="0" w:color="auto"/>
              <w:left w:val="single" w:sz="4" w:space="0" w:color="auto"/>
              <w:bottom w:val="single" w:sz="4" w:space="0" w:color="auto"/>
              <w:right w:val="single" w:sz="4" w:space="0" w:color="auto"/>
            </w:tcBorders>
          </w:tcPr>
          <w:p w:rsidR="00027E51" w:rsidRPr="00360B49" w:rsidRDefault="00027E51"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27E51" w:rsidRPr="00360B49" w:rsidRDefault="00027E51" w:rsidP="0074787B">
            <w:pPr>
              <w:spacing w:after="0" w:line="240" w:lineRule="auto"/>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E51" w:rsidRPr="00360B49" w:rsidRDefault="00027E51">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r>
      <w:tr w:rsidR="00027E51" w:rsidRPr="00360B49" w:rsidTr="00A4045A">
        <w:tc>
          <w:tcPr>
            <w:tcW w:w="820" w:type="pct"/>
            <w:tcBorders>
              <w:top w:val="single" w:sz="4" w:space="0" w:color="auto"/>
              <w:left w:val="single" w:sz="4" w:space="0" w:color="auto"/>
              <w:bottom w:val="single" w:sz="4" w:space="0" w:color="auto"/>
              <w:right w:val="single" w:sz="4" w:space="0" w:color="auto"/>
            </w:tcBorders>
          </w:tcPr>
          <w:p w:rsidR="00027E51" w:rsidRPr="00360B49" w:rsidRDefault="00027E51"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27E51" w:rsidRPr="00360B49" w:rsidRDefault="00027E51" w:rsidP="0074787B">
            <w:pPr>
              <w:spacing w:after="0" w:line="240" w:lineRule="auto"/>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E51" w:rsidRPr="00360B49" w:rsidRDefault="00027E51">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27E51" w:rsidRPr="00360B49" w:rsidRDefault="00027E51" w:rsidP="0074787B">
            <w:pPr>
              <w:spacing w:after="0" w:line="240" w:lineRule="auto"/>
              <w:jc w:val="center"/>
              <w:rPr>
                <w:rFonts w:ascii="Times New Roman" w:eastAsia="Calibri" w:hAnsi="Times New Roman" w:cs="Times New Roman"/>
                <w:b/>
                <w:sz w:val="18"/>
                <w:szCs w:val="18"/>
              </w:rPr>
            </w:pPr>
          </w:p>
        </w:tc>
      </w:tr>
    </w:tbl>
    <w:p w:rsidR="00582643" w:rsidRPr="00360B49" w:rsidRDefault="00582643" w:rsidP="00B50381">
      <w:pPr>
        <w:spacing w:after="0" w:line="240" w:lineRule="auto"/>
        <w:jc w:val="both"/>
        <w:rPr>
          <w:rFonts w:ascii="Times New Roman" w:eastAsia="Calibri" w:hAnsi="Times New Roman" w:cs="Times New Roman"/>
          <w:szCs w:val="26"/>
        </w:rPr>
      </w:pPr>
      <w:r w:rsidRPr="00360B49">
        <w:rPr>
          <w:rFonts w:ascii="Times New Roman" w:eastAsia="Calibri" w:hAnsi="Times New Roman" w:cs="Times New Roman"/>
          <w:szCs w:val="26"/>
        </w:rPr>
        <w:t>* 2 СН СМИ отменены в связи с прекращением деятельности СМИ по решению учредителя.</w:t>
      </w:r>
    </w:p>
    <w:p w:rsidR="00582643" w:rsidRPr="00360B49" w:rsidRDefault="00582643" w:rsidP="00B50381">
      <w:pPr>
        <w:spacing w:after="0" w:line="240" w:lineRule="auto"/>
        <w:jc w:val="both"/>
        <w:rPr>
          <w:rFonts w:ascii="Times New Roman" w:eastAsia="Calibri" w:hAnsi="Times New Roman" w:cs="Times New Roman"/>
          <w:szCs w:val="26"/>
        </w:rPr>
      </w:pPr>
      <w:r w:rsidRPr="00360B49">
        <w:rPr>
          <w:rFonts w:ascii="Times New Roman" w:eastAsia="Calibri" w:hAnsi="Times New Roman" w:cs="Times New Roman"/>
          <w:szCs w:val="26"/>
        </w:rPr>
        <w:t>** 1 СН СМИ отменено в связи с прекращением деятельности СМИ по решению учредителя.</w:t>
      </w:r>
    </w:p>
    <w:p w:rsidR="006A3108" w:rsidRPr="00360B49" w:rsidRDefault="006A3108" w:rsidP="006A3108">
      <w:pPr>
        <w:spacing w:after="0"/>
        <w:ind w:firstLine="709"/>
        <w:rPr>
          <w:rFonts w:ascii="Times New Roman" w:eastAsia="Calibri" w:hAnsi="Times New Roman" w:cs="Times New Roman"/>
          <w:i/>
          <w:szCs w:val="26"/>
          <w:u w:val="single"/>
        </w:rPr>
      </w:pPr>
    </w:p>
    <w:p w:rsidR="00D65E9F" w:rsidRPr="00360B49" w:rsidRDefault="006A3108" w:rsidP="008A543F">
      <w:pPr>
        <w:spacing w:after="0" w:line="360" w:lineRule="auto"/>
        <w:ind w:firstLine="709"/>
        <w:jc w:val="both"/>
        <w:rPr>
          <w:rFonts w:ascii="Times New Roman" w:eastAsia="Calibri" w:hAnsi="Times New Roman" w:cs="Times New Roman"/>
          <w:i/>
          <w:sz w:val="26"/>
          <w:szCs w:val="26"/>
          <w:u w:val="single"/>
        </w:rPr>
      </w:pPr>
      <w:r w:rsidRPr="00360B49">
        <w:rPr>
          <w:rFonts w:ascii="Times New Roman" w:eastAsia="Calibri" w:hAnsi="Times New Roman" w:cs="Times New Roman"/>
          <w:i/>
          <w:sz w:val="26"/>
          <w:szCs w:val="26"/>
          <w:u w:val="single"/>
        </w:rPr>
        <w:t>Государственный контроль и надзор за соблюдением законодательства Российской Фед</w:t>
      </w:r>
      <w:r w:rsidR="008A543F" w:rsidRPr="00360B49">
        <w:rPr>
          <w:rFonts w:ascii="Times New Roman" w:eastAsia="Calibri" w:hAnsi="Times New Roman" w:cs="Times New Roman"/>
          <w:i/>
          <w:sz w:val="26"/>
          <w:szCs w:val="26"/>
          <w:u w:val="single"/>
        </w:rPr>
        <w:t>ерации в сфере телерадиовещания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BF1A21" w:rsidRPr="00360B49" w:rsidTr="006B713B">
        <w:tc>
          <w:tcPr>
            <w:tcW w:w="5000" w:type="pct"/>
            <w:gridSpan w:val="18"/>
          </w:tcPr>
          <w:p w:rsidR="00D65E9F" w:rsidRPr="00360B49" w:rsidRDefault="00D65E9F" w:rsidP="006B713B">
            <w:pPr>
              <w:spacing w:after="0"/>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Плановые мероприятия</w:t>
            </w:r>
          </w:p>
        </w:tc>
      </w:tr>
      <w:tr w:rsidR="00E00F1B" w:rsidRPr="00360B49" w:rsidTr="006B713B">
        <w:tc>
          <w:tcPr>
            <w:tcW w:w="831" w:type="pct"/>
            <w:gridSpan w:val="2"/>
          </w:tcPr>
          <w:p w:rsidR="00E00F1B" w:rsidRPr="00360B49" w:rsidRDefault="00E00F1B" w:rsidP="006B713B">
            <w:pPr>
              <w:spacing w:after="0" w:line="240" w:lineRule="auto"/>
              <w:rPr>
                <w:rFonts w:ascii="Times New Roman" w:eastAsia="Calibri" w:hAnsi="Times New Roman" w:cs="Times New Roman"/>
                <w:sz w:val="18"/>
                <w:szCs w:val="18"/>
              </w:rPr>
            </w:pPr>
          </w:p>
        </w:tc>
        <w:tc>
          <w:tcPr>
            <w:tcW w:w="426" w:type="pct"/>
            <w:gridSpan w:val="2"/>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 квартал 2020</w:t>
            </w:r>
          </w:p>
        </w:tc>
        <w:tc>
          <w:tcPr>
            <w:tcW w:w="420" w:type="pct"/>
            <w:gridSpan w:val="2"/>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2 квартал 2020</w:t>
            </w:r>
          </w:p>
        </w:tc>
        <w:tc>
          <w:tcPr>
            <w:tcW w:w="418" w:type="pct"/>
            <w:gridSpan w:val="2"/>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E00F1B" w:rsidRPr="00360B49" w:rsidRDefault="00E00F1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2020</w:t>
            </w:r>
          </w:p>
        </w:tc>
        <w:tc>
          <w:tcPr>
            <w:tcW w:w="418" w:type="pct"/>
            <w:gridSpan w:val="2"/>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 квартал 2021</w:t>
            </w:r>
          </w:p>
        </w:tc>
        <w:tc>
          <w:tcPr>
            <w:tcW w:w="420" w:type="pct"/>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2 квартал 2021</w:t>
            </w:r>
          </w:p>
        </w:tc>
        <w:tc>
          <w:tcPr>
            <w:tcW w:w="421" w:type="pct"/>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3 квартал 2021</w:t>
            </w:r>
          </w:p>
        </w:tc>
        <w:tc>
          <w:tcPr>
            <w:tcW w:w="418" w:type="pct"/>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E00F1B" w:rsidRPr="00360B49" w:rsidRDefault="00E00F1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2021</w:t>
            </w:r>
          </w:p>
        </w:tc>
      </w:tr>
      <w:tr w:rsidR="009E1C2B" w:rsidRPr="00360B49" w:rsidTr="00B30B7F">
        <w:tc>
          <w:tcPr>
            <w:tcW w:w="831" w:type="pct"/>
            <w:gridSpan w:val="2"/>
          </w:tcPr>
          <w:p w:rsidR="009E1C2B" w:rsidRPr="00360B49" w:rsidRDefault="009E1C2B"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Запланировано</w:t>
            </w:r>
          </w:p>
        </w:tc>
        <w:tc>
          <w:tcPr>
            <w:tcW w:w="426" w:type="pct"/>
            <w:gridSpan w:val="2"/>
            <w:vAlign w:val="center"/>
          </w:tcPr>
          <w:p w:rsidR="009E1C2B" w:rsidRPr="00360B49" w:rsidRDefault="009E1C2B" w:rsidP="0074787B">
            <w:pPr>
              <w:spacing w:after="0" w:line="240" w:lineRule="auto"/>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5</w:t>
            </w:r>
          </w:p>
        </w:tc>
        <w:tc>
          <w:tcPr>
            <w:tcW w:w="420" w:type="pct"/>
            <w:gridSpan w:val="2"/>
            <w:vAlign w:val="center"/>
          </w:tcPr>
          <w:p w:rsidR="009E1C2B" w:rsidRPr="00360B49" w:rsidRDefault="009E1C2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8</w:t>
            </w:r>
          </w:p>
        </w:tc>
        <w:tc>
          <w:tcPr>
            <w:tcW w:w="418" w:type="pct"/>
            <w:gridSpan w:val="2"/>
            <w:vAlign w:val="center"/>
          </w:tcPr>
          <w:p w:rsidR="009E1C2B" w:rsidRPr="00360B49" w:rsidRDefault="009E1C2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9</w:t>
            </w:r>
          </w:p>
        </w:tc>
        <w:tc>
          <w:tcPr>
            <w:tcW w:w="418" w:type="pct"/>
            <w:gridSpan w:val="2"/>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3</w:t>
            </w:r>
          </w:p>
        </w:tc>
        <w:tc>
          <w:tcPr>
            <w:tcW w:w="418" w:type="pct"/>
            <w:gridSpan w:val="2"/>
            <w:shd w:val="clear" w:color="auto" w:fill="D9D9D9" w:themeFill="background1" w:themeFillShade="D9"/>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25</w:t>
            </w:r>
          </w:p>
        </w:tc>
        <w:tc>
          <w:tcPr>
            <w:tcW w:w="418" w:type="pct"/>
            <w:gridSpan w:val="2"/>
            <w:shd w:val="clear" w:color="auto" w:fill="FFFFFF" w:themeFill="background1"/>
            <w:vAlign w:val="center"/>
          </w:tcPr>
          <w:p w:rsidR="009E1C2B" w:rsidRPr="00360B49" w:rsidRDefault="009E1C2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4</w:t>
            </w:r>
          </w:p>
        </w:tc>
        <w:tc>
          <w:tcPr>
            <w:tcW w:w="420" w:type="pct"/>
            <w:shd w:val="clear" w:color="auto" w:fill="FFFFFF" w:themeFill="background1"/>
            <w:vAlign w:val="center"/>
          </w:tcPr>
          <w:p w:rsidR="009E1C2B" w:rsidRPr="00360B49" w:rsidRDefault="009E1C2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7</w:t>
            </w:r>
          </w:p>
        </w:tc>
        <w:tc>
          <w:tcPr>
            <w:tcW w:w="421" w:type="pct"/>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r>
      <w:tr w:rsidR="009E1C2B" w:rsidRPr="00360B49" w:rsidTr="00B30B7F">
        <w:tc>
          <w:tcPr>
            <w:tcW w:w="831" w:type="pct"/>
            <w:gridSpan w:val="2"/>
          </w:tcPr>
          <w:p w:rsidR="009E1C2B" w:rsidRPr="00360B49" w:rsidRDefault="009E1C2B"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Проведено</w:t>
            </w:r>
          </w:p>
        </w:tc>
        <w:tc>
          <w:tcPr>
            <w:tcW w:w="426" w:type="pct"/>
            <w:gridSpan w:val="2"/>
            <w:vAlign w:val="center"/>
          </w:tcPr>
          <w:p w:rsidR="009E1C2B" w:rsidRPr="00360B49" w:rsidRDefault="009E1C2B" w:rsidP="0074787B">
            <w:pPr>
              <w:spacing w:after="0" w:line="240" w:lineRule="auto"/>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4</w:t>
            </w:r>
          </w:p>
        </w:tc>
        <w:tc>
          <w:tcPr>
            <w:tcW w:w="420" w:type="pct"/>
            <w:gridSpan w:val="2"/>
            <w:vAlign w:val="center"/>
          </w:tcPr>
          <w:p w:rsidR="009E1C2B" w:rsidRPr="00360B49" w:rsidRDefault="009E1C2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3</w:t>
            </w:r>
          </w:p>
        </w:tc>
        <w:tc>
          <w:tcPr>
            <w:tcW w:w="418" w:type="pct"/>
            <w:gridSpan w:val="2"/>
            <w:vAlign w:val="center"/>
          </w:tcPr>
          <w:p w:rsidR="009E1C2B" w:rsidRPr="00360B49" w:rsidRDefault="009E1C2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9</w:t>
            </w:r>
          </w:p>
        </w:tc>
        <w:tc>
          <w:tcPr>
            <w:tcW w:w="418" w:type="pct"/>
            <w:gridSpan w:val="2"/>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3</w:t>
            </w:r>
          </w:p>
        </w:tc>
        <w:tc>
          <w:tcPr>
            <w:tcW w:w="418" w:type="pct"/>
            <w:gridSpan w:val="2"/>
            <w:shd w:val="clear" w:color="auto" w:fill="D9D9D9" w:themeFill="background1" w:themeFillShade="D9"/>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19</w:t>
            </w:r>
          </w:p>
        </w:tc>
        <w:tc>
          <w:tcPr>
            <w:tcW w:w="418" w:type="pct"/>
            <w:gridSpan w:val="2"/>
            <w:shd w:val="clear" w:color="auto" w:fill="FFFFFF" w:themeFill="background1"/>
            <w:vAlign w:val="center"/>
          </w:tcPr>
          <w:p w:rsidR="009E1C2B" w:rsidRPr="00360B49" w:rsidRDefault="009E1C2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4</w:t>
            </w:r>
          </w:p>
        </w:tc>
        <w:tc>
          <w:tcPr>
            <w:tcW w:w="420" w:type="pct"/>
            <w:shd w:val="clear" w:color="auto" w:fill="FFFFFF" w:themeFill="background1"/>
            <w:vAlign w:val="center"/>
          </w:tcPr>
          <w:p w:rsidR="009E1C2B" w:rsidRPr="00360B49" w:rsidRDefault="009E1C2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6*</w:t>
            </w:r>
          </w:p>
        </w:tc>
        <w:tc>
          <w:tcPr>
            <w:tcW w:w="421" w:type="pct"/>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r>
      <w:tr w:rsidR="009E1C2B" w:rsidRPr="00360B49" w:rsidTr="00B30B7F">
        <w:tc>
          <w:tcPr>
            <w:tcW w:w="831" w:type="pct"/>
            <w:gridSpan w:val="2"/>
          </w:tcPr>
          <w:p w:rsidR="009E1C2B" w:rsidRPr="00360B49" w:rsidRDefault="009E1C2B"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Выявлено нарушений</w:t>
            </w:r>
          </w:p>
        </w:tc>
        <w:tc>
          <w:tcPr>
            <w:tcW w:w="426" w:type="pct"/>
            <w:gridSpan w:val="2"/>
            <w:vAlign w:val="center"/>
          </w:tcPr>
          <w:p w:rsidR="009E1C2B" w:rsidRPr="00360B49" w:rsidRDefault="009E1C2B" w:rsidP="0074787B">
            <w:pPr>
              <w:spacing w:after="0" w:line="240" w:lineRule="auto"/>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1</w:t>
            </w:r>
          </w:p>
        </w:tc>
        <w:tc>
          <w:tcPr>
            <w:tcW w:w="420" w:type="pct"/>
            <w:gridSpan w:val="2"/>
            <w:vAlign w:val="center"/>
          </w:tcPr>
          <w:p w:rsidR="009E1C2B" w:rsidRPr="00360B49" w:rsidRDefault="009E1C2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w:t>
            </w:r>
          </w:p>
        </w:tc>
        <w:tc>
          <w:tcPr>
            <w:tcW w:w="418" w:type="pct"/>
            <w:gridSpan w:val="2"/>
            <w:vAlign w:val="center"/>
          </w:tcPr>
          <w:p w:rsidR="009E1C2B" w:rsidRPr="00360B49" w:rsidRDefault="009E1C2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14</w:t>
            </w:r>
          </w:p>
        </w:tc>
        <w:tc>
          <w:tcPr>
            <w:tcW w:w="418" w:type="pct"/>
            <w:gridSpan w:val="2"/>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2</w:t>
            </w:r>
          </w:p>
        </w:tc>
        <w:tc>
          <w:tcPr>
            <w:tcW w:w="418" w:type="pct"/>
            <w:gridSpan w:val="2"/>
            <w:shd w:val="clear" w:color="auto" w:fill="D9D9D9" w:themeFill="background1" w:themeFillShade="D9"/>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18</w:t>
            </w:r>
          </w:p>
        </w:tc>
        <w:tc>
          <w:tcPr>
            <w:tcW w:w="418" w:type="pct"/>
            <w:gridSpan w:val="2"/>
            <w:shd w:val="clear" w:color="auto" w:fill="FFFFFF" w:themeFill="background1"/>
            <w:vAlign w:val="center"/>
          </w:tcPr>
          <w:p w:rsidR="009E1C2B" w:rsidRPr="00360B49" w:rsidRDefault="009E1C2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2</w:t>
            </w:r>
          </w:p>
        </w:tc>
        <w:tc>
          <w:tcPr>
            <w:tcW w:w="420" w:type="pct"/>
            <w:shd w:val="clear" w:color="auto" w:fill="FFFFFF" w:themeFill="background1"/>
            <w:vAlign w:val="center"/>
          </w:tcPr>
          <w:p w:rsidR="009E1C2B" w:rsidRPr="00360B49" w:rsidRDefault="009E1C2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2</w:t>
            </w:r>
          </w:p>
        </w:tc>
        <w:tc>
          <w:tcPr>
            <w:tcW w:w="421" w:type="pct"/>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r>
      <w:tr w:rsidR="009E1C2B" w:rsidRPr="00360B49" w:rsidTr="00B30B7F">
        <w:tc>
          <w:tcPr>
            <w:tcW w:w="831" w:type="pct"/>
            <w:gridSpan w:val="2"/>
          </w:tcPr>
          <w:p w:rsidR="009E1C2B" w:rsidRPr="00360B49" w:rsidRDefault="009E1C2B"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Выдано предписаний</w:t>
            </w:r>
          </w:p>
        </w:tc>
        <w:tc>
          <w:tcPr>
            <w:tcW w:w="426" w:type="pct"/>
            <w:gridSpan w:val="2"/>
            <w:vAlign w:val="center"/>
          </w:tcPr>
          <w:p w:rsidR="009E1C2B" w:rsidRPr="00360B49" w:rsidRDefault="009E1C2B" w:rsidP="0074787B">
            <w:pPr>
              <w:spacing w:after="0" w:line="240" w:lineRule="auto"/>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0</w:t>
            </w:r>
          </w:p>
        </w:tc>
        <w:tc>
          <w:tcPr>
            <w:tcW w:w="420" w:type="pct"/>
            <w:gridSpan w:val="2"/>
            <w:vAlign w:val="center"/>
          </w:tcPr>
          <w:p w:rsidR="009E1C2B" w:rsidRPr="00360B49" w:rsidRDefault="009E1C2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8" w:type="pct"/>
            <w:gridSpan w:val="2"/>
            <w:vAlign w:val="center"/>
          </w:tcPr>
          <w:p w:rsidR="009E1C2B" w:rsidRPr="00360B49" w:rsidRDefault="009E1C2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E1C2B" w:rsidRPr="00360B49" w:rsidRDefault="009E1C2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20" w:type="pct"/>
            <w:shd w:val="clear" w:color="auto" w:fill="FFFFFF" w:themeFill="background1"/>
            <w:vAlign w:val="center"/>
          </w:tcPr>
          <w:p w:rsidR="009E1C2B" w:rsidRPr="00360B49" w:rsidRDefault="009E1C2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21" w:type="pct"/>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r>
      <w:tr w:rsidR="009E1C2B" w:rsidRPr="00360B49" w:rsidTr="00B30B7F">
        <w:tc>
          <w:tcPr>
            <w:tcW w:w="831" w:type="pct"/>
            <w:gridSpan w:val="2"/>
          </w:tcPr>
          <w:p w:rsidR="009E1C2B" w:rsidRPr="00360B49" w:rsidRDefault="009E1C2B"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Составлено протоколов об АПН</w:t>
            </w:r>
          </w:p>
        </w:tc>
        <w:tc>
          <w:tcPr>
            <w:tcW w:w="426" w:type="pct"/>
            <w:gridSpan w:val="2"/>
            <w:vAlign w:val="center"/>
          </w:tcPr>
          <w:p w:rsidR="009E1C2B" w:rsidRPr="00360B49" w:rsidRDefault="009E1C2B" w:rsidP="0074787B">
            <w:pPr>
              <w:spacing w:after="0" w:line="240" w:lineRule="auto"/>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0</w:t>
            </w:r>
          </w:p>
        </w:tc>
        <w:tc>
          <w:tcPr>
            <w:tcW w:w="420" w:type="pct"/>
            <w:gridSpan w:val="2"/>
            <w:vAlign w:val="center"/>
          </w:tcPr>
          <w:p w:rsidR="009E1C2B" w:rsidRPr="00360B49" w:rsidRDefault="009E1C2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2</w:t>
            </w:r>
          </w:p>
        </w:tc>
        <w:tc>
          <w:tcPr>
            <w:tcW w:w="418" w:type="pct"/>
            <w:gridSpan w:val="2"/>
            <w:vAlign w:val="center"/>
          </w:tcPr>
          <w:p w:rsidR="009E1C2B" w:rsidRPr="00360B49" w:rsidRDefault="009E1C2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3</w:t>
            </w:r>
          </w:p>
        </w:tc>
        <w:tc>
          <w:tcPr>
            <w:tcW w:w="418" w:type="pct"/>
            <w:gridSpan w:val="2"/>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5</w:t>
            </w:r>
          </w:p>
        </w:tc>
        <w:tc>
          <w:tcPr>
            <w:tcW w:w="418" w:type="pct"/>
            <w:gridSpan w:val="2"/>
            <w:shd w:val="clear" w:color="auto" w:fill="FFFFFF" w:themeFill="background1"/>
            <w:vAlign w:val="center"/>
          </w:tcPr>
          <w:p w:rsidR="009E1C2B" w:rsidRPr="00360B49" w:rsidRDefault="009E1C2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2</w:t>
            </w:r>
          </w:p>
        </w:tc>
        <w:tc>
          <w:tcPr>
            <w:tcW w:w="420" w:type="pct"/>
            <w:shd w:val="clear" w:color="auto" w:fill="FFFFFF" w:themeFill="background1"/>
            <w:vAlign w:val="center"/>
          </w:tcPr>
          <w:p w:rsidR="009E1C2B" w:rsidRPr="00360B49" w:rsidRDefault="009E1C2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21" w:type="pct"/>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r>
      <w:tr w:rsidR="00BF1A21" w:rsidRPr="00360B49" w:rsidTr="006B713B">
        <w:tc>
          <w:tcPr>
            <w:tcW w:w="5000" w:type="pct"/>
            <w:gridSpan w:val="18"/>
            <w:shd w:val="clear" w:color="auto" w:fill="FFFFFF" w:themeFill="background1"/>
          </w:tcPr>
          <w:p w:rsidR="00D65E9F" w:rsidRPr="00360B49" w:rsidRDefault="00D65E9F" w:rsidP="006B713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 xml:space="preserve">Внеплановые мероприятия </w:t>
            </w:r>
          </w:p>
        </w:tc>
      </w:tr>
      <w:tr w:rsidR="00E00F1B" w:rsidRPr="00360B49" w:rsidTr="006B713B">
        <w:tc>
          <w:tcPr>
            <w:tcW w:w="820" w:type="pct"/>
          </w:tcPr>
          <w:p w:rsidR="00E00F1B" w:rsidRPr="00360B49" w:rsidRDefault="00E00F1B" w:rsidP="006B713B">
            <w:pPr>
              <w:spacing w:after="0" w:line="240" w:lineRule="auto"/>
              <w:rPr>
                <w:rFonts w:ascii="Times New Roman" w:eastAsia="Calibri" w:hAnsi="Times New Roman" w:cs="Times New Roman"/>
                <w:sz w:val="18"/>
                <w:szCs w:val="18"/>
              </w:rPr>
            </w:pPr>
          </w:p>
        </w:tc>
        <w:tc>
          <w:tcPr>
            <w:tcW w:w="422" w:type="pct"/>
            <w:gridSpan w:val="2"/>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 квартал 2020</w:t>
            </w:r>
          </w:p>
        </w:tc>
        <w:tc>
          <w:tcPr>
            <w:tcW w:w="419" w:type="pct"/>
            <w:gridSpan w:val="2"/>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2 квартал 2020</w:t>
            </w:r>
          </w:p>
        </w:tc>
        <w:tc>
          <w:tcPr>
            <w:tcW w:w="418" w:type="pct"/>
            <w:gridSpan w:val="2"/>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E00F1B" w:rsidRPr="00360B49" w:rsidRDefault="00E00F1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2020</w:t>
            </w:r>
          </w:p>
        </w:tc>
        <w:tc>
          <w:tcPr>
            <w:tcW w:w="419" w:type="pct"/>
            <w:gridSpan w:val="2"/>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2 квартал 2021</w:t>
            </w:r>
          </w:p>
        </w:tc>
        <w:tc>
          <w:tcPr>
            <w:tcW w:w="421" w:type="pct"/>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3 квартал 2021</w:t>
            </w:r>
          </w:p>
        </w:tc>
        <w:tc>
          <w:tcPr>
            <w:tcW w:w="418" w:type="pct"/>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E00F1B" w:rsidRPr="00360B49" w:rsidRDefault="00E00F1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2021</w:t>
            </w:r>
          </w:p>
        </w:tc>
      </w:tr>
      <w:tr w:rsidR="009E1C2B" w:rsidRPr="00360B49" w:rsidTr="00B30B7F">
        <w:tc>
          <w:tcPr>
            <w:tcW w:w="820" w:type="pct"/>
            <w:tcBorders>
              <w:top w:val="single" w:sz="4" w:space="0" w:color="auto"/>
              <w:left w:val="single" w:sz="4" w:space="0" w:color="auto"/>
              <w:bottom w:val="single" w:sz="4" w:space="0" w:color="auto"/>
              <w:right w:val="single" w:sz="4" w:space="0" w:color="auto"/>
            </w:tcBorders>
          </w:tcPr>
          <w:p w:rsidR="009E1C2B" w:rsidRPr="00360B49" w:rsidRDefault="009E1C2B"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E1C2B" w:rsidRPr="00360B49" w:rsidRDefault="009E1C2B" w:rsidP="0074787B">
            <w:pPr>
              <w:spacing w:after="0" w:line="240" w:lineRule="auto"/>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E1C2B" w:rsidRPr="00360B49" w:rsidRDefault="009E1C2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E1C2B" w:rsidRPr="00360B49" w:rsidRDefault="009E1C2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r>
      <w:tr w:rsidR="009E1C2B" w:rsidRPr="00360B49" w:rsidTr="00B30B7F">
        <w:tc>
          <w:tcPr>
            <w:tcW w:w="820" w:type="pct"/>
            <w:tcBorders>
              <w:top w:val="single" w:sz="4" w:space="0" w:color="auto"/>
              <w:left w:val="single" w:sz="4" w:space="0" w:color="auto"/>
              <w:bottom w:val="single" w:sz="4" w:space="0" w:color="auto"/>
              <w:right w:val="single" w:sz="4" w:space="0" w:color="auto"/>
            </w:tcBorders>
          </w:tcPr>
          <w:p w:rsidR="009E1C2B" w:rsidRPr="00360B49" w:rsidRDefault="009E1C2B"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E1C2B" w:rsidRPr="00360B49" w:rsidRDefault="009E1C2B" w:rsidP="0074787B">
            <w:pPr>
              <w:spacing w:after="0" w:line="240" w:lineRule="auto"/>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E1C2B" w:rsidRPr="00360B49" w:rsidRDefault="009E1C2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E1C2B" w:rsidRPr="00360B49" w:rsidRDefault="009E1C2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r>
      <w:tr w:rsidR="009E1C2B" w:rsidRPr="00360B49" w:rsidTr="00B30B7F">
        <w:tc>
          <w:tcPr>
            <w:tcW w:w="820" w:type="pct"/>
            <w:tcBorders>
              <w:top w:val="single" w:sz="4" w:space="0" w:color="auto"/>
              <w:left w:val="single" w:sz="4" w:space="0" w:color="auto"/>
              <w:bottom w:val="single" w:sz="4" w:space="0" w:color="auto"/>
              <w:right w:val="single" w:sz="4" w:space="0" w:color="auto"/>
            </w:tcBorders>
          </w:tcPr>
          <w:p w:rsidR="009E1C2B" w:rsidRPr="00360B49" w:rsidRDefault="009E1C2B"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E1C2B" w:rsidRPr="00360B49" w:rsidRDefault="009E1C2B" w:rsidP="0074787B">
            <w:pPr>
              <w:spacing w:after="0" w:line="240" w:lineRule="auto"/>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E1C2B" w:rsidRPr="00360B49" w:rsidRDefault="009E1C2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E1C2B" w:rsidRPr="00360B49" w:rsidRDefault="009E1C2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r>
      <w:tr w:rsidR="009E1C2B" w:rsidRPr="00360B49" w:rsidTr="00B30B7F">
        <w:tc>
          <w:tcPr>
            <w:tcW w:w="820" w:type="pct"/>
            <w:tcBorders>
              <w:top w:val="single" w:sz="4" w:space="0" w:color="auto"/>
              <w:left w:val="single" w:sz="4" w:space="0" w:color="auto"/>
              <w:bottom w:val="single" w:sz="4" w:space="0" w:color="auto"/>
              <w:right w:val="single" w:sz="4" w:space="0" w:color="auto"/>
            </w:tcBorders>
          </w:tcPr>
          <w:p w:rsidR="009E1C2B" w:rsidRPr="00360B49" w:rsidRDefault="009E1C2B"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E1C2B" w:rsidRPr="00360B49" w:rsidRDefault="009E1C2B" w:rsidP="0074787B">
            <w:pPr>
              <w:spacing w:after="0" w:line="240" w:lineRule="auto"/>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E1C2B" w:rsidRPr="00360B49" w:rsidRDefault="009E1C2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E1C2B" w:rsidRPr="00360B49" w:rsidRDefault="009E1C2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r>
    </w:tbl>
    <w:p w:rsidR="00582643" w:rsidRPr="00360B49" w:rsidRDefault="00582643" w:rsidP="00582643">
      <w:pPr>
        <w:spacing w:after="0" w:line="240" w:lineRule="auto"/>
        <w:ind w:firstLine="709"/>
        <w:rPr>
          <w:rFonts w:ascii="Times New Roman" w:eastAsia="Calibri" w:hAnsi="Times New Roman" w:cs="Times New Roman"/>
          <w:sz w:val="24"/>
          <w:szCs w:val="24"/>
        </w:rPr>
      </w:pPr>
      <w:r w:rsidRPr="00360B49">
        <w:rPr>
          <w:rFonts w:ascii="Times New Roman" w:eastAsia="Calibri" w:hAnsi="Times New Roman" w:cs="Times New Roman"/>
          <w:sz w:val="24"/>
          <w:szCs w:val="24"/>
        </w:rPr>
        <w:t>* 1 СН СМИ отменено в связи с прекращением деятельности СМИ по решению учредителя.</w:t>
      </w:r>
    </w:p>
    <w:p w:rsidR="002E61C2" w:rsidRPr="00360B49" w:rsidRDefault="002E61C2" w:rsidP="008A543F">
      <w:pPr>
        <w:spacing w:after="0" w:line="360" w:lineRule="auto"/>
        <w:ind w:firstLine="709"/>
        <w:jc w:val="both"/>
        <w:rPr>
          <w:rFonts w:ascii="Times New Roman" w:eastAsia="Calibri" w:hAnsi="Times New Roman" w:cs="Times New Roman"/>
          <w:i/>
          <w:sz w:val="26"/>
          <w:szCs w:val="26"/>
          <w:u w:val="single"/>
        </w:rPr>
      </w:pPr>
    </w:p>
    <w:p w:rsidR="00B30B7F" w:rsidRPr="00360B49" w:rsidRDefault="006A3108" w:rsidP="008A543F">
      <w:pPr>
        <w:spacing w:after="0" w:line="360" w:lineRule="auto"/>
        <w:ind w:firstLine="709"/>
        <w:jc w:val="both"/>
        <w:rPr>
          <w:rFonts w:ascii="Times New Roman" w:eastAsia="Calibri" w:hAnsi="Times New Roman" w:cs="Times New Roman"/>
          <w:i/>
          <w:sz w:val="26"/>
          <w:szCs w:val="26"/>
          <w:u w:val="single"/>
        </w:rPr>
      </w:pPr>
      <w:r w:rsidRPr="00360B49">
        <w:rPr>
          <w:rFonts w:ascii="Times New Roman" w:eastAsia="Calibri" w:hAnsi="Times New Roman" w:cs="Times New Roman"/>
          <w:i/>
          <w:sz w:val="26"/>
          <w:szCs w:val="26"/>
          <w:u w:val="single"/>
        </w:rPr>
        <w:t xml:space="preserve">Государственный контроль и надзор за представлением обязательного федерального экземпляра документов в установленной сфере деятельности </w:t>
      </w:r>
      <w:r w:rsidRPr="00360B49">
        <w:rPr>
          <w:rFonts w:ascii="Times New Roman" w:eastAsia="Calibri" w:hAnsi="Times New Roman" w:cs="Times New Roman"/>
          <w:i/>
          <w:sz w:val="26"/>
          <w:szCs w:val="26"/>
          <w:u w:val="single"/>
        </w:rPr>
        <w:lastRenderedPageBreak/>
        <w:t>федеральной службы по надзору в сфере связи, информационных тех</w:t>
      </w:r>
      <w:r w:rsidR="008A543F" w:rsidRPr="00360B49">
        <w:rPr>
          <w:rFonts w:ascii="Times New Roman" w:eastAsia="Calibri" w:hAnsi="Times New Roman" w:cs="Times New Roman"/>
          <w:i/>
          <w:sz w:val="26"/>
          <w:szCs w:val="26"/>
          <w:u w:val="single"/>
        </w:rPr>
        <w:t>нологий и массовых коммуникаций</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BF1A21" w:rsidRPr="00360B49" w:rsidTr="006B713B">
        <w:tc>
          <w:tcPr>
            <w:tcW w:w="5000" w:type="pct"/>
            <w:gridSpan w:val="18"/>
          </w:tcPr>
          <w:p w:rsidR="00B30B7F" w:rsidRPr="00360B49" w:rsidRDefault="00B30B7F" w:rsidP="006B713B">
            <w:pPr>
              <w:spacing w:after="0"/>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Плановые мероприятия</w:t>
            </w:r>
          </w:p>
        </w:tc>
      </w:tr>
      <w:tr w:rsidR="00E00F1B" w:rsidRPr="00360B49" w:rsidTr="006B713B">
        <w:tc>
          <w:tcPr>
            <w:tcW w:w="831" w:type="pct"/>
            <w:gridSpan w:val="2"/>
          </w:tcPr>
          <w:p w:rsidR="00E00F1B" w:rsidRPr="00360B49" w:rsidRDefault="00E00F1B" w:rsidP="006B713B">
            <w:pPr>
              <w:spacing w:after="0" w:line="240" w:lineRule="auto"/>
              <w:rPr>
                <w:rFonts w:ascii="Times New Roman" w:eastAsia="Calibri" w:hAnsi="Times New Roman" w:cs="Times New Roman"/>
                <w:sz w:val="18"/>
                <w:szCs w:val="18"/>
              </w:rPr>
            </w:pPr>
          </w:p>
        </w:tc>
        <w:tc>
          <w:tcPr>
            <w:tcW w:w="426" w:type="pct"/>
            <w:gridSpan w:val="2"/>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 квартал 2020</w:t>
            </w:r>
          </w:p>
        </w:tc>
        <w:tc>
          <w:tcPr>
            <w:tcW w:w="420" w:type="pct"/>
            <w:gridSpan w:val="2"/>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2 квартал 2020</w:t>
            </w:r>
          </w:p>
        </w:tc>
        <w:tc>
          <w:tcPr>
            <w:tcW w:w="418" w:type="pct"/>
            <w:gridSpan w:val="2"/>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E00F1B" w:rsidRPr="00360B49" w:rsidRDefault="00E00F1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2020</w:t>
            </w:r>
          </w:p>
        </w:tc>
        <w:tc>
          <w:tcPr>
            <w:tcW w:w="418" w:type="pct"/>
            <w:gridSpan w:val="2"/>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 квартал 2021</w:t>
            </w:r>
          </w:p>
        </w:tc>
        <w:tc>
          <w:tcPr>
            <w:tcW w:w="420" w:type="pct"/>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2 квартал 2021</w:t>
            </w:r>
          </w:p>
        </w:tc>
        <w:tc>
          <w:tcPr>
            <w:tcW w:w="421" w:type="pct"/>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3 квартал 2021</w:t>
            </w:r>
          </w:p>
        </w:tc>
        <w:tc>
          <w:tcPr>
            <w:tcW w:w="418" w:type="pct"/>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E00F1B" w:rsidRPr="00360B49" w:rsidRDefault="00E00F1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2021</w:t>
            </w:r>
          </w:p>
        </w:tc>
      </w:tr>
      <w:tr w:rsidR="009E1C2B" w:rsidRPr="00360B49" w:rsidTr="00445F72">
        <w:tc>
          <w:tcPr>
            <w:tcW w:w="831" w:type="pct"/>
            <w:gridSpan w:val="2"/>
          </w:tcPr>
          <w:p w:rsidR="009E1C2B" w:rsidRPr="00360B49" w:rsidRDefault="009E1C2B"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Запланировано</w:t>
            </w:r>
          </w:p>
        </w:tc>
        <w:tc>
          <w:tcPr>
            <w:tcW w:w="426" w:type="pct"/>
            <w:gridSpan w:val="2"/>
            <w:vAlign w:val="center"/>
          </w:tcPr>
          <w:p w:rsidR="009E1C2B" w:rsidRPr="00360B49" w:rsidRDefault="009E1C2B" w:rsidP="0074787B">
            <w:pPr>
              <w:spacing w:after="0" w:line="240" w:lineRule="auto"/>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39</w:t>
            </w:r>
          </w:p>
        </w:tc>
        <w:tc>
          <w:tcPr>
            <w:tcW w:w="420" w:type="pct"/>
            <w:gridSpan w:val="2"/>
            <w:vAlign w:val="center"/>
          </w:tcPr>
          <w:p w:rsidR="009E1C2B" w:rsidRPr="00360B49" w:rsidRDefault="009E1C2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50</w:t>
            </w:r>
          </w:p>
        </w:tc>
        <w:tc>
          <w:tcPr>
            <w:tcW w:w="418" w:type="pct"/>
            <w:gridSpan w:val="2"/>
            <w:vAlign w:val="center"/>
          </w:tcPr>
          <w:p w:rsidR="009E1C2B" w:rsidRPr="00360B49" w:rsidRDefault="009E1C2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62</w:t>
            </w:r>
          </w:p>
        </w:tc>
        <w:tc>
          <w:tcPr>
            <w:tcW w:w="418" w:type="pct"/>
            <w:gridSpan w:val="2"/>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83</w:t>
            </w:r>
          </w:p>
        </w:tc>
        <w:tc>
          <w:tcPr>
            <w:tcW w:w="418" w:type="pct"/>
            <w:gridSpan w:val="2"/>
            <w:shd w:val="clear" w:color="auto" w:fill="D9D9D9" w:themeFill="background1" w:themeFillShade="D9"/>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234</w:t>
            </w:r>
          </w:p>
        </w:tc>
        <w:tc>
          <w:tcPr>
            <w:tcW w:w="418" w:type="pct"/>
            <w:gridSpan w:val="2"/>
            <w:shd w:val="clear" w:color="auto" w:fill="FFFFFF" w:themeFill="background1"/>
            <w:vAlign w:val="center"/>
          </w:tcPr>
          <w:p w:rsidR="009E1C2B" w:rsidRPr="00360B49" w:rsidRDefault="009E1C2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55</w:t>
            </w:r>
          </w:p>
        </w:tc>
        <w:tc>
          <w:tcPr>
            <w:tcW w:w="420" w:type="pct"/>
            <w:shd w:val="clear" w:color="auto" w:fill="FFFFFF" w:themeFill="background1"/>
            <w:vAlign w:val="center"/>
          </w:tcPr>
          <w:p w:rsidR="009E1C2B" w:rsidRPr="00360B49" w:rsidRDefault="009E1C2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57</w:t>
            </w:r>
          </w:p>
        </w:tc>
        <w:tc>
          <w:tcPr>
            <w:tcW w:w="421" w:type="pct"/>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r>
      <w:tr w:rsidR="009E1C2B" w:rsidRPr="00360B49" w:rsidTr="00445F72">
        <w:tc>
          <w:tcPr>
            <w:tcW w:w="831" w:type="pct"/>
            <w:gridSpan w:val="2"/>
          </w:tcPr>
          <w:p w:rsidR="009E1C2B" w:rsidRPr="00360B49" w:rsidRDefault="009E1C2B"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Проведено</w:t>
            </w:r>
          </w:p>
        </w:tc>
        <w:tc>
          <w:tcPr>
            <w:tcW w:w="426" w:type="pct"/>
            <w:gridSpan w:val="2"/>
            <w:vAlign w:val="center"/>
          </w:tcPr>
          <w:p w:rsidR="009E1C2B" w:rsidRPr="00360B49" w:rsidRDefault="009E1C2B" w:rsidP="0074787B">
            <w:pPr>
              <w:spacing w:after="0" w:line="240" w:lineRule="auto"/>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32</w:t>
            </w:r>
          </w:p>
        </w:tc>
        <w:tc>
          <w:tcPr>
            <w:tcW w:w="420" w:type="pct"/>
            <w:gridSpan w:val="2"/>
            <w:vAlign w:val="center"/>
          </w:tcPr>
          <w:p w:rsidR="009E1C2B" w:rsidRPr="00360B49" w:rsidRDefault="009E1C2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3</w:t>
            </w:r>
          </w:p>
        </w:tc>
        <w:tc>
          <w:tcPr>
            <w:tcW w:w="418" w:type="pct"/>
            <w:gridSpan w:val="2"/>
            <w:vAlign w:val="center"/>
          </w:tcPr>
          <w:p w:rsidR="009E1C2B" w:rsidRPr="00360B49" w:rsidRDefault="009E1C2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58</w:t>
            </w:r>
          </w:p>
        </w:tc>
        <w:tc>
          <w:tcPr>
            <w:tcW w:w="418" w:type="pct"/>
            <w:gridSpan w:val="2"/>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79</w:t>
            </w:r>
          </w:p>
        </w:tc>
        <w:tc>
          <w:tcPr>
            <w:tcW w:w="418" w:type="pct"/>
            <w:gridSpan w:val="2"/>
            <w:shd w:val="clear" w:color="auto" w:fill="D9D9D9" w:themeFill="background1" w:themeFillShade="D9"/>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c>
          <w:tcPr>
            <w:tcW w:w="418" w:type="pct"/>
            <w:gridSpan w:val="2"/>
            <w:shd w:val="clear" w:color="auto" w:fill="FFFFFF" w:themeFill="background1"/>
            <w:vAlign w:val="center"/>
          </w:tcPr>
          <w:p w:rsidR="009E1C2B" w:rsidRPr="00360B49" w:rsidRDefault="009E1C2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53</w:t>
            </w:r>
          </w:p>
        </w:tc>
        <w:tc>
          <w:tcPr>
            <w:tcW w:w="420" w:type="pct"/>
            <w:shd w:val="clear" w:color="auto" w:fill="FFFFFF" w:themeFill="background1"/>
            <w:vAlign w:val="center"/>
          </w:tcPr>
          <w:p w:rsidR="009E1C2B" w:rsidRPr="00360B49" w:rsidRDefault="009E1C2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52</w:t>
            </w:r>
          </w:p>
        </w:tc>
        <w:tc>
          <w:tcPr>
            <w:tcW w:w="421" w:type="pct"/>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r>
      <w:tr w:rsidR="009E1C2B" w:rsidRPr="00360B49" w:rsidTr="00445F72">
        <w:tc>
          <w:tcPr>
            <w:tcW w:w="831" w:type="pct"/>
            <w:gridSpan w:val="2"/>
          </w:tcPr>
          <w:p w:rsidR="009E1C2B" w:rsidRPr="00360B49" w:rsidRDefault="009E1C2B"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Выявлено нарушений</w:t>
            </w:r>
          </w:p>
        </w:tc>
        <w:tc>
          <w:tcPr>
            <w:tcW w:w="426" w:type="pct"/>
            <w:gridSpan w:val="2"/>
            <w:vAlign w:val="center"/>
          </w:tcPr>
          <w:p w:rsidR="009E1C2B" w:rsidRPr="00360B49" w:rsidRDefault="009E1C2B" w:rsidP="0074787B">
            <w:pPr>
              <w:spacing w:after="0" w:line="240" w:lineRule="auto"/>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4</w:t>
            </w:r>
          </w:p>
        </w:tc>
        <w:tc>
          <w:tcPr>
            <w:tcW w:w="420" w:type="pct"/>
            <w:gridSpan w:val="2"/>
            <w:vAlign w:val="center"/>
          </w:tcPr>
          <w:p w:rsidR="009E1C2B" w:rsidRPr="00360B49" w:rsidRDefault="009E1C2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8" w:type="pct"/>
            <w:gridSpan w:val="2"/>
            <w:vAlign w:val="center"/>
          </w:tcPr>
          <w:p w:rsidR="009E1C2B" w:rsidRPr="00360B49" w:rsidRDefault="009E1C2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4</w:t>
            </w:r>
          </w:p>
        </w:tc>
        <w:tc>
          <w:tcPr>
            <w:tcW w:w="418" w:type="pct"/>
            <w:gridSpan w:val="2"/>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15</w:t>
            </w:r>
          </w:p>
        </w:tc>
        <w:tc>
          <w:tcPr>
            <w:tcW w:w="418" w:type="pct"/>
            <w:gridSpan w:val="2"/>
            <w:shd w:val="clear" w:color="auto" w:fill="D9D9D9" w:themeFill="background1" w:themeFillShade="D9"/>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23</w:t>
            </w:r>
          </w:p>
        </w:tc>
        <w:tc>
          <w:tcPr>
            <w:tcW w:w="418" w:type="pct"/>
            <w:gridSpan w:val="2"/>
            <w:shd w:val="clear" w:color="auto" w:fill="FFFFFF" w:themeFill="background1"/>
            <w:vAlign w:val="center"/>
          </w:tcPr>
          <w:p w:rsidR="009E1C2B" w:rsidRPr="00360B49" w:rsidRDefault="009E1C2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6</w:t>
            </w:r>
          </w:p>
        </w:tc>
        <w:tc>
          <w:tcPr>
            <w:tcW w:w="420" w:type="pct"/>
            <w:shd w:val="clear" w:color="auto" w:fill="FFFFFF" w:themeFill="background1"/>
            <w:vAlign w:val="center"/>
          </w:tcPr>
          <w:p w:rsidR="009E1C2B" w:rsidRPr="00360B49" w:rsidRDefault="009E1C2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6</w:t>
            </w:r>
          </w:p>
        </w:tc>
        <w:tc>
          <w:tcPr>
            <w:tcW w:w="421" w:type="pct"/>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r>
      <w:tr w:rsidR="009E1C2B" w:rsidRPr="00360B49" w:rsidTr="00445F72">
        <w:tc>
          <w:tcPr>
            <w:tcW w:w="831" w:type="pct"/>
            <w:gridSpan w:val="2"/>
          </w:tcPr>
          <w:p w:rsidR="009E1C2B" w:rsidRPr="00360B49" w:rsidRDefault="009E1C2B"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Выдано предписаний</w:t>
            </w:r>
          </w:p>
        </w:tc>
        <w:tc>
          <w:tcPr>
            <w:tcW w:w="426" w:type="pct"/>
            <w:gridSpan w:val="2"/>
            <w:vAlign w:val="center"/>
          </w:tcPr>
          <w:p w:rsidR="009E1C2B" w:rsidRPr="00360B49" w:rsidRDefault="009E1C2B" w:rsidP="0074787B">
            <w:pPr>
              <w:spacing w:after="0" w:line="240" w:lineRule="auto"/>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0</w:t>
            </w:r>
          </w:p>
        </w:tc>
        <w:tc>
          <w:tcPr>
            <w:tcW w:w="420" w:type="pct"/>
            <w:gridSpan w:val="2"/>
            <w:vAlign w:val="center"/>
          </w:tcPr>
          <w:p w:rsidR="009E1C2B" w:rsidRPr="00360B49" w:rsidRDefault="009E1C2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8" w:type="pct"/>
            <w:gridSpan w:val="2"/>
            <w:vAlign w:val="center"/>
          </w:tcPr>
          <w:p w:rsidR="009E1C2B" w:rsidRPr="00360B49" w:rsidRDefault="009E1C2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E1C2B" w:rsidRPr="00360B49" w:rsidRDefault="009E1C2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20" w:type="pct"/>
            <w:shd w:val="clear" w:color="auto" w:fill="FFFFFF" w:themeFill="background1"/>
            <w:vAlign w:val="center"/>
          </w:tcPr>
          <w:p w:rsidR="009E1C2B" w:rsidRPr="00360B49" w:rsidRDefault="009E1C2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21" w:type="pct"/>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r>
      <w:tr w:rsidR="009E1C2B" w:rsidRPr="00360B49" w:rsidTr="00445F72">
        <w:tc>
          <w:tcPr>
            <w:tcW w:w="831" w:type="pct"/>
            <w:gridSpan w:val="2"/>
          </w:tcPr>
          <w:p w:rsidR="009E1C2B" w:rsidRPr="00360B49" w:rsidRDefault="009E1C2B"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Составлено протоколов об АПН</w:t>
            </w:r>
          </w:p>
        </w:tc>
        <w:tc>
          <w:tcPr>
            <w:tcW w:w="426" w:type="pct"/>
            <w:gridSpan w:val="2"/>
            <w:vAlign w:val="center"/>
          </w:tcPr>
          <w:p w:rsidR="009E1C2B" w:rsidRPr="00360B49" w:rsidRDefault="009E1C2B" w:rsidP="0074787B">
            <w:pPr>
              <w:spacing w:after="0" w:line="240" w:lineRule="auto"/>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4</w:t>
            </w:r>
          </w:p>
        </w:tc>
        <w:tc>
          <w:tcPr>
            <w:tcW w:w="420" w:type="pct"/>
            <w:gridSpan w:val="2"/>
            <w:vAlign w:val="center"/>
          </w:tcPr>
          <w:p w:rsidR="009E1C2B" w:rsidRPr="00360B49" w:rsidRDefault="009E1C2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8" w:type="pct"/>
            <w:gridSpan w:val="2"/>
            <w:vAlign w:val="center"/>
          </w:tcPr>
          <w:p w:rsidR="009E1C2B" w:rsidRPr="00360B49" w:rsidRDefault="009E1C2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6</w:t>
            </w:r>
          </w:p>
        </w:tc>
        <w:tc>
          <w:tcPr>
            <w:tcW w:w="418" w:type="pct"/>
            <w:gridSpan w:val="2"/>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15</w:t>
            </w:r>
          </w:p>
        </w:tc>
        <w:tc>
          <w:tcPr>
            <w:tcW w:w="418" w:type="pct"/>
            <w:gridSpan w:val="2"/>
            <w:shd w:val="clear" w:color="auto" w:fill="D9D9D9" w:themeFill="background1" w:themeFillShade="D9"/>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25</w:t>
            </w:r>
          </w:p>
        </w:tc>
        <w:tc>
          <w:tcPr>
            <w:tcW w:w="418" w:type="pct"/>
            <w:gridSpan w:val="2"/>
            <w:shd w:val="clear" w:color="auto" w:fill="FFFFFF" w:themeFill="background1"/>
            <w:vAlign w:val="center"/>
          </w:tcPr>
          <w:p w:rsidR="009E1C2B" w:rsidRPr="00360B49" w:rsidRDefault="009E1C2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7</w:t>
            </w:r>
          </w:p>
        </w:tc>
        <w:tc>
          <w:tcPr>
            <w:tcW w:w="420" w:type="pct"/>
            <w:shd w:val="clear" w:color="auto" w:fill="FFFFFF" w:themeFill="background1"/>
            <w:vAlign w:val="center"/>
          </w:tcPr>
          <w:p w:rsidR="009E1C2B" w:rsidRPr="00360B49" w:rsidRDefault="009E1C2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4</w:t>
            </w:r>
          </w:p>
        </w:tc>
        <w:tc>
          <w:tcPr>
            <w:tcW w:w="421" w:type="pct"/>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r>
      <w:tr w:rsidR="00BF1A21" w:rsidRPr="00360B49" w:rsidTr="006B713B">
        <w:tc>
          <w:tcPr>
            <w:tcW w:w="5000" w:type="pct"/>
            <w:gridSpan w:val="18"/>
            <w:shd w:val="clear" w:color="auto" w:fill="FFFFFF" w:themeFill="background1"/>
          </w:tcPr>
          <w:p w:rsidR="00445F72" w:rsidRPr="00360B49" w:rsidRDefault="00445F72" w:rsidP="006B713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 xml:space="preserve">Внеплановые мероприятия </w:t>
            </w:r>
          </w:p>
        </w:tc>
      </w:tr>
      <w:tr w:rsidR="00E00F1B" w:rsidRPr="00360B49" w:rsidTr="006B713B">
        <w:tc>
          <w:tcPr>
            <w:tcW w:w="820" w:type="pct"/>
          </w:tcPr>
          <w:p w:rsidR="00E00F1B" w:rsidRPr="00360B49" w:rsidRDefault="00E00F1B" w:rsidP="006B713B">
            <w:pPr>
              <w:spacing w:after="0" w:line="240" w:lineRule="auto"/>
              <w:rPr>
                <w:rFonts w:ascii="Times New Roman" w:eastAsia="Calibri" w:hAnsi="Times New Roman" w:cs="Times New Roman"/>
                <w:sz w:val="18"/>
                <w:szCs w:val="18"/>
              </w:rPr>
            </w:pPr>
          </w:p>
        </w:tc>
        <w:tc>
          <w:tcPr>
            <w:tcW w:w="422" w:type="pct"/>
            <w:gridSpan w:val="2"/>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 квартал 2020</w:t>
            </w:r>
          </w:p>
        </w:tc>
        <w:tc>
          <w:tcPr>
            <w:tcW w:w="419" w:type="pct"/>
            <w:gridSpan w:val="2"/>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2 квартал 2020</w:t>
            </w:r>
          </w:p>
        </w:tc>
        <w:tc>
          <w:tcPr>
            <w:tcW w:w="418" w:type="pct"/>
            <w:gridSpan w:val="2"/>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E00F1B" w:rsidRPr="00360B49" w:rsidRDefault="00E00F1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2020</w:t>
            </w:r>
          </w:p>
        </w:tc>
        <w:tc>
          <w:tcPr>
            <w:tcW w:w="419" w:type="pct"/>
            <w:gridSpan w:val="2"/>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2 квартал 2021</w:t>
            </w:r>
          </w:p>
        </w:tc>
        <w:tc>
          <w:tcPr>
            <w:tcW w:w="421" w:type="pct"/>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3 квартал 2021</w:t>
            </w:r>
          </w:p>
        </w:tc>
        <w:tc>
          <w:tcPr>
            <w:tcW w:w="418" w:type="pct"/>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E00F1B" w:rsidRPr="00360B49" w:rsidRDefault="00E00F1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2021</w:t>
            </w:r>
          </w:p>
        </w:tc>
      </w:tr>
      <w:tr w:rsidR="009E1C2B" w:rsidRPr="00360B49" w:rsidTr="00445F72">
        <w:tc>
          <w:tcPr>
            <w:tcW w:w="820" w:type="pct"/>
            <w:tcBorders>
              <w:top w:val="single" w:sz="4" w:space="0" w:color="auto"/>
              <w:left w:val="single" w:sz="4" w:space="0" w:color="auto"/>
              <w:bottom w:val="single" w:sz="4" w:space="0" w:color="auto"/>
              <w:right w:val="single" w:sz="4" w:space="0" w:color="auto"/>
            </w:tcBorders>
          </w:tcPr>
          <w:p w:rsidR="009E1C2B" w:rsidRPr="00360B49" w:rsidRDefault="009E1C2B"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E1C2B" w:rsidRPr="00360B49" w:rsidRDefault="009E1C2B" w:rsidP="0074787B">
            <w:pPr>
              <w:spacing w:after="0"/>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E1C2B" w:rsidRPr="00360B49" w:rsidRDefault="009E1C2B" w:rsidP="0074787B">
            <w:pPr>
              <w:spacing w:after="0"/>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E1C2B" w:rsidRPr="00360B49" w:rsidRDefault="009E1C2B" w:rsidP="0074787B">
            <w:pPr>
              <w:spacing w:after="0"/>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rsidP="0074787B">
            <w:pPr>
              <w:spacing w:after="0"/>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1C2B" w:rsidRPr="00360B49" w:rsidRDefault="009E1C2B" w:rsidP="0074787B">
            <w:pPr>
              <w:spacing w:after="0"/>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3</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pPr>
              <w:spacing w:after="0"/>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pPr>
              <w:spacing w:after="0"/>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1C2B" w:rsidRPr="00360B49" w:rsidRDefault="009E1C2B" w:rsidP="0074787B">
            <w:pPr>
              <w:spacing w:after="0"/>
              <w:jc w:val="center"/>
              <w:rPr>
                <w:rFonts w:ascii="Times New Roman" w:eastAsia="Calibri" w:hAnsi="Times New Roman" w:cs="Times New Roman"/>
                <w:b/>
                <w:sz w:val="18"/>
                <w:szCs w:val="18"/>
              </w:rPr>
            </w:pPr>
          </w:p>
        </w:tc>
      </w:tr>
      <w:tr w:rsidR="009E1C2B" w:rsidRPr="00360B49" w:rsidTr="00445F72">
        <w:tc>
          <w:tcPr>
            <w:tcW w:w="820" w:type="pct"/>
            <w:tcBorders>
              <w:top w:val="single" w:sz="4" w:space="0" w:color="auto"/>
              <w:left w:val="single" w:sz="4" w:space="0" w:color="auto"/>
              <w:bottom w:val="single" w:sz="4" w:space="0" w:color="auto"/>
              <w:right w:val="single" w:sz="4" w:space="0" w:color="auto"/>
            </w:tcBorders>
          </w:tcPr>
          <w:p w:rsidR="009E1C2B" w:rsidRPr="00360B49" w:rsidRDefault="009E1C2B"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E1C2B" w:rsidRPr="00360B49" w:rsidRDefault="009E1C2B" w:rsidP="0074787B">
            <w:pPr>
              <w:spacing w:after="0"/>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E1C2B" w:rsidRPr="00360B49" w:rsidRDefault="009E1C2B" w:rsidP="0074787B">
            <w:pPr>
              <w:spacing w:after="0"/>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E1C2B" w:rsidRPr="00360B49" w:rsidRDefault="009E1C2B" w:rsidP="0074787B">
            <w:pPr>
              <w:spacing w:after="0"/>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rsidP="0074787B">
            <w:pPr>
              <w:spacing w:after="0"/>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1C2B" w:rsidRPr="00360B49" w:rsidRDefault="009E1C2B" w:rsidP="0074787B">
            <w:pPr>
              <w:spacing w:after="0"/>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pPr>
              <w:spacing w:after="0"/>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pPr>
              <w:spacing w:after="0"/>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1C2B" w:rsidRPr="00360B49" w:rsidRDefault="009E1C2B" w:rsidP="0074787B">
            <w:pPr>
              <w:spacing w:after="0"/>
              <w:jc w:val="center"/>
              <w:rPr>
                <w:rFonts w:ascii="Times New Roman" w:eastAsia="Calibri" w:hAnsi="Times New Roman" w:cs="Times New Roman"/>
                <w:b/>
                <w:sz w:val="18"/>
                <w:szCs w:val="18"/>
              </w:rPr>
            </w:pPr>
          </w:p>
        </w:tc>
      </w:tr>
      <w:tr w:rsidR="009E1C2B" w:rsidRPr="00360B49" w:rsidTr="00445F72">
        <w:tc>
          <w:tcPr>
            <w:tcW w:w="820" w:type="pct"/>
            <w:tcBorders>
              <w:top w:val="single" w:sz="4" w:space="0" w:color="auto"/>
              <w:left w:val="single" w:sz="4" w:space="0" w:color="auto"/>
              <w:bottom w:val="single" w:sz="4" w:space="0" w:color="auto"/>
              <w:right w:val="single" w:sz="4" w:space="0" w:color="auto"/>
            </w:tcBorders>
          </w:tcPr>
          <w:p w:rsidR="009E1C2B" w:rsidRPr="00360B49" w:rsidRDefault="009E1C2B"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E1C2B" w:rsidRPr="00360B49" w:rsidRDefault="009E1C2B" w:rsidP="0074787B">
            <w:pPr>
              <w:spacing w:after="0"/>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E1C2B" w:rsidRPr="00360B49" w:rsidRDefault="009E1C2B" w:rsidP="0074787B">
            <w:pPr>
              <w:spacing w:after="0"/>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E1C2B" w:rsidRPr="00360B49" w:rsidRDefault="009E1C2B" w:rsidP="0074787B">
            <w:pPr>
              <w:spacing w:after="0"/>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rsidP="0074787B">
            <w:pPr>
              <w:spacing w:after="0"/>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1C2B" w:rsidRPr="00360B49" w:rsidRDefault="009E1C2B" w:rsidP="0074787B">
            <w:pPr>
              <w:spacing w:after="0"/>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pPr>
              <w:spacing w:after="0"/>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pPr>
              <w:spacing w:after="0"/>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1C2B" w:rsidRPr="00360B49" w:rsidRDefault="009E1C2B" w:rsidP="0074787B">
            <w:pPr>
              <w:spacing w:after="0"/>
              <w:jc w:val="center"/>
              <w:rPr>
                <w:rFonts w:ascii="Times New Roman" w:eastAsia="Calibri" w:hAnsi="Times New Roman" w:cs="Times New Roman"/>
                <w:b/>
                <w:sz w:val="18"/>
                <w:szCs w:val="18"/>
              </w:rPr>
            </w:pPr>
          </w:p>
        </w:tc>
      </w:tr>
      <w:tr w:rsidR="009E1C2B" w:rsidRPr="00360B49" w:rsidTr="00633AB1">
        <w:trPr>
          <w:trHeight w:val="743"/>
        </w:trPr>
        <w:tc>
          <w:tcPr>
            <w:tcW w:w="820" w:type="pct"/>
            <w:tcBorders>
              <w:top w:val="single" w:sz="4" w:space="0" w:color="auto"/>
              <w:left w:val="single" w:sz="4" w:space="0" w:color="auto"/>
              <w:bottom w:val="single" w:sz="4" w:space="0" w:color="auto"/>
              <w:right w:val="single" w:sz="4" w:space="0" w:color="auto"/>
            </w:tcBorders>
          </w:tcPr>
          <w:p w:rsidR="009E1C2B" w:rsidRPr="00360B49" w:rsidRDefault="009E1C2B"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E1C2B" w:rsidRPr="00360B49" w:rsidRDefault="009E1C2B" w:rsidP="0074787B">
            <w:pPr>
              <w:spacing w:after="0"/>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E1C2B" w:rsidRPr="00360B49" w:rsidRDefault="009E1C2B" w:rsidP="0074787B">
            <w:pPr>
              <w:spacing w:after="0"/>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E1C2B" w:rsidRPr="00360B49" w:rsidRDefault="009E1C2B" w:rsidP="0074787B">
            <w:pPr>
              <w:spacing w:after="0"/>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rsidP="0074787B">
            <w:pPr>
              <w:spacing w:after="0"/>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1C2B" w:rsidRPr="00360B49" w:rsidRDefault="009E1C2B" w:rsidP="0074787B">
            <w:pPr>
              <w:spacing w:after="0"/>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pPr>
              <w:spacing w:after="0"/>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pPr>
              <w:spacing w:after="0"/>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1C2B" w:rsidRPr="00360B49" w:rsidRDefault="009E1C2B" w:rsidP="0074787B">
            <w:pPr>
              <w:spacing w:after="0"/>
              <w:jc w:val="center"/>
              <w:rPr>
                <w:rFonts w:ascii="Times New Roman" w:eastAsia="Calibri" w:hAnsi="Times New Roman" w:cs="Times New Roman"/>
                <w:b/>
                <w:sz w:val="18"/>
                <w:szCs w:val="18"/>
              </w:rPr>
            </w:pPr>
          </w:p>
        </w:tc>
      </w:tr>
    </w:tbl>
    <w:p w:rsidR="00B30B7F" w:rsidRPr="00360B49" w:rsidRDefault="00B30B7F" w:rsidP="006A3108">
      <w:pPr>
        <w:spacing w:after="0" w:line="360" w:lineRule="auto"/>
        <w:ind w:firstLine="709"/>
        <w:jc w:val="both"/>
        <w:rPr>
          <w:rFonts w:ascii="Times New Roman" w:eastAsia="Calibri" w:hAnsi="Times New Roman" w:cs="Times New Roman"/>
          <w:i/>
          <w:sz w:val="28"/>
          <w:szCs w:val="28"/>
          <w:u w:val="single"/>
        </w:rPr>
      </w:pPr>
    </w:p>
    <w:p w:rsidR="006A3108" w:rsidRPr="00360B49" w:rsidRDefault="006A3108" w:rsidP="006A3108">
      <w:pPr>
        <w:spacing w:after="0" w:line="360" w:lineRule="auto"/>
        <w:ind w:firstLine="709"/>
        <w:jc w:val="both"/>
        <w:rPr>
          <w:rFonts w:ascii="Times New Roman" w:eastAsia="Calibri" w:hAnsi="Times New Roman" w:cs="Times New Roman"/>
          <w:i/>
          <w:sz w:val="26"/>
          <w:szCs w:val="26"/>
          <w:u w:val="single"/>
        </w:rPr>
      </w:pPr>
      <w:r w:rsidRPr="00360B49">
        <w:rPr>
          <w:rFonts w:ascii="Times New Roman" w:eastAsia="Calibri" w:hAnsi="Times New Roman" w:cs="Times New Roman"/>
          <w:i/>
          <w:sz w:val="26"/>
          <w:szCs w:val="26"/>
          <w:u w:val="single"/>
        </w:rPr>
        <w:t>Государственный контроль и надзор за соблюдением лицензионных требований владельцами лицензий на телерадиовещании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BF1A21" w:rsidRPr="00360B49" w:rsidTr="006B713B">
        <w:tc>
          <w:tcPr>
            <w:tcW w:w="5000" w:type="pct"/>
            <w:gridSpan w:val="18"/>
          </w:tcPr>
          <w:p w:rsidR="00445F72" w:rsidRPr="00360B49" w:rsidRDefault="00445F72" w:rsidP="006B713B">
            <w:pPr>
              <w:spacing w:after="0"/>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Плановые мероприятия</w:t>
            </w:r>
          </w:p>
        </w:tc>
      </w:tr>
      <w:tr w:rsidR="00E00F1B" w:rsidRPr="00360B49" w:rsidTr="006B713B">
        <w:tc>
          <w:tcPr>
            <w:tcW w:w="831" w:type="pct"/>
            <w:gridSpan w:val="2"/>
          </w:tcPr>
          <w:p w:rsidR="00E00F1B" w:rsidRPr="00360B49" w:rsidRDefault="00E00F1B" w:rsidP="006B713B">
            <w:pPr>
              <w:spacing w:after="0" w:line="240" w:lineRule="auto"/>
              <w:rPr>
                <w:rFonts w:ascii="Times New Roman" w:eastAsia="Calibri" w:hAnsi="Times New Roman" w:cs="Times New Roman"/>
                <w:sz w:val="18"/>
                <w:szCs w:val="18"/>
              </w:rPr>
            </w:pPr>
          </w:p>
        </w:tc>
        <w:tc>
          <w:tcPr>
            <w:tcW w:w="426" w:type="pct"/>
            <w:gridSpan w:val="2"/>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 квартал 2020</w:t>
            </w:r>
          </w:p>
        </w:tc>
        <w:tc>
          <w:tcPr>
            <w:tcW w:w="420" w:type="pct"/>
            <w:gridSpan w:val="2"/>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2 квартал 2020</w:t>
            </w:r>
          </w:p>
        </w:tc>
        <w:tc>
          <w:tcPr>
            <w:tcW w:w="418" w:type="pct"/>
            <w:gridSpan w:val="2"/>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E00F1B" w:rsidRPr="00360B49" w:rsidRDefault="00E00F1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2020</w:t>
            </w:r>
          </w:p>
        </w:tc>
        <w:tc>
          <w:tcPr>
            <w:tcW w:w="418" w:type="pct"/>
            <w:gridSpan w:val="2"/>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 квартал 2021</w:t>
            </w:r>
          </w:p>
        </w:tc>
        <w:tc>
          <w:tcPr>
            <w:tcW w:w="420" w:type="pct"/>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2 квартал 2021</w:t>
            </w:r>
          </w:p>
        </w:tc>
        <w:tc>
          <w:tcPr>
            <w:tcW w:w="421" w:type="pct"/>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3 квартал 2021</w:t>
            </w:r>
          </w:p>
        </w:tc>
        <w:tc>
          <w:tcPr>
            <w:tcW w:w="418" w:type="pct"/>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E00F1B" w:rsidRPr="00360B49" w:rsidRDefault="00E00F1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2021</w:t>
            </w:r>
          </w:p>
        </w:tc>
      </w:tr>
      <w:tr w:rsidR="009E1C2B" w:rsidRPr="00360B49" w:rsidTr="00445F72">
        <w:tc>
          <w:tcPr>
            <w:tcW w:w="831" w:type="pct"/>
            <w:gridSpan w:val="2"/>
          </w:tcPr>
          <w:p w:rsidR="009E1C2B" w:rsidRPr="00360B49" w:rsidRDefault="009E1C2B"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Запланировано</w:t>
            </w:r>
          </w:p>
        </w:tc>
        <w:tc>
          <w:tcPr>
            <w:tcW w:w="426" w:type="pct"/>
            <w:gridSpan w:val="2"/>
            <w:vAlign w:val="center"/>
          </w:tcPr>
          <w:p w:rsidR="009E1C2B" w:rsidRPr="00360B49" w:rsidRDefault="009E1C2B" w:rsidP="0074787B">
            <w:pPr>
              <w:spacing w:after="0" w:line="240" w:lineRule="auto"/>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6</w:t>
            </w:r>
          </w:p>
        </w:tc>
        <w:tc>
          <w:tcPr>
            <w:tcW w:w="420" w:type="pct"/>
            <w:gridSpan w:val="2"/>
            <w:vAlign w:val="center"/>
          </w:tcPr>
          <w:p w:rsidR="009E1C2B" w:rsidRPr="00360B49" w:rsidRDefault="009E1C2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8</w:t>
            </w:r>
          </w:p>
        </w:tc>
        <w:tc>
          <w:tcPr>
            <w:tcW w:w="418" w:type="pct"/>
            <w:gridSpan w:val="2"/>
            <w:vAlign w:val="center"/>
          </w:tcPr>
          <w:p w:rsidR="009E1C2B" w:rsidRPr="00360B49" w:rsidRDefault="009E1C2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6</w:t>
            </w:r>
          </w:p>
        </w:tc>
        <w:tc>
          <w:tcPr>
            <w:tcW w:w="418" w:type="pct"/>
            <w:gridSpan w:val="2"/>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9</w:t>
            </w:r>
          </w:p>
        </w:tc>
        <w:tc>
          <w:tcPr>
            <w:tcW w:w="418" w:type="pct"/>
            <w:gridSpan w:val="2"/>
            <w:shd w:val="clear" w:color="auto" w:fill="D9D9D9" w:themeFill="background1" w:themeFillShade="D9"/>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29</w:t>
            </w:r>
          </w:p>
        </w:tc>
        <w:tc>
          <w:tcPr>
            <w:tcW w:w="418" w:type="pct"/>
            <w:gridSpan w:val="2"/>
            <w:shd w:val="clear" w:color="auto" w:fill="FFFFFF" w:themeFill="background1"/>
            <w:vAlign w:val="center"/>
          </w:tcPr>
          <w:p w:rsidR="009E1C2B" w:rsidRPr="00360B49" w:rsidRDefault="009E1C2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6</w:t>
            </w:r>
          </w:p>
        </w:tc>
        <w:tc>
          <w:tcPr>
            <w:tcW w:w="420" w:type="pct"/>
            <w:shd w:val="clear" w:color="auto" w:fill="FFFFFF" w:themeFill="background1"/>
            <w:vAlign w:val="center"/>
          </w:tcPr>
          <w:p w:rsidR="009E1C2B" w:rsidRPr="00360B49" w:rsidRDefault="009E1C2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10</w:t>
            </w:r>
          </w:p>
        </w:tc>
        <w:tc>
          <w:tcPr>
            <w:tcW w:w="421" w:type="pct"/>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r>
      <w:tr w:rsidR="009E1C2B" w:rsidRPr="00360B49" w:rsidTr="00445F72">
        <w:tc>
          <w:tcPr>
            <w:tcW w:w="831" w:type="pct"/>
            <w:gridSpan w:val="2"/>
          </w:tcPr>
          <w:p w:rsidR="009E1C2B" w:rsidRPr="00360B49" w:rsidRDefault="009E1C2B"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Проведено</w:t>
            </w:r>
          </w:p>
        </w:tc>
        <w:tc>
          <w:tcPr>
            <w:tcW w:w="426" w:type="pct"/>
            <w:gridSpan w:val="2"/>
            <w:vAlign w:val="center"/>
          </w:tcPr>
          <w:p w:rsidR="009E1C2B" w:rsidRPr="00360B49" w:rsidRDefault="009E1C2B" w:rsidP="0074787B">
            <w:pPr>
              <w:spacing w:after="0" w:line="240" w:lineRule="auto"/>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6</w:t>
            </w:r>
          </w:p>
        </w:tc>
        <w:tc>
          <w:tcPr>
            <w:tcW w:w="420" w:type="pct"/>
            <w:gridSpan w:val="2"/>
            <w:vAlign w:val="center"/>
          </w:tcPr>
          <w:p w:rsidR="009E1C2B" w:rsidRPr="00360B49" w:rsidRDefault="009E1C2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3</w:t>
            </w:r>
          </w:p>
        </w:tc>
        <w:tc>
          <w:tcPr>
            <w:tcW w:w="418" w:type="pct"/>
            <w:gridSpan w:val="2"/>
            <w:vAlign w:val="center"/>
          </w:tcPr>
          <w:p w:rsidR="009E1C2B" w:rsidRPr="00360B49" w:rsidRDefault="009E1C2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5</w:t>
            </w:r>
          </w:p>
        </w:tc>
        <w:tc>
          <w:tcPr>
            <w:tcW w:w="418" w:type="pct"/>
            <w:gridSpan w:val="2"/>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9</w:t>
            </w:r>
          </w:p>
        </w:tc>
        <w:tc>
          <w:tcPr>
            <w:tcW w:w="418" w:type="pct"/>
            <w:gridSpan w:val="2"/>
            <w:shd w:val="clear" w:color="auto" w:fill="D9D9D9" w:themeFill="background1" w:themeFillShade="D9"/>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23</w:t>
            </w:r>
          </w:p>
        </w:tc>
        <w:tc>
          <w:tcPr>
            <w:tcW w:w="418" w:type="pct"/>
            <w:gridSpan w:val="2"/>
            <w:shd w:val="clear" w:color="auto" w:fill="FFFFFF" w:themeFill="background1"/>
            <w:vAlign w:val="center"/>
          </w:tcPr>
          <w:p w:rsidR="009E1C2B" w:rsidRPr="00360B49" w:rsidRDefault="009E1C2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5*</w:t>
            </w:r>
          </w:p>
        </w:tc>
        <w:tc>
          <w:tcPr>
            <w:tcW w:w="420" w:type="pct"/>
            <w:shd w:val="clear" w:color="auto" w:fill="FFFFFF" w:themeFill="background1"/>
            <w:vAlign w:val="center"/>
          </w:tcPr>
          <w:p w:rsidR="009E1C2B" w:rsidRPr="00360B49" w:rsidRDefault="009E1C2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10</w:t>
            </w:r>
          </w:p>
        </w:tc>
        <w:tc>
          <w:tcPr>
            <w:tcW w:w="421" w:type="pct"/>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r>
      <w:tr w:rsidR="009E1C2B" w:rsidRPr="00360B49" w:rsidTr="00445F72">
        <w:tc>
          <w:tcPr>
            <w:tcW w:w="831" w:type="pct"/>
            <w:gridSpan w:val="2"/>
          </w:tcPr>
          <w:p w:rsidR="009E1C2B" w:rsidRPr="00360B49" w:rsidRDefault="009E1C2B"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Выявлено нарушений</w:t>
            </w:r>
          </w:p>
        </w:tc>
        <w:tc>
          <w:tcPr>
            <w:tcW w:w="426" w:type="pct"/>
            <w:gridSpan w:val="2"/>
            <w:vAlign w:val="center"/>
          </w:tcPr>
          <w:p w:rsidR="009E1C2B" w:rsidRPr="00360B49" w:rsidRDefault="009E1C2B" w:rsidP="0074787B">
            <w:pPr>
              <w:spacing w:after="0" w:line="240" w:lineRule="auto"/>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7</w:t>
            </w:r>
          </w:p>
        </w:tc>
        <w:tc>
          <w:tcPr>
            <w:tcW w:w="420" w:type="pct"/>
            <w:gridSpan w:val="2"/>
            <w:vAlign w:val="center"/>
          </w:tcPr>
          <w:p w:rsidR="009E1C2B" w:rsidRPr="00360B49" w:rsidRDefault="009E1C2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w:t>
            </w:r>
          </w:p>
        </w:tc>
        <w:tc>
          <w:tcPr>
            <w:tcW w:w="418" w:type="pct"/>
            <w:gridSpan w:val="2"/>
            <w:vAlign w:val="center"/>
          </w:tcPr>
          <w:p w:rsidR="009E1C2B" w:rsidRPr="00360B49" w:rsidRDefault="009E1C2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9</w:t>
            </w:r>
          </w:p>
        </w:tc>
        <w:tc>
          <w:tcPr>
            <w:tcW w:w="418" w:type="pct"/>
            <w:gridSpan w:val="2"/>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13</w:t>
            </w:r>
          </w:p>
        </w:tc>
        <w:tc>
          <w:tcPr>
            <w:tcW w:w="418" w:type="pct"/>
            <w:gridSpan w:val="2"/>
            <w:shd w:val="clear" w:color="auto" w:fill="D9D9D9" w:themeFill="background1" w:themeFillShade="D9"/>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21</w:t>
            </w:r>
          </w:p>
        </w:tc>
        <w:tc>
          <w:tcPr>
            <w:tcW w:w="418" w:type="pct"/>
            <w:gridSpan w:val="2"/>
            <w:shd w:val="clear" w:color="auto" w:fill="FFFFFF" w:themeFill="background1"/>
            <w:vAlign w:val="center"/>
          </w:tcPr>
          <w:p w:rsidR="009E1C2B" w:rsidRPr="00360B49" w:rsidRDefault="009E1C2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5</w:t>
            </w:r>
          </w:p>
        </w:tc>
        <w:tc>
          <w:tcPr>
            <w:tcW w:w="420" w:type="pct"/>
            <w:shd w:val="clear" w:color="auto" w:fill="FFFFFF" w:themeFill="background1"/>
            <w:vAlign w:val="center"/>
          </w:tcPr>
          <w:p w:rsidR="009E1C2B" w:rsidRPr="00360B49" w:rsidRDefault="009E1C2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2</w:t>
            </w:r>
          </w:p>
        </w:tc>
        <w:tc>
          <w:tcPr>
            <w:tcW w:w="421" w:type="pct"/>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r>
      <w:tr w:rsidR="009E1C2B" w:rsidRPr="00360B49" w:rsidTr="00445F72">
        <w:tc>
          <w:tcPr>
            <w:tcW w:w="831" w:type="pct"/>
            <w:gridSpan w:val="2"/>
          </w:tcPr>
          <w:p w:rsidR="009E1C2B" w:rsidRPr="00360B49" w:rsidRDefault="009E1C2B"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Выдано предписаний</w:t>
            </w:r>
          </w:p>
        </w:tc>
        <w:tc>
          <w:tcPr>
            <w:tcW w:w="426" w:type="pct"/>
            <w:gridSpan w:val="2"/>
            <w:vAlign w:val="center"/>
          </w:tcPr>
          <w:p w:rsidR="009E1C2B" w:rsidRPr="00360B49" w:rsidRDefault="009E1C2B" w:rsidP="0074787B">
            <w:pPr>
              <w:spacing w:after="0" w:line="240" w:lineRule="auto"/>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0</w:t>
            </w:r>
          </w:p>
        </w:tc>
        <w:tc>
          <w:tcPr>
            <w:tcW w:w="420" w:type="pct"/>
            <w:gridSpan w:val="2"/>
            <w:vAlign w:val="center"/>
          </w:tcPr>
          <w:p w:rsidR="009E1C2B" w:rsidRPr="00360B49" w:rsidRDefault="009E1C2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8" w:type="pct"/>
            <w:gridSpan w:val="2"/>
            <w:vAlign w:val="center"/>
          </w:tcPr>
          <w:p w:rsidR="009E1C2B" w:rsidRPr="00360B49" w:rsidRDefault="009E1C2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E1C2B" w:rsidRPr="00360B49" w:rsidRDefault="009E1C2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20" w:type="pct"/>
            <w:shd w:val="clear" w:color="auto" w:fill="FFFFFF" w:themeFill="background1"/>
            <w:vAlign w:val="center"/>
          </w:tcPr>
          <w:p w:rsidR="009E1C2B" w:rsidRPr="00360B49" w:rsidRDefault="009E1C2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21" w:type="pct"/>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r>
      <w:tr w:rsidR="009E1C2B" w:rsidRPr="00360B49" w:rsidTr="00445F72">
        <w:tc>
          <w:tcPr>
            <w:tcW w:w="831" w:type="pct"/>
            <w:gridSpan w:val="2"/>
          </w:tcPr>
          <w:p w:rsidR="009E1C2B" w:rsidRPr="00360B49" w:rsidRDefault="009E1C2B"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Составлено протоколов об АПН</w:t>
            </w:r>
          </w:p>
        </w:tc>
        <w:tc>
          <w:tcPr>
            <w:tcW w:w="426" w:type="pct"/>
            <w:gridSpan w:val="2"/>
            <w:vAlign w:val="center"/>
          </w:tcPr>
          <w:p w:rsidR="009E1C2B" w:rsidRPr="00360B49" w:rsidRDefault="009E1C2B" w:rsidP="0074787B">
            <w:pPr>
              <w:spacing w:after="0" w:line="240" w:lineRule="auto"/>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12</w:t>
            </w:r>
          </w:p>
        </w:tc>
        <w:tc>
          <w:tcPr>
            <w:tcW w:w="420" w:type="pct"/>
            <w:gridSpan w:val="2"/>
            <w:vAlign w:val="center"/>
          </w:tcPr>
          <w:p w:rsidR="009E1C2B" w:rsidRPr="00360B49" w:rsidRDefault="009E1C2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2</w:t>
            </w:r>
          </w:p>
        </w:tc>
        <w:tc>
          <w:tcPr>
            <w:tcW w:w="418" w:type="pct"/>
            <w:gridSpan w:val="2"/>
            <w:vAlign w:val="center"/>
          </w:tcPr>
          <w:p w:rsidR="009E1C2B" w:rsidRPr="00360B49" w:rsidRDefault="009E1C2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8</w:t>
            </w:r>
          </w:p>
        </w:tc>
        <w:tc>
          <w:tcPr>
            <w:tcW w:w="418" w:type="pct"/>
            <w:gridSpan w:val="2"/>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2</w:t>
            </w:r>
          </w:p>
        </w:tc>
        <w:tc>
          <w:tcPr>
            <w:tcW w:w="418" w:type="pct"/>
            <w:gridSpan w:val="2"/>
            <w:shd w:val="clear" w:color="auto" w:fill="D9D9D9" w:themeFill="background1" w:themeFillShade="D9"/>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24</w:t>
            </w:r>
          </w:p>
        </w:tc>
        <w:tc>
          <w:tcPr>
            <w:tcW w:w="418" w:type="pct"/>
            <w:gridSpan w:val="2"/>
            <w:shd w:val="clear" w:color="auto" w:fill="FFFFFF" w:themeFill="background1"/>
            <w:vAlign w:val="center"/>
          </w:tcPr>
          <w:p w:rsidR="009E1C2B" w:rsidRPr="00360B49" w:rsidRDefault="009E1C2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6</w:t>
            </w:r>
          </w:p>
        </w:tc>
        <w:tc>
          <w:tcPr>
            <w:tcW w:w="420" w:type="pct"/>
            <w:shd w:val="clear" w:color="auto" w:fill="FFFFFF" w:themeFill="background1"/>
            <w:vAlign w:val="center"/>
          </w:tcPr>
          <w:p w:rsidR="009E1C2B" w:rsidRPr="00360B49" w:rsidRDefault="009E1C2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2</w:t>
            </w:r>
          </w:p>
        </w:tc>
        <w:tc>
          <w:tcPr>
            <w:tcW w:w="421" w:type="pct"/>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E1C2B" w:rsidRPr="00360B49" w:rsidRDefault="009E1C2B" w:rsidP="0074787B">
            <w:pPr>
              <w:spacing w:after="0" w:line="240" w:lineRule="auto"/>
              <w:jc w:val="center"/>
              <w:rPr>
                <w:rFonts w:ascii="Times New Roman" w:eastAsia="Calibri" w:hAnsi="Times New Roman" w:cs="Times New Roman"/>
                <w:b/>
                <w:sz w:val="18"/>
                <w:szCs w:val="18"/>
              </w:rPr>
            </w:pPr>
          </w:p>
        </w:tc>
      </w:tr>
      <w:tr w:rsidR="00BF1A21" w:rsidRPr="00360B49" w:rsidTr="006B713B">
        <w:tc>
          <w:tcPr>
            <w:tcW w:w="5000" w:type="pct"/>
            <w:gridSpan w:val="18"/>
            <w:shd w:val="clear" w:color="auto" w:fill="FFFFFF" w:themeFill="background1"/>
          </w:tcPr>
          <w:p w:rsidR="00445F72" w:rsidRPr="00360B49" w:rsidRDefault="00445F72" w:rsidP="006B713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 xml:space="preserve">Внеплановые мероприятия </w:t>
            </w:r>
          </w:p>
        </w:tc>
      </w:tr>
      <w:tr w:rsidR="00E00F1B" w:rsidRPr="00360B49" w:rsidTr="009C2309">
        <w:tc>
          <w:tcPr>
            <w:tcW w:w="820" w:type="pct"/>
          </w:tcPr>
          <w:p w:rsidR="00E00F1B" w:rsidRPr="00360B49" w:rsidRDefault="00E00F1B" w:rsidP="006B713B">
            <w:pPr>
              <w:spacing w:after="0" w:line="240" w:lineRule="auto"/>
              <w:rPr>
                <w:rFonts w:ascii="Times New Roman" w:eastAsia="Calibri" w:hAnsi="Times New Roman" w:cs="Times New Roman"/>
                <w:sz w:val="18"/>
                <w:szCs w:val="18"/>
              </w:rPr>
            </w:pPr>
          </w:p>
        </w:tc>
        <w:tc>
          <w:tcPr>
            <w:tcW w:w="422" w:type="pct"/>
            <w:gridSpan w:val="2"/>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 квартал 2020</w:t>
            </w:r>
          </w:p>
        </w:tc>
        <w:tc>
          <w:tcPr>
            <w:tcW w:w="419" w:type="pct"/>
            <w:gridSpan w:val="2"/>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2 квартал 2020</w:t>
            </w:r>
          </w:p>
        </w:tc>
        <w:tc>
          <w:tcPr>
            <w:tcW w:w="418" w:type="pct"/>
            <w:gridSpan w:val="2"/>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E00F1B" w:rsidRPr="00360B49" w:rsidRDefault="00E00F1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2020</w:t>
            </w:r>
          </w:p>
        </w:tc>
        <w:tc>
          <w:tcPr>
            <w:tcW w:w="419" w:type="pct"/>
            <w:gridSpan w:val="2"/>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2 квартал 2021</w:t>
            </w:r>
          </w:p>
        </w:tc>
        <w:tc>
          <w:tcPr>
            <w:tcW w:w="421" w:type="pct"/>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3 квартал 2021</w:t>
            </w:r>
          </w:p>
        </w:tc>
        <w:tc>
          <w:tcPr>
            <w:tcW w:w="418" w:type="pct"/>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E00F1B" w:rsidRPr="00360B49" w:rsidRDefault="00E00F1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2021</w:t>
            </w:r>
          </w:p>
        </w:tc>
      </w:tr>
      <w:tr w:rsidR="009E1C2B" w:rsidRPr="00360B49" w:rsidTr="00445F72">
        <w:tc>
          <w:tcPr>
            <w:tcW w:w="820" w:type="pct"/>
            <w:tcBorders>
              <w:top w:val="single" w:sz="4" w:space="0" w:color="auto"/>
              <w:left w:val="single" w:sz="4" w:space="0" w:color="auto"/>
              <w:bottom w:val="single" w:sz="4" w:space="0" w:color="auto"/>
              <w:right w:val="single" w:sz="4" w:space="0" w:color="auto"/>
            </w:tcBorders>
          </w:tcPr>
          <w:p w:rsidR="009E1C2B" w:rsidRPr="00360B49" w:rsidRDefault="009E1C2B"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E1C2B" w:rsidRPr="00360B49" w:rsidRDefault="009E1C2B" w:rsidP="0074787B">
            <w:pPr>
              <w:spacing w:after="0" w:line="240" w:lineRule="auto"/>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5</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E1C2B" w:rsidRPr="00360B49" w:rsidRDefault="009E1C2B" w:rsidP="0074787B">
            <w:pPr>
              <w:spacing w:after="0"/>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E1C2B" w:rsidRPr="00360B49" w:rsidRDefault="009E1C2B" w:rsidP="0074787B">
            <w:pPr>
              <w:spacing w:after="0"/>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4</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rsidP="0074787B">
            <w:pPr>
              <w:spacing w:after="0"/>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2</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1C2B" w:rsidRPr="00360B49" w:rsidRDefault="009E1C2B" w:rsidP="0074787B">
            <w:pPr>
              <w:spacing w:after="0"/>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12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4</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4</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1C2B" w:rsidRPr="00360B49" w:rsidRDefault="009E1C2B" w:rsidP="0074787B">
            <w:pPr>
              <w:spacing w:after="0"/>
              <w:jc w:val="center"/>
              <w:rPr>
                <w:rFonts w:ascii="Times New Roman" w:eastAsia="Calibri" w:hAnsi="Times New Roman" w:cs="Times New Roman"/>
                <w:b/>
                <w:sz w:val="18"/>
                <w:szCs w:val="18"/>
              </w:rPr>
            </w:pPr>
          </w:p>
        </w:tc>
      </w:tr>
      <w:tr w:rsidR="009E1C2B" w:rsidRPr="00360B49" w:rsidTr="00445F72">
        <w:tc>
          <w:tcPr>
            <w:tcW w:w="820" w:type="pct"/>
            <w:tcBorders>
              <w:top w:val="single" w:sz="4" w:space="0" w:color="auto"/>
              <w:left w:val="single" w:sz="4" w:space="0" w:color="auto"/>
              <w:bottom w:val="single" w:sz="4" w:space="0" w:color="auto"/>
              <w:right w:val="single" w:sz="4" w:space="0" w:color="auto"/>
            </w:tcBorders>
          </w:tcPr>
          <w:p w:rsidR="009E1C2B" w:rsidRPr="00360B49" w:rsidRDefault="009E1C2B"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E1C2B" w:rsidRPr="00360B49" w:rsidRDefault="009E1C2B" w:rsidP="0074787B">
            <w:pPr>
              <w:spacing w:after="0" w:line="240" w:lineRule="auto"/>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E1C2B" w:rsidRPr="00360B49" w:rsidRDefault="009E1C2B" w:rsidP="0074787B">
            <w:pPr>
              <w:spacing w:after="0"/>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E1C2B" w:rsidRPr="00360B49" w:rsidRDefault="009E1C2B" w:rsidP="0074787B">
            <w:pPr>
              <w:spacing w:after="0"/>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rsidP="0074787B">
            <w:pPr>
              <w:spacing w:after="0"/>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1C2B" w:rsidRPr="00360B49" w:rsidRDefault="009E1C2B" w:rsidP="0074787B">
            <w:pPr>
              <w:spacing w:after="0"/>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14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1C2B" w:rsidRPr="00360B49" w:rsidRDefault="009E1C2B" w:rsidP="0074787B">
            <w:pPr>
              <w:spacing w:after="0"/>
              <w:jc w:val="center"/>
              <w:rPr>
                <w:rFonts w:ascii="Times New Roman" w:eastAsia="Calibri" w:hAnsi="Times New Roman" w:cs="Times New Roman"/>
                <w:b/>
                <w:sz w:val="18"/>
                <w:szCs w:val="18"/>
              </w:rPr>
            </w:pPr>
          </w:p>
        </w:tc>
      </w:tr>
      <w:tr w:rsidR="009E1C2B" w:rsidRPr="00360B49" w:rsidTr="00445F72">
        <w:tc>
          <w:tcPr>
            <w:tcW w:w="820" w:type="pct"/>
            <w:tcBorders>
              <w:top w:val="single" w:sz="4" w:space="0" w:color="auto"/>
              <w:left w:val="single" w:sz="4" w:space="0" w:color="auto"/>
              <w:bottom w:val="single" w:sz="4" w:space="0" w:color="auto"/>
              <w:right w:val="single" w:sz="4" w:space="0" w:color="auto"/>
            </w:tcBorders>
          </w:tcPr>
          <w:p w:rsidR="009E1C2B" w:rsidRPr="00360B49" w:rsidRDefault="009E1C2B"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E1C2B" w:rsidRPr="00360B49" w:rsidRDefault="009E1C2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E1C2B" w:rsidRPr="00360B49" w:rsidRDefault="009E1C2B" w:rsidP="0074787B">
            <w:pPr>
              <w:spacing w:after="0"/>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E1C2B" w:rsidRPr="00360B49" w:rsidRDefault="009E1C2B" w:rsidP="0074787B">
            <w:pPr>
              <w:spacing w:after="0"/>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rsidP="0074787B">
            <w:pPr>
              <w:spacing w:after="0"/>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1C2B" w:rsidRPr="00360B49" w:rsidRDefault="009E1C2B" w:rsidP="0074787B">
            <w:pPr>
              <w:spacing w:after="0"/>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1C2B" w:rsidRPr="00360B49" w:rsidRDefault="009E1C2B" w:rsidP="0074787B">
            <w:pPr>
              <w:spacing w:after="0"/>
              <w:jc w:val="center"/>
              <w:rPr>
                <w:rFonts w:ascii="Times New Roman" w:eastAsia="Calibri" w:hAnsi="Times New Roman" w:cs="Times New Roman"/>
                <w:b/>
                <w:sz w:val="18"/>
                <w:szCs w:val="18"/>
              </w:rPr>
            </w:pPr>
          </w:p>
        </w:tc>
      </w:tr>
      <w:tr w:rsidR="009E1C2B" w:rsidRPr="00360B49" w:rsidTr="00445F72">
        <w:tc>
          <w:tcPr>
            <w:tcW w:w="820" w:type="pct"/>
            <w:tcBorders>
              <w:top w:val="single" w:sz="4" w:space="0" w:color="auto"/>
              <w:left w:val="single" w:sz="4" w:space="0" w:color="auto"/>
              <w:bottom w:val="single" w:sz="4" w:space="0" w:color="auto"/>
              <w:right w:val="single" w:sz="4" w:space="0" w:color="auto"/>
            </w:tcBorders>
          </w:tcPr>
          <w:p w:rsidR="009E1C2B" w:rsidRPr="00360B49" w:rsidRDefault="009E1C2B"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E1C2B" w:rsidRPr="00360B49" w:rsidRDefault="009E1C2B" w:rsidP="0074787B">
            <w:pPr>
              <w:spacing w:after="0" w:line="240" w:lineRule="auto"/>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2</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E1C2B" w:rsidRPr="00360B49" w:rsidRDefault="009E1C2B" w:rsidP="0074787B">
            <w:pPr>
              <w:spacing w:after="0"/>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E1C2B" w:rsidRPr="00360B49" w:rsidRDefault="009E1C2B" w:rsidP="0074787B">
            <w:pPr>
              <w:spacing w:after="0"/>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7</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rsidP="0074787B">
            <w:pPr>
              <w:spacing w:after="0"/>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1C2B" w:rsidRPr="00360B49" w:rsidRDefault="009E1C2B" w:rsidP="0074787B">
            <w:pPr>
              <w:spacing w:after="0"/>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10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C2B" w:rsidRPr="00360B49" w:rsidRDefault="009E1C2B"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1C2B" w:rsidRPr="00360B49" w:rsidRDefault="009E1C2B" w:rsidP="0074787B">
            <w:pPr>
              <w:spacing w:after="0"/>
              <w:jc w:val="center"/>
              <w:rPr>
                <w:rFonts w:ascii="Times New Roman" w:eastAsia="Calibri" w:hAnsi="Times New Roman" w:cs="Times New Roman"/>
                <w:b/>
                <w:sz w:val="18"/>
                <w:szCs w:val="18"/>
              </w:rPr>
            </w:pPr>
          </w:p>
        </w:tc>
      </w:tr>
    </w:tbl>
    <w:p w:rsidR="00582643" w:rsidRPr="00360B49" w:rsidRDefault="00582643" w:rsidP="00582643">
      <w:pPr>
        <w:spacing w:line="240" w:lineRule="auto"/>
        <w:rPr>
          <w:rFonts w:ascii="Times New Roman" w:eastAsia="Calibri" w:hAnsi="Times New Roman" w:cs="Times New Roman"/>
          <w:szCs w:val="26"/>
        </w:rPr>
      </w:pPr>
      <w:r w:rsidRPr="00360B49">
        <w:rPr>
          <w:rFonts w:ascii="Times New Roman" w:eastAsia="Calibri" w:hAnsi="Times New Roman" w:cs="Times New Roman"/>
          <w:szCs w:val="26"/>
        </w:rPr>
        <w:t>*1 МНК отменено в связи с прекращением действия лицензии.</w:t>
      </w:r>
    </w:p>
    <w:p w:rsidR="00582643" w:rsidRPr="00360B49" w:rsidRDefault="00582643" w:rsidP="00717CDC">
      <w:pPr>
        <w:spacing w:after="0" w:line="360" w:lineRule="auto"/>
        <w:ind w:firstLine="709"/>
        <w:jc w:val="both"/>
        <w:rPr>
          <w:rFonts w:ascii="Times New Roman" w:eastAsia="Calibri" w:hAnsi="Times New Roman" w:cs="Times New Roman"/>
          <w:i/>
          <w:sz w:val="26"/>
          <w:szCs w:val="26"/>
          <w:u w:val="single"/>
        </w:rPr>
      </w:pPr>
    </w:p>
    <w:p w:rsidR="006B713B" w:rsidRPr="00360B49" w:rsidRDefault="006A3108" w:rsidP="00717CDC">
      <w:pPr>
        <w:spacing w:after="0" w:line="360" w:lineRule="auto"/>
        <w:ind w:firstLine="709"/>
        <w:jc w:val="both"/>
        <w:rPr>
          <w:rFonts w:ascii="Times New Roman" w:eastAsia="Calibri" w:hAnsi="Times New Roman" w:cs="Times New Roman"/>
          <w:i/>
          <w:sz w:val="26"/>
          <w:szCs w:val="26"/>
          <w:u w:val="single"/>
        </w:rPr>
      </w:pPr>
      <w:proofErr w:type="gramStart"/>
      <w:r w:rsidRPr="00360B49">
        <w:rPr>
          <w:rFonts w:ascii="Times New Roman" w:eastAsia="Calibri" w:hAnsi="Times New Roman" w:cs="Times New Roman"/>
          <w:i/>
          <w:sz w:val="26"/>
          <w:szCs w:val="26"/>
          <w:u w:val="single"/>
        </w:rPr>
        <w:lastRenderedPageBreak/>
        <w:t>Государственный контроль и надзор в сфере защиты детей от информации, причиняющей вред их здоровью и (или) развитию, - за соблюдением требований законодательства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а также к распространению информации посредством информационно-телекоммуникационных сетей (в том числе</w:t>
      </w:r>
      <w:proofErr w:type="gramEnd"/>
      <w:r w:rsidRPr="00360B49">
        <w:rPr>
          <w:rFonts w:ascii="Times New Roman" w:eastAsia="Calibri" w:hAnsi="Times New Roman" w:cs="Times New Roman"/>
          <w:i/>
          <w:sz w:val="26"/>
          <w:szCs w:val="26"/>
          <w:u w:val="single"/>
        </w:rPr>
        <w:t xml:space="preserve"> сети интернет) и сетей </w:t>
      </w:r>
      <w:r w:rsidR="00717CDC" w:rsidRPr="00360B49">
        <w:rPr>
          <w:rFonts w:ascii="Times New Roman" w:eastAsia="Calibri" w:hAnsi="Times New Roman" w:cs="Times New Roman"/>
          <w:i/>
          <w:sz w:val="26"/>
          <w:szCs w:val="26"/>
          <w:u w:val="single"/>
        </w:rPr>
        <w:t>подвижной радиотелефонной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BF1A21" w:rsidRPr="00360B49" w:rsidTr="006B713B">
        <w:tc>
          <w:tcPr>
            <w:tcW w:w="5000" w:type="pct"/>
            <w:gridSpan w:val="18"/>
          </w:tcPr>
          <w:p w:rsidR="006B713B" w:rsidRPr="00360B49" w:rsidRDefault="006B713B" w:rsidP="006B713B">
            <w:pPr>
              <w:spacing w:after="0"/>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Плановые мероприятия</w:t>
            </w:r>
          </w:p>
        </w:tc>
      </w:tr>
      <w:tr w:rsidR="00E00F1B" w:rsidRPr="00360B49" w:rsidTr="006B713B">
        <w:tc>
          <w:tcPr>
            <w:tcW w:w="831" w:type="pct"/>
            <w:gridSpan w:val="2"/>
          </w:tcPr>
          <w:p w:rsidR="00E00F1B" w:rsidRPr="00360B49" w:rsidRDefault="00E00F1B" w:rsidP="006B713B">
            <w:pPr>
              <w:spacing w:after="0" w:line="240" w:lineRule="auto"/>
              <w:rPr>
                <w:rFonts w:ascii="Times New Roman" w:eastAsia="Calibri" w:hAnsi="Times New Roman" w:cs="Times New Roman"/>
                <w:sz w:val="18"/>
                <w:szCs w:val="18"/>
              </w:rPr>
            </w:pPr>
          </w:p>
        </w:tc>
        <w:tc>
          <w:tcPr>
            <w:tcW w:w="426" w:type="pct"/>
            <w:gridSpan w:val="2"/>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 квартал 2020</w:t>
            </w:r>
          </w:p>
        </w:tc>
        <w:tc>
          <w:tcPr>
            <w:tcW w:w="420" w:type="pct"/>
            <w:gridSpan w:val="2"/>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2 квартал 2020</w:t>
            </w:r>
          </w:p>
        </w:tc>
        <w:tc>
          <w:tcPr>
            <w:tcW w:w="418" w:type="pct"/>
            <w:gridSpan w:val="2"/>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E00F1B" w:rsidRPr="00360B49" w:rsidRDefault="00E00F1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2020</w:t>
            </w:r>
          </w:p>
        </w:tc>
        <w:tc>
          <w:tcPr>
            <w:tcW w:w="418" w:type="pct"/>
            <w:gridSpan w:val="2"/>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 квартал 2021</w:t>
            </w:r>
          </w:p>
        </w:tc>
        <w:tc>
          <w:tcPr>
            <w:tcW w:w="420" w:type="pct"/>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2 квартал 2021</w:t>
            </w:r>
          </w:p>
        </w:tc>
        <w:tc>
          <w:tcPr>
            <w:tcW w:w="421" w:type="pct"/>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3 квартал 2021</w:t>
            </w:r>
          </w:p>
        </w:tc>
        <w:tc>
          <w:tcPr>
            <w:tcW w:w="418" w:type="pct"/>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E00F1B" w:rsidRPr="00360B49" w:rsidRDefault="00E00F1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2021</w:t>
            </w:r>
          </w:p>
        </w:tc>
      </w:tr>
      <w:tr w:rsidR="00582643" w:rsidRPr="00360B49" w:rsidTr="00C86776">
        <w:trPr>
          <w:trHeight w:val="317"/>
        </w:trPr>
        <w:tc>
          <w:tcPr>
            <w:tcW w:w="831" w:type="pct"/>
            <w:gridSpan w:val="2"/>
          </w:tcPr>
          <w:p w:rsidR="00582643" w:rsidRPr="00360B49" w:rsidRDefault="00582643"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Запланировано</w:t>
            </w:r>
          </w:p>
        </w:tc>
        <w:tc>
          <w:tcPr>
            <w:tcW w:w="426" w:type="pct"/>
            <w:gridSpan w:val="2"/>
            <w:vAlign w:val="center"/>
          </w:tcPr>
          <w:p w:rsidR="00582643" w:rsidRPr="00360B49" w:rsidRDefault="00582643" w:rsidP="0074787B">
            <w:pPr>
              <w:spacing w:after="0" w:line="240" w:lineRule="auto"/>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62</w:t>
            </w:r>
          </w:p>
        </w:tc>
        <w:tc>
          <w:tcPr>
            <w:tcW w:w="420" w:type="pct"/>
            <w:gridSpan w:val="2"/>
            <w:vAlign w:val="center"/>
          </w:tcPr>
          <w:p w:rsidR="00582643" w:rsidRPr="00360B49" w:rsidRDefault="00582643"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68</w:t>
            </w:r>
          </w:p>
        </w:tc>
        <w:tc>
          <w:tcPr>
            <w:tcW w:w="418" w:type="pct"/>
            <w:gridSpan w:val="2"/>
            <w:vAlign w:val="center"/>
          </w:tcPr>
          <w:p w:rsidR="00582643" w:rsidRPr="00360B49" w:rsidRDefault="00582643"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62</w:t>
            </w:r>
          </w:p>
        </w:tc>
        <w:tc>
          <w:tcPr>
            <w:tcW w:w="418" w:type="pct"/>
            <w:gridSpan w:val="2"/>
            <w:shd w:val="clear" w:color="auto" w:fill="FFFFFF" w:themeFill="background1"/>
            <w:vAlign w:val="center"/>
          </w:tcPr>
          <w:p w:rsidR="00582643" w:rsidRPr="00360B49" w:rsidRDefault="00582643"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83</w:t>
            </w:r>
          </w:p>
        </w:tc>
        <w:tc>
          <w:tcPr>
            <w:tcW w:w="418" w:type="pct"/>
            <w:gridSpan w:val="2"/>
            <w:shd w:val="clear" w:color="auto" w:fill="D9D9D9" w:themeFill="background1" w:themeFillShade="D9"/>
            <w:vAlign w:val="center"/>
          </w:tcPr>
          <w:p w:rsidR="00582643" w:rsidRPr="00360B49" w:rsidRDefault="00582643"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275</w:t>
            </w:r>
          </w:p>
        </w:tc>
        <w:tc>
          <w:tcPr>
            <w:tcW w:w="418" w:type="pct"/>
            <w:gridSpan w:val="2"/>
            <w:shd w:val="clear" w:color="auto" w:fill="FFFFFF" w:themeFill="background1"/>
            <w:vAlign w:val="center"/>
          </w:tcPr>
          <w:p w:rsidR="00582643" w:rsidRPr="00360B49" w:rsidRDefault="00582643">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67</w:t>
            </w:r>
          </w:p>
        </w:tc>
        <w:tc>
          <w:tcPr>
            <w:tcW w:w="420" w:type="pct"/>
            <w:shd w:val="clear" w:color="auto" w:fill="FFFFFF" w:themeFill="background1"/>
            <w:vAlign w:val="center"/>
          </w:tcPr>
          <w:p w:rsidR="00582643" w:rsidRPr="00360B49" w:rsidRDefault="00582643">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74</w:t>
            </w:r>
          </w:p>
        </w:tc>
        <w:tc>
          <w:tcPr>
            <w:tcW w:w="421" w:type="pct"/>
            <w:shd w:val="clear" w:color="auto" w:fill="FFFFFF" w:themeFill="background1"/>
            <w:vAlign w:val="center"/>
          </w:tcPr>
          <w:p w:rsidR="00582643" w:rsidRPr="00360B49" w:rsidRDefault="00582643"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582643" w:rsidRPr="00360B49" w:rsidRDefault="00582643"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582643" w:rsidRPr="00360B49" w:rsidRDefault="00582643" w:rsidP="0074787B">
            <w:pPr>
              <w:spacing w:after="0" w:line="240" w:lineRule="auto"/>
              <w:jc w:val="center"/>
              <w:rPr>
                <w:rFonts w:ascii="Times New Roman" w:eastAsia="Calibri" w:hAnsi="Times New Roman" w:cs="Times New Roman"/>
                <w:b/>
                <w:sz w:val="18"/>
                <w:szCs w:val="18"/>
              </w:rPr>
            </w:pPr>
          </w:p>
        </w:tc>
      </w:tr>
      <w:tr w:rsidR="00582643" w:rsidRPr="00360B49" w:rsidTr="006B713B">
        <w:tc>
          <w:tcPr>
            <w:tcW w:w="831" w:type="pct"/>
            <w:gridSpan w:val="2"/>
          </w:tcPr>
          <w:p w:rsidR="00582643" w:rsidRPr="00360B49" w:rsidRDefault="00582643"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Проведено</w:t>
            </w:r>
          </w:p>
        </w:tc>
        <w:tc>
          <w:tcPr>
            <w:tcW w:w="426" w:type="pct"/>
            <w:gridSpan w:val="2"/>
            <w:vAlign w:val="center"/>
          </w:tcPr>
          <w:p w:rsidR="00582643" w:rsidRPr="00360B49" w:rsidRDefault="00582643" w:rsidP="0074787B">
            <w:pPr>
              <w:spacing w:after="0" w:line="240" w:lineRule="auto"/>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53</w:t>
            </w:r>
          </w:p>
        </w:tc>
        <w:tc>
          <w:tcPr>
            <w:tcW w:w="420" w:type="pct"/>
            <w:gridSpan w:val="2"/>
            <w:vAlign w:val="center"/>
          </w:tcPr>
          <w:p w:rsidR="00582643" w:rsidRPr="00360B49" w:rsidRDefault="00582643"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3</w:t>
            </w:r>
          </w:p>
        </w:tc>
        <w:tc>
          <w:tcPr>
            <w:tcW w:w="418" w:type="pct"/>
            <w:gridSpan w:val="2"/>
            <w:vAlign w:val="center"/>
          </w:tcPr>
          <w:p w:rsidR="00582643" w:rsidRPr="00360B49" w:rsidRDefault="00582643"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58</w:t>
            </w:r>
          </w:p>
        </w:tc>
        <w:tc>
          <w:tcPr>
            <w:tcW w:w="418" w:type="pct"/>
            <w:gridSpan w:val="2"/>
            <w:shd w:val="clear" w:color="auto" w:fill="FFFFFF" w:themeFill="background1"/>
            <w:vAlign w:val="center"/>
          </w:tcPr>
          <w:p w:rsidR="00582643" w:rsidRPr="00360B49" w:rsidRDefault="00582643"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79</w:t>
            </w:r>
          </w:p>
        </w:tc>
        <w:tc>
          <w:tcPr>
            <w:tcW w:w="418" w:type="pct"/>
            <w:gridSpan w:val="2"/>
            <w:shd w:val="clear" w:color="auto" w:fill="D9D9D9" w:themeFill="background1" w:themeFillShade="D9"/>
            <w:vAlign w:val="center"/>
          </w:tcPr>
          <w:p w:rsidR="00582643" w:rsidRPr="00360B49" w:rsidRDefault="00582643"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193</w:t>
            </w:r>
          </w:p>
        </w:tc>
        <w:tc>
          <w:tcPr>
            <w:tcW w:w="418" w:type="pct"/>
            <w:gridSpan w:val="2"/>
            <w:shd w:val="clear" w:color="auto" w:fill="FFFFFF" w:themeFill="background1"/>
            <w:vAlign w:val="center"/>
          </w:tcPr>
          <w:p w:rsidR="00582643" w:rsidRPr="00360B49" w:rsidRDefault="00582643">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64</w:t>
            </w:r>
          </w:p>
        </w:tc>
        <w:tc>
          <w:tcPr>
            <w:tcW w:w="420" w:type="pct"/>
            <w:shd w:val="clear" w:color="auto" w:fill="FFFFFF" w:themeFill="background1"/>
            <w:vAlign w:val="center"/>
          </w:tcPr>
          <w:p w:rsidR="00582643" w:rsidRPr="00360B49" w:rsidRDefault="00582643">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68**</w:t>
            </w:r>
          </w:p>
        </w:tc>
        <w:tc>
          <w:tcPr>
            <w:tcW w:w="421" w:type="pct"/>
            <w:shd w:val="clear" w:color="auto" w:fill="FFFFFF" w:themeFill="background1"/>
            <w:vAlign w:val="center"/>
          </w:tcPr>
          <w:p w:rsidR="00582643" w:rsidRPr="00360B49" w:rsidRDefault="00582643"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582643" w:rsidRPr="00360B49" w:rsidRDefault="00582643"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582643" w:rsidRPr="00360B49" w:rsidRDefault="00582643" w:rsidP="0074787B">
            <w:pPr>
              <w:spacing w:after="0" w:line="240" w:lineRule="auto"/>
              <w:jc w:val="center"/>
              <w:rPr>
                <w:rFonts w:ascii="Times New Roman" w:eastAsia="Calibri" w:hAnsi="Times New Roman" w:cs="Times New Roman"/>
                <w:b/>
                <w:sz w:val="18"/>
                <w:szCs w:val="18"/>
              </w:rPr>
            </w:pPr>
          </w:p>
        </w:tc>
      </w:tr>
      <w:tr w:rsidR="00582643" w:rsidRPr="00360B49" w:rsidTr="006B713B">
        <w:tc>
          <w:tcPr>
            <w:tcW w:w="831" w:type="pct"/>
            <w:gridSpan w:val="2"/>
          </w:tcPr>
          <w:p w:rsidR="00582643" w:rsidRPr="00360B49" w:rsidRDefault="00582643"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Выявлено нарушений</w:t>
            </w:r>
          </w:p>
        </w:tc>
        <w:tc>
          <w:tcPr>
            <w:tcW w:w="426" w:type="pct"/>
            <w:gridSpan w:val="2"/>
            <w:vAlign w:val="center"/>
          </w:tcPr>
          <w:p w:rsidR="00582643" w:rsidRPr="00360B49" w:rsidRDefault="00582643" w:rsidP="0074787B">
            <w:pPr>
              <w:spacing w:after="0" w:line="240" w:lineRule="auto"/>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0</w:t>
            </w:r>
          </w:p>
        </w:tc>
        <w:tc>
          <w:tcPr>
            <w:tcW w:w="420" w:type="pct"/>
            <w:gridSpan w:val="2"/>
            <w:vAlign w:val="center"/>
          </w:tcPr>
          <w:p w:rsidR="00582643" w:rsidRPr="00360B49" w:rsidRDefault="00582643"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8" w:type="pct"/>
            <w:gridSpan w:val="2"/>
            <w:vAlign w:val="center"/>
          </w:tcPr>
          <w:p w:rsidR="00582643" w:rsidRPr="00360B49" w:rsidRDefault="00582643"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5</w:t>
            </w:r>
          </w:p>
        </w:tc>
        <w:tc>
          <w:tcPr>
            <w:tcW w:w="418" w:type="pct"/>
            <w:gridSpan w:val="2"/>
            <w:shd w:val="clear" w:color="auto" w:fill="FFFFFF" w:themeFill="background1"/>
            <w:vAlign w:val="center"/>
          </w:tcPr>
          <w:p w:rsidR="00582643" w:rsidRPr="00360B49" w:rsidRDefault="00582643"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1</w:t>
            </w:r>
          </w:p>
        </w:tc>
        <w:tc>
          <w:tcPr>
            <w:tcW w:w="418" w:type="pct"/>
            <w:gridSpan w:val="2"/>
            <w:shd w:val="clear" w:color="auto" w:fill="D9D9D9" w:themeFill="background1" w:themeFillShade="D9"/>
            <w:vAlign w:val="center"/>
          </w:tcPr>
          <w:p w:rsidR="00582643" w:rsidRPr="00360B49" w:rsidRDefault="00582643"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6</w:t>
            </w:r>
          </w:p>
        </w:tc>
        <w:tc>
          <w:tcPr>
            <w:tcW w:w="418" w:type="pct"/>
            <w:gridSpan w:val="2"/>
            <w:shd w:val="clear" w:color="auto" w:fill="FFFFFF" w:themeFill="background1"/>
            <w:vAlign w:val="center"/>
          </w:tcPr>
          <w:p w:rsidR="00582643" w:rsidRPr="00360B49" w:rsidRDefault="00582643">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w:t>
            </w:r>
          </w:p>
        </w:tc>
        <w:tc>
          <w:tcPr>
            <w:tcW w:w="420" w:type="pct"/>
            <w:shd w:val="clear" w:color="auto" w:fill="FFFFFF" w:themeFill="background1"/>
            <w:vAlign w:val="center"/>
          </w:tcPr>
          <w:p w:rsidR="00582643" w:rsidRPr="00360B49" w:rsidRDefault="00582643">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w:t>
            </w:r>
          </w:p>
        </w:tc>
        <w:tc>
          <w:tcPr>
            <w:tcW w:w="421" w:type="pct"/>
            <w:shd w:val="clear" w:color="auto" w:fill="FFFFFF" w:themeFill="background1"/>
            <w:vAlign w:val="center"/>
          </w:tcPr>
          <w:p w:rsidR="00582643" w:rsidRPr="00360B49" w:rsidRDefault="00582643"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582643" w:rsidRPr="00360B49" w:rsidRDefault="00582643"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582643" w:rsidRPr="00360B49" w:rsidRDefault="00582643" w:rsidP="0074787B">
            <w:pPr>
              <w:spacing w:after="0" w:line="240" w:lineRule="auto"/>
              <w:jc w:val="center"/>
              <w:rPr>
                <w:rFonts w:ascii="Times New Roman" w:eastAsia="Calibri" w:hAnsi="Times New Roman" w:cs="Times New Roman"/>
                <w:b/>
                <w:sz w:val="18"/>
                <w:szCs w:val="18"/>
              </w:rPr>
            </w:pPr>
          </w:p>
        </w:tc>
      </w:tr>
      <w:tr w:rsidR="00582643" w:rsidRPr="00360B49" w:rsidTr="006B713B">
        <w:tc>
          <w:tcPr>
            <w:tcW w:w="831" w:type="pct"/>
            <w:gridSpan w:val="2"/>
          </w:tcPr>
          <w:p w:rsidR="00582643" w:rsidRPr="00360B49" w:rsidRDefault="00582643"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Выдано предписаний</w:t>
            </w:r>
          </w:p>
        </w:tc>
        <w:tc>
          <w:tcPr>
            <w:tcW w:w="426" w:type="pct"/>
            <w:gridSpan w:val="2"/>
            <w:vAlign w:val="center"/>
          </w:tcPr>
          <w:p w:rsidR="00582643" w:rsidRPr="00360B49" w:rsidRDefault="00582643" w:rsidP="0074787B">
            <w:pPr>
              <w:spacing w:after="0" w:line="240" w:lineRule="auto"/>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0</w:t>
            </w:r>
          </w:p>
        </w:tc>
        <w:tc>
          <w:tcPr>
            <w:tcW w:w="420" w:type="pct"/>
            <w:gridSpan w:val="2"/>
            <w:vAlign w:val="center"/>
          </w:tcPr>
          <w:p w:rsidR="00582643" w:rsidRPr="00360B49" w:rsidRDefault="00582643"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8" w:type="pct"/>
            <w:gridSpan w:val="2"/>
            <w:vAlign w:val="center"/>
          </w:tcPr>
          <w:p w:rsidR="00582643" w:rsidRPr="00360B49" w:rsidRDefault="00582643"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82643" w:rsidRPr="00360B49" w:rsidRDefault="00582643"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582643" w:rsidRPr="00360B49" w:rsidRDefault="00582643"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82643" w:rsidRPr="00360B49" w:rsidRDefault="00582643">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20" w:type="pct"/>
            <w:shd w:val="clear" w:color="auto" w:fill="FFFFFF" w:themeFill="background1"/>
            <w:vAlign w:val="center"/>
          </w:tcPr>
          <w:p w:rsidR="00582643" w:rsidRPr="00360B49" w:rsidRDefault="00582643">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21" w:type="pct"/>
            <w:shd w:val="clear" w:color="auto" w:fill="FFFFFF" w:themeFill="background1"/>
            <w:vAlign w:val="center"/>
          </w:tcPr>
          <w:p w:rsidR="00582643" w:rsidRPr="00360B49" w:rsidRDefault="00582643"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582643" w:rsidRPr="00360B49" w:rsidRDefault="00582643"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582643" w:rsidRPr="00360B49" w:rsidRDefault="00582643" w:rsidP="0074787B">
            <w:pPr>
              <w:spacing w:after="0" w:line="240" w:lineRule="auto"/>
              <w:jc w:val="center"/>
              <w:rPr>
                <w:rFonts w:ascii="Times New Roman" w:eastAsia="Calibri" w:hAnsi="Times New Roman" w:cs="Times New Roman"/>
                <w:b/>
                <w:sz w:val="18"/>
                <w:szCs w:val="18"/>
              </w:rPr>
            </w:pPr>
          </w:p>
        </w:tc>
      </w:tr>
      <w:tr w:rsidR="00582643" w:rsidRPr="00360B49" w:rsidTr="006B713B">
        <w:tc>
          <w:tcPr>
            <w:tcW w:w="831" w:type="pct"/>
            <w:gridSpan w:val="2"/>
          </w:tcPr>
          <w:p w:rsidR="00582643" w:rsidRPr="00360B49" w:rsidRDefault="00582643"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Составлено протоколов об АПН</w:t>
            </w:r>
          </w:p>
        </w:tc>
        <w:tc>
          <w:tcPr>
            <w:tcW w:w="426" w:type="pct"/>
            <w:gridSpan w:val="2"/>
            <w:vAlign w:val="center"/>
          </w:tcPr>
          <w:p w:rsidR="00582643" w:rsidRPr="00360B49" w:rsidRDefault="00582643" w:rsidP="0074787B">
            <w:pPr>
              <w:spacing w:after="0" w:line="240" w:lineRule="auto"/>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0</w:t>
            </w:r>
          </w:p>
        </w:tc>
        <w:tc>
          <w:tcPr>
            <w:tcW w:w="420" w:type="pct"/>
            <w:gridSpan w:val="2"/>
            <w:vAlign w:val="center"/>
          </w:tcPr>
          <w:p w:rsidR="00582643" w:rsidRPr="00360B49" w:rsidRDefault="00582643"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8" w:type="pct"/>
            <w:gridSpan w:val="2"/>
            <w:vAlign w:val="center"/>
          </w:tcPr>
          <w:p w:rsidR="00582643" w:rsidRPr="00360B49" w:rsidRDefault="00582643"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4</w:t>
            </w:r>
          </w:p>
        </w:tc>
        <w:tc>
          <w:tcPr>
            <w:tcW w:w="418" w:type="pct"/>
            <w:gridSpan w:val="2"/>
            <w:shd w:val="clear" w:color="auto" w:fill="FFFFFF" w:themeFill="background1"/>
            <w:vAlign w:val="center"/>
          </w:tcPr>
          <w:p w:rsidR="00582643" w:rsidRPr="00360B49" w:rsidRDefault="00582643"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2</w:t>
            </w:r>
          </w:p>
        </w:tc>
        <w:tc>
          <w:tcPr>
            <w:tcW w:w="418" w:type="pct"/>
            <w:gridSpan w:val="2"/>
            <w:shd w:val="clear" w:color="auto" w:fill="D9D9D9" w:themeFill="background1" w:themeFillShade="D9"/>
            <w:vAlign w:val="center"/>
          </w:tcPr>
          <w:p w:rsidR="00582643" w:rsidRPr="00360B49" w:rsidRDefault="00582643"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6</w:t>
            </w:r>
          </w:p>
        </w:tc>
        <w:tc>
          <w:tcPr>
            <w:tcW w:w="418" w:type="pct"/>
            <w:gridSpan w:val="2"/>
            <w:shd w:val="clear" w:color="auto" w:fill="FFFFFF" w:themeFill="background1"/>
            <w:vAlign w:val="center"/>
          </w:tcPr>
          <w:p w:rsidR="00582643" w:rsidRPr="00360B49" w:rsidRDefault="00582643">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20" w:type="pct"/>
            <w:shd w:val="clear" w:color="auto" w:fill="FFFFFF" w:themeFill="background1"/>
            <w:vAlign w:val="center"/>
          </w:tcPr>
          <w:p w:rsidR="00582643" w:rsidRPr="00360B49" w:rsidRDefault="00582643">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2</w:t>
            </w:r>
          </w:p>
        </w:tc>
        <w:tc>
          <w:tcPr>
            <w:tcW w:w="421" w:type="pct"/>
            <w:shd w:val="clear" w:color="auto" w:fill="FFFFFF" w:themeFill="background1"/>
            <w:vAlign w:val="center"/>
          </w:tcPr>
          <w:p w:rsidR="00582643" w:rsidRPr="00360B49" w:rsidRDefault="00582643"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582643" w:rsidRPr="00360B49" w:rsidRDefault="00582643"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582643" w:rsidRPr="00360B49" w:rsidRDefault="00582643" w:rsidP="0074787B">
            <w:pPr>
              <w:spacing w:after="0" w:line="240" w:lineRule="auto"/>
              <w:jc w:val="center"/>
              <w:rPr>
                <w:rFonts w:ascii="Times New Roman" w:eastAsia="Calibri" w:hAnsi="Times New Roman" w:cs="Times New Roman"/>
                <w:b/>
                <w:sz w:val="18"/>
                <w:szCs w:val="18"/>
              </w:rPr>
            </w:pPr>
          </w:p>
        </w:tc>
      </w:tr>
      <w:tr w:rsidR="00BF1A21" w:rsidRPr="00360B49" w:rsidTr="006B713B">
        <w:tc>
          <w:tcPr>
            <w:tcW w:w="5000" w:type="pct"/>
            <w:gridSpan w:val="18"/>
            <w:shd w:val="clear" w:color="auto" w:fill="FFFFFF" w:themeFill="background1"/>
          </w:tcPr>
          <w:p w:rsidR="00633AB1" w:rsidRPr="00360B49" w:rsidRDefault="00633AB1" w:rsidP="006B713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 xml:space="preserve">Внеплановые мероприятия </w:t>
            </w:r>
          </w:p>
        </w:tc>
      </w:tr>
      <w:tr w:rsidR="00E00F1B" w:rsidRPr="00360B49" w:rsidTr="006B713B">
        <w:tc>
          <w:tcPr>
            <w:tcW w:w="820" w:type="pct"/>
          </w:tcPr>
          <w:p w:rsidR="00E00F1B" w:rsidRPr="00360B49" w:rsidRDefault="00E00F1B" w:rsidP="006B713B">
            <w:pPr>
              <w:spacing w:after="0" w:line="240" w:lineRule="auto"/>
              <w:rPr>
                <w:rFonts w:ascii="Times New Roman" w:eastAsia="Calibri" w:hAnsi="Times New Roman" w:cs="Times New Roman"/>
                <w:sz w:val="18"/>
                <w:szCs w:val="18"/>
              </w:rPr>
            </w:pPr>
          </w:p>
        </w:tc>
        <w:tc>
          <w:tcPr>
            <w:tcW w:w="422" w:type="pct"/>
            <w:gridSpan w:val="2"/>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 квартал 2020</w:t>
            </w:r>
          </w:p>
        </w:tc>
        <w:tc>
          <w:tcPr>
            <w:tcW w:w="419" w:type="pct"/>
            <w:gridSpan w:val="2"/>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2 квартал 2020</w:t>
            </w:r>
          </w:p>
        </w:tc>
        <w:tc>
          <w:tcPr>
            <w:tcW w:w="418" w:type="pct"/>
            <w:gridSpan w:val="2"/>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E00F1B" w:rsidRPr="00360B49" w:rsidRDefault="00E00F1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2020</w:t>
            </w:r>
          </w:p>
        </w:tc>
        <w:tc>
          <w:tcPr>
            <w:tcW w:w="419" w:type="pct"/>
            <w:gridSpan w:val="2"/>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2 квартал 2021</w:t>
            </w:r>
          </w:p>
        </w:tc>
        <w:tc>
          <w:tcPr>
            <w:tcW w:w="421" w:type="pct"/>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3 квартал 2021</w:t>
            </w:r>
          </w:p>
        </w:tc>
        <w:tc>
          <w:tcPr>
            <w:tcW w:w="418" w:type="pct"/>
            <w:shd w:val="clear" w:color="auto" w:fill="FFFFFF" w:themeFill="background1"/>
          </w:tcPr>
          <w:p w:rsidR="00E00F1B" w:rsidRPr="00360B49" w:rsidRDefault="00E00F1B" w:rsidP="0074787B">
            <w:pPr>
              <w:spacing w:after="0" w:line="240" w:lineRule="auto"/>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E00F1B" w:rsidRPr="00360B49" w:rsidRDefault="00E00F1B" w:rsidP="0074787B">
            <w:pPr>
              <w:spacing w:after="0" w:line="240" w:lineRule="auto"/>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2021</w:t>
            </w:r>
          </w:p>
        </w:tc>
      </w:tr>
      <w:tr w:rsidR="00582643" w:rsidRPr="00360B49" w:rsidTr="006B713B">
        <w:tc>
          <w:tcPr>
            <w:tcW w:w="820" w:type="pct"/>
            <w:tcBorders>
              <w:top w:val="single" w:sz="4" w:space="0" w:color="auto"/>
              <w:left w:val="single" w:sz="4" w:space="0" w:color="auto"/>
              <w:bottom w:val="single" w:sz="4" w:space="0" w:color="auto"/>
              <w:right w:val="single" w:sz="4" w:space="0" w:color="auto"/>
            </w:tcBorders>
          </w:tcPr>
          <w:p w:rsidR="00582643" w:rsidRPr="00360B49" w:rsidRDefault="00582643"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82643" w:rsidRPr="00360B49" w:rsidRDefault="00582643" w:rsidP="0074787B">
            <w:pPr>
              <w:spacing w:after="0"/>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82643" w:rsidRPr="00360B49" w:rsidRDefault="00582643" w:rsidP="0074787B">
            <w:pPr>
              <w:spacing w:after="0"/>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82643" w:rsidRPr="00360B49" w:rsidRDefault="00582643" w:rsidP="0074787B">
            <w:pPr>
              <w:spacing w:after="0"/>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3</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643" w:rsidRPr="00360B49" w:rsidRDefault="00582643" w:rsidP="0074787B">
            <w:pPr>
              <w:spacing w:after="0"/>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82643" w:rsidRPr="00360B49" w:rsidRDefault="00582643" w:rsidP="0074787B">
            <w:pPr>
              <w:spacing w:after="0"/>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643" w:rsidRPr="00360B49" w:rsidRDefault="00582643">
            <w:pPr>
              <w:spacing w:after="0"/>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643" w:rsidRPr="00360B49" w:rsidRDefault="00582643">
            <w:pPr>
              <w:spacing w:after="0"/>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643" w:rsidRPr="00360B49" w:rsidRDefault="00582643"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643" w:rsidRPr="00360B49" w:rsidRDefault="00582643"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82643" w:rsidRPr="00360B49" w:rsidRDefault="00582643" w:rsidP="0074787B">
            <w:pPr>
              <w:spacing w:after="0"/>
              <w:jc w:val="center"/>
              <w:rPr>
                <w:rFonts w:ascii="Times New Roman" w:eastAsia="Calibri" w:hAnsi="Times New Roman" w:cs="Times New Roman"/>
                <w:b/>
                <w:sz w:val="18"/>
                <w:szCs w:val="18"/>
              </w:rPr>
            </w:pPr>
          </w:p>
        </w:tc>
      </w:tr>
      <w:tr w:rsidR="00582643" w:rsidRPr="00360B49" w:rsidTr="006B713B">
        <w:tc>
          <w:tcPr>
            <w:tcW w:w="820" w:type="pct"/>
            <w:tcBorders>
              <w:top w:val="single" w:sz="4" w:space="0" w:color="auto"/>
              <w:left w:val="single" w:sz="4" w:space="0" w:color="auto"/>
              <w:bottom w:val="single" w:sz="4" w:space="0" w:color="auto"/>
              <w:right w:val="single" w:sz="4" w:space="0" w:color="auto"/>
            </w:tcBorders>
          </w:tcPr>
          <w:p w:rsidR="00582643" w:rsidRPr="00360B49" w:rsidRDefault="00582643"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82643" w:rsidRPr="00360B49" w:rsidRDefault="00582643" w:rsidP="0074787B">
            <w:pPr>
              <w:spacing w:after="0"/>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82643" w:rsidRPr="00360B49" w:rsidRDefault="00582643" w:rsidP="0074787B">
            <w:pPr>
              <w:spacing w:after="0"/>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82643" w:rsidRPr="00360B49" w:rsidRDefault="00582643" w:rsidP="0074787B">
            <w:pPr>
              <w:spacing w:after="0"/>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3</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643" w:rsidRPr="00360B49" w:rsidRDefault="00582643" w:rsidP="0074787B">
            <w:pPr>
              <w:spacing w:after="0"/>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82643" w:rsidRPr="00360B49" w:rsidRDefault="00582643" w:rsidP="0074787B">
            <w:pPr>
              <w:spacing w:after="0"/>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643" w:rsidRPr="00360B49" w:rsidRDefault="00582643">
            <w:pPr>
              <w:spacing w:after="0"/>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643" w:rsidRPr="00360B49" w:rsidRDefault="00582643">
            <w:pPr>
              <w:spacing w:after="0"/>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643" w:rsidRPr="00360B49" w:rsidRDefault="00582643"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643" w:rsidRPr="00360B49" w:rsidRDefault="00582643"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82643" w:rsidRPr="00360B49" w:rsidRDefault="00582643" w:rsidP="0074787B">
            <w:pPr>
              <w:spacing w:after="0"/>
              <w:jc w:val="center"/>
              <w:rPr>
                <w:rFonts w:ascii="Times New Roman" w:eastAsia="Calibri" w:hAnsi="Times New Roman" w:cs="Times New Roman"/>
                <w:b/>
                <w:sz w:val="18"/>
                <w:szCs w:val="18"/>
              </w:rPr>
            </w:pPr>
          </w:p>
        </w:tc>
      </w:tr>
      <w:tr w:rsidR="00582643" w:rsidRPr="00360B49" w:rsidTr="006B713B">
        <w:tc>
          <w:tcPr>
            <w:tcW w:w="820" w:type="pct"/>
            <w:tcBorders>
              <w:top w:val="single" w:sz="4" w:space="0" w:color="auto"/>
              <w:left w:val="single" w:sz="4" w:space="0" w:color="auto"/>
              <w:bottom w:val="single" w:sz="4" w:space="0" w:color="auto"/>
              <w:right w:val="single" w:sz="4" w:space="0" w:color="auto"/>
            </w:tcBorders>
          </w:tcPr>
          <w:p w:rsidR="00582643" w:rsidRPr="00360B49" w:rsidRDefault="00582643"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82643" w:rsidRPr="00360B49" w:rsidRDefault="00582643" w:rsidP="0074787B">
            <w:pPr>
              <w:spacing w:after="0"/>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82643" w:rsidRPr="00360B49" w:rsidRDefault="00582643" w:rsidP="0074787B">
            <w:pPr>
              <w:spacing w:after="0"/>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82643" w:rsidRPr="00360B49" w:rsidRDefault="00582643" w:rsidP="0074787B">
            <w:pPr>
              <w:spacing w:after="0"/>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643" w:rsidRPr="00360B49" w:rsidRDefault="00582643" w:rsidP="0074787B">
            <w:pPr>
              <w:spacing w:after="0"/>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82643" w:rsidRPr="00360B49" w:rsidRDefault="00582643" w:rsidP="0074787B">
            <w:pPr>
              <w:spacing w:after="0"/>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643" w:rsidRPr="00360B49" w:rsidRDefault="00582643">
            <w:pPr>
              <w:spacing w:after="0"/>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643" w:rsidRPr="00360B49" w:rsidRDefault="00582643">
            <w:pPr>
              <w:spacing w:after="0"/>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643" w:rsidRPr="00360B49" w:rsidRDefault="00582643"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643" w:rsidRPr="00360B49" w:rsidRDefault="00582643"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82643" w:rsidRPr="00360B49" w:rsidRDefault="00582643" w:rsidP="0074787B">
            <w:pPr>
              <w:spacing w:after="0"/>
              <w:jc w:val="center"/>
              <w:rPr>
                <w:rFonts w:ascii="Times New Roman" w:eastAsia="Calibri" w:hAnsi="Times New Roman" w:cs="Times New Roman"/>
                <w:b/>
                <w:sz w:val="18"/>
                <w:szCs w:val="18"/>
              </w:rPr>
            </w:pPr>
          </w:p>
        </w:tc>
      </w:tr>
      <w:tr w:rsidR="00582643" w:rsidRPr="00360B49" w:rsidTr="006B713B">
        <w:tc>
          <w:tcPr>
            <w:tcW w:w="820" w:type="pct"/>
            <w:tcBorders>
              <w:top w:val="single" w:sz="4" w:space="0" w:color="auto"/>
              <w:left w:val="single" w:sz="4" w:space="0" w:color="auto"/>
              <w:bottom w:val="single" w:sz="4" w:space="0" w:color="auto"/>
              <w:right w:val="single" w:sz="4" w:space="0" w:color="auto"/>
            </w:tcBorders>
          </w:tcPr>
          <w:p w:rsidR="00582643" w:rsidRPr="00360B49" w:rsidRDefault="00582643" w:rsidP="006B713B">
            <w:pPr>
              <w:spacing w:after="0" w:line="240" w:lineRule="auto"/>
              <w:rPr>
                <w:rFonts w:ascii="Times New Roman" w:eastAsia="Calibri" w:hAnsi="Times New Roman" w:cs="Times New Roman"/>
                <w:sz w:val="18"/>
                <w:szCs w:val="20"/>
              </w:rPr>
            </w:pPr>
            <w:r w:rsidRPr="00360B49">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82643" w:rsidRPr="00360B49" w:rsidRDefault="00582643" w:rsidP="0074787B">
            <w:pPr>
              <w:spacing w:after="0"/>
              <w:jc w:val="center"/>
              <w:rPr>
                <w:rFonts w:ascii="Times New Roman" w:eastAsia="Calibri" w:hAnsi="Times New Roman" w:cs="Times New Roman"/>
                <w:sz w:val="18"/>
                <w:szCs w:val="18"/>
                <w:lang w:val="en-US"/>
              </w:rPr>
            </w:pPr>
            <w:r w:rsidRPr="00360B49">
              <w:rPr>
                <w:rFonts w:ascii="Times New Roman" w:eastAsia="Calibri" w:hAnsi="Times New Roman" w:cs="Times New Roman"/>
                <w:sz w:val="18"/>
                <w:szCs w:val="18"/>
                <w:lang w:val="en-US"/>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82643" w:rsidRPr="00360B49" w:rsidRDefault="00582643" w:rsidP="0074787B">
            <w:pPr>
              <w:spacing w:after="0"/>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82643" w:rsidRPr="00360B49" w:rsidRDefault="00582643" w:rsidP="0074787B">
            <w:pPr>
              <w:spacing w:after="0"/>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4</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643" w:rsidRPr="00360B49" w:rsidRDefault="00582643" w:rsidP="0074787B">
            <w:pPr>
              <w:spacing w:after="0"/>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82643" w:rsidRPr="00360B49" w:rsidRDefault="00582643" w:rsidP="0074787B">
            <w:pPr>
              <w:spacing w:after="0"/>
              <w:jc w:val="center"/>
              <w:rPr>
                <w:rFonts w:ascii="Times New Roman" w:eastAsia="Calibri" w:hAnsi="Times New Roman" w:cs="Times New Roman"/>
                <w:b/>
                <w:sz w:val="18"/>
                <w:szCs w:val="18"/>
              </w:rPr>
            </w:pPr>
            <w:r w:rsidRPr="00360B49">
              <w:rPr>
                <w:rFonts w:ascii="Times New Roman" w:eastAsia="Calibri" w:hAnsi="Times New Roman" w:cs="Times New Roman"/>
                <w:b/>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643" w:rsidRPr="00360B49" w:rsidRDefault="00582643">
            <w:pPr>
              <w:spacing w:after="0"/>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643" w:rsidRPr="00360B49" w:rsidRDefault="00582643">
            <w:pPr>
              <w:spacing w:after="0"/>
              <w:jc w:val="center"/>
              <w:rPr>
                <w:rFonts w:ascii="Times New Roman" w:eastAsia="Calibri" w:hAnsi="Times New Roman" w:cs="Times New Roman"/>
                <w:sz w:val="18"/>
                <w:szCs w:val="18"/>
              </w:rPr>
            </w:pPr>
            <w:r w:rsidRPr="00360B4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643" w:rsidRPr="00360B49" w:rsidRDefault="00582643"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643" w:rsidRPr="00360B49" w:rsidRDefault="00582643"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82643" w:rsidRPr="00360B49" w:rsidRDefault="00582643" w:rsidP="0074787B">
            <w:pPr>
              <w:spacing w:after="0"/>
              <w:jc w:val="center"/>
              <w:rPr>
                <w:rFonts w:ascii="Times New Roman" w:eastAsia="Calibri" w:hAnsi="Times New Roman" w:cs="Times New Roman"/>
                <w:b/>
                <w:sz w:val="18"/>
                <w:szCs w:val="18"/>
              </w:rPr>
            </w:pPr>
          </w:p>
        </w:tc>
      </w:tr>
    </w:tbl>
    <w:p w:rsidR="00582643" w:rsidRPr="00360B49" w:rsidRDefault="00582643" w:rsidP="00582643">
      <w:pPr>
        <w:spacing w:after="0" w:line="240" w:lineRule="auto"/>
        <w:ind w:firstLine="709"/>
        <w:jc w:val="both"/>
        <w:rPr>
          <w:rFonts w:ascii="Times New Roman" w:eastAsia="Calibri" w:hAnsi="Times New Roman" w:cs="Times New Roman"/>
          <w:sz w:val="24"/>
          <w:szCs w:val="24"/>
        </w:rPr>
      </w:pPr>
      <w:r w:rsidRPr="00360B49">
        <w:rPr>
          <w:rFonts w:ascii="Times New Roman" w:eastAsia="Calibri" w:hAnsi="Times New Roman" w:cs="Times New Roman"/>
          <w:sz w:val="24"/>
          <w:szCs w:val="24"/>
        </w:rPr>
        <w:t>* Составление протокола планируется во 2 квартале 2021 года.</w:t>
      </w:r>
    </w:p>
    <w:p w:rsidR="00582643" w:rsidRPr="00360B49" w:rsidRDefault="00582643" w:rsidP="00582643">
      <w:pPr>
        <w:spacing w:after="0" w:line="240" w:lineRule="auto"/>
        <w:ind w:firstLine="709"/>
        <w:jc w:val="both"/>
        <w:rPr>
          <w:rFonts w:ascii="Times New Roman" w:eastAsia="Calibri" w:hAnsi="Times New Roman" w:cs="Times New Roman"/>
          <w:sz w:val="24"/>
          <w:szCs w:val="24"/>
        </w:rPr>
      </w:pPr>
      <w:r w:rsidRPr="00360B49">
        <w:rPr>
          <w:rFonts w:ascii="Times New Roman" w:eastAsia="Calibri" w:hAnsi="Times New Roman" w:cs="Times New Roman"/>
          <w:sz w:val="24"/>
          <w:szCs w:val="24"/>
        </w:rPr>
        <w:t>** 6 СН отменены (прекращение деятельности СМИ по решению учредителя, прекращение действия лицензии).</w:t>
      </w:r>
    </w:p>
    <w:p w:rsidR="00582643" w:rsidRPr="00360B49" w:rsidRDefault="00582643" w:rsidP="00582643">
      <w:pPr>
        <w:spacing w:after="0" w:line="240" w:lineRule="auto"/>
        <w:ind w:firstLine="709"/>
        <w:jc w:val="both"/>
        <w:rPr>
          <w:rFonts w:ascii="Times New Roman" w:eastAsia="Calibri" w:hAnsi="Times New Roman" w:cs="Times New Roman"/>
          <w:sz w:val="24"/>
          <w:szCs w:val="24"/>
        </w:rPr>
      </w:pPr>
      <w:r w:rsidRPr="00360B49">
        <w:rPr>
          <w:rFonts w:ascii="Times New Roman" w:eastAsia="Calibri" w:hAnsi="Times New Roman" w:cs="Times New Roman"/>
          <w:sz w:val="24"/>
          <w:szCs w:val="24"/>
        </w:rPr>
        <w:t>*** Составление протокола планируется в 3 квартале 2021 года.</w:t>
      </w:r>
    </w:p>
    <w:p w:rsidR="00582643" w:rsidRPr="00360B49" w:rsidRDefault="00582643" w:rsidP="00582643">
      <w:pPr>
        <w:spacing w:after="0" w:line="240" w:lineRule="auto"/>
        <w:ind w:firstLine="709"/>
        <w:jc w:val="both"/>
        <w:rPr>
          <w:rFonts w:ascii="Times New Roman" w:eastAsia="Calibri" w:hAnsi="Times New Roman" w:cs="Times New Roman"/>
          <w:sz w:val="24"/>
          <w:szCs w:val="24"/>
        </w:rPr>
      </w:pPr>
    </w:p>
    <w:p w:rsidR="009412F2" w:rsidRPr="00360B49" w:rsidRDefault="009412F2" w:rsidP="009412F2">
      <w:pPr>
        <w:spacing w:after="0" w:line="360" w:lineRule="auto"/>
        <w:ind w:firstLine="720"/>
        <w:jc w:val="both"/>
        <w:rPr>
          <w:rFonts w:ascii="Times New Roman" w:eastAsia="Times New Roman" w:hAnsi="Times New Roman" w:cs="Times New Roman"/>
          <w:sz w:val="26"/>
          <w:szCs w:val="26"/>
          <w:lang w:eastAsia="ru-RU"/>
        </w:rPr>
      </w:pPr>
      <w:r w:rsidRPr="00360B49">
        <w:rPr>
          <w:rFonts w:ascii="Times New Roman" w:eastAsia="Times New Roman" w:hAnsi="Times New Roman" w:cs="Times New Roman"/>
          <w:b/>
          <w:sz w:val="26"/>
          <w:szCs w:val="26"/>
          <w:lang w:eastAsia="ru-RU"/>
        </w:rPr>
        <w:t>За 2 квартал 2021 года</w:t>
      </w:r>
      <w:r w:rsidRPr="00360B49">
        <w:rPr>
          <w:rFonts w:ascii="Times New Roman" w:eastAsia="Times New Roman" w:hAnsi="Times New Roman" w:cs="Times New Roman"/>
          <w:sz w:val="26"/>
          <w:szCs w:val="26"/>
          <w:lang w:eastAsia="ru-RU"/>
        </w:rPr>
        <w:t xml:space="preserve"> проведен </w:t>
      </w:r>
      <w:r w:rsidRPr="00360B49">
        <w:rPr>
          <w:rFonts w:ascii="Times New Roman" w:eastAsia="Times New Roman" w:hAnsi="Times New Roman" w:cs="Times New Roman"/>
          <w:b/>
          <w:sz w:val="26"/>
          <w:szCs w:val="26"/>
          <w:u w:val="single"/>
          <w:lang w:eastAsia="ru-RU"/>
        </w:rPr>
        <w:t>мониторинг</w:t>
      </w:r>
      <w:r w:rsidR="00360B49" w:rsidRPr="00360B49">
        <w:rPr>
          <w:rFonts w:ascii="Times New Roman" w:eastAsia="Times New Roman" w:hAnsi="Times New Roman" w:cs="Times New Roman"/>
          <w:b/>
          <w:sz w:val="26"/>
          <w:szCs w:val="26"/>
          <w:u w:val="single"/>
          <w:lang w:eastAsia="ru-RU"/>
        </w:rPr>
        <w:t xml:space="preserve"> </w:t>
      </w:r>
      <w:r w:rsidRPr="00360B49">
        <w:rPr>
          <w:rFonts w:ascii="Times New Roman" w:eastAsia="Times New Roman" w:hAnsi="Times New Roman" w:cs="Times New Roman"/>
          <w:sz w:val="26"/>
          <w:szCs w:val="26"/>
          <w:lang w:eastAsia="ru-RU"/>
        </w:rPr>
        <w:t xml:space="preserve">информации (операторы связи, предоставляющие </w:t>
      </w:r>
      <w:proofErr w:type="spellStart"/>
      <w:r w:rsidRPr="00360B49">
        <w:rPr>
          <w:rFonts w:ascii="Times New Roman" w:eastAsia="Times New Roman" w:hAnsi="Times New Roman" w:cs="Times New Roman"/>
          <w:sz w:val="26"/>
          <w:szCs w:val="26"/>
          <w:lang w:eastAsia="ru-RU"/>
        </w:rPr>
        <w:t>телематические</w:t>
      </w:r>
      <w:proofErr w:type="spellEnd"/>
      <w:r w:rsidRPr="00360B49">
        <w:rPr>
          <w:rFonts w:ascii="Times New Roman" w:eastAsia="Times New Roman" w:hAnsi="Times New Roman" w:cs="Times New Roman"/>
          <w:sz w:val="26"/>
          <w:szCs w:val="26"/>
          <w:lang w:eastAsia="ru-RU"/>
        </w:rPr>
        <w:t xml:space="preserve"> услуги связи), содержащейся в ЕИС Роскомнадзора («Факты авторизации ОС для получения выгрузки из реестра </w:t>
      </w:r>
      <w:proofErr w:type="gramStart"/>
      <w:r w:rsidRPr="00360B49">
        <w:rPr>
          <w:rFonts w:ascii="Times New Roman" w:eastAsia="Times New Roman" w:hAnsi="Times New Roman" w:cs="Times New Roman"/>
          <w:sz w:val="26"/>
          <w:szCs w:val="26"/>
          <w:lang w:eastAsia="ru-RU"/>
        </w:rPr>
        <w:t>для</w:t>
      </w:r>
      <w:proofErr w:type="gramEnd"/>
      <w:r w:rsidRPr="00360B49">
        <w:rPr>
          <w:rFonts w:ascii="Times New Roman" w:eastAsia="Times New Roman" w:hAnsi="Times New Roman" w:cs="Times New Roman"/>
          <w:sz w:val="26"/>
          <w:szCs w:val="26"/>
          <w:lang w:eastAsia="ru-RU"/>
        </w:rPr>
        <w:t xml:space="preserve"> ТО»).</w:t>
      </w:r>
    </w:p>
    <w:p w:rsidR="009412F2" w:rsidRPr="00360B49" w:rsidRDefault="009412F2" w:rsidP="009412F2">
      <w:pPr>
        <w:spacing w:after="0" w:line="360" w:lineRule="auto"/>
        <w:ind w:firstLine="720"/>
        <w:jc w:val="both"/>
        <w:rPr>
          <w:rFonts w:ascii="Times New Roman" w:eastAsia="Times New Roman" w:hAnsi="Times New Roman" w:cs="Times New Roman"/>
          <w:sz w:val="26"/>
          <w:szCs w:val="26"/>
          <w:lang w:eastAsia="ru-RU"/>
        </w:rPr>
      </w:pPr>
      <w:r w:rsidRPr="00360B49">
        <w:rPr>
          <w:rFonts w:ascii="Times New Roman" w:eastAsia="Times New Roman" w:hAnsi="Times New Roman" w:cs="Times New Roman"/>
          <w:sz w:val="26"/>
          <w:szCs w:val="26"/>
          <w:lang w:eastAsia="ru-RU"/>
        </w:rPr>
        <w:t>По состоянию на 30.06.2021 авторизовано операторов связи:</w:t>
      </w:r>
    </w:p>
    <w:p w:rsidR="009412F2" w:rsidRPr="00360B49" w:rsidRDefault="009412F2" w:rsidP="009412F2">
      <w:pPr>
        <w:spacing w:after="0" w:line="360" w:lineRule="auto"/>
        <w:rPr>
          <w:rFonts w:ascii="Times New Roman" w:eastAsia="Times New Roman" w:hAnsi="Times New Roman" w:cs="Times New Roman"/>
          <w:sz w:val="26"/>
          <w:szCs w:val="26"/>
          <w:lang w:eastAsia="ru-RU"/>
        </w:rPr>
      </w:pPr>
      <w:r w:rsidRPr="00360B49">
        <w:rPr>
          <w:rFonts w:ascii="Times New Roman" w:eastAsia="Times New Roman" w:hAnsi="Times New Roman" w:cs="Times New Roman"/>
          <w:sz w:val="26"/>
          <w:szCs w:val="26"/>
          <w:lang w:eastAsia="ru-RU"/>
        </w:rPr>
        <w:t xml:space="preserve">- </w:t>
      </w:r>
      <w:r w:rsidRPr="00360B49">
        <w:rPr>
          <w:rFonts w:ascii="Times New Roman" w:eastAsia="Times New Roman" w:hAnsi="Times New Roman" w:cs="Times New Roman"/>
          <w:b/>
          <w:sz w:val="26"/>
          <w:szCs w:val="26"/>
          <w:lang w:eastAsia="ru-RU"/>
        </w:rPr>
        <w:t xml:space="preserve">в Волгоградской области </w:t>
      </w:r>
      <w:r w:rsidRPr="00360B49">
        <w:rPr>
          <w:rFonts w:ascii="Times New Roman" w:eastAsia="Times New Roman" w:hAnsi="Times New Roman" w:cs="Times New Roman"/>
          <w:b/>
          <w:sz w:val="26"/>
          <w:szCs w:val="26"/>
          <w:lang w:eastAsia="ru-RU"/>
        </w:rPr>
        <w:tab/>
        <w:t>- 35;</w:t>
      </w:r>
    </w:p>
    <w:p w:rsidR="009412F2" w:rsidRPr="00360B49" w:rsidRDefault="009412F2" w:rsidP="009412F2">
      <w:pPr>
        <w:spacing w:after="0" w:line="360" w:lineRule="auto"/>
        <w:rPr>
          <w:rFonts w:ascii="Times New Roman" w:eastAsia="Times New Roman" w:hAnsi="Times New Roman" w:cs="Times New Roman"/>
          <w:b/>
          <w:sz w:val="26"/>
          <w:szCs w:val="26"/>
          <w:lang w:eastAsia="ru-RU"/>
        </w:rPr>
      </w:pPr>
      <w:r w:rsidRPr="00360B49">
        <w:rPr>
          <w:rFonts w:ascii="Times New Roman" w:eastAsia="Times New Roman" w:hAnsi="Times New Roman" w:cs="Times New Roman"/>
          <w:sz w:val="26"/>
          <w:szCs w:val="26"/>
          <w:lang w:eastAsia="ru-RU"/>
        </w:rPr>
        <w:t xml:space="preserve">- </w:t>
      </w:r>
      <w:r w:rsidRPr="00360B49">
        <w:rPr>
          <w:rFonts w:ascii="Times New Roman" w:eastAsia="Times New Roman" w:hAnsi="Times New Roman" w:cs="Times New Roman"/>
          <w:b/>
          <w:sz w:val="26"/>
          <w:szCs w:val="26"/>
          <w:lang w:eastAsia="ru-RU"/>
        </w:rPr>
        <w:t xml:space="preserve">в Республике Калмыкия </w:t>
      </w:r>
      <w:r w:rsidRPr="00360B49">
        <w:rPr>
          <w:rFonts w:ascii="Times New Roman" w:eastAsia="Times New Roman" w:hAnsi="Times New Roman" w:cs="Times New Roman"/>
          <w:b/>
          <w:sz w:val="26"/>
          <w:szCs w:val="26"/>
          <w:lang w:eastAsia="ru-RU"/>
        </w:rPr>
        <w:tab/>
        <w:t>- 2;</w:t>
      </w:r>
    </w:p>
    <w:p w:rsidR="00B50381" w:rsidRDefault="00B50381" w:rsidP="009412F2">
      <w:pPr>
        <w:spacing w:after="0" w:line="360" w:lineRule="auto"/>
        <w:jc w:val="center"/>
        <w:rPr>
          <w:rFonts w:ascii="Times New Roman" w:eastAsia="Times New Roman" w:hAnsi="Times New Roman" w:cs="Times New Roman"/>
          <w:b/>
          <w:sz w:val="24"/>
          <w:szCs w:val="24"/>
          <w:lang w:eastAsia="ru-RU"/>
        </w:rPr>
      </w:pPr>
    </w:p>
    <w:p w:rsidR="00B50381" w:rsidRDefault="00B50381" w:rsidP="009412F2">
      <w:pPr>
        <w:spacing w:after="0" w:line="360" w:lineRule="auto"/>
        <w:jc w:val="center"/>
        <w:rPr>
          <w:rFonts w:ascii="Times New Roman" w:eastAsia="Times New Roman" w:hAnsi="Times New Roman" w:cs="Times New Roman"/>
          <w:b/>
          <w:sz w:val="24"/>
          <w:szCs w:val="24"/>
          <w:lang w:eastAsia="ru-RU"/>
        </w:rPr>
      </w:pPr>
    </w:p>
    <w:p w:rsidR="00B50381" w:rsidRDefault="00B50381" w:rsidP="009412F2">
      <w:pPr>
        <w:spacing w:after="0" w:line="360" w:lineRule="auto"/>
        <w:jc w:val="center"/>
        <w:rPr>
          <w:rFonts w:ascii="Times New Roman" w:eastAsia="Times New Roman" w:hAnsi="Times New Roman" w:cs="Times New Roman"/>
          <w:b/>
          <w:sz w:val="24"/>
          <w:szCs w:val="24"/>
          <w:lang w:eastAsia="ru-RU"/>
        </w:rPr>
      </w:pPr>
    </w:p>
    <w:p w:rsidR="009412F2" w:rsidRPr="00360B49" w:rsidRDefault="009412F2" w:rsidP="009412F2">
      <w:pPr>
        <w:spacing w:after="0" w:line="360" w:lineRule="auto"/>
        <w:jc w:val="center"/>
        <w:rPr>
          <w:rFonts w:ascii="Times New Roman" w:eastAsia="Times New Roman" w:hAnsi="Times New Roman" w:cs="Times New Roman"/>
          <w:sz w:val="24"/>
          <w:szCs w:val="24"/>
          <w:lang w:eastAsia="ru-RU"/>
        </w:rPr>
      </w:pPr>
      <w:r w:rsidRPr="00360B49">
        <w:rPr>
          <w:rFonts w:ascii="Times New Roman" w:eastAsia="Times New Roman" w:hAnsi="Times New Roman" w:cs="Times New Roman"/>
          <w:b/>
          <w:sz w:val="24"/>
          <w:szCs w:val="24"/>
          <w:lang w:eastAsia="ru-RU"/>
        </w:rPr>
        <w:t>Сведения о регистрации ОС в Едином реестре</w:t>
      </w:r>
    </w:p>
    <w:p w:rsidR="009412F2" w:rsidRPr="00360B49" w:rsidRDefault="009412F2" w:rsidP="009412F2">
      <w:pPr>
        <w:spacing w:after="0" w:line="360" w:lineRule="auto"/>
        <w:jc w:val="center"/>
        <w:rPr>
          <w:rFonts w:ascii="Times New Roman" w:eastAsia="Times New Roman" w:hAnsi="Times New Roman" w:cs="Times New Roman"/>
          <w:i/>
          <w:sz w:val="24"/>
          <w:szCs w:val="24"/>
          <w:lang w:eastAsia="ru-RU"/>
        </w:rPr>
      </w:pPr>
      <w:r w:rsidRPr="00360B49">
        <w:rPr>
          <w:rFonts w:ascii="Calibri" w:eastAsia="Calibri" w:hAnsi="Calibri" w:cs="Times New Roman"/>
          <w:noProof/>
          <w:lang w:eastAsia="ru-RU"/>
        </w:rPr>
        <w:lastRenderedPageBreak/>
        <w:drawing>
          <wp:anchor distT="0" distB="0" distL="114300" distR="114300" simplePos="0" relativeHeight="251661312" behindDoc="0" locked="0" layoutInCell="1" allowOverlap="1" wp14:anchorId="14EE88F4" wp14:editId="1E08C30C">
            <wp:simplePos x="0" y="0"/>
            <wp:positionH relativeFrom="margin">
              <wp:posOffset>27623</wp:posOffset>
            </wp:positionH>
            <wp:positionV relativeFrom="paragraph">
              <wp:posOffset>258445</wp:posOffset>
            </wp:positionV>
            <wp:extent cx="6267450" cy="1981200"/>
            <wp:effectExtent l="0" t="0" r="19050" b="19050"/>
            <wp:wrapNone/>
            <wp:docPr id="4" name="Объект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Pr="00360B49">
        <w:rPr>
          <w:rFonts w:ascii="Times New Roman" w:eastAsia="Times New Roman" w:hAnsi="Times New Roman" w:cs="Times New Roman"/>
          <w:i/>
          <w:sz w:val="24"/>
          <w:szCs w:val="24"/>
          <w:lang w:eastAsia="ru-RU"/>
        </w:rPr>
        <w:t>Волгоградская область</w:t>
      </w:r>
    </w:p>
    <w:p w:rsidR="009412F2" w:rsidRPr="00360B49" w:rsidRDefault="009412F2" w:rsidP="009412F2">
      <w:pPr>
        <w:spacing w:after="0" w:line="360" w:lineRule="auto"/>
        <w:rPr>
          <w:rFonts w:ascii="Times New Roman" w:eastAsia="Times New Roman" w:hAnsi="Times New Roman" w:cs="Times New Roman"/>
          <w:i/>
          <w:sz w:val="24"/>
          <w:szCs w:val="24"/>
          <w:lang w:eastAsia="ru-RU"/>
        </w:rPr>
      </w:pPr>
    </w:p>
    <w:p w:rsidR="009412F2" w:rsidRPr="00360B49" w:rsidRDefault="009412F2" w:rsidP="009412F2">
      <w:pPr>
        <w:spacing w:after="0" w:line="360" w:lineRule="auto"/>
        <w:rPr>
          <w:rFonts w:ascii="Times New Roman" w:eastAsia="Times New Roman" w:hAnsi="Times New Roman" w:cs="Times New Roman"/>
          <w:i/>
          <w:sz w:val="24"/>
          <w:szCs w:val="24"/>
          <w:lang w:eastAsia="ru-RU"/>
        </w:rPr>
      </w:pPr>
    </w:p>
    <w:p w:rsidR="009412F2" w:rsidRPr="00360B49" w:rsidRDefault="009412F2" w:rsidP="009412F2">
      <w:pPr>
        <w:spacing w:after="0" w:line="360" w:lineRule="auto"/>
        <w:rPr>
          <w:rFonts w:ascii="Times New Roman" w:eastAsia="Times New Roman" w:hAnsi="Times New Roman" w:cs="Times New Roman"/>
          <w:i/>
          <w:sz w:val="24"/>
          <w:szCs w:val="24"/>
          <w:lang w:eastAsia="ru-RU"/>
        </w:rPr>
      </w:pPr>
    </w:p>
    <w:p w:rsidR="009412F2" w:rsidRPr="00360B49" w:rsidRDefault="009412F2" w:rsidP="009412F2">
      <w:pPr>
        <w:spacing w:after="0" w:line="360" w:lineRule="auto"/>
        <w:rPr>
          <w:rFonts w:ascii="Times New Roman" w:eastAsia="Times New Roman" w:hAnsi="Times New Roman" w:cs="Times New Roman"/>
          <w:i/>
          <w:sz w:val="24"/>
          <w:szCs w:val="24"/>
          <w:lang w:eastAsia="ru-RU"/>
        </w:rPr>
      </w:pPr>
    </w:p>
    <w:p w:rsidR="009412F2" w:rsidRPr="00360B49" w:rsidRDefault="009412F2" w:rsidP="009412F2">
      <w:pPr>
        <w:spacing w:after="0" w:line="360" w:lineRule="auto"/>
        <w:rPr>
          <w:rFonts w:ascii="Times New Roman" w:eastAsia="Times New Roman" w:hAnsi="Times New Roman" w:cs="Times New Roman"/>
          <w:i/>
          <w:sz w:val="24"/>
          <w:szCs w:val="24"/>
          <w:lang w:eastAsia="ru-RU"/>
        </w:rPr>
      </w:pPr>
    </w:p>
    <w:p w:rsidR="009412F2" w:rsidRPr="00360B49" w:rsidRDefault="009412F2" w:rsidP="009412F2">
      <w:pPr>
        <w:spacing w:after="0" w:line="360" w:lineRule="auto"/>
        <w:rPr>
          <w:rFonts w:ascii="Times New Roman" w:eastAsia="Times New Roman" w:hAnsi="Times New Roman" w:cs="Times New Roman"/>
          <w:i/>
          <w:sz w:val="24"/>
          <w:szCs w:val="24"/>
          <w:lang w:eastAsia="ru-RU"/>
        </w:rPr>
      </w:pPr>
    </w:p>
    <w:p w:rsidR="009412F2" w:rsidRPr="00360B49" w:rsidRDefault="009412F2" w:rsidP="009412F2">
      <w:pPr>
        <w:spacing w:after="0" w:line="360" w:lineRule="auto"/>
        <w:rPr>
          <w:rFonts w:ascii="Times New Roman" w:eastAsia="Times New Roman" w:hAnsi="Times New Roman" w:cs="Times New Roman"/>
          <w:i/>
          <w:sz w:val="24"/>
          <w:szCs w:val="24"/>
          <w:lang w:eastAsia="ru-RU"/>
        </w:rPr>
      </w:pPr>
    </w:p>
    <w:p w:rsidR="00360B49" w:rsidRDefault="00360B49" w:rsidP="009412F2">
      <w:pPr>
        <w:spacing w:after="0" w:line="360" w:lineRule="auto"/>
        <w:jc w:val="center"/>
        <w:rPr>
          <w:rFonts w:ascii="Times New Roman" w:eastAsia="Times New Roman" w:hAnsi="Times New Roman" w:cs="Times New Roman"/>
          <w:i/>
          <w:spacing w:val="4"/>
          <w:sz w:val="24"/>
          <w:szCs w:val="24"/>
          <w:lang w:eastAsia="ru-RU"/>
        </w:rPr>
      </w:pPr>
    </w:p>
    <w:p w:rsidR="009412F2" w:rsidRPr="00360B49" w:rsidRDefault="009412F2" w:rsidP="009412F2">
      <w:pPr>
        <w:spacing w:after="0" w:line="360" w:lineRule="auto"/>
        <w:jc w:val="center"/>
        <w:rPr>
          <w:rFonts w:ascii="Times New Roman" w:eastAsia="Times New Roman" w:hAnsi="Times New Roman" w:cs="Times New Roman"/>
          <w:i/>
          <w:sz w:val="24"/>
          <w:szCs w:val="24"/>
          <w:lang w:eastAsia="ru-RU"/>
        </w:rPr>
      </w:pPr>
      <w:r w:rsidRPr="00360B49">
        <w:rPr>
          <w:rFonts w:ascii="Calibri" w:eastAsia="Calibri" w:hAnsi="Calibri" w:cs="Times New Roman"/>
          <w:noProof/>
          <w:lang w:eastAsia="ru-RU"/>
        </w:rPr>
        <w:drawing>
          <wp:anchor distT="0" distB="0" distL="114300" distR="114300" simplePos="0" relativeHeight="251663360" behindDoc="1" locked="0" layoutInCell="1" allowOverlap="1" wp14:anchorId="68C2C105" wp14:editId="1273C0C6">
            <wp:simplePos x="0" y="0"/>
            <wp:positionH relativeFrom="column">
              <wp:posOffset>22860</wp:posOffset>
            </wp:positionH>
            <wp:positionV relativeFrom="paragraph">
              <wp:posOffset>260985</wp:posOffset>
            </wp:positionV>
            <wp:extent cx="6134100" cy="1971675"/>
            <wp:effectExtent l="0" t="0" r="19050" b="9525"/>
            <wp:wrapThrough wrapText="bothSides">
              <wp:wrapPolygon edited="0">
                <wp:start x="0" y="0"/>
                <wp:lineTo x="0" y="21496"/>
                <wp:lineTo x="21600" y="21496"/>
                <wp:lineTo x="21600" y="0"/>
                <wp:lineTo x="0" y="0"/>
              </wp:wrapPolygon>
            </wp:wrapThrough>
            <wp:docPr id="18" name="Объект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Pr="00360B49">
        <w:rPr>
          <w:rFonts w:ascii="Times New Roman" w:eastAsia="Times New Roman" w:hAnsi="Times New Roman" w:cs="Times New Roman"/>
          <w:i/>
          <w:spacing w:val="4"/>
          <w:sz w:val="24"/>
          <w:szCs w:val="24"/>
          <w:lang w:eastAsia="ru-RU"/>
        </w:rPr>
        <w:t>Республика Калмыкия</w:t>
      </w:r>
    </w:p>
    <w:p w:rsidR="009412F2" w:rsidRPr="00360B49" w:rsidRDefault="009412F2" w:rsidP="009412F2">
      <w:pPr>
        <w:spacing w:after="0" w:line="360" w:lineRule="auto"/>
        <w:ind w:firstLine="720"/>
        <w:jc w:val="both"/>
        <w:rPr>
          <w:rFonts w:ascii="Times New Roman" w:eastAsia="Times New Roman" w:hAnsi="Times New Roman" w:cs="Times New Roman"/>
          <w:sz w:val="26"/>
          <w:szCs w:val="26"/>
          <w:lang w:eastAsia="ru-RU"/>
        </w:rPr>
      </w:pPr>
      <w:r w:rsidRPr="00360B49">
        <w:rPr>
          <w:rFonts w:ascii="Times New Roman" w:eastAsia="Times New Roman" w:hAnsi="Times New Roman" w:cs="Times New Roman"/>
          <w:sz w:val="26"/>
          <w:szCs w:val="26"/>
          <w:lang w:eastAsia="ru-RU"/>
        </w:rPr>
        <w:t xml:space="preserve">- из </w:t>
      </w:r>
      <w:r w:rsidRPr="00360B49">
        <w:rPr>
          <w:rFonts w:ascii="Times New Roman" w:eastAsia="Times New Roman" w:hAnsi="Times New Roman" w:cs="Times New Roman"/>
          <w:b/>
          <w:sz w:val="26"/>
          <w:szCs w:val="26"/>
          <w:lang w:eastAsia="ru-RU"/>
        </w:rPr>
        <w:t>37</w:t>
      </w:r>
      <w:r w:rsidRPr="00360B49">
        <w:rPr>
          <w:rFonts w:ascii="Times New Roman" w:eastAsia="Times New Roman" w:hAnsi="Times New Roman" w:cs="Times New Roman"/>
          <w:sz w:val="26"/>
          <w:szCs w:val="26"/>
          <w:lang w:eastAsia="ru-RU"/>
        </w:rPr>
        <w:t xml:space="preserve"> операторов связи, прошедших регистрацию, </w:t>
      </w:r>
      <w:r w:rsidRPr="00360B49">
        <w:rPr>
          <w:rFonts w:ascii="Times New Roman" w:eastAsia="Times New Roman" w:hAnsi="Times New Roman" w:cs="Times New Roman"/>
          <w:b/>
          <w:sz w:val="26"/>
          <w:szCs w:val="26"/>
          <w:lang w:eastAsia="ru-RU"/>
        </w:rPr>
        <w:t xml:space="preserve">9 </w:t>
      </w:r>
      <w:r w:rsidRPr="00360B49">
        <w:rPr>
          <w:rFonts w:ascii="Times New Roman" w:eastAsia="Times New Roman" w:hAnsi="Times New Roman" w:cs="Times New Roman"/>
          <w:sz w:val="26"/>
          <w:szCs w:val="26"/>
          <w:lang w:eastAsia="ru-RU"/>
        </w:rPr>
        <w:t>операторов связи получают выгрузки через зарегистрированных в Едином реестре операторов связи:</w:t>
      </w:r>
    </w:p>
    <w:tbl>
      <w:tblPr>
        <w:tblW w:w="9371" w:type="dxa"/>
        <w:tblInd w:w="93" w:type="dxa"/>
        <w:tblLook w:val="04A0" w:firstRow="1" w:lastRow="0" w:firstColumn="1" w:lastColumn="0" w:noHBand="0" w:noVBand="1"/>
      </w:tblPr>
      <w:tblGrid>
        <w:gridCol w:w="1022"/>
        <w:gridCol w:w="5089"/>
        <w:gridCol w:w="3260"/>
      </w:tblGrid>
      <w:tr w:rsidR="009412F2" w:rsidRPr="00360B49" w:rsidTr="009412F2">
        <w:trPr>
          <w:trHeight w:val="340"/>
        </w:trPr>
        <w:tc>
          <w:tcPr>
            <w:tcW w:w="1022" w:type="dxa"/>
            <w:tcBorders>
              <w:top w:val="single" w:sz="4" w:space="0" w:color="000000"/>
              <w:left w:val="single" w:sz="4" w:space="0" w:color="000000"/>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b/>
                <w:bCs/>
                <w:sz w:val="18"/>
                <w:szCs w:val="18"/>
                <w:lang w:eastAsia="ru-RU"/>
              </w:rPr>
            </w:pPr>
            <w:r w:rsidRPr="00360B49">
              <w:rPr>
                <w:rFonts w:ascii="Times New Roman" w:eastAsia="Times New Roman" w:hAnsi="Times New Roman" w:cs="Times New Roman"/>
                <w:b/>
                <w:bCs/>
                <w:sz w:val="18"/>
                <w:szCs w:val="18"/>
                <w:lang w:eastAsia="ru-RU"/>
              </w:rPr>
              <w:t xml:space="preserve">№ </w:t>
            </w:r>
            <w:proofErr w:type="gramStart"/>
            <w:r w:rsidRPr="00360B49">
              <w:rPr>
                <w:rFonts w:ascii="Times New Roman" w:eastAsia="Times New Roman" w:hAnsi="Times New Roman" w:cs="Times New Roman"/>
                <w:b/>
                <w:bCs/>
                <w:sz w:val="18"/>
                <w:szCs w:val="18"/>
                <w:lang w:eastAsia="ru-RU"/>
              </w:rPr>
              <w:t>п</w:t>
            </w:r>
            <w:proofErr w:type="gramEnd"/>
            <w:r w:rsidRPr="00360B49">
              <w:rPr>
                <w:rFonts w:ascii="Times New Roman" w:eastAsia="Times New Roman" w:hAnsi="Times New Roman" w:cs="Times New Roman"/>
                <w:b/>
                <w:bCs/>
                <w:sz w:val="18"/>
                <w:szCs w:val="18"/>
                <w:lang w:eastAsia="ru-RU"/>
              </w:rPr>
              <w:t>/п</w:t>
            </w:r>
          </w:p>
        </w:tc>
        <w:tc>
          <w:tcPr>
            <w:tcW w:w="5089" w:type="dxa"/>
            <w:tcBorders>
              <w:top w:val="single" w:sz="4" w:space="0" w:color="000000"/>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b/>
                <w:sz w:val="18"/>
                <w:szCs w:val="18"/>
                <w:lang w:eastAsia="ru-RU"/>
              </w:rPr>
            </w:pPr>
            <w:r w:rsidRPr="00360B49">
              <w:rPr>
                <w:rFonts w:ascii="Times New Roman" w:eastAsia="Times New Roman" w:hAnsi="Times New Roman" w:cs="Times New Roman"/>
                <w:b/>
                <w:sz w:val="18"/>
                <w:szCs w:val="18"/>
                <w:lang w:eastAsia="ru-RU"/>
              </w:rPr>
              <w:t>Наименование организации</w:t>
            </w:r>
          </w:p>
        </w:tc>
        <w:tc>
          <w:tcPr>
            <w:tcW w:w="3260" w:type="dxa"/>
            <w:tcBorders>
              <w:top w:val="single" w:sz="4" w:space="0" w:color="000000"/>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b/>
                <w:sz w:val="18"/>
                <w:szCs w:val="18"/>
                <w:lang w:eastAsia="ru-RU"/>
              </w:rPr>
            </w:pPr>
            <w:r w:rsidRPr="00360B49">
              <w:rPr>
                <w:rFonts w:ascii="Times New Roman" w:eastAsia="Times New Roman" w:hAnsi="Times New Roman" w:cs="Times New Roman"/>
                <w:b/>
                <w:sz w:val="18"/>
                <w:szCs w:val="18"/>
                <w:lang w:eastAsia="ru-RU"/>
              </w:rPr>
              <w:t>Способ получения выгрузки</w:t>
            </w:r>
          </w:p>
        </w:tc>
      </w:tr>
      <w:tr w:rsidR="009412F2" w:rsidRPr="00360B49" w:rsidTr="009412F2">
        <w:trPr>
          <w:trHeight w:val="340"/>
        </w:trPr>
        <w:tc>
          <w:tcPr>
            <w:tcW w:w="1022" w:type="dxa"/>
            <w:tcBorders>
              <w:top w:val="single" w:sz="4" w:space="0" w:color="000000"/>
              <w:left w:val="single" w:sz="4" w:space="0" w:color="000000"/>
              <w:bottom w:val="single" w:sz="4" w:space="0" w:color="000000"/>
              <w:right w:val="single" w:sz="4" w:space="0" w:color="000000"/>
            </w:tcBorders>
            <w:vAlign w:val="center"/>
            <w:hideMark/>
          </w:tcPr>
          <w:p w:rsidR="009412F2" w:rsidRPr="00360B49" w:rsidRDefault="009412F2" w:rsidP="009412F2">
            <w:pPr>
              <w:jc w:val="center"/>
              <w:rPr>
                <w:rFonts w:ascii="Times New Roman" w:eastAsia="Calibri" w:hAnsi="Times New Roman" w:cs="Times New Roman"/>
                <w:b/>
                <w:bCs/>
                <w:sz w:val="18"/>
                <w:szCs w:val="18"/>
              </w:rPr>
            </w:pPr>
            <w:r w:rsidRPr="00360B49">
              <w:rPr>
                <w:rFonts w:ascii="Times New Roman" w:eastAsia="Calibri" w:hAnsi="Times New Roman" w:cs="Times New Roman"/>
                <w:b/>
                <w:bCs/>
                <w:sz w:val="18"/>
                <w:szCs w:val="18"/>
              </w:rPr>
              <w:t>1</w:t>
            </w:r>
          </w:p>
        </w:tc>
        <w:tc>
          <w:tcPr>
            <w:tcW w:w="5089" w:type="dxa"/>
            <w:tcBorders>
              <w:top w:val="single" w:sz="4" w:space="0" w:color="000000"/>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Общество с ограниченной ответственностью "</w:t>
            </w:r>
            <w:proofErr w:type="spellStart"/>
            <w:r w:rsidRPr="00360B49">
              <w:rPr>
                <w:rFonts w:ascii="Times New Roman" w:eastAsia="Times New Roman" w:hAnsi="Times New Roman" w:cs="Times New Roman"/>
                <w:sz w:val="18"/>
                <w:szCs w:val="18"/>
                <w:lang w:eastAsia="ru-RU"/>
              </w:rPr>
              <w:t>СвязьИнформ</w:t>
            </w:r>
            <w:proofErr w:type="spellEnd"/>
            <w:r w:rsidRPr="00360B49">
              <w:rPr>
                <w:rFonts w:ascii="Times New Roman" w:eastAsia="Times New Roman" w:hAnsi="Times New Roman" w:cs="Times New Roman"/>
                <w:sz w:val="18"/>
                <w:szCs w:val="18"/>
                <w:lang w:eastAsia="ru-RU"/>
              </w:rPr>
              <w:t>"</w:t>
            </w:r>
          </w:p>
        </w:tc>
        <w:tc>
          <w:tcPr>
            <w:tcW w:w="3260" w:type="dxa"/>
            <w:tcBorders>
              <w:top w:val="single" w:sz="4" w:space="0" w:color="000000"/>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 </w:t>
            </w:r>
          </w:p>
        </w:tc>
      </w:tr>
      <w:tr w:rsidR="009412F2" w:rsidRPr="00360B49" w:rsidTr="009412F2">
        <w:trPr>
          <w:trHeight w:val="340"/>
        </w:trPr>
        <w:tc>
          <w:tcPr>
            <w:tcW w:w="1022" w:type="dxa"/>
            <w:tcBorders>
              <w:top w:val="nil"/>
              <w:left w:val="single" w:sz="4" w:space="0" w:color="000000"/>
              <w:bottom w:val="single" w:sz="4" w:space="0" w:color="000000"/>
              <w:right w:val="single" w:sz="4" w:space="0" w:color="000000"/>
            </w:tcBorders>
            <w:vAlign w:val="center"/>
            <w:hideMark/>
          </w:tcPr>
          <w:p w:rsidR="009412F2" w:rsidRPr="00360B49" w:rsidRDefault="009412F2" w:rsidP="009412F2">
            <w:pPr>
              <w:jc w:val="center"/>
              <w:rPr>
                <w:rFonts w:ascii="Times New Roman" w:eastAsia="Calibri" w:hAnsi="Times New Roman" w:cs="Times New Roman"/>
                <w:b/>
                <w:bCs/>
                <w:sz w:val="18"/>
                <w:szCs w:val="18"/>
              </w:rPr>
            </w:pPr>
            <w:r w:rsidRPr="00360B49">
              <w:rPr>
                <w:rFonts w:ascii="Times New Roman" w:eastAsia="Calibri" w:hAnsi="Times New Roman" w:cs="Times New Roman"/>
                <w:b/>
                <w:bCs/>
                <w:sz w:val="18"/>
                <w:szCs w:val="18"/>
              </w:rPr>
              <w:t>2</w:t>
            </w:r>
          </w:p>
        </w:tc>
        <w:tc>
          <w:tcPr>
            <w:tcW w:w="5089"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Общество с ограниченной ответственностью "Современные Технологии Связи"</w:t>
            </w:r>
          </w:p>
        </w:tc>
        <w:tc>
          <w:tcPr>
            <w:tcW w:w="3260"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 </w:t>
            </w:r>
          </w:p>
        </w:tc>
      </w:tr>
      <w:tr w:rsidR="009412F2" w:rsidRPr="00360B49" w:rsidTr="009412F2">
        <w:trPr>
          <w:trHeight w:val="340"/>
        </w:trPr>
        <w:tc>
          <w:tcPr>
            <w:tcW w:w="1022" w:type="dxa"/>
            <w:tcBorders>
              <w:top w:val="nil"/>
              <w:left w:val="single" w:sz="4" w:space="0" w:color="000000"/>
              <w:bottom w:val="single" w:sz="4" w:space="0" w:color="000000"/>
              <w:right w:val="single" w:sz="4" w:space="0" w:color="000000"/>
            </w:tcBorders>
            <w:vAlign w:val="center"/>
            <w:hideMark/>
          </w:tcPr>
          <w:p w:rsidR="009412F2" w:rsidRPr="00360B49" w:rsidRDefault="009412F2" w:rsidP="009412F2">
            <w:pPr>
              <w:jc w:val="center"/>
              <w:rPr>
                <w:rFonts w:ascii="Times New Roman" w:eastAsia="Calibri" w:hAnsi="Times New Roman" w:cs="Times New Roman"/>
                <w:b/>
                <w:bCs/>
                <w:sz w:val="18"/>
                <w:szCs w:val="18"/>
              </w:rPr>
            </w:pPr>
            <w:r w:rsidRPr="00360B49">
              <w:rPr>
                <w:rFonts w:ascii="Times New Roman" w:eastAsia="Calibri" w:hAnsi="Times New Roman" w:cs="Times New Roman"/>
                <w:b/>
                <w:bCs/>
                <w:sz w:val="18"/>
                <w:szCs w:val="18"/>
              </w:rPr>
              <w:t>3</w:t>
            </w:r>
          </w:p>
        </w:tc>
        <w:tc>
          <w:tcPr>
            <w:tcW w:w="5089"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Общество с ограниченной ответственностью "</w:t>
            </w:r>
            <w:proofErr w:type="spellStart"/>
            <w:r w:rsidRPr="00360B49">
              <w:rPr>
                <w:rFonts w:ascii="Times New Roman" w:eastAsia="Times New Roman" w:hAnsi="Times New Roman" w:cs="Times New Roman"/>
                <w:sz w:val="18"/>
                <w:szCs w:val="18"/>
                <w:lang w:eastAsia="ru-RU"/>
              </w:rPr>
              <w:t>Агросвязь</w:t>
            </w:r>
            <w:proofErr w:type="spellEnd"/>
            <w:r w:rsidRPr="00360B49">
              <w:rPr>
                <w:rFonts w:ascii="Times New Roman" w:eastAsia="Times New Roman" w:hAnsi="Times New Roman" w:cs="Times New Roman"/>
                <w:sz w:val="18"/>
                <w:szCs w:val="18"/>
                <w:lang w:eastAsia="ru-RU"/>
              </w:rPr>
              <w:t>"</w:t>
            </w:r>
          </w:p>
        </w:tc>
        <w:tc>
          <w:tcPr>
            <w:tcW w:w="3260"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через ПАО "ВымпелКом" (ИНН 7713076301) </w:t>
            </w:r>
          </w:p>
        </w:tc>
      </w:tr>
      <w:tr w:rsidR="009412F2" w:rsidRPr="00360B49" w:rsidTr="009412F2">
        <w:trPr>
          <w:trHeight w:val="340"/>
        </w:trPr>
        <w:tc>
          <w:tcPr>
            <w:tcW w:w="1022" w:type="dxa"/>
            <w:tcBorders>
              <w:top w:val="nil"/>
              <w:left w:val="single" w:sz="4" w:space="0" w:color="000000"/>
              <w:bottom w:val="single" w:sz="4" w:space="0" w:color="000000"/>
              <w:right w:val="single" w:sz="4" w:space="0" w:color="000000"/>
            </w:tcBorders>
            <w:vAlign w:val="center"/>
            <w:hideMark/>
          </w:tcPr>
          <w:p w:rsidR="009412F2" w:rsidRPr="00360B49" w:rsidRDefault="009412F2" w:rsidP="009412F2">
            <w:pPr>
              <w:jc w:val="center"/>
              <w:rPr>
                <w:rFonts w:ascii="Times New Roman" w:eastAsia="Calibri" w:hAnsi="Times New Roman" w:cs="Times New Roman"/>
                <w:b/>
                <w:bCs/>
                <w:sz w:val="18"/>
                <w:szCs w:val="18"/>
              </w:rPr>
            </w:pPr>
            <w:r w:rsidRPr="00360B49">
              <w:rPr>
                <w:rFonts w:ascii="Times New Roman" w:eastAsia="Calibri" w:hAnsi="Times New Roman" w:cs="Times New Roman"/>
                <w:b/>
                <w:bCs/>
                <w:sz w:val="18"/>
                <w:szCs w:val="18"/>
              </w:rPr>
              <w:t>4</w:t>
            </w:r>
          </w:p>
        </w:tc>
        <w:tc>
          <w:tcPr>
            <w:tcW w:w="5089"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Общество с ограниченной ответственностью "</w:t>
            </w:r>
            <w:proofErr w:type="spellStart"/>
            <w:r w:rsidRPr="00360B49">
              <w:rPr>
                <w:rFonts w:ascii="Times New Roman" w:eastAsia="Times New Roman" w:hAnsi="Times New Roman" w:cs="Times New Roman"/>
                <w:sz w:val="18"/>
                <w:szCs w:val="18"/>
                <w:lang w:eastAsia="ru-RU"/>
              </w:rPr>
              <w:t>Авантек</w:t>
            </w:r>
            <w:proofErr w:type="spellEnd"/>
            <w:r w:rsidRPr="00360B49">
              <w:rPr>
                <w:rFonts w:ascii="Times New Roman" w:eastAsia="Times New Roman" w:hAnsi="Times New Roman" w:cs="Times New Roman"/>
                <w:sz w:val="18"/>
                <w:szCs w:val="18"/>
                <w:lang w:eastAsia="ru-RU"/>
              </w:rPr>
              <w:t>-Плюс"</w:t>
            </w:r>
          </w:p>
        </w:tc>
        <w:tc>
          <w:tcPr>
            <w:tcW w:w="3260"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через АО НПП "УНИКО" (ИНН 3446001409)</w:t>
            </w:r>
          </w:p>
        </w:tc>
      </w:tr>
      <w:tr w:rsidR="009412F2" w:rsidRPr="00360B49" w:rsidTr="009412F2">
        <w:trPr>
          <w:trHeight w:val="340"/>
        </w:trPr>
        <w:tc>
          <w:tcPr>
            <w:tcW w:w="1022" w:type="dxa"/>
            <w:tcBorders>
              <w:top w:val="nil"/>
              <w:left w:val="single" w:sz="4" w:space="0" w:color="000000"/>
              <w:bottom w:val="single" w:sz="4" w:space="0" w:color="000000"/>
              <w:right w:val="single" w:sz="4" w:space="0" w:color="000000"/>
            </w:tcBorders>
            <w:vAlign w:val="center"/>
            <w:hideMark/>
          </w:tcPr>
          <w:p w:rsidR="009412F2" w:rsidRPr="00360B49" w:rsidRDefault="009412F2" w:rsidP="009412F2">
            <w:pPr>
              <w:jc w:val="center"/>
              <w:rPr>
                <w:rFonts w:ascii="Times New Roman" w:eastAsia="Calibri" w:hAnsi="Times New Roman" w:cs="Times New Roman"/>
                <w:b/>
                <w:bCs/>
                <w:sz w:val="18"/>
                <w:szCs w:val="18"/>
              </w:rPr>
            </w:pPr>
            <w:r w:rsidRPr="00360B49">
              <w:rPr>
                <w:rFonts w:ascii="Times New Roman" w:eastAsia="Calibri" w:hAnsi="Times New Roman" w:cs="Times New Roman"/>
                <w:b/>
                <w:bCs/>
                <w:sz w:val="18"/>
                <w:szCs w:val="18"/>
              </w:rPr>
              <w:t>5</w:t>
            </w:r>
          </w:p>
        </w:tc>
        <w:tc>
          <w:tcPr>
            <w:tcW w:w="5089"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Закрытое акционерное общество "Вист он-</w:t>
            </w:r>
            <w:proofErr w:type="spellStart"/>
            <w:r w:rsidRPr="00360B49">
              <w:rPr>
                <w:rFonts w:ascii="Times New Roman" w:eastAsia="Times New Roman" w:hAnsi="Times New Roman" w:cs="Times New Roman"/>
                <w:sz w:val="18"/>
                <w:szCs w:val="18"/>
                <w:lang w:eastAsia="ru-RU"/>
              </w:rPr>
              <w:t>лайн</w:t>
            </w:r>
            <w:proofErr w:type="spellEnd"/>
            <w:r w:rsidRPr="00360B49">
              <w:rPr>
                <w:rFonts w:ascii="Times New Roman" w:eastAsia="Times New Roman" w:hAnsi="Times New Roman" w:cs="Times New Roman"/>
                <w:sz w:val="18"/>
                <w:szCs w:val="18"/>
                <w:lang w:eastAsia="ru-RU"/>
              </w:rPr>
              <w:t>"</w:t>
            </w:r>
          </w:p>
        </w:tc>
        <w:tc>
          <w:tcPr>
            <w:tcW w:w="3260"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 </w:t>
            </w:r>
          </w:p>
        </w:tc>
      </w:tr>
      <w:tr w:rsidR="009412F2" w:rsidRPr="00360B49" w:rsidTr="009412F2">
        <w:trPr>
          <w:trHeight w:val="340"/>
        </w:trPr>
        <w:tc>
          <w:tcPr>
            <w:tcW w:w="1022" w:type="dxa"/>
            <w:tcBorders>
              <w:top w:val="nil"/>
              <w:left w:val="single" w:sz="4" w:space="0" w:color="000000"/>
              <w:bottom w:val="single" w:sz="4" w:space="0" w:color="000000"/>
              <w:right w:val="single" w:sz="4" w:space="0" w:color="000000"/>
            </w:tcBorders>
            <w:vAlign w:val="center"/>
            <w:hideMark/>
          </w:tcPr>
          <w:p w:rsidR="009412F2" w:rsidRPr="00360B49" w:rsidRDefault="009412F2" w:rsidP="009412F2">
            <w:pPr>
              <w:jc w:val="center"/>
              <w:rPr>
                <w:rFonts w:ascii="Times New Roman" w:eastAsia="Calibri" w:hAnsi="Times New Roman" w:cs="Times New Roman"/>
                <w:b/>
                <w:bCs/>
                <w:sz w:val="18"/>
                <w:szCs w:val="18"/>
              </w:rPr>
            </w:pPr>
            <w:r w:rsidRPr="00360B49">
              <w:rPr>
                <w:rFonts w:ascii="Times New Roman" w:eastAsia="Calibri" w:hAnsi="Times New Roman" w:cs="Times New Roman"/>
                <w:b/>
                <w:bCs/>
                <w:sz w:val="18"/>
                <w:szCs w:val="18"/>
              </w:rPr>
              <w:t>6</w:t>
            </w:r>
          </w:p>
        </w:tc>
        <w:tc>
          <w:tcPr>
            <w:tcW w:w="5089"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Акционерное общество Научно-производственное предприятие "УНИКО"</w:t>
            </w:r>
          </w:p>
        </w:tc>
        <w:tc>
          <w:tcPr>
            <w:tcW w:w="3260"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 </w:t>
            </w:r>
          </w:p>
        </w:tc>
      </w:tr>
      <w:tr w:rsidR="009412F2" w:rsidRPr="00360B49" w:rsidTr="009412F2">
        <w:trPr>
          <w:trHeight w:val="340"/>
        </w:trPr>
        <w:tc>
          <w:tcPr>
            <w:tcW w:w="1022" w:type="dxa"/>
            <w:tcBorders>
              <w:top w:val="nil"/>
              <w:left w:val="single" w:sz="4" w:space="0" w:color="000000"/>
              <w:bottom w:val="single" w:sz="4" w:space="0" w:color="000000"/>
              <w:right w:val="single" w:sz="4" w:space="0" w:color="000000"/>
            </w:tcBorders>
            <w:vAlign w:val="center"/>
            <w:hideMark/>
          </w:tcPr>
          <w:p w:rsidR="009412F2" w:rsidRPr="00360B49" w:rsidRDefault="009412F2" w:rsidP="009412F2">
            <w:pPr>
              <w:jc w:val="center"/>
              <w:rPr>
                <w:rFonts w:ascii="Times New Roman" w:eastAsia="Calibri" w:hAnsi="Times New Roman" w:cs="Times New Roman"/>
                <w:b/>
                <w:bCs/>
                <w:sz w:val="18"/>
                <w:szCs w:val="18"/>
              </w:rPr>
            </w:pPr>
            <w:r w:rsidRPr="00360B49">
              <w:rPr>
                <w:rFonts w:ascii="Times New Roman" w:eastAsia="Calibri" w:hAnsi="Times New Roman" w:cs="Times New Roman"/>
                <w:b/>
                <w:bCs/>
                <w:sz w:val="18"/>
                <w:szCs w:val="18"/>
              </w:rPr>
              <w:t>7</w:t>
            </w:r>
          </w:p>
        </w:tc>
        <w:tc>
          <w:tcPr>
            <w:tcW w:w="5089"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Общество с ограниченной ответственностью "Телеком-Волга"</w:t>
            </w:r>
          </w:p>
        </w:tc>
        <w:tc>
          <w:tcPr>
            <w:tcW w:w="3260"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 </w:t>
            </w:r>
          </w:p>
        </w:tc>
      </w:tr>
      <w:tr w:rsidR="009412F2" w:rsidRPr="00360B49" w:rsidTr="009412F2">
        <w:trPr>
          <w:trHeight w:val="340"/>
        </w:trPr>
        <w:tc>
          <w:tcPr>
            <w:tcW w:w="1022" w:type="dxa"/>
            <w:tcBorders>
              <w:top w:val="nil"/>
              <w:left w:val="single" w:sz="4" w:space="0" w:color="000000"/>
              <w:bottom w:val="single" w:sz="4" w:space="0" w:color="000000"/>
              <w:right w:val="single" w:sz="4" w:space="0" w:color="000000"/>
            </w:tcBorders>
            <w:vAlign w:val="center"/>
            <w:hideMark/>
          </w:tcPr>
          <w:p w:rsidR="009412F2" w:rsidRPr="00360B49" w:rsidRDefault="009412F2" w:rsidP="009412F2">
            <w:pPr>
              <w:jc w:val="center"/>
              <w:rPr>
                <w:rFonts w:ascii="Times New Roman" w:eastAsia="Calibri" w:hAnsi="Times New Roman" w:cs="Times New Roman"/>
                <w:b/>
                <w:bCs/>
                <w:sz w:val="18"/>
                <w:szCs w:val="18"/>
              </w:rPr>
            </w:pPr>
            <w:r w:rsidRPr="00360B49">
              <w:rPr>
                <w:rFonts w:ascii="Times New Roman" w:eastAsia="Calibri" w:hAnsi="Times New Roman" w:cs="Times New Roman"/>
                <w:b/>
                <w:bCs/>
                <w:sz w:val="18"/>
                <w:szCs w:val="18"/>
              </w:rPr>
              <w:t>8</w:t>
            </w:r>
          </w:p>
        </w:tc>
        <w:tc>
          <w:tcPr>
            <w:tcW w:w="5089"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Общество с ограниченной ответственностью "ВОЛГА-СВЯЗЬ-ТВ"</w:t>
            </w:r>
          </w:p>
        </w:tc>
        <w:tc>
          <w:tcPr>
            <w:tcW w:w="3260"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 </w:t>
            </w:r>
          </w:p>
        </w:tc>
      </w:tr>
      <w:tr w:rsidR="009412F2" w:rsidRPr="00360B49" w:rsidTr="009412F2">
        <w:trPr>
          <w:trHeight w:val="340"/>
        </w:trPr>
        <w:tc>
          <w:tcPr>
            <w:tcW w:w="1022" w:type="dxa"/>
            <w:tcBorders>
              <w:top w:val="nil"/>
              <w:left w:val="single" w:sz="4" w:space="0" w:color="000000"/>
              <w:bottom w:val="single" w:sz="4" w:space="0" w:color="000000"/>
              <w:right w:val="single" w:sz="4" w:space="0" w:color="000000"/>
            </w:tcBorders>
            <w:vAlign w:val="center"/>
            <w:hideMark/>
          </w:tcPr>
          <w:p w:rsidR="009412F2" w:rsidRPr="00360B49" w:rsidRDefault="009412F2" w:rsidP="009412F2">
            <w:pPr>
              <w:jc w:val="center"/>
              <w:rPr>
                <w:rFonts w:ascii="Times New Roman" w:eastAsia="Calibri" w:hAnsi="Times New Roman" w:cs="Times New Roman"/>
                <w:b/>
                <w:bCs/>
                <w:sz w:val="18"/>
                <w:szCs w:val="18"/>
              </w:rPr>
            </w:pPr>
            <w:r w:rsidRPr="00360B49">
              <w:rPr>
                <w:rFonts w:ascii="Times New Roman" w:eastAsia="Calibri" w:hAnsi="Times New Roman" w:cs="Times New Roman"/>
                <w:b/>
                <w:bCs/>
                <w:sz w:val="18"/>
                <w:szCs w:val="18"/>
              </w:rPr>
              <w:t>9</w:t>
            </w:r>
          </w:p>
        </w:tc>
        <w:tc>
          <w:tcPr>
            <w:tcW w:w="5089"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Общество с ограниченной ответственностью "ИНСАТКОМ-В"</w:t>
            </w:r>
          </w:p>
        </w:tc>
        <w:tc>
          <w:tcPr>
            <w:tcW w:w="3260"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 </w:t>
            </w:r>
          </w:p>
        </w:tc>
      </w:tr>
      <w:tr w:rsidR="009412F2" w:rsidRPr="00360B49" w:rsidTr="009412F2">
        <w:trPr>
          <w:trHeight w:val="340"/>
        </w:trPr>
        <w:tc>
          <w:tcPr>
            <w:tcW w:w="1022" w:type="dxa"/>
            <w:tcBorders>
              <w:top w:val="nil"/>
              <w:left w:val="single" w:sz="4" w:space="0" w:color="000000"/>
              <w:bottom w:val="single" w:sz="4" w:space="0" w:color="000000"/>
              <w:right w:val="single" w:sz="4" w:space="0" w:color="000000"/>
            </w:tcBorders>
            <w:vAlign w:val="center"/>
            <w:hideMark/>
          </w:tcPr>
          <w:p w:rsidR="009412F2" w:rsidRPr="00360B49" w:rsidRDefault="009412F2" w:rsidP="009412F2">
            <w:pPr>
              <w:jc w:val="center"/>
              <w:rPr>
                <w:rFonts w:ascii="Times New Roman" w:eastAsia="Calibri" w:hAnsi="Times New Roman" w:cs="Times New Roman"/>
                <w:b/>
                <w:bCs/>
                <w:sz w:val="18"/>
                <w:szCs w:val="18"/>
              </w:rPr>
            </w:pPr>
            <w:r w:rsidRPr="00360B49">
              <w:rPr>
                <w:rFonts w:ascii="Times New Roman" w:eastAsia="Calibri" w:hAnsi="Times New Roman" w:cs="Times New Roman"/>
                <w:b/>
                <w:bCs/>
                <w:sz w:val="18"/>
                <w:szCs w:val="18"/>
              </w:rPr>
              <w:t>10</w:t>
            </w:r>
          </w:p>
        </w:tc>
        <w:tc>
          <w:tcPr>
            <w:tcW w:w="5089"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Общество с ограниченной ответственностью «Байт-С»</w:t>
            </w:r>
          </w:p>
        </w:tc>
        <w:tc>
          <w:tcPr>
            <w:tcW w:w="3260"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через АО НПП "УНИКО" (ИНН 3446001409)</w:t>
            </w:r>
          </w:p>
        </w:tc>
      </w:tr>
      <w:tr w:rsidR="009412F2" w:rsidRPr="00360B49" w:rsidTr="009412F2">
        <w:trPr>
          <w:trHeight w:val="340"/>
        </w:trPr>
        <w:tc>
          <w:tcPr>
            <w:tcW w:w="1022" w:type="dxa"/>
            <w:tcBorders>
              <w:top w:val="nil"/>
              <w:left w:val="single" w:sz="4" w:space="0" w:color="000000"/>
              <w:bottom w:val="single" w:sz="4" w:space="0" w:color="000000"/>
              <w:right w:val="single" w:sz="4" w:space="0" w:color="000000"/>
            </w:tcBorders>
            <w:vAlign w:val="center"/>
            <w:hideMark/>
          </w:tcPr>
          <w:p w:rsidR="009412F2" w:rsidRPr="00360B49" w:rsidRDefault="009412F2" w:rsidP="009412F2">
            <w:pPr>
              <w:jc w:val="center"/>
              <w:rPr>
                <w:rFonts w:ascii="Times New Roman" w:eastAsia="Calibri" w:hAnsi="Times New Roman" w:cs="Times New Roman"/>
                <w:b/>
                <w:bCs/>
                <w:sz w:val="18"/>
                <w:szCs w:val="18"/>
              </w:rPr>
            </w:pPr>
            <w:r w:rsidRPr="00360B49">
              <w:rPr>
                <w:rFonts w:ascii="Times New Roman" w:eastAsia="Calibri" w:hAnsi="Times New Roman" w:cs="Times New Roman"/>
                <w:b/>
                <w:bCs/>
                <w:sz w:val="18"/>
                <w:szCs w:val="18"/>
              </w:rPr>
              <w:t>11</w:t>
            </w:r>
          </w:p>
        </w:tc>
        <w:tc>
          <w:tcPr>
            <w:tcW w:w="5089"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Общество с ограниченной ответственностью "Электронные Радио Оптические Системы"</w:t>
            </w:r>
          </w:p>
        </w:tc>
        <w:tc>
          <w:tcPr>
            <w:tcW w:w="3260"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 </w:t>
            </w:r>
          </w:p>
        </w:tc>
      </w:tr>
      <w:tr w:rsidR="009412F2" w:rsidRPr="00360B49" w:rsidTr="009412F2">
        <w:trPr>
          <w:trHeight w:val="340"/>
        </w:trPr>
        <w:tc>
          <w:tcPr>
            <w:tcW w:w="1022" w:type="dxa"/>
            <w:tcBorders>
              <w:top w:val="nil"/>
              <w:left w:val="single" w:sz="4" w:space="0" w:color="000000"/>
              <w:bottom w:val="single" w:sz="4" w:space="0" w:color="000000"/>
              <w:right w:val="single" w:sz="4" w:space="0" w:color="000000"/>
            </w:tcBorders>
            <w:vAlign w:val="center"/>
            <w:hideMark/>
          </w:tcPr>
          <w:p w:rsidR="009412F2" w:rsidRPr="00360B49" w:rsidRDefault="009412F2" w:rsidP="009412F2">
            <w:pPr>
              <w:jc w:val="center"/>
              <w:rPr>
                <w:rFonts w:ascii="Times New Roman" w:eastAsia="Calibri" w:hAnsi="Times New Roman" w:cs="Times New Roman"/>
                <w:b/>
                <w:bCs/>
                <w:sz w:val="18"/>
                <w:szCs w:val="18"/>
              </w:rPr>
            </w:pPr>
            <w:r w:rsidRPr="00360B49">
              <w:rPr>
                <w:rFonts w:ascii="Times New Roman" w:eastAsia="Calibri" w:hAnsi="Times New Roman" w:cs="Times New Roman"/>
                <w:b/>
                <w:bCs/>
                <w:sz w:val="18"/>
                <w:szCs w:val="18"/>
              </w:rPr>
              <w:t>12</w:t>
            </w:r>
          </w:p>
        </w:tc>
        <w:tc>
          <w:tcPr>
            <w:tcW w:w="5089"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Общество с ограниченной ответственностью "Спринт Сеть"</w:t>
            </w:r>
          </w:p>
        </w:tc>
        <w:tc>
          <w:tcPr>
            <w:tcW w:w="3260"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 </w:t>
            </w:r>
          </w:p>
        </w:tc>
      </w:tr>
      <w:tr w:rsidR="009412F2" w:rsidRPr="00360B49" w:rsidTr="009412F2">
        <w:trPr>
          <w:trHeight w:val="340"/>
        </w:trPr>
        <w:tc>
          <w:tcPr>
            <w:tcW w:w="1022" w:type="dxa"/>
            <w:tcBorders>
              <w:top w:val="nil"/>
              <w:left w:val="single" w:sz="4" w:space="0" w:color="000000"/>
              <w:bottom w:val="single" w:sz="4" w:space="0" w:color="000000"/>
              <w:right w:val="single" w:sz="4" w:space="0" w:color="000000"/>
            </w:tcBorders>
            <w:vAlign w:val="center"/>
            <w:hideMark/>
          </w:tcPr>
          <w:p w:rsidR="009412F2" w:rsidRPr="00360B49" w:rsidRDefault="009412F2" w:rsidP="009412F2">
            <w:pPr>
              <w:jc w:val="center"/>
              <w:rPr>
                <w:rFonts w:ascii="Times New Roman" w:eastAsia="Calibri" w:hAnsi="Times New Roman" w:cs="Times New Roman"/>
                <w:b/>
                <w:bCs/>
                <w:sz w:val="18"/>
                <w:szCs w:val="18"/>
              </w:rPr>
            </w:pPr>
            <w:r w:rsidRPr="00360B49">
              <w:rPr>
                <w:rFonts w:ascii="Times New Roman" w:eastAsia="Calibri" w:hAnsi="Times New Roman" w:cs="Times New Roman"/>
                <w:b/>
                <w:bCs/>
                <w:sz w:val="18"/>
                <w:szCs w:val="18"/>
              </w:rPr>
              <w:t>13</w:t>
            </w:r>
          </w:p>
        </w:tc>
        <w:tc>
          <w:tcPr>
            <w:tcW w:w="5089"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Общество с ограниченной ответственностью "Информационный сервис"</w:t>
            </w:r>
          </w:p>
        </w:tc>
        <w:tc>
          <w:tcPr>
            <w:tcW w:w="3260"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 </w:t>
            </w:r>
          </w:p>
        </w:tc>
      </w:tr>
      <w:tr w:rsidR="009412F2" w:rsidRPr="00360B49" w:rsidTr="009412F2">
        <w:trPr>
          <w:trHeight w:val="340"/>
        </w:trPr>
        <w:tc>
          <w:tcPr>
            <w:tcW w:w="1022" w:type="dxa"/>
            <w:tcBorders>
              <w:top w:val="nil"/>
              <w:left w:val="single" w:sz="4" w:space="0" w:color="000000"/>
              <w:bottom w:val="single" w:sz="4" w:space="0" w:color="000000"/>
              <w:right w:val="single" w:sz="4" w:space="0" w:color="000000"/>
            </w:tcBorders>
            <w:vAlign w:val="center"/>
            <w:hideMark/>
          </w:tcPr>
          <w:p w:rsidR="009412F2" w:rsidRPr="00360B49" w:rsidRDefault="009412F2" w:rsidP="009412F2">
            <w:pPr>
              <w:jc w:val="center"/>
              <w:rPr>
                <w:rFonts w:ascii="Times New Roman" w:eastAsia="Calibri" w:hAnsi="Times New Roman" w:cs="Times New Roman"/>
                <w:b/>
                <w:bCs/>
                <w:sz w:val="18"/>
                <w:szCs w:val="18"/>
              </w:rPr>
            </w:pPr>
            <w:r w:rsidRPr="00360B49">
              <w:rPr>
                <w:rFonts w:ascii="Times New Roman" w:eastAsia="Calibri" w:hAnsi="Times New Roman" w:cs="Times New Roman"/>
                <w:b/>
                <w:bCs/>
                <w:sz w:val="18"/>
                <w:szCs w:val="18"/>
              </w:rPr>
              <w:lastRenderedPageBreak/>
              <w:t>14</w:t>
            </w:r>
          </w:p>
        </w:tc>
        <w:tc>
          <w:tcPr>
            <w:tcW w:w="5089"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 xml:space="preserve">Индивидуальный предприниматель </w:t>
            </w:r>
            <w:proofErr w:type="spellStart"/>
            <w:r w:rsidRPr="00360B49">
              <w:rPr>
                <w:rFonts w:ascii="Times New Roman" w:eastAsia="Times New Roman" w:hAnsi="Times New Roman" w:cs="Times New Roman"/>
                <w:sz w:val="18"/>
                <w:szCs w:val="18"/>
                <w:lang w:eastAsia="ru-RU"/>
              </w:rPr>
              <w:t>Тищук</w:t>
            </w:r>
            <w:proofErr w:type="spellEnd"/>
            <w:r w:rsidRPr="00360B49">
              <w:rPr>
                <w:rFonts w:ascii="Times New Roman" w:eastAsia="Times New Roman" w:hAnsi="Times New Roman" w:cs="Times New Roman"/>
                <w:sz w:val="18"/>
                <w:szCs w:val="18"/>
                <w:lang w:eastAsia="ru-RU"/>
              </w:rPr>
              <w:t xml:space="preserve"> Валерий Леонидович</w:t>
            </w:r>
          </w:p>
        </w:tc>
        <w:tc>
          <w:tcPr>
            <w:tcW w:w="3260"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 </w:t>
            </w:r>
          </w:p>
        </w:tc>
      </w:tr>
      <w:tr w:rsidR="009412F2" w:rsidRPr="00360B49" w:rsidTr="009412F2">
        <w:trPr>
          <w:trHeight w:val="340"/>
        </w:trPr>
        <w:tc>
          <w:tcPr>
            <w:tcW w:w="1022" w:type="dxa"/>
            <w:tcBorders>
              <w:top w:val="nil"/>
              <w:left w:val="single" w:sz="4" w:space="0" w:color="000000"/>
              <w:bottom w:val="single" w:sz="4" w:space="0" w:color="000000"/>
              <w:right w:val="single" w:sz="4" w:space="0" w:color="000000"/>
            </w:tcBorders>
            <w:vAlign w:val="center"/>
            <w:hideMark/>
          </w:tcPr>
          <w:p w:rsidR="009412F2" w:rsidRPr="00360B49" w:rsidRDefault="009412F2" w:rsidP="009412F2">
            <w:pPr>
              <w:jc w:val="center"/>
              <w:rPr>
                <w:rFonts w:ascii="Times New Roman" w:eastAsia="Calibri" w:hAnsi="Times New Roman" w:cs="Times New Roman"/>
                <w:b/>
                <w:bCs/>
                <w:sz w:val="18"/>
                <w:szCs w:val="18"/>
              </w:rPr>
            </w:pPr>
            <w:r w:rsidRPr="00360B49">
              <w:rPr>
                <w:rFonts w:ascii="Times New Roman" w:eastAsia="Calibri" w:hAnsi="Times New Roman" w:cs="Times New Roman"/>
                <w:b/>
                <w:bCs/>
                <w:sz w:val="18"/>
                <w:szCs w:val="18"/>
              </w:rPr>
              <w:t>15</w:t>
            </w:r>
          </w:p>
        </w:tc>
        <w:tc>
          <w:tcPr>
            <w:tcW w:w="5089"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Индивидуальный предприниматель Ефремов  Алексей  Алексеевич</w:t>
            </w:r>
          </w:p>
        </w:tc>
        <w:tc>
          <w:tcPr>
            <w:tcW w:w="3260"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 </w:t>
            </w:r>
          </w:p>
        </w:tc>
      </w:tr>
      <w:tr w:rsidR="009412F2" w:rsidRPr="00360B49" w:rsidTr="009412F2">
        <w:trPr>
          <w:trHeight w:val="340"/>
        </w:trPr>
        <w:tc>
          <w:tcPr>
            <w:tcW w:w="1022" w:type="dxa"/>
            <w:tcBorders>
              <w:top w:val="nil"/>
              <w:left w:val="single" w:sz="4" w:space="0" w:color="000000"/>
              <w:bottom w:val="single" w:sz="4" w:space="0" w:color="000000"/>
              <w:right w:val="single" w:sz="4" w:space="0" w:color="000000"/>
            </w:tcBorders>
            <w:vAlign w:val="center"/>
            <w:hideMark/>
          </w:tcPr>
          <w:p w:rsidR="009412F2" w:rsidRPr="00360B49" w:rsidRDefault="009412F2" w:rsidP="009412F2">
            <w:pPr>
              <w:jc w:val="center"/>
              <w:rPr>
                <w:rFonts w:ascii="Times New Roman" w:eastAsia="Calibri" w:hAnsi="Times New Roman" w:cs="Times New Roman"/>
                <w:b/>
                <w:bCs/>
                <w:sz w:val="18"/>
                <w:szCs w:val="18"/>
              </w:rPr>
            </w:pPr>
            <w:r w:rsidRPr="00360B49">
              <w:rPr>
                <w:rFonts w:ascii="Times New Roman" w:eastAsia="Calibri" w:hAnsi="Times New Roman" w:cs="Times New Roman"/>
                <w:b/>
                <w:bCs/>
                <w:sz w:val="18"/>
                <w:szCs w:val="18"/>
              </w:rPr>
              <w:t>16</w:t>
            </w:r>
          </w:p>
        </w:tc>
        <w:tc>
          <w:tcPr>
            <w:tcW w:w="5089"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Общество с ограниченной ответственностью "Городок точка РУ"</w:t>
            </w:r>
          </w:p>
        </w:tc>
        <w:tc>
          <w:tcPr>
            <w:tcW w:w="3260"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через АО НПП "УНИКО" (ИНН 3446001409)</w:t>
            </w:r>
          </w:p>
        </w:tc>
      </w:tr>
      <w:tr w:rsidR="009412F2" w:rsidRPr="00360B49" w:rsidTr="009412F2">
        <w:trPr>
          <w:trHeight w:val="340"/>
        </w:trPr>
        <w:tc>
          <w:tcPr>
            <w:tcW w:w="1022" w:type="dxa"/>
            <w:tcBorders>
              <w:top w:val="nil"/>
              <w:left w:val="single" w:sz="4" w:space="0" w:color="000000"/>
              <w:bottom w:val="single" w:sz="4" w:space="0" w:color="000000"/>
              <w:right w:val="single" w:sz="4" w:space="0" w:color="000000"/>
            </w:tcBorders>
            <w:vAlign w:val="center"/>
            <w:hideMark/>
          </w:tcPr>
          <w:p w:rsidR="009412F2" w:rsidRPr="00360B49" w:rsidRDefault="009412F2" w:rsidP="009412F2">
            <w:pPr>
              <w:jc w:val="center"/>
              <w:rPr>
                <w:rFonts w:ascii="Times New Roman" w:eastAsia="Calibri" w:hAnsi="Times New Roman" w:cs="Times New Roman"/>
                <w:b/>
                <w:bCs/>
                <w:sz w:val="18"/>
                <w:szCs w:val="18"/>
              </w:rPr>
            </w:pPr>
            <w:r w:rsidRPr="00360B49">
              <w:rPr>
                <w:rFonts w:ascii="Times New Roman" w:eastAsia="Calibri" w:hAnsi="Times New Roman" w:cs="Times New Roman"/>
                <w:b/>
                <w:bCs/>
                <w:sz w:val="18"/>
                <w:szCs w:val="18"/>
              </w:rPr>
              <w:t>17</w:t>
            </w:r>
          </w:p>
        </w:tc>
        <w:tc>
          <w:tcPr>
            <w:tcW w:w="5089"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Общество с ограниченной ответственностью "</w:t>
            </w:r>
            <w:proofErr w:type="spellStart"/>
            <w:r w:rsidRPr="00360B49">
              <w:rPr>
                <w:rFonts w:ascii="Times New Roman" w:eastAsia="Times New Roman" w:hAnsi="Times New Roman" w:cs="Times New Roman"/>
                <w:sz w:val="18"/>
                <w:szCs w:val="18"/>
                <w:lang w:eastAsia="ru-RU"/>
              </w:rPr>
              <w:t>Камышинский</w:t>
            </w:r>
            <w:proofErr w:type="spellEnd"/>
            <w:r w:rsidRPr="00360B49">
              <w:rPr>
                <w:rFonts w:ascii="Times New Roman" w:eastAsia="Times New Roman" w:hAnsi="Times New Roman" w:cs="Times New Roman"/>
                <w:sz w:val="18"/>
                <w:szCs w:val="18"/>
                <w:lang w:eastAsia="ru-RU"/>
              </w:rPr>
              <w:t xml:space="preserve"> телекоммуникационный оператор"</w:t>
            </w:r>
          </w:p>
        </w:tc>
        <w:tc>
          <w:tcPr>
            <w:tcW w:w="3260"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 </w:t>
            </w:r>
          </w:p>
        </w:tc>
      </w:tr>
      <w:tr w:rsidR="009412F2" w:rsidRPr="00360B49" w:rsidTr="009412F2">
        <w:trPr>
          <w:trHeight w:val="340"/>
        </w:trPr>
        <w:tc>
          <w:tcPr>
            <w:tcW w:w="1022" w:type="dxa"/>
            <w:tcBorders>
              <w:top w:val="nil"/>
              <w:left w:val="single" w:sz="4" w:space="0" w:color="000000"/>
              <w:bottom w:val="single" w:sz="4" w:space="0" w:color="000000"/>
              <w:right w:val="single" w:sz="4" w:space="0" w:color="000000"/>
            </w:tcBorders>
            <w:vAlign w:val="center"/>
            <w:hideMark/>
          </w:tcPr>
          <w:p w:rsidR="009412F2" w:rsidRPr="00360B49" w:rsidRDefault="009412F2" w:rsidP="009412F2">
            <w:pPr>
              <w:jc w:val="center"/>
              <w:rPr>
                <w:rFonts w:ascii="Times New Roman" w:eastAsia="Calibri" w:hAnsi="Times New Roman" w:cs="Times New Roman"/>
                <w:b/>
                <w:bCs/>
                <w:sz w:val="18"/>
                <w:szCs w:val="18"/>
              </w:rPr>
            </w:pPr>
            <w:r w:rsidRPr="00360B49">
              <w:rPr>
                <w:rFonts w:ascii="Times New Roman" w:eastAsia="Calibri" w:hAnsi="Times New Roman" w:cs="Times New Roman"/>
                <w:b/>
                <w:bCs/>
                <w:sz w:val="18"/>
                <w:szCs w:val="18"/>
              </w:rPr>
              <w:t>18</w:t>
            </w:r>
          </w:p>
        </w:tc>
        <w:tc>
          <w:tcPr>
            <w:tcW w:w="5089"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Общество с ограниченной ответственностью "</w:t>
            </w:r>
            <w:proofErr w:type="spellStart"/>
            <w:r w:rsidRPr="00360B49">
              <w:rPr>
                <w:rFonts w:ascii="Times New Roman" w:eastAsia="Times New Roman" w:hAnsi="Times New Roman" w:cs="Times New Roman"/>
                <w:sz w:val="18"/>
                <w:szCs w:val="18"/>
                <w:lang w:eastAsia="ru-RU"/>
              </w:rPr>
              <w:t>СвязьИнформ</w:t>
            </w:r>
            <w:proofErr w:type="spellEnd"/>
            <w:r w:rsidRPr="00360B49">
              <w:rPr>
                <w:rFonts w:ascii="Times New Roman" w:eastAsia="Times New Roman" w:hAnsi="Times New Roman" w:cs="Times New Roman"/>
                <w:sz w:val="18"/>
                <w:szCs w:val="18"/>
                <w:lang w:eastAsia="ru-RU"/>
              </w:rPr>
              <w:t>-Волгоград"</w:t>
            </w:r>
          </w:p>
        </w:tc>
        <w:tc>
          <w:tcPr>
            <w:tcW w:w="3260"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 </w:t>
            </w:r>
          </w:p>
        </w:tc>
      </w:tr>
      <w:tr w:rsidR="009412F2" w:rsidRPr="00360B49" w:rsidTr="009412F2">
        <w:trPr>
          <w:trHeight w:val="340"/>
        </w:trPr>
        <w:tc>
          <w:tcPr>
            <w:tcW w:w="1022" w:type="dxa"/>
            <w:tcBorders>
              <w:top w:val="nil"/>
              <w:left w:val="single" w:sz="4" w:space="0" w:color="000000"/>
              <w:bottom w:val="single" w:sz="4" w:space="0" w:color="000000"/>
              <w:right w:val="single" w:sz="4" w:space="0" w:color="000000"/>
            </w:tcBorders>
            <w:vAlign w:val="center"/>
            <w:hideMark/>
          </w:tcPr>
          <w:p w:rsidR="009412F2" w:rsidRPr="00360B49" w:rsidRDefault="009412F2" w:rsidP="009412F2">
            <w:pPr>
              <w:jc w:val="center"/>
              <w:rPr>
                <w:rFonts w:ascii="Times New Roman" w:eastAsia="Calibri" w:hAnsi="Times New Roman" w:cs="Times New Roman"/>
                <w:b/>
                <w:bCs/>
                <w:sz w:val="18"/>
                <w:szCs w:val="18"/>
              </w:rPr>
            </w:pPr>
            <w:r w:rsidRPr="00360B49">
              <w:rPr>
                <w:rFonts w:ascii="Times New Roman" w:eastAsia="Calibri" w:hAnsi="Times New Roman" w:cs="Times New Roman"/>
                <w:b/>
                <w:bCs/>
                <w:sz w:val="18"/>
                <w:szCs w:val="18"/>
              </w:rPr>
              <w:t>19</w:t>
            </w:r>
          </w:p>
        </w:tc>
        <w:tc>
          <w:tcPr>
            <w:tcW w:w="5089"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Общество с ограниченной ответственностью  "</w:t>
            </w:r>
            <w:proofErr w:type="spellStart"/>
            <w:r w:rsidRPr="00360B49">
              <w:rPr>
                <w:rFonts w:ascii="Times New Roman" w:eastAsia="Times New Roman" w:hAnsi="Times New Roman" w:cs="Times New Roman"/>
                <w:sz w:val="18"/>
                <w:szCs w:val="18"/>
                <w:lang w:eastAsia="ru-RU"/>
              </w:rPr>
              <w:t>Себряковтелеком</w:t>
            </w:r>
            <w:proofErr w:type="spellEnd"/>
            <w:r w:rsidRPr="00360B49">
              <w:rPr>
                <w:rFonts w:ascii="Times New Roman" w:eastAsia="Times New Roman" w:hAnsi="Times New Roman" w:cs="Times New Roman"/>
                <w:sz w:val="18"/>
                <w:szCs w:val="18"/>
                <w:lang w:eastAsia="ru-RU"/>
              </w:rPr>
              <w:t>"</w:t>
            </w:r>
          </w:p>
        </w:tc>
        <w:tc>
          <w:tcPr>
            <w:tcW w:w="3260"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через ООО "Комплексные финансовые системы" (ИНН 3022000987)</w:t>
            </w:r>
          </w:p>
        </w:tc>
      </w:tr>
      <w:tr w:rsidR="009412F2" w:rsidRPr="00360B49" w:rsidTr="009412F2">
        <w:trPr>
          <w:trHeight w:val="340"/>
        </w:trPr>
        <w:tc>
          <w:tcPr>
            <w:tcW w:w="1022" w:type="dxa"/>
            <w:tcBorders>
              <w:top w:val="nil"/>
              <w:left w:val="single" w:sz="4" w:space="0" w:color="000000"/>
              <w:bottom w:val="single" w:sz="4" w:space="0" w:color="000000"/>
              <w:right w:val="single" w:sz="4" w:space="0" w:color="000000"/>
            </w:tcBorders>
            <w:vAlign w:val="center"/>
            <w:hideMark/>
          </w:tcPr>
          <w:p w:rsidR="009412F2" w:rsidRPr="00360B49" w:rsidRDefault="009412F2" w:rsidP="009412F2">
            <w:pPr>
              <w:jc w:val="center"/>
              <w:rPr>
                <w:rFonts w:ascii="Times New Roman" w:eastAsia="Calibri" w:hAnsi="Times New Roman" w:cs="Times New Roman"/>
                <w:b/>
                <w:bCs/>
                <w:sz w:val="18"/>
                <w:szCs w:val="18"/>
              </w:rPr>
            </w:pPr>
            <w:r w:rsidRPr="00360B49">
              <w:rPr>
                <w:rFonts w:ascii="Times New Roman" w:eastAsia="Calibri" w:hAnsi="Times New Roman" w:cs="Times New Roman"/>
                <w:b/>
                <w:bCs/>
                <w:sz w:val="18"/>
                <w:szCs w:val="18"/>
              </w:rPr>
              <w:t>20</w:t>
            </w:r>
          </w:p>
        </w:tc>
        <w:tc>
          <w:tcPr>
            <w:tcW w:w="5089"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Общество с ограниченной ответственностью "</w:t>
            </w:r>
            <w:proofErr w:type="spellStart"/>
            <w:r w:rsidRPr="00360B49">
              <w:rPr>
                <w:rFonts w:ascii="Times New Roman" w:eastAsia="Times New Roman" w:hAnsi="Times New Roman" w:cs="Times New Roman"/>
                <w:sz w:val="18"/>
                <w:szCs w:val="18"/>
                <w:lang w:eastAsia="ru-RU"/>
              </w:rPr>
              <w:t>ЮгСельхоз</w:t>
            </w:r>
            <w:proofErr w:type="spellEnd"/>
            <w:r w:rsidRPr="00360B49">
              <w:rPr>
                <w:rFonts w:ascii="Times New Roman" w:eastAsia="Times New Roman" w:hAnsi="Times New Roman" w:cs="Times New Roman"/>
                <w:sz w:val="18"/>
                <w:szCs w:val="18"/>
                <w:lang w:eastAsia="ru-RU"/>
              </w:rPr>
              <w:t>"</w:t>
            </w:r>
          </w:p>
        </w:tc>
        <w:tc>
          <w:tcPr>
            <w:tcW w:w="3260"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 </w:t>
            </w:r>
          </w:p>
        </w:tc>
      </w:tr>
      <w:tr w:rsidR="009412F2" w:rsidRPr="00360B49" w:rsidTr="009412F2">
        <w:trPr>
          <w:trHeight w:val="340"/>
        </w:trPr>
        <w:tc>
          <w:tcPr>
            <w:tcW w:w="1022" w:type="dxa"/>
            <w:tcBorders>
              <w:top w:val="nil"/>
              <w:left w:val="single" w:sz="4" w:space="0" w:color="000000"/>
              <w:bottom w:val="single" w:sz="4" w:space="0" w:color="000000"/>
              <w:right w:val="single" w:sz="4" w:space="0" w:color="000000"/>
            </w:tcBorders>
            <w:vAlign w:val="center"/>
            <w:hideMark/>
          </w:tcPr>
          <w:p w:rsidR="009412F2" w:rsidRPr="00360B49" w:rsidRDefault="009412F2" w:rsidP="009412F2">
            <w:pPr>
              <w:jc w:val="center"/>
              <w:rPr>
                <w:rFonts w:ascii="Times New Roman" w:eastAsia="Calibri" w:hAnsi="Times New Roman" w:cs="Times New Roman"/>
                <w:b/>
                <w:bCs/>
                <w:sz w:val="18"/>
                <w:szCs w:val="18"/>
              </w:rPr>
            </w:pPr>
            <w:r w:rsidRPr="00360B49">
              <w:rPr>
                <w:rFonts w:ascii="Times New Roman" w:eastAsia="Calibri" w:hAnsi="Times New Roman" w:cs="Times New Roman"/>
                <w:b/>
                <w:bCs/>
                <w:sz w:val="18"/>
                <w:szCs w:val="18"/>
              </w:rPr>
              <w:t>21</w:t>
            </w:r>
          </w:p>
        </w:tc>
        <w:tc>
          <w:tcPr>
            <w:tcW w:w="5089"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Общество с ограниченной ответственностью "ПАУЭРНЕТ"</w:t>
            </w:r>
          </w:p>
        </w:tc>
        <w:tc>
          <w:tcPr>
            <w:tcW w:w="3260"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 </w:t>
            </w:r>
          </w:p>
        </w:tc>
      </w:tr>
      <w:tr w:rsidR="009412F2" w:rsidRPr="00360B49" w:rsidTr="009412F2">
        <w:trPr>
          <w:trHeight w:val="340"/>
        </w:trPr>
        <w:tc>
          <w:tcPr>
            <w:tcW w:w="1022" w:type="dxa"/>
            <w:tcBorders>
              <w:top w:val="nil"/>
              <w:left w:val="single" w:sz="4" w:space="0" w:color="000000"/>
              <w:bottom w:val="single" w:sz="4" w:space="0" w:color="000000"/>
              <w:right w:val="single" w:sz="4" w:space="0" w:color="000000"/>
            </w:tcBorders>
            <w:vAlign w:val="center"/>
            <w:hideMark/>
          </w:tcPr>
          <w:p w:rsidR="009412F2" w:rsidRPr="00360B49" w:rsidRDefault="009412F2" w:rsidP="009412F2">
            <w:pPr>
              <w:jc w:val="center"/>
              <w:rPr>
                <w:rFonts w:ascii="Times New Roman" w:eastAsia="Calibri" w:hAnsi="Times New Roman" w:cs="Times New Roman"/>
                <w:b/>
                <w:bCs/>
                <w:sz w:val="18"/>
                <w:szCs w:val="18"/>
              </w:rPr>
            </w:pPr>
            <w:r w:rsidRPr="00360B49">
              <w:rPr>
                <w:rFonts w:ascii="Times New Roman" w:eastAsia="Calibri" w:hAnsi="Times New Roman" w:cs="Times New Roman"/>
                <w:b/>
                <w:bCs/>
                <w:sz w:val="18"/>
                <w:szCs w:val="18"/>
              </w:rPr>
              <w:t>22</w:t>
            </w:r>
          </w:p>
        </w:tc>
        <w:tc>
          <w:tcPr>
            <w:tcW w:w="5089"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Общество с ограниченной ответственностью "Магистраль"</w:t>
            </w:r>
          </w:p>
        </w:tc>
        <w:tc>
          <w:tcPr>
            <w:tcW w:w="3260"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через АО НПП "УНИКО" (ИНН 3446001409)</w:t>
            </w:r>
          </w:p>
        </w:tc>
      </w:tr>
      <w:tr w:rsidR="009412F2" w:rsidRPr="00360B49" w:rsidTr="009412F2">
        <w:trPr>
          <w:trHeight w:val="340"/>
        </w:trPr>
        <w:tc>
          <w:tcPr>
            <w:tcW w:w="1022" w:type="dxa"/>
            <w:tcBorders>
              <w:top w:val="nil"/>
              <w:left w:val="single" w:sz="4" w:space="0" w:color="000000"/>
              <w:bottom w:val="single" w:sz="4" w:space="0" w:color="000000"/>
              <w:right w:val="single" w:sz="4" w:space="0" w:color="000000"/>
            </w:tcBorders>
            <w:vAlign w:val="center"/>
            <w:hideMark/>
          </w:tcPr>
          <w:p w:rsidR="009412F2" w:rsidRPr="00360B49" w:rsidRDefault="009412F2" w:rsidP="009412F2">
            <w:pPr>
              <w:jc w:val="center"/>
              <w:rPr>
                <w:rFonts w:ascii="Times New Roman" w:eastAsia="Calibri" w:hAnsi="Times New Roman" w:cs="Times New Roman"/>
                <w:b/>
                <w:bCs/>
                <w:sz w:val="18"/>
                <w:szCs w:val="18"/>
              </w:rPr>
            </w:pPr>
            <w:r w:rsidRPr="00360B49">
              <w:rPr>
                <w:rFonts w:ascii="Times New Roman" w:eastAsia="Calibri" w:hAnsi="Times New Roman" w:cs="Times New Roman"/>
                <w:b/>
                <w:bCs/>
                <w:sz w:val="18"/>
                <w:szCs w:val="18"/>
              </w:rPr>
              <w:t>23</w:t>
            </w:r>
          </w:p>
        </w:tc>
        <w:tc>
          <w:tcPr>
            <w:tcW w:w="5089"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Общество с ограниченной ответственностью «Технологии связи»</w:t>
            </w:r>
          </w:p>
        </w:tc>
        <w:tc>
          <w:tcPr>
            <w:tcW w:w="3260"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 </w:t>
            </w:r>
          </w:p>
        </w:tc>
      </w:tr>
      <w:tr w:rsidR="009412F2" w:rsidRPr="00360B49" w:rsidTr="009412F2">
        <w:trPr>
          <w:trHeight w:val="340"/>
        </w:trPr>
        <w:tc>
          <w:tcPr>
            <w:tcW w:w="1022" w:type="dxa"/>
            <w:tcBorders>
              <w:top w:val="nil"/>
              <w:left w:val="single" w:sz="4" w:space="0" w:color="000000"/>
              <w:bottom w:val="single" w:sz="4" w:space="0" w:color="000000"/>
              <w:right w:val="single" w:sz="4" w:space="0" w:color="000000"/>
            </w:tcBorders>
            <w:vAlign w:val="center"/>
            <w:hideMark/>
          </w:tcPr>
          <w:p w:rsidR="009412F2" w:rsidRPr="00360B49" w:rsidRDefault="009412F2" w:rsidP="009412F2">
            <w:pPr>
              <w:jc w:val="center"/>
              <w:rPr>
                <w:rFonts w:ascii="Times New Roman" w:eastAsia="Calibri" w:hAnsi="Times New Roman" w:cs="Times New Roman"/>
                <w:b/>
                <w:bCs/>
                <w:sz w:val="18"/>
                <w:szCs w:val="18"/>
              </w:rPr>
            </w:pPr>
            <w:r w:rsidRPr="00360B49">
              <w:rPr>
                <w:rFonts w:ascii="Times New Roman" w:eastAsia="Calibri" w:hAnsi="Times New Roman" w:cs="Times New Roman"/>
                <w:b/>
                <w:bCs/>
                <w:sz w:val="18"/>
                <w:szCs w:val="18"/>
              </w:rPr>
              <w:t>24</w:t>
            </w:r>
          </w:p>
        </w:tc>
        <w:tc>
          <w:tcPr>
            <w:tcW w:w="5089"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Общество с ограниченной ответственностью "</w:t>
            </w:r>
            <w:proofErr w:type="spellStart"/>
            <w:r w:rsidRPr="00360B49">
              <w:rPr>
                <w:rFonts w:ascii="Times New Roman" w:eastAsia="Times New Roman" w:hAnsi="Times New Roman" w:cs="Times New Roman"/>
                <w:sz w:val="18"/>
                <w:szCs w:val="18"/>
                <w:lang w:eastAsia="ru-RU"/>
              </w:rPr>
              <w:t>МБит</w:t>
            </w:r>
            <w:proofErr w:type="spellEnd"/>
            <w:r w:rsidRPr="00360B49">
              <w:rPr>
                <w:rFonts w:ascii="Times New Roman" w:eastAsia="Times New Roman" w:hAnsi="Times New Roman" w:cs="Times New Roman"/>
                <w:sz w:val="18"/>
                <w:szCs w:val="18"/>
                <w:lang w:eastAsia="ru-RU"/>
              </w:rPr>
              <w:t>-сити"</w:t>
            </w:r>
          </w:p>
        </w:tc>
        <w:tc>
          <w:tcPr>
            <w:tcW w:w="3260"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 </w:t>
            </w:r>
          </w:p>
        </w:tc>
      </w:tr>
      <w:tr w:rsidR="009412F2" w:rsidRPr="00360B49" w:rsidTr="009412F2">
        <w:trPr>
          <w:trHeight w:val="340"/>
        </w:trPr>
        <w:tc>
          <w:tcPr>
            <w:tcW w:w="1022" w:type="dxa"/>
            <w:tcBorders>
              <w:top w:val="nil"/>
              <w:left w:val="single" w:sz="4" w:space="0" w:color="000000"/>
              <w:bottom w:val="single" w:sz="4" w:space="0" w:color="000000"/>
              <w:right w:val="single" w:sz="4" w:space="0" w:color="000000"/>
            </w:tcBorders>
            <w:vAlign w:val="center"/>
            <w:hideMark/>
          </w:tcPr>
          <w:p w:rsidR="009412F2" w:rsidRPr="00360B49" w:rsidRDefault="009412F2" w:rsidP="009412F2">
            <w:pPr>
              <w:jc w:val="center"/>
              <w:rPr>
                <w:rFonts w:ascii="Times New Roman" w:eastAsia="Calibri" w:hAnsi="Times New Roman" w:cs="Times New Roman"/>
                <w:b/>
                <w:bCs/>
                <w:sz w:val="18"/>
                <w:szCs w:val="18"/>
              </w:rPr>
            </w:pPr>
            <w:r w:rsidRPr="00360B49">
              <w:rPr>
                <w:rFonts w:ascii="Times New Roman" w:eastAsia="Calibri" w:hAnsi="Times New Roman" w:cs="Times New Roman"/>
                <w:b/>
                <w:bCs/>
                <w:sz w:val="18"/>
                <w:szCs w:val="18"/>
              </w:rPr>
              <w:t>25</w:t>
            </w:r>
          </w:p>
        </w:tc>
        <w:tc>
          <w:tcPr>
            <w:tcW w:w="5089"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Общество с ограниченной ответственностью "ИНТЕРЛАЙН"</w:t>
            </w:r>
          </w:p>
        </w:tc>
        <w:tc>
          <w:tcPr>
            <w:tcW w:w="3260"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 </w:t>
            </w:r>
          </w:p>
        </w:tc>
      </w:tr>
      <w:tr w:rsidR="009412F2" w:rsidRPr="00360B49" w:rsidTr="009412F2">
        <w:trPr>
          <w:trHeight w:val="340"/>
        </w:trPr>
        <w:tc>
          <w:tcPr>
            <w:tcW w:w="1022" w:type="dxa"/>
            <w:tcBorders>
              <w:top w:val="nil"/>
              <w:left w:val="single" w:sz="4" w:space="0" w:color="000000"/>
              <w:bottom w:val="single" w:sz="4" w:space="0" w:color="000000"/>
              <w:right w:val="single" w:sz="4" w:space="0" w:color="000000"/>
            </w:tcBorders>
            <w:vAlign w:val="center"/>
            <w:hideMark/>
          </w:tcPr>
          <w:p w:rsidR="009412F2" w:rsidRPr="00360B49" w:rsidRDefault="009412F2" w:rsidP="009412F2">
            <w:pPr>
              <w:jc w:val="center"/>
              <w:rPr>
                <w:rFonts w:ascii="Times New Roman" w:eastAsia="Calibri" w:hAnsi="Times New Roman" w:cs="Times New Roman"/>
                <w:b/>
                <w:bCs/>
                <w:sz w:val="18"/>
                <w:szCs w:val="18"/>
              </w:rPr>
            </w:pPr>
            <w:r w:rsidRPr="00360B49">
              <w:rPr>
                <w:rFonts w:ascii="Times New Roman" w:eastAsia="Calibri" w:hAnsi="Times New Roman" w:cs="Times New Roman"/>
                <w:b/>
                <w:bCs/>
                <w:sz w:val="18"/>
                <w:szCs w:val="18"/>
              </w:rPr>
              <w:t>26</w:t>
            </w:r>
          </w:p>
        </w:tc>
        <w:tc>
          <w:tcPr>
            <w:tcW w:w="5089"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Общество с ограниченной ответственностью "РОБОР"</w:t>
            </w:r>
          </w:p>
        </w:tc>
        <w:tc>
          <w:tcPr>
            <w:tcW w:w="3260"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через АО "Компания ТрансТелеКом" (ИНН 7709219099)</w:t>
            </w:r>
          </w:p>
        </w:tc>
      </w:tr>
      <w:tr w:rsidR="009412F2" w:rsidRPr="00360B49" w:rsidTr="009412F2">
        <w:trPr>
          <w:trHeight w:val="340"/>
        </w:trPr>
        <w:tc>
          <w:tcPr>
            <w:tcW w:w="1022" w:type="dxa"/>
            <w:tcBorders>
              <w:top w:val="nil"/>
              <w:left w:val="single" w:sz="4" w:space="0" w:color="000000"/>
              <w:bottom w:val="single" w:sz="4" w:space="0" w:color="000000"/>
              <w:right w:val="single" w:sz="4" w:space="0" w:color="000000"/>
            </w:tcBorders>
            <w:vAlign w:val="center"/>
            <w:hideMark/>
          </w:tcPr>
          <w:p w:rsidR="009412F2" w:rsidRPr="00360B49" w:rsidRDefault="009412F2" w:rsidP="009412F2">
            <w:pPr>
              <w:jc w:val="center"/>
              <w:rPr>
                <w:rFonts w:ascii="Times New Roman" w:eastAsia="Calibri" w:hAnsi="Times New Roman" w:cs="Times New Roman"/>
                <w:b/>
                <w:bCs/>
                <w:sz w:val="18"/>
                <w:szCs w:val="18"/>
              </w:rPr>
            </w:pPr>
            <w:r w:rsidRPr="00360B49">
              <w:rPr>
                <w:rFonts w:ascii="Times New Roman" w:eastAsia="Calibri" w:hAnsi="Times New Roman" w:cs="Times New Roman"/>
                <w:b/>
                <w:bCs/>
                <w:sz w:val="18"/>
                <w:szCs w:val="18"/>
              </w:rPr>
              <w:t>27</w:t>
            </w:r>
          </w:p>
        </w:tc>
        <w:tc>
          <w:tcPr>
            <w:tcW w:w="5089"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Общество с ограниченной ответственностью "МИГ-Сервис Волгоград"</w:t>
            </w:r>
          </w:p>
        </w:tc>
        <w:tc>
          <w:tcPr>
            <w:tcW w:w="3260"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 </w:t>
            </w:r>
          </w:p>
        </w:tc>
      </w:tr>
      <w:tr w:rsidR="009412F2" w:rsidRPr="00360B49" w:rsidTr="009412F2">
        <w:trPr>
          <w:trHeight w:val="340"/>
        </w:trPr>
        <w:tc>
          <w:tcPr>
            <w:tcW w:w="1022" w:type="dxa"/>
            <w:tcBorders>
              <w:top w:val="nil"/>
              <w:left w:val="single" w:sz="4" w:space="0" w:color="000000"/>
              <w:bottom w:val="single" w:sz="4" w:space="0" w:color="000000"/>
              <w:right w:val="single" w:sz="4" w:space="0" w:color="000000"/>
            </w:tcBorders>
            <w:vAlign w:val="center"/>
            <w:hideMark/>
          </w:tcPr>
          <w:p w:rsidR="009412F2" w:rsidRPr="00360B49" w:rsidRDefault="009412F2" w:rsidP="009412F2">
            <w:pPr>
              <w:jc w:val="center"/>
              <w:rPr>
                <w:rFonts w:ascii="Times New Roman" w:eastAsia="Calibri" w:hAnsi="Times New Roman" w:cs="Times New Roman"/>
                <w:b/>
                <w:bCs/>
                <w:sz w:val="18"/>
                <w:szCs w:val="18"/>
              </w:rPr>
            </w:pPr>
            <w:r w:rsidRPr="00360B49">
              <w:rPr>
                <w:rFonts w:ascii="Times New Roman" w:eastAsia="Calibri" w:hAnsi="Times New Roman" w:cs="Times New Roman"/>
                <w:b/>
                <w:bCs/>
                <w:sz w:val="18"/>
                <w:szCs w:val="18"/>
              </w:rPr>
              <w:t>28</w:t>
            </w:r>
          </w:p>
        </w:tc>
        <w:tc>
          <w:tcPr>
            <w:tcW w:w="5089"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Общество с ограниченной ответственностью "Восток"</w:t>
            </w:r>
          </w:p>
        </w:tc>
        <w:tc>
          <w:tcPr>
            <w:tcW w:w="3260"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через ПАО "МегаФон" (ИНН 7812014560)</w:t>
            </w:r>
          </w:p>
        </w:tc>
      </w:tr>
      <w:tr w:rsidR="009412F2" w:rsidRPr="00360B49" w:rsidTr="009412F2">
        <w:trPr>
          <w:trHeight w:val="340"/>
        </w:trPr>
        <w:tc>
          <w:tcPr>
            <w:tcW w:w="1022" w:type="dxa"/>
            <w:tcBorders>
              <w:top w:val="nil"/>
              <w:left w:val="single" w:sz="4" w:space="0" w:color="000000"/>
              <w:bottom w:val="single" w:sz="4" w:space="0" w:color="000000"/>
              <w:right w:val="single" w:sz="4" w:space="0" w:color="000000"/>
            </w:tcBorders>
            <w:vAlign w:val="center"/>
            <w:hideMark/>
          </w:tcPr>
          <w:p w:rsidR="009412F2" w:rsidRPr="00360B49" w:rsidRDefault="009412F2" w:rsidP="009412F2">
            <w:pPr>
              <w:jc w:val="center"/>
              <w:rPr>
                <w:rFonts w:ascii="Times New Roman" w:eastAsia="Calibri" w:hAnsi="Times New Roman" w:cs="Times New Roman"/>
                <w:b/>
                <w:bCs/>
                <w:sz w:val="18"/>
                <w:szCs w:val="18"/>
              </w:rPr>
            </w:pPr>
            <w:r w:rsidRPr="00360B49">
              <w:rPr>
                <w:rFonts w:ascii="Times New Roman" w:eastAsia="Calibri" w:hAnsi="Times New Roman" w:cs="Times New Roman"/>
                <w:b/>
                <w:bCs/>
                <w:sz w:val="18"/>
                <w:szCs w:val="18"/>
              </w:rPr>
              <w:t>29</w:t>
            </w:r>
          </w:p>
        </w:tc>
        <w:tc>
          <w:tcPr>
            <w:tcW w:w="5089"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 xml:space="preserve">Общество с ограниченной ответственностью Компания "Стар </w:t>
            </w:r>
            <w:proofErr w:type="spellStart"/>
            <w:r w:rsidRPr="00360B49">
              <w:rPr>
                <w:rFonts w:ascii="Times New Roman" w:eastAsia="Times New Roman" w:hAnsi="Times New Roman" w:cs="Times New Roman"/>
                <w:sz w:val="18"/>
                <w:szCs w:val="18"/>
                <w:lang w:eastAsia="ru-RU"/>
              </w:rPr>
              <w:t>Лайн</w:t>
            </w:r>
            <w:proofErr w:type="spellEnd"/>
            <w:r w:rsidRPr="00360B49">
              <w:rPr>
                <w:rFonts w:ascii="Times New Roman" w:eastAsia="Times New Roman" w:hAnsi="Times New Roman" w:cs="Times New Roman"/>
                <w:sz w:val="18"/>
                <w:szCs w:val="18"/>
                <w:lang w:eastAsia="ru-RU"/>
              </w:rPr>
              <w:t xml:space="preserve"> Волгоград"</w:t>
            </w:r>
          </w:p>
        </w:tc>
        <w:tc>
          <w:tcPr>
            <w:tcW w:w="3260"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 </w:t>
            </w:r>
          </w:p>
        </w:tc>
      </w:tr>
      <w:tr w:rsidR="009412F2" w:rsidRPr="00360B49" w:rsidTr="009412F2">
        <w:trPr>
          <w:trHeight w:val="340"/>
        </w:trPr>
        <w:tc>
          <w:tcPr>
            <w:tcW w:w="1022" w:type="dxa"/>
            <w:tcBorders>
              <w:top w:val="nil"/>
              <w:left w:val="single" w:sz="4" w:space="0" w:color="000000"/>
              <w:bottom w:val="single" w:sz="4" w:space="0" w:color="000000"/>
              <w:right w:val="single" w:sz="4" w:space="0" w:color="000000"/>
            </w:tcBorders>
            <w:vAlign w:val="center"/>
            <w:hideMark/>
          </w:tcPr>
          <w:p w:rsidR="009412F2" w:rsidRPr="00360B49" w:rsidRDefault="009412F2" w:rsidP="009412F2">
            <w:pPr>
              <w:jc w:val="center"/>
              <w:rPr>
                <w:rFonts w:ascii="Times New Roman" w:eastAsia="Calibri" w:hAnsi="Times New Roman" w:cs="Times New Roman"/>
                <w:b/>
                <w:bCs/>
                <w:sz w:val="18"/>
                <w:szCs w:val="18"/>
              </w:rPr>
            </w:pPr>
            <w:r w:rsidRPr="00360B49">
              <w:rPr>
                <w:rFonts w:ascii="Times New Roman" w:eastAsia="Calibri" w:hAnsi="Times New Roman" w:cs="Times New Roman"/>
                <w:b/>
                <w:bCs/>
                <w:sz w:val="18"/>
                <w:szCs w:val="18"/>
              </w:rPr>
              <w:t>30</w:t>
            </w:r>
          </w:p>
        </w:tc>
        <w:tc>
          <w:tcPr>
            <w:tcW w:w="5089"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Общество с ограниченной ответственностью "КОСМОПОЛИТ"</w:t>
            </w:r>
          </w:p>
        </w:tc>
        <w:tc>
          <w:tcPr>
            <w:tcW w:w="3260"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 </w:t>
            </w:r>
          </w:p>
        </w:tc>
      </w:tr>
      <w:tr w:rsidR="009412F2" w:rsidRPr="00360B49" w:rsidTr="009412F2">
        <w:trPr>
          <w:trHeight w:val="340"/>
        </w:trPr>
        <w:tc>
          <w:tcPr>
            <w:tcW w:w="1022" w:type="dxa"/>
            <w:tcBorders>
              <w:top w:val="nil"/>
              <w:left w:val="single" w:sz="4" w:space="0" w:color="000000"/>
              <w:bottom w:val="single" w:sz="4" w:space="0" w:color="000000"/>
              <w:right w:val="single" w:sz="4" w:space="0" w:color="000000"/>
            </w:tcBorders>
            <w:vAlign w:val="center"/>
            <w:hideMark/>
          </w:tcPr>
          <w:p w:rsidR="009412F2" w:rsidRPr="00360B49" w:rsidRDefault="009412F2" w:rsidP="009412F2">
            <w:pPr>
              <w:jc w:val="center"/>
              <w:rPr>
                <w:rFonts w:ascii="Times New Roman" w:eastAsia="Calibri" w:hAnsi="Times New Roman" w:cs="Times New Roman"/>
                <w:b/>
                <w:bCs/>
                <w:sz w:val="18"/>
                <w:szCs w:val="18"/>
              </w:rPr>
            </w:pPr>
            <w:r w:rsidRPr="00360B49">
              <w:rPr>
                <w:rFonts w:ascii="Times New Roman" w:eastAsia="Calibri" w:hAnsi="Times New Roman" w:cs="Times New Roman"/>
                <w:b/>
                <w:bCs/>
                <w:sz w:val="18"/>
                <w:szCs w:val="18"/>
              </w:rPr>
              <w:t>31</w:t>
            </w:r>
          </w:p>
        </w:tc>
        <w:tc>
          <w:tcPr>
            <w:tcW w:w="5089"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Общество с ограниченной ответственностью "МОТУС-ТЕЛЕКОМ"</w:t>
            </w:r>
          </w:p>
        </w:tc>
        <w:tc>
          <w:tcPr>
            <w:tcW w:w="3260"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 </w:t>
            </w:r>
          </w:p>
        </w:tc>
      </w:tr>
      <w:tr w:rsidR="009412F2" w:rsidRPr="00360B49" w:rsidTr="009412F2">
        <w:trPr>
          <w:trHeight w:val="340"/>
        </w:trPr>
        <w:tc>
          <w:tcPr>
            <w:tcW w:w="1022" w:type="dxa"/>
            <w:tcBorders>
              <w:top w:val="nil"/>
              <w:left w:val="single" w:sz="4" w:space="0" w:color="000000"/>
              <w:bottom w:val="single" w:sz="4" w:space="0" w:color="000000"/>
              <w:right w:val="single" w:sz="4" w:space="0" w:color="000000"/>
            </w:tcBorders>
            <w:vAlign w:val="center"/>
            <w:hideMark/>
          </w:tcPr>
          <w:p w:rsidR="009412F2" w:rsidRPr="00360B49" w:rsidRDefault="009412F2" w:rsidP="009412F2">
            <w:pPr>
              <w:jc w:val="center"/>
              <w:rPr>
                <w:rFonts w:ascii="Times New Roman" w:eastAsia="Calibri" w:hAnsi="Times New Roman" w:cs="Times New Roman"/>
                <w:b/>
                <w:bCs/>
                <w:sz w:val="18"/>
                <w:szCs w:val="18"/>
              </w:rPr>
            </w:pPr>
            <w:r w:rsidRPr="00360B49">
              <w:rPr>
                <w:rFonts w:ascii="Times New Roman" w:eastAsia="Calibri" w:hAnsi="Times New Roman" w:cs="Times New Roman"/>
                <w:b/>
                <w:bCs/>
                <w:sz w:val="18"/>
                <w:szCs w:val="18"/>
              </w:rPr>
              <w:t>32</w:t>
            </w:r>
          </w:p>
        </w:tc>
        <w:tc>
          <w:tcPr>
            <w:tcW w:w="5089"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Общество с ограниченной ответственностью "СМИТ"</w:t>
            </w:r>
          </w:p>
        </w:tc>
        <w:tc>
          <w:tcPr>
            <w:tcW w:w="3260"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 </w:t>
            </w:r>
          </w:p>
        </w:tc>
      </w:tr>
      <w:tr w:rsidR="009412F2" w:rsidRPr="00360B49" w:rsidTr="009412F2">
        <w:trPr>
          <w:trHeight w:val="340"/>
        </w:trPr>
        <w:tc>
          <w:tcPr>
            <w:tcW w:w="1022" w:type="dxa"/>
            <w:tcBorders>
              <w:top w:val="nil"/>
              <w:left w:val="single" w:sz="4" w:space="0" w:color="000000"/>
              <w:bottom w:val="single" w:sz="4" w:space="0" w:color="000000"/>
              <w:right w:val="single" w:sz="4" w:space="0" w:color="000000"/>
            </w:tcBorders>
            <w:vAlign w:val="center"/>
            <w:hideMark/>
          </w:tcPr>
          <w:p w:rsidR="009412F2" w:rsidRPr="00360B49" w:rsidRDefault="009412F2" w:rsidP="009412F2">
            <w:pPr>
              <w:jc w:val="center"/>
              <w:rPr>
                <w:rFonts w:ascii="Times New Roman" w:eastAsia="Calibri" w:hAnsi="Times New Roman" w:cs="Times New Roman"/>
                <w:b/>
                <w:bCs/>
                <w:sz w:val="18"/>
                <w:szCs w:val="18"/>
              </w:rPr>
            </w:pPr>
            <w:r w:rsidRPr="00360B49">
              <w:rPr>
                <w:rFonts w:ascii="Times New Roman" w:eastAsia="Calibri" w:hAnsi="Times New Roman" w:cs="Times New Roman"/>
                <w:b/>
                <w:bCs/>
                <w:sz w:val="18"/>
                <w:szCs w:val="18"/>
              </w:rPr>
              <w:t>33</w:t>
            </w:r>
          </w:p>
        </w:tc>
        <w:tc>
          <w:tcPr>
            <w:tcW w:w="5089"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Общество с ограниченной ответственностью "ВОЛГА-КАМП"</w:t>
            </w:r>
          </w:p>
        </w:tc>
        <w:tc>
          <w:tcPr>
            <w:tcW w:w="3260"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через АО НПП "УНИКО" (ИНН 3446001409)</w:t>
            </w:r>
          </w:p>
        </w:tc>
      </w:tr>
      <w:tr w:rsidR="009412F2" w:rsidRPr="00360B49" w:rsidTr="009412F2">
        <w:trPr>
          <w:trHeight w:val="340"/>
        </w:trPr>
        <w:tc>
          <w:tcPr>
            <w:tcW w:w="1022" w:type="dxa"/>
            <w:tcBorders>
              <w:top w:val="nil"/>
              <w:left w:val="single" w:sz="4" w:space="0" w:color="000000"/>
              <w:bottom w:val="single" w:sz="4" w:space="0" w:color="000000"/>
              <w:right w:val="single" w:sz="4" w:space="0" w:color="000000"/>
            </w:tcBorders>
            <w:vAlign w:val="center"/>
            <w:hideMark/>
          </w:tcPr>
          <w:p w:rsidR="009412F2" w:rsidRPr="00360B49" w:rsidRDefault="009412F2" w:rsidP="009412F2">
            <w:pPr>
              <w:jc w:val="center"/>
              <w:rPr>
                <w:rFonts w:ascii="Times New Roman" w:eastAsia="Calibri" w:hAnsi="Times New Roman" w:cs="Times New Roman"/>
                <w:b/>
                <w:bCs/>
                <w:sz w:val="18"/>
                <w:szCs w:val="18"/>
              </w:rPr>
            </w:pPr>
            <w:r w:rsidRPr="00360B49">
              <w:rPr>
                <w:rFonts w:ascii="Times New Roman" w:eastAsia="Calibri" w:hAnsi="Times New Roman" w:cs="Times New Roman"/>
                <w:b/>
                <w:bCs/>
                <w:sz w:val="18"/>
                <w:szCs w:val="18"/>
              </w:rPr>
              <w:t>34</w:t>
            </w:r>
          </w:p>
        </w:tc>
        <w:tc>
          <w:tcPr>
            <w:tcW w:w="5089"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Общество с ограниченной ответственностью "Научно-технический центр "Форум"</w:t>
            </w:r>
          </w:p>
        </w:tc>
        <w:tc>
          <w:tcPr>
            <w:tcW w:w="3260"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 </w:t>
            </w:r>
          </w:p>
        </w:tc>
      </w:tr>
      <w:tr w:rsidR="009412F2" w:rsidRPr="00360B49" w:rsidTr="009412F2">
        <w:trPr>
          <w:trHeight w:val="340"/>
        </w:trPr>
        <w:tc>
          <w:tcPr>
            <w:tcW w:w="1022" w:type="dxa"/>
            <w:tcBorders>
              <w:top w:val="nil"/>
              <w:left w:val="single" w:sz="4" w:space="0" w:color="000000"/>
              <w:bottom w:val="single" w:sz="4" w:space="0" w:color="000000"/>
              <w:right w:val="single" w:sz="4" w:space="0" w:color="000000"/>
            </w:tcBorders>
            <w:vAlign w:val="center"/>
            <w:hideMark/>
          </w:tcPr>
          <w:p w:rsidR="009412F2" w:rsidRPr="00360B49" w:rsidRDefault="009412F2" w:rsidP="009412F2">
            <w:pPr>
              <w:jc w:val="center"/>
              <w:rPr>
                <w:rFonts w:ascii="Times New Roman" w:eastAsia="Calibri" w:hAnsi="Times New Roman" w:cs="Times New Roman"/>
                <w:b/>
                <w:bCs/>
                <w:sz w:val="18"/>
                <w:szCs w:val="18"/>
              </w:rPr>
            </w:pPr>
            <w:r w:rsidRPr="00360B49">
              <w:rPr>
                <w:rFonts w:ascii="Times New Roman" w:eastAsia="Calibri" w:hAnsi="Times New Roman" w:cs="Times New Roman"/>
                <w:b/>
                <w:bCs/>
                <w:sz w:val="18"/>
                <w:szCs w:val="18"/>
              </w:rPr>
              <w:t>35</w:t>
            </w:r>
          </w:p>
        </w:tc>
        <w:tc>
          <w:tcPr>
            <w:tcW w:w="5089"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Общество с ограниченной ответственностью "</w:t>
            </w:r>
            <w:proofErr w:type="spellStart"/>
            <w:r w:rsidRPr="00360B49">
              <w:rPr>
                <w:rFonts w:ascii="Times New Roman" w:eastAsia="Times New Roman" w:hAnsi="Times New Roman" w:cs="Times New Roman"/>
                <w:sz w:val="18"/>
                <w:szCs w:val="18"/>
                <w:lang w:eastAsia="ru-RU"/>
              </w:rPr>
              <w:t>Линк</w:t>
            </w:r>
            <w:proofErr w:type="spellEnd"/>
            <w:r w:rsidRPr="00360B49">
              <w:rPr>
                <w:rFonts w:ascii="Times New Roman" w:eastAsia="Times New Roman" w:hAnsi="Times New Roman" w:cs="Times New Roman"/>
                <w:sz w:val="18"/>
                <w:szCs w:val="18"/>
                <w:lang w:eastAsia="ru-RU"/>
              </w:rPr>
              <w:t>-Телеком"</w:t>
            </w:r>
          </w:p>
        </w:tc>
        <w:tc>
          <w:tcPr>
            <w:tcW w:w="3260"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 </w:t>
            </w:r>
          </w:p>
        </w:tc>
      </w:tr>
      <w:tr w:rsidR="009412F2" w:rsidRPr="00360B49" w:rsidTr="009412F2">
        <w:trPr>
          <w:trHeight w:val="340"/>
        </w:trPr>
        <w:tc>
          <w:tcPr>
            <w:tcW w:w="1022" w:type="dxa"/>
            <w:tcBorders>
              <w:top w:val="nil"/>
              <w:left w:val="single" w:sz="4" w:space="0" w:color="000000"/>
              <w:bottom w:val="single" w:sz="4" w:space="0" w:color="000000"/>
              <w:right w:val="single" w:sz="4" w:space="0" w:color="000000"/>
            </w:tcBorders>
            <w:vAlign w:val="center"/>
            <w:hideMark/>
          </w:tcPr>
          <w:p w:rsidR="009412F2" w:rsidRPr="00360B49" w:rsidRDefault="009412F2" w:rsidP="009412F2">
            <w:pPr>
              <w:jc w:val="center"/>
              <w:rPr>
                <w:rFonts w:ascii="Times New Roman" w:eastAsia="Calibri" w:hAnsi="Times New Roman" w:cs="Times New Roman"/>
                <w:b/>
                <w:bCs/>
                <w:sz w:val="18"/>
                <w:szCs w:val="18"/>
              </w:rPr>
            </w:pPr>
            <w:r w:rsidRPr="00360B49">
              <w:rPr>
                <w:rFonts w:ascii="Times New Roman" w:eastAsia="Calibri" w:hAnsi="Times New Roman" w:cs="Times New Roman"/>
                <w:b/>
                <w:bCs/>
                <w:sz w:val="18"/>
                <w:szCs w:val="18"/>
              </w:rPr>
              <w:t>36</w:t>
            </w:r>
          </w:p>
        </w:tc>
        <w:tc>
          <w:tcPr>
            <w:tcW w:w="5089"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Общество с ограниченной ответственностью "АМИКО"</w:t>
            </w:r>
          </w:p>
        </w:tc>
        <w:tc>
          <w:tcPr>
            <w:tcW w:w="3260"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 </w:t>
            </w:r>
          </w:p>
        </w:tc>
      </w:tr>
      <w:tr w:rsidR="009412F2" w:rsidRPr="00360B49" w:rsidTr="009412F2">
        <w:trPr>
          <w:trHeight w:val="340"/>
        </w:trPr>
        <w:tc>
          <w:tcPr>
            <w:tcW w:w="1022" w:type="dxa"/>
            <w:tcBorders>
              <w:top w:val="nil"/>
              <w:left w:val="single" w:sz="4" w:space="0" w:color="000000"/>
              <w:bottom w:val="single" w:sz="4" w:space="0" w:color="000000"/>
              <w:right w:val="single" w:sz="4" w:space="0" w:color="000000"/>
            </w:tcBorders>
            <w:vAlign w:val="center"/>
            <w:hideMark/>
          </w:tcPr>
          <w:p w:rsidR="009412F2" w:rsidRPr="00360B49" w:rsidRDefault="009412F2" w:rsidP="009412F2">
            <w:pPr>
              <w:jc w:val="center"/>
              <w:rPr>
                <w:rFonts w:ascii="Times New Roman" w:eastAsia="Calibri" w:hAnsi="Times New Roman" w:cs="Times New Roman"/>
                <w:b/>
                <w:bCs/>
                <w:sz w:val="18"/>
                <w:szCs w:val="18"/>
              </w:rPr>
            </w:pPr>
            <w:r w:rsidRPr="00360B49">
              <w:rPr>
                <w:rFonts w:ascii="Times New Roman" w:eastAsia="Calibri" w:hAnsi="Times New Roman" w:cs="Times New Roman"/>
                <w:b/>
                <w:bCs/>
                <w:sz w:val="18"/>
                <w:szCs w:val="18"/>
              </w:rPr>
              <w:t>37</w:t>
            </w:r>
          </w:p>
        </w:tc>
        <w:tc>
          <w:tcPr>
            <w:tcW w:w="5089"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Общество с ограниченной ответственностью "</w:t>
            </w:r>
            <w:proofErr w:type="spellStart"/>
            <w:r w:rsidRPr="00360B49">
              <w:rPr>
                <w:rFonts w:ascii="Times New Roman" w:eastAsia="Times New Roman" w:hAnsi="Times New Roman" w:cs="Times New Roman"/>
                <w:sz w:val="18"/>
                <w:szCs w:val="18"/>
                <w:lang w:eastAsia="ru-RU"/>
              </w:rPr>
              <w:t>РегионТехСвязь</w:t>
            </w:r>
            <w:proofErr w:type="spellEnd"/>
            <w:r w:rsidRPr="00360B49">
              <w:rPr>
                <w:rFonts w:ascii="Times New Roman" w:eastAsia="Times New Roman" w:hAnsi="Times New Roman" w:cs="Times New Roman"/>
                <w:sz w:val="18"/>
                <w:szCs w:val="18"/>
                <w:lang w:eastAsia="ru-RU"/>
              </w:rPr>
              <w:t>"</w:t>
            </w:r>
          </w:p>
        </w:tc>
        <w:tc>
          <w:tcPr>
            <w:tcW w:w="3260" w:type="dxa"/>
            <w:tcBorders>
              <w:top w:val="nil"/>
              <w:left w:val="nil"/>
              <w:bottom w:val="single" w:sz="4" w:space="0" w:color="000000"/>
              <w:right w:val="single" w:sz="4" w:space="0" w:color="000000"/>
            </w:tcBorders>
            <w:vAlign w:val="center"/>
            <w:hideMark/>
          </w:tcPr>
          <w:p w:rsidR="009412F2" w:rsidRPr="00360B49" w:rsidRDefault="009412F2" w:rsidP="009412F2">
            <w:pPr>
              <w:spacing w:after="0" w:line="240" w:lineRule="auto"/>
              <w:jc w:val="center"/>
              <w:rPr>
                <w:rFonts w:ascii="Times New Roman" w:eastAsia="Times New Roman" w:hAnsi="Times New Roman" w:cs="Times New Roman"/>
                <w:sz w:val="18"/>
                <w:szCs w:val="18"/>
                <w:lang w:eastAsia="ru-RU"/>
              </w:rPr>
            </w:pPr>
            <w:r w:rsidRPr="00360B49">
              <w:rPr>
                <w:rFonts w:ascii="Times New Roman" w:eastAsia="Times New Roman" w:hAnsi="Times New Roman" w:cs="Times New Roman"/>
                <w:sz w:val="18"/>
                <w:szCs w:val="18"/>
                <w:lang w:eastAsia="ru-RU"/>
              </w:rPr>
              <w:t> </w:t>
            </w:r>
          </w:p>
        </w:tc>
      </w:tr>
    </w:tbl>
    <w:p w:rsidR="009412F2" w:rsidRPr="00360B49" w:rsidRDefault="009412F2" w:rsidP="009412F2">
      <w:pPr>
        <w:spacing w:after="0" w:line="360" w:lineRule="auto"/>
        <w:ind w:firstLine="720"/>
        <w:jc w:val="both"/>
        <w:rPr>
          <w:rFonts w:ascii="Times New Roman" w:eastAsia="Times New Roman" w:hAnsi="Times New Roman" w:cs="Times New Roman"/>
          <w:sz w:val="26"/>
          <w:szCs w:val="26"/>
          <w:lang w:eastAsia="ru-RU"/>
        </w:rPr>
      </w:pPr>
      <w:r w:rsidRPr="00360B49">
        <w:rPr>
          <w:rFonts w:ascii="Times New Roman" w:eastAsia="Times New Roman" w:hAnsi="Times New Roman" w:cs="Times New Roman"/>
          <w:sz w:val="26"/>
          <w:szCs w:val="26"/>
          <w:lang w:eastAsia="ru-RU"/>
        </w:rPr>
        <w:t>- 1 оператор связи (ООО «</w:t>
      </w:r>
      <w:proofErr w:type="spellStart"/>
      <w:r w:rsidRPr="00360B49">
        <w:rPr>
          <w:rFonts w:ascii="Times New Roman" w:eastAsia="Times New Roman" w:hAnsi="Times New Roman" w:cs="Times New Roman"/>
          <w:sz w:val="26"/>
          <w:szCs w:val="26"/>
          <w:lang w:eastAsia="ru-RU"/>
        </w:rPr>
        <w:t>Вискорт</w:t>
      </w:r>
      <w:proofErr w:type="spellEnd"/>
      <w:r w:rsidRPr="00360B49">
        <w:rPr>
          <w:rFonts w:ascii="Times New Roman" w:eastAsia="Times New Roman" w:hAnsi="Times New Roman" w:cs="Times New Roman"/>
          <w:sz w:val="26"/>
          <w:szCs w:val="26"/>
          <w:lang w:eastAsia="ru-RU"/>
        </w:rPr>
        <w:t xml:space="preserve">») оказывает </w:t>
      </w:r>
      <w:proofErr w:type="spellStart"/>
      <w:r w:rsidRPr="00360B49">
        <w:rPr>
          <w:rFonts w:ascii="Times New Roman" w:eastAsia="Times New Roman" w:hAnsi="Times New Roman" w:cs="Times New Roman"/>
          <w:sz w:val="26"/>
          <w:szCs w:val="26"/>
          <w:lang w:eastAsia="ru-RU"/>
        </w:rPr>
        <w:t>телематические</w:t>
      </w:r>
      <w:proofErr w:type="spellEnd"/>
      <w:r w:rsidRPr="00360B49">
        <w:rPr>
          <w:rFonts w:ascii="Times New Roman" w:eastAsia="Times New Roman" w:hAnsi="Times New Roman" w:cs="Times New Roman"/>
          <w:sz w:val="26"/>
          <w:szCs w:val="26"/>
          <w:lang w:eastAsia="ru-RU"/>
        </w:rPr>
        <w:t xml:space="preserve"> услуги связи, за исключением доступа к сети Интернет.</w:t>
      </w:r>
    </w:p>
    <w:p w:rsidR="009412F2" w:rsidRPr="00360B49" w:rsidRDefault="009412F2" w:rsidP="009412F2">
      <w:pPr>
        <w:spacing w:after="0" w:line="360" w:lineRule="auto"/>
        <w:ind w:firstLine="720"/>
        <w:jc w:val="both"/>
        <w:rPr>
          <w:rFonts w:ascii="Times New Roman" w:eastAsia="Times New Roman" w:hAnsi="Times New Roman" w:cs="Times New Roman"/>
          <w:sz w:val="26"/>
          <w:szCs w:val="20"/>
          <w:lang w:eastAsia="ru-RU"/>
        </w:rPr>
      </w:pPr>
      <w:r w:rsidRPr="00360B49">
        <w:rPr>
          <w:rFonts w:ascii="Times New Roman" w:eastAsia="Times New Roman" w:hAnsi="Times New Roman" w:cs="Times New Roman"/>
          <w:sz w:val="26"/>
          <w:szCs w:val="26"/>
          <w:lang w:eastAsia="ru-RU"/>
        </w:rPr>
        <w:t>За 2 квартал 2021 года фактов</w:t>
      </w:r>
      <w:r w:rsidRPr="00360B49">
        <w:rPr>
          <w:rFonts w:ascii="Times New Roman" w:eastAsia="Times New Roman" w:hAnsi="Times New Roman" w:cs="Times New Roman"/>
          <w:b/>
          <w:sz w:val="26"/>
          <w:szCs w:val="26"/>
          <w:lang w:eastAsia="ru-RU"/>
        </w:rPr>
        <w:t xml:space="preserve"> не авторизации</w:t>
      </w:r>
      <w:r w:rsidRPr="00360B49">
        <w:rPr>
          <w:rFonts w:ascii="Times New Roman" w:eastAsia="Times New Roman" w:hAnsi="Times New Roman" w:cs="Times New Roman"/>
          <w:sz w:val="26"/>
          <w:szCs w:val="26"/>
          <w:lang w:eastAsia="ru-RU"/>
        </w:rPr>
        <w:t xml:space="preserve"> операторов связи (при оказании ими услуг доступа в сеть «Интернет) в ЕАИС «Единый реестр доменных имен, указателей страниц сайтов в информационно-телекоммуникационной сети «Интернет», содержащих информацию, распространение которой в Российской Федерации запрещено»</w:t>
      </w:r>
      <w:r w:rsidR="00F56A70">
        <w:rPr>
          <w:rFonts w:ascii="Times New Roman" w:eastAsia="Times New Roman" w:hAnsi="Times New Roman" w:cs="Times New Roman"/>
          <w:sz w:val="26"/>
          <w:szCs w:val="26"/>
          <w:lang w:eastAsia="ru-RU"/>
        </w:rPr>
        <w:t>,</w:t>
      </w:r>
      <w:r w:rsidRPr="00360B49">
        <w:rPr>
          <w:rFonts w:ascii="Times New Roman" w:eastAsia="Times New Roman" w:hAnsi="Times New Roman" w:cs="Times New Roman"/>
          <w:sz w:val="26"/>
          <w:szCs w:val="26"/>
          <w:lang w:eastAsia="ru-RU"/>
        </w:rPr>
        <w:t xml:space="preserve"> </w:t>
      </w:r>
      <w:r w:rsidRPr="00360B49">
        <w:rPr>
          <w:rFonts w:ascii="Times New Roman" w:eastAsia="Times New Roman" w:hAnsi="Times New Roman" w:cs="Times New Roman"/>
          <w:b/>
          <w:sz w:val="26"/>
          <w:szCs w:val="26"/>
          <w:lang w:eastAsia="ru-RU"/>
        </w:rPr>
        <w:t>не выявлялось</w:t>
      </w:r>
      <w:r w:rsidRPr="00360B49">
        <w:rPr>
          <w:rFonts w:ascii="Times New Roman" w:eastAsia="Times New Roman" w:hAnsi="Times New Roman" w:cs="Times New Roman"/>
          <w:sz w:val="26"/>
          <w:szCs w:val="20"/>
          <w:lang w:eastAsia="ru-RU"/>
        </w:rPr>
        <w:t>, административные дела не возбуждались.</w:t>
      </w:r>
    </w:p>
    <w:p w:rsidR="009412F2" w:rsidRPr="00360B49" w:rsidRDefault="009412F2" w:rsidP="009412F2">
      <w:pPr>
        <w:spacing w:after="0" w:line="360" w:lineRule="auto"/>
        <w:ind w:firstLine="709"/>
        <w:jc w:val="both"/>
        <w:rPr>
          <w:rFonts w:ascii="Times New Roman" w:eastAsia="Times New Roman" w:hAnsi="Times New Roman" w:cs="Times New Roman"/>
          <w:sz w:val="26"/>
          <w:szCs w:val="26"/>
          <w:lang w:eastAsia="ru-RU"/>
        </w:rPr>
      </w:pPr>
      <w:proofErr w:type="gramStart"/>
      <w:r w:rsidRPr="00360B49">
        <w:rPr>
          <w:rFonts w:ascii="Times New Roman" w:eastAsia="Times New Roman" w:hAnsi="Times New Roman" w:cs="Times New Roman"/>
          <w:sz w:val="26"/>
          <w:szCs w:val="26"/>
          <w:lang w:eastAsia="ru-RU"/>
        </w:rPr>
        <w:t xml:space="preserve">Управлением из ФГУП «ГРЧЦ» по результатам мониторинга автоматизированной системы контроля за соблюдением операторами связи требований, установленных </w:t>
      </w:r>
      <w:r w:rsidRPr="00360B49">
        <w:rPr>
          <w:rFonts w:ascii="Times New Roman" w:eastAsia="Times New Roman" w:hAnsi="Times New Roman" w:cs="Times New Roman"/>
          <w:sz w:val="26"/>
          <w:szCs w:val="26"/>
          <w:lang w:eastAsia="ru-RU"/>
        </w:rPr>
        <w:lastRenderedPageBreak/>
        <w:t>статьями 15.1-15.4 Федерального закона от 27.07.2006 № 149-ФЗ «Об информации, информационных технологиях и о защите информации» (</w:t>
      </w:r>
      <w:r w:rsidRPr="00360B49">
        <w:rPr>
          <w:rFonts w:ascii="Times New Roman" w:eastAsia="Times New Roman" w:hAnsi="Times New Roman" w:cs="Times New Roman"/>
          <w:b/>
          <w:sz w:val="26"/>
          <w:szCs w:val="26"/>
          <w:lang w:eastAsia="ru-RU"/>
        </w:rPr>
        <w:t>АС «РЕВИЗОР»</w:t>
      </w:r>
      <w:r w:rsidRPr="00360B49">
        <w:rPr>
          <w:rFonts w:ascii="Times New Roman" w:eastAsia="Times New Roman" w:hAnsi="Times New Roman" w:cs="Times New Roman"/>
          <w:sz w:val="26"/>
          <w:szCs w:val="26"/>
          <w:lang w:eastAsia="ru-RU"/>
        </w:rPr>
        <w:t>)</w:t>
      </w:r>
      <w:r w:rsidR="00F56A70">
        <w:rPr>
          <w:rFonts w:ascii="Times New Roman" w:eastAsia="Times New Roman" w:hAnsi="Times New Roman" w:cs="Times New Roman"/>
          <w:sz w:val="26"/>
          <w:szCs w:val="26"/>
          <w:lang w:eastAsia="ru-RU"/>
        </w:rPr>
        <w:t>,</w:t>
      </w:r>
      <w:r w:rsidRPr="00360B49">
        <w:rPr>
          <w:rFonts w:ascii="Times New Roman" w:eastAsia="Times New Roman" w:hAnsi="Times New Roman" w:cs="Times New Roman"/>
          <w:sz w:val="26"/>
          <w:szCs w:val="26"/>
          <w:lang w:eastAsia="ru-RU"/>
        </w:rPr>
        <w:t xml:space="preserve"> за 2 квартал 2021 года получено 2 акта мониторинга, которыми зафиксировано невыполнение двумя операторами связи требований по ограничению доступа к ресурсам в сети «Интернет», доступ к</w:t>
      </w:r>
      <w:proofErr w:type="gramEnd"/>
      <w:r w:rsidR="00F56A70">
        <w:rPr>
          <w:rFonts w:ascii="Times New Roman" w:eastAsia="Times New Roman" w:hAnsi="Times New Roman" w:cs="Times New Roman"/>
          <w:sz w:val="26"/>
          <w:szCs w:val="26"/>
          <w:lang w:eastAsia="ru-RU"/>
        </w:rPr>
        <w:t xml:space="preserve"> </w:t>
      </w:r>
      <w:proofErr w:type="gramStart"/>
      <w:r w:rsidRPr="00360B49">
        <w:rPr>
          <w:rFonts w:ascii="Times New Roman" w:eastAsia="Times New Roman" w:hAnsi="Times New Roman" w:cs="Times New Roman"/>
          <w:sz w:val="26"/>
          <w:szCs w:val="26"/>
          <w:lang w:eastAsia="ru-RU"/>
        </w:rPr>
        <w:t>которым</w:t>
      </w:r>
      <w:proofErr w:type="gramEnd"/>
      <w:r w:rsidRPr="00360B49">
        <w:rPr>
          <w:rFonts w:ascii="Times New Roman" w:eastAsia="Times New Roman" w:hAnsi="Times New Roman" w:cs="Times New Roman"/>
          <w:sz w:val="26"/>
          <w:szCs w:val="26"/>
          <w:lang w:eastAsia="ru-RU"/>
        </w:rPr>
        <w:t xml:space="preserve"> на территории Российской Федерации запрещён.</w:t>
      </w:r>
    </w:p>
    <w:p w:rsidR="009412F2" w:rsidRPr="00360B49" w:rsidRDefault="009412F2" w:rsidP="009412F2">
      <w:pPr>
        <w:spacing w:after="0" w:line="360" w:lineRule="auto"/>
        <w:ind w:firstLine="709"/>
        <w:jc w:val="both"/>
        <w:rPr>
          <w:rFonts w:ascii="Times New Roman" w:eastAsia="Times New Roman" w:hAnsi="Times New Roman" w:cs="Times New Roman"/>
          <w:sz w:val="26"/>
          <w:szCs w:val="26"/>
          <w:lang w:eastAsia="ru-RU"/>
        </w:rPr>
      </w:pPr>
      <w:r w:rsidRPr="00360B49">
        <w:rPr>
          <w:rFonts w:ascii="Times New Roman" w:eastAsia="Times New Roman" w:hAnsi="Times New Roman" w:cs="Times New Roman"/>
          <w:sz w:val="26"/>
          <w:szCs w:val="26"/>
          <w:lang w:eastAsia="ru-RU"/>
        </w:rPr>
        <w:t>Административные дела в отношении операторов не возбуждались по причине отсутствия состава правонарушения (оператор связи имел договоры с вышестоящими (магистральными) операторами связи на фильтрацию трафика), вышестоящим (магистральным) операторам связи направлены письма о принятии мер реагирования.</w:t>
      </w:r>
    </w:p>
    <w:p w:rsidR="009412F2" w:rsidRPr="00360B49" w:rsidRDefault="009412F2" w:rsidP="009412F2">
      <w:pPr>
        <w:spacing w:after="0" w:line="360" w:lineRule="auto"/>
        <w:jc w:val="both"/>
        <w:rPr>
          <w:rFonts w:ascii="Times New Roman" w:eastAsia="Times New Roman" w:hAnsi="Times New Roman" w:cs="Times New Roman"/>
          <w:sz w:val="26"/>
          <w:szCs w:val="20"/>
          <w:lang w:eastAsia="ru-RU"/>
        </w:rPr>
      </w:pPr>
    </w:p>
    <w:p w:rsidR="009412F2" w:rsidRPr="00360B49" w:rsidRDefault="009412F2" w:rsidP="009412F2">
      <w:pPr>
        <w:spacing w:after="0" w:line="360" w:lineRule="auto"/>
        <w:jc w:val="center"/>
        <w:rPr>
          <w:rFonts w:ascii="Times New Roman" w:eastAsia="Times New Roman" w:hAnsi="Times New Roman" w:cs="Times New Roman"/>
          <w:b/>
          <w:sz w:val="24"/>
          <w:szCs w:val="24"/>
          <w:lang w:eastAsia="ru-RU"/>
        </w:rPr>
      </w:pPr>
      <w:r w:rsidRPr="00360B49">
        <w:rPr>
          <w:rFonts w:ascii="Times New Roman" w:eastAsia="Times New Roman" w:hAnsi="Times New Roman" w:cs="Times New Roman"/>
          <w:b/>
          <w:sz w:val="24"/>
          <w:szCs w:val="24"/>
          <w:lang w:eastAsia="ru-RU"/>
        </w:rPr>
        <w:t>Полученные материалы мониторинга АС «Ревизор» за 2 кв. 2020/ 2 кв. 2021</w:t>
      </w:r>
    </w:p>
    <w:p w:rsidR="009412F2" w:rsidRPr="00360B49" w:rsidRDefault="009412F2" w:rsidP="00EC305A">
      <w:pPr>
        <w:spacing w:after="0" w:line="360" w:lineRule="auto"/>
        <w:jc w:val="center"/>
        <w:rPr>
          <w:rFonts w:ascii="Calibri" w:eastAsia="Calibri" w:hAnsi="Calibri" w:cs="Times New Roman"/>
          <w:noProof/>
          <w:lang w:eastAsia="ru-RU"/>
        </w:rPr>
      </w:pPr>
      <w:r w:rsidRPr="00360B49">
        <w:rPr>
          <w:rFonts w:ascii="Calibri" w:eastAsia="Calibri" w:hAnsi="Calibri" w:cs="Times New Roman"/>
          <w:noProof/>
          <w:lang w:eastAsia="ru-RU"/>
        </w:rPr>
        <w:drawing>
          <wp:anchor distT="0" distB="0" distL="114300" distR="114300" simplePos="0" relativeHeight="251662336" behindDoc="0" locked="0" layoutInCell="1" allowOverlap="1" wp14:anchorId="4F3E4766" wp14:editId="2345E581">
            <wp:simplePos x="0" y="0"/>
            <wp:positionH relativeFrom="margin">
              <wp:posOffset>175260</wp:posOffset>
            </wp:positionH>
            <wp:positionV relativeFrom="paragraph">
              <wp:posOffset>197485</wp:posOffset>
            </wp:positionV>
            <wp:extent cx="5962650" cy="2138363"/>
            <wp:effectExtent l="0" t="0" r="19050" b="14605"/>
            <wp:wrapNone/>
            <wp:docPr id="19"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9412F2" w:rsidRPr="00360B49" w:rsidRDefault="009412F2" w:rsidP="009412F2">
      <w:pPr>
        <w:spacing w:after="0" w:line="360" w:lineRule="auto"/>
        <w:ind w:firstLine="709"/>
        <w:jc w:val="both"/>
        <w:rPr>
          <w:rFonts w:ascii="Calibri" w:eastAsia="Calibri" w:hAnsi="Calibri" w:cs="Times New Roman"/>
          <w:noProof/>
          <w:lang w:eastAsia="ru-RU"/>
        </w:rPr>
      </w:pPr>
    </w:p>
    <w:p w:rsidR="009412F2" w:rsidRPr="00360B49" w:rsidRDefault="009412F2" w:rsidP="009412F2">
      <w:pPr>
        <w:spacing w:after="0" w:line="360" w:lineRule="auto"/>
        <w:ind w:firstLine="709"/>
        <w:jc w:val="both"/>
        <w:rPr>
          <w:rFonts w:ascii="Calibri" w:eastAsia="Calibri" w:hAnsi="Calibri" w:cs="Times New Roman"/>
          <w:noProof/>
          <w:lang w:eastAsia="ru-RU"/>
        </w:rPr>
      </w:pPr>
    </w:p>
    <w:p w:rsidR="009412F2" w:rsidRPr="00360B49" w:rsidRDefault="009412F2" w:rsidP="009412F2">
      <w:pPr>
        <w:spacing w:after="0" w:line="360" w:lineRule="auto"/>
        <w:ind w:firstLine="709"/>
        <w:jc w:val="both"/>
        <w:rPr>
          <w:rFonts w:ascii="Calibri" w:eastAsia="Calibri" w:hAnsi="Calibri" w:cs="Times New Roman"/>
          <w:noProof/>
          <w:lang w:eastAsia="ru-RU"/>
        </w:rPr>
      </w:pPr>
    </w:p>
    <w:p w:rsidR="009412F2" w:rsidRPr="00360B49" w:rsidRDefault="009412F2" w:rsidP="009412F2">
      <w:pPr>
        <w:spacing w:after="0" w:line="360" w:lineRule="auto"/>
        <w:ind w:firstLine="709"/>
        <w:jc w:val="both"/>
        <w:rPr>
          <w:rFonts w:ascii="Calibri" w:eastAsia="Calibri" w:hAnsi="Calibri" w:cs="Times New Roman"/>
          <w:noProof/>
          <w:lang w:eastAsia="ru-RU"/>
        </w:rPr>
      </w:pPr>
    </w:p>
    <w:p w:rsidR="009412F2" w:rsidRPr="00360B49" w:rsidRDefault="009412F2" w:rsidP="009412F2">
      <w:pPr>
        <w:spacing w:after="0" w:line="360" w:lineRule="auto"/>
        <w:ind w:firstLine="709"/>
        <w:jc w:val="both"/>
        <w:rPr>
          <w:rFonts w:ascii="Calibri" w:eastAsia="Calibri" w:hAnsi="Calibri" w:cs="Times New Roman"/>
          <w:noProof/>
          <w:lang w:eastAsia="ru-RU"/>
        </w:rPr>
      </w:pPr>
    </w:p>
    <w:p w:rsidR="009412F2" w:rsidRPr="00360B49" w:rsidRDefault="009412F2" w:rsidP="009412F2">
      <w:pPr>
        <w:spacing w:after="0" w:line="360" w:lineRule="auto"/>
        <w:ind w:firstLine="709"/>
        <w:jc w:val="both"/>
        <w:rPr>
          <w:rFonts w:ascii="Calibri" w:eastAsia="Calibri" w:hAnsi="Calibri" w:cs="Times New Roman"/>
          <w:noProof/>
          <w:lang w:eastAsia="ru-RU"/>
        </w:rPr>
      </w:pPr>
    </w:p>
    <w:p w:rsidR="009412F2" w:rsidRPr="00360B49" w:rsidRDefault="009412F2" w:rsidP="009412F2">
      <w:pPr>
        <w:spacing w:after="0" w:line="360" w:lineRule="auto"/>
        <w:ind w:firstLine="709"/>
        <w:jc w:val="both"/>
        <w:rPr>
          <w:rFonts w:ascii="Calibri" w:eastAsia="Calibri" w:hAnsi="Calibri" w:cs="Times New Roman"/>
          <w:noProof/>
          <w:lang w:eastAsia="ru-RU"/>
        </w:rPr>
      </w:pPr>
    </w:p>
    <w:p w:rsidR="009412F2" w:rsidRPr="00360B49" w:rsidRDefault="009412F2" w:rsidP="009412F2">
      <w:pPr>
        <w:spacing w:after="0" w:line="360" w:lineRule="auto"/>
        <w:ind w:firstLine="709"/>
        <w:jc w:val="both"/>
        <w:rPr>
          <w:rFonts w:ascii="Times New Roman" w:eastAsia="Calibri" w:hAnsi="Times New Roman" w:cs="Times New Roman"/>
          <w:i/>
          <w:sz w:val="28"/>
          <w:szCs w:val="28"/>
          <w:u w:val="single"/>
        </w:rPr>
      </w:pPr>
    </w:p>
    <w:p w:rsidR="009412F2" w:rsidRPr="00360B49" w:rsidRDefault="009412F2" w:rsidP="009412F2">
      <w:pPr>
        <w:spacing w:after="0" w:line="360" w:lineRule="auto"/>
        <w:jc w:val="both"/>
        <w:rPr>
          <w:rFonts w:ascii="Times New Roman" w:eastAsia="Times New Roman" w:hAnsi="Times New Roman" w:cs="Times New Roman"/>
          <w:sz w:val="26"/>
          <w:szCs w:val="20"/>
          <w:lang w:eastAsia="ru-RU"/>
        </w:rPr>
      </w:pPr>
    </w:p>
    <w:p w:rsidR="0088288B" w:rsidRPr="00360B49" w:rsidRDefault="0088288B" w:rsidP="0088288B">
      <w:pPr>
        <w:spacing w:after="0" w:line="360" w:lineRule="auto"/>
        <w:ind w:firstLine="709"/>
        <w:jc w:val="both"/>
        <w:rPr>
          <w:rFonts w:ascii="Times New Roman" w:eastAsia="Calibri" w:hAnsi="Times New Roman" w:cs="Times New Roman"/>
          <w:i/>
          <w:sz w:val="26"/>
          <w:szCs w:val="26"/>
          <w:u w:val="single"/>
        </w:rPr>
      </w:pPr>
      <w:r w:rsidRPr="00360B49">
        <w:rPr>
          <w:rFonts w:ascii="Times New Roman" w:eastAsia="Calibri" w:hAnsi="Times New Roman" w:cs="Times New Roman"/>
          <w:i/>
          <w:sz w:val="26"/>
          <w:szCs w:val="26"/>
          <w:u w:val="single"/>
        </w:rPr>
        <w:t>Государственный контроль и надзор за соблюдением лицензионных требований владельцами лицензий на изготовление экземпляров аудиовизуальных произведений, программ для ЭВМ, баз данных и фонограмм на любых видах носителей</w:t>
      </w:r>
    </w:p>
    <w:p w:rsidR="000C1B50" w:rsidRPr="00360B49" w:rsidRDefault="0088288B" w:rsidP="00A824C9">
      <w:pPr>
        <w:spacing w:after="0" w:line="360" w:lineRule="auto"/>
        <w:ind w:firstLine="567"/>
        <w:jc w:val="both"/>
        <w:rPr>
          <w:rFonts w:ascii="Times New Roman" w:eastAsia="Calibri" w:hAnsi="Times New Roman" w:cs="Times New Roman"/>
          <w:sz w:val="26"/>
          <w:szCs w:val="26"/>
        </w:rPr>
      </w:pPr>
      <w:r w:rsidRPr="00360B49">
        <w:rPr>
          <w:rFonts w:ascii="Times New Roman" w:eastAsia="Calibri" w:hAnsi="Times New Roman" w:cs="Times New Roman"/>
          <w:sz w:val="26"/>
          <w:szCs w:val="26"/>
        </w:rPr>
        <w:t>Мероприятия не планировались и не проводились</w:t>
      </w:r>
    </w:p>
    <w:p w:rsidR="00A824C9" w:rsidRPr="00360B49" w:rsidRDefault="00A824C9" w:rsidP="00A824C9">
      <w:pPr>
        <w:tabs>
          <w:tab w:val="left" w:pos="2120"/>
        </w:tabs>
        <w:ind w:firstLine="709"/>
        <w:jc w:val="both"/>
        <w:rPr>
          <w:rFonts w:ascii="Times New Roman" w:eastAsia="Calibri" w:hAnsi="Times New Roman" w:cs="Times New Roman"/>
          <w:i/>
          <w:sz w:val="26"/>
          <w:szCs w:val="26"/>
          <w:u w:val="single"/>
        </w:rPr>
      </w:pPr>
      <w:r w:rsidRPr="00360B49">
        <w:rPr>
          <w:rFonts w:ascii="Times New Roman" w:eastAsia="Calibri" w:hAnsi="Times New Roman" w:cs="Times New Roman"/>
          <w:i/>
          <w:sz w:val="26"/>
          <w:szCs w:val="26"/>
          <w:u w:val="single"/>
        </w:rPr>
        <w:t>Организация проведения экспертизы информационной продукции в целях обеспечения информационной безопасности детей</w:t>
      </w:r>
    </w:p>
    <w:p w:rsidR="00A824C9" w:rsidRPr="00360B49" w:rsidRDefault="00A824C9" w:rsidP="00A824C9">
      <w:pPr>
        <w:spacing w:after="0" w:line="360" w:lineRule="auto"/>
        <w:ind w:firstLine="709"/>
        <w:jc w:val="both"/>
        <w:rPr>
          <w:rFonts w:ascii="Times New Roman" w:eastAsia="Calibri" w:hAnsi="Times New Roman" w:cs="Times New Roman"/>
          <w:sz w:val="26"/>
          <w:szCs w:val="26"/>
        </w:rPr>
      </w:pPr>
      <w:proofErr w:type="gramStart"/>
      <w:r w:rsidRPr="00360B49">
        <w:rPr>
          <w:rFonts w:ascii="Times New Roman" w:eastAsia="Calibri" w:hAnsi="Times New Roman" w:cs="Times New Roman"/>
          <w:sz w:val="26"/>
          <w:szCs w:val="26"/>
        </w:rPr>
        <w:t xml:space="preserve">Управление Роскомнадзора по Волгоградской области и Республике Калмыкия осуществляет полномочия по организации проведения экспертизы информационной продукции в целях обеспечения информационной безопасности детей на основании Положения об Управлении Федеральной службы по надзору в сфере связи, информационных технологий и массовых коммуникаций по Волгоградской области и Республике Калмыкия, утвержденного приказом Роскомнадзора от 25.01.2016 № 48.  </w:t>
      </w:r>
      <w:proofErr w:type="gramEnd"/>
    </w:p>
    <w:p w:rsidR="00A824C9" w:rsidRPr="00360B49" w:rsidRDefault="00A824C9" w:rsidP="00A824C9">
      <w:pPr>
        <w:spacing w:after="0" w:line="360" w:lineRule="auto"/>
        <w:ind w:firstLine="709"/>
        <w:jc w:val="both"/>
        <w:rPr>
          <w:rFonts w:ascii="Times New Roman" w:eastAsia="Calibri" w:hAnsi="Times New Roman" w:cs="Times New Roman"/>
          <w:sz w:val="26"/>
          <w:szCs w:val="26"/>
        </w:rPr>
      </w:pPr>
      <w:r w:rsidRPr="00360B49">
        <w:rPr>
          <w:rFonts w:ascii="Times New Roman" w:eastAsia="Calibri" w:hAnsi="Times New Roman" w:cs="Times New Roman"/>
          <w:sz w:val="26"/>
          <w:szCs w:val="26"/>
        </w:rPr>
        <w:lastRenderedPageBreak/>
        <w:t>Деятельность по организации проведения экспертизы информационной продукции в целях обеспечения информационной безопасности детей регламентирована «Порядком проведения экспертизы информационной продукции в целях обеспечения информационной безопасности детей»</w:t>
      </w:r>
      <w:r w:rsidR="00F56A70">
        <w:rPr>
          <w:rFonts w:ascii="Times New Roman" w:eastAsia="Calibri" w:hAnsi="Times New Roman" w:cs="Times New Roman"/>
          <w:sz w:val="26"/>
          <w:szCs w:val="26"/>
        </w:rPr>
        <w:t>,</w:t>
      </w:r>
      <w:r w:rsidRPr="00360B49">
        <w:rPr>
          <w:rFonts w:ascii="Times New Roman" w:eastAsia="Calibri" w:hAnsi="Times New Roman" w:cs="Times New Roman"/>
          <w:sz w:val="26"/>
          <w:szCs w:val="26"/>
        </w:rPr>
        <w:t xml:space="preserve"> утвержденным Приказом Министерства связи и массовых коммуникаций Российской Федерации от 29.08.2012 № 217.</w:t>
      </w:r>
    </w:p>
    <w:p w:rsidR="00A824C9" w:rsidRPr="00360B49" w:rsidRDefault="00A824C9" w:rsidP="00A824C9">
      <w:pPr>
        <w:spacing w:after="0" w:line="360" w:lineRule="auto"/>
        <w:ind w:firstLine="709"/>
        <w:jc w:val="both"/>
        <w:rPr>
          <w:rFonts w:ascii="Times New Roman" w:eastAsia="Calibri" w:hAnsi="Times New Roman" w:cs="Times New Roman"/>
          <w:sz w:val="26"/>
          <w:szCs w:val="26"/>
        </w:rPr>
      </w:pPr>
      <w:r w:rsidRPr="00360B49">
        <w:rPr>
          <w:rFonts w:ascii="Times New Roman" w:eastAsia="Calibri" w:hAnsi="Times New Roman" w:cs="Times New Roman"/>
          <w:sz w:val="26"/>
          <w:szCs w:val="26"/>
        </w:rPr>
        <w:t xml:space="preserve">Во 2 квартале 2021 года Управлением мероприятия по организации проведения экспертизы информационной продукции не проводились. </w:t>
      </w:r>
    </w:p>
    <w:p w:rsidR="00A824C9" w:rsidRPr="00360B49" w:rsidRDefault="00A824C9" w:rsidP="00A824C9">
      <w:pPr>
        <w:spacing w:after="0" w:line="360" w:lineRule="auto"/>
        <w:ind w:firstLine="709"/>
        <w:jc w:val="both"/>
        <w:rPr>
          <w:rFonts w:ascii="Times New Roman" w:eastAsia="Calibri" w:hAnsi="Times New Roman" w:cs="Times New Roman"/>
          <w:sz w:val="26"/>
          <w:szCs w:val="26"/>
        </w:rPr>
      </w:pPr>
      <w:r w:rsidRPr="00360B49">
        <w:rPr>
          <w:rFonts w:ascii="Times New Roman" w:eastAsia="Calibri" w:hAnsi="Times New Roman" w:cs="Times New Roman"/>
          <w:sz w:val="26"/>
          <w:szCs w:val="26"/>
        </w:rPr>
        <w:t xml:space="preserve">Вместе с тем, во 2 квартале 2021 года специалистами Управления направлено на проведение </w:t>
      </w:r>
      <w:proofErr w:type="gramStart"/>
      <w:r w:rsidRPr="00360B49">
        <w:rPr>
          <w:rFonts w:ascii="Times New Roman" w:eastAsia="Calibri" w:hAnsi="Times New Roman" w:cs="Times New Roman"/>
          <w:sz w:val="26"/>
          <w:szCs w:val="26"/>
        </w:rPr>
        <w:t>экспресс-исследования</w:t>
      </w:r>
      <w:proofErr w:type="gramEnd"/>
      <w:r w:rsidRPr="00360B49">
        <w:rPr>
          <w:rFonts w:ascii="Times New Roman" w:eastAsia="Calibri" w:hAnsi="Times New Roman" w:cs="Times New Roman"/>
          <w:sz w:val="26"/>
          <w:szCs w:val="26"/>
        </w:rPr>
        <w:t xml:space="preserve"> 5 материалов, из них:</w:t>
      </w:r>
    </w:p>
    <w:p w:rsidR="00A824C9" w:rsidRPr="00360B49" w:rsidRDefault="00A824C9" w:rsidP="00A824C9">
      <w:pPr>
        <w:spacing w:after="0" w:line="360" w:lineRule="auto"/>
        <w:ind w:firstLine="709"/>
        <w:jc w:val="both"/>
        <w:rPr>
          <w:rFonts w:ascii="Times New Roman" w:eastAsia="Calibri" w:hAnsi="Times New Roman" w:cs="Times New Roman"/>
          <w:sz w:val="26"/>
          <w:szCs w:val="26"/>
        </w:rPr>
      </w:pPr>
      <w:r w:rsidRPr="00360B49">
        <w:rPr>
          <w:rFonts w:ascii="Times New Roman" w:eastAsia="Calibri" w:hAnsi="Times New Roman" w:cs="Times New Roman"/>
          <w:sz w:val="26"/>
          <w:szCs w:val="26"/>
        </w:rPr>
        <w:t>- 3 материала по письму прокуратуры Волгоградской области в отношении СМИ «Информационное агентство «Волга-Каспий» (признаки экстремизма – не подтверждено);</w:t>
      </w:r>
    </w:p>
    <w:p w:rsidR="00A824C9" w:rsidRPr="00360B49" w:rsidRDefault="00A824C9" w:rsidP="00A824C9">
      <w:pPr>
        <w:spacing w:after="0" w:line="360" w:lineRule="auto"/>
        <w:ind w:firstLine="709"/>
        <w:jc w:val="both"/>
        <w:rPr>
          <w:rFonts w:ascii="Times New Roman" w:eastAsia="Calibri" w:hAnsi="Times New Roman" w:cs="Times New Roman"/>
          <w:sz w:val="26"/>
          <w:szCs w:val="26"/>
        </w:rPr>
      </w:pPr>
      <w:r w:rsidRPr="00360B49">
        <w:rPr>
          <w:rFonts w:ascii="Times New Roman" w:eastAsia="Calibri" w:hAnsi="Times New Roman" w:cs="Times New Roman"/>
          <w:sz w:val="26"/>
          <w:szCs w:val="26"/>
        </w:rPr>
        <w:t>- 1 материал – по обращению гражданина по СМИ «В</w:t>
      </w:r>
      <w:proofErr w:type="gramStart"/>
      <w:r w:rsidRPr="00360B49">
        <w:rPr>
          <w:rFonts w:ascii="Times New Roman" w:eastAsia="Calibri" w:hAnsi="Times New Roman" w:cs="Times New Roman"/>
          <w:sz w:val="26"/>
          <w:szCs w:val="26"/>
        </w:rPr>
        <w:t>1</w:t>
      </w:r>
      <w:proofErr w:type="gramEnd"/>
      <w:r w:rsidRPr="00360B49">
        <w:rPr>
          <w:rFonts w:ascii="Times New Roman" w:eastAsia="Calibri" w:hAnsi="Times New Roman" w:cs="Times New Roman"/>
          <w:sz w:val="26"/>
          <w:szCs w:val="26"/>
        </w:rPr>
        <w:t>.ру» (признаки экстремизма, разжигания межнациональной розни – не подтверждено);</w:t>
      </w:r>
    </w:p>
    <w:p w:rsidR="00A824C9" w:rsidRPr="00360B49" w:rsidRDefault="00A824C9" w:rsidP="00A824C9">
      <w:pPr>
        <w:spacing w:after="0" w:line="360" w:lineRule="auto"/>
        <w:ind w:firstLine="709"/>
        <w:jc w:val="both"/>
        <w:rPr>
          <w:rFonts w:ascii="Times New Roman" w:eastAsia="Calibri" w:hAnsi="Times New Roman" w:cs="Times New Roman"/>
          <w:sz w:val="26"/>
          <w:szCs w:val="26"/>
        </w:rPr>
      </w:pPr>
      <w:r w:rsidRPr="00360B49">
        <w:rPr>
          <w:rFonts w:ascii="Times New Roman" w:eastAsia="Calibri" w:hAnsi="Times New Roman" w:cs="Times New Roman"/>
          <w:sz w:val="26"/>
          <w:szCs w:val="26"/>
        </w:rPr>
        <w:t>- 1 материал – по информации, поступившей от Управления по Волгоградской области и Республике Калмыкия филиала ФГУП «ГРЧЦ» в ЮСКФО</w:t>
      </w:r>
      <w:r w:rsidR="00F56A70">
        <w:rPr>
          <w:rFonts w:ascii="Times New Roman" w:eastAsia="Calibri" w:hAnsi="Times New Roman" w:cs="Times New Roman"/>
          <w:sz w:val="26"/>
          <w:szCs w:val="26"/>
        </w:rPr>
        <w:t>,</w:t>
      </w:r>
      <w:r w:rsidRPr="00360B49">
        <w:rPr>
          <w:rFonts w:ascii="Times New Roman" w:eastAsia="Calibri" w:hAnsi="Times New Roman" w:cs="Times New Roman"/>
          <w:sz w:val="26"/>
          <w:szCs w:val="26"/>
        </w:rPr>
        <w:t xml:space="preserve"> по СМИ «</w:t>
      </w:r>
      <w:proofErr w:type="spellStart"/>
      <w:r w:rsidRPr="00360B49">
        <w:rPr>
          <w:rFonts w:ascii="Times New Roman" w:eastAsia="Calibri" w:hAnsi="Times New Roman" w:cs="Times New Roman"/>
          <w:sz w:val="26"/>
          <w:szCs w:val="26"/>
        </w:rPr>
        <w:t>Социнформбюро</w:t>
      </w:r>
      <w:proofErr w:type="spellEnd"/>
      <w:r w:rsidRPr="00360B49">
        <w:rPr>
          <w:rFonts w:ascii="Times New Roman" w:eastAsia="Calibri" w:hAnsi="Times New Roman" w:cs="Times New Roman"/>
          <w:sz w:val="26"/>
          <w:szCs w:val="26"/>
        </w:rPr>
        <w:t>» (несоответствие информационной продукции знаку информационной продукции СМИ – подтверждено). По данному факту Управлением проведено внеплановое систематическое наблюдение в отношении информационного агентства «</w:t>
      </w:r>
      <w:proofErr w:type="spellStart"/>
      <w:r w:rsidRPr="00360B49">
        <w:rPr>
          <w:rFonts w:ascii="Times New Roman" w:eastAsia="Calibri" w:hAnsi="Times New Roman" w:cs="Times New Roman"/>
          <w:sz w:val="26"/>
          <w:szCs w:val="26"/>
        </w:rPr>
        <w:t>Социнформбюро</w:t>
      </w:r>
      <w:proofErr w:type="spellEnd"/>
      <w:r w:rsidRPr="00360B49">
        <w:rPr>
          <w:rFonts w:ascii="Times New Roman" w:eastAsia="Calibri" w:hAnsi="Times New Roman" w:cs="Times New Roman"/>
          <w:sz w:val="26"/>
          <w:szCs w:val="26"/>
        </w:rPr>
        <w:t>», направлено уведомление о составлении административного протокола по ч. 2 ст. 13.21 КоАП РФ.</w:t>
      </w:r>
    </w:p>
    <w:p w:rsidR="00A824C9" w:rsidRPr="00360B49" w:rsidRDefault="00A824C9" w:rsidP="00A824C9">
      <w:pPr>
        <w:spacing w:after="0" w:line="360" w:lineRule="auto"/>
        <w:ind w:firstLine="709"/>
        <w:jc w:val="both"/>
        <w:rPr>
          <w:rFonts w:ascii="Times New Roman" w:eastAsia="Calibri" w:hAnsi="Times New Roman" w:cs="Times New Roman"/>
          <w:sz w:val="26"/>
          <w:szCs w:val="26"/>
        </w:rPr>
      </w:pPr>
      <w:r w:rsidRPr="00360B49">
        <w:rPr>
          <w:rFonts w:ascii="Times New Roman" w:eastAsia="Calibri" w:hAnsi="Times New Roman" w:cs="Times New Roman"/>
          <w:sz w:val="26"/>
          <w:szCs w:val="26"/>
        </w:rPr>
        <w:t>Нарушений сотрудниками Управления административных процедур и требований нормативных правовых актов, указаний руководства Роскомнадзора при выполнении полномочия допущено не было.</w:t>
      </w:r>
    </w:p>
    <w:p w:rsidR="00A824C9" w:rsidRPr="004B2B85" w:rsidRDefault="00A824C9" w:rsidP="00A824C9">
      <w:pPr>
        <w:spacing w:after="0" w:line="360" w:lineRule="auto"/>
        <w:ind w:firstLine="709"/>
        <w:jc w:val="both"/>
        <w:rPr>
          <w:rFonts w:ascii="Times New Roman" w:eastAsia="Calibri" w:hAnsi="Times New Roman" w:cs="Times New Roman"/>
          <w:sz w:val="26"/>
          <w:szCs w:val="26"/>
        </w:rPr>
      </w:pPr>
      <w:r w:rsidRPr="004B2B85">
        <w:rPr>
          <w:rFonts w:ascii="Times New Roman" w:eastAsia="Calibri" w:hAnsi="Times New Roman" w:cs="Times New Roman"/>
          <w:sz w:val="26"/>
          <w:szCs w:val="26"/>
        </w:rPr>
        <w:t>В 1 полугодии 2021 года Управлением запланировано 125 мероприятий систематического наблюдения (64 – во 2 квартале 2021 года) в отношении СМИ. Проведено 117 мероприятий (58 – во 2 квартале 2021 года), 8 мероприятий отменены (6– во 2 квартале 2021 года) в связи с прекращением деятельности СМИ по решению учредителя.</w:t>
      </w:r>
    </w:p>
    <w:p w:rsidR="00A824C9" w:rsidRPr="004B2B85" w:rsidRDefault="00A824C9" w:rsidP="00A824C9">
      <w:pPr>
        <w:spacing w:after="0" w:line="360" w:lineRule="auto"/>
        <w:ind w:firstLine="709"/>
        <w:jc w:val="both"/>
        <w:rPr>
          <w:rFonts w:ascii="Times New Roman" w:eastAsia="Calibri" w:hAnsi="Times New Roman" w:cs="Times New Roman"/>
          <w:sz w:val="26"/>
          <w:szCs w:val="26"/>
        </w:rPr>
      </w:pPr>
      <w:r w:rsidRPr="004B2B85">
        <w:rPr>
          <w:rFonts w:ascii="Times New Roman" w:eastAsia="Calibri" w:hAnsi="Times New Roman" w:cs="Times New Roman"/>
          <w:sz w:val="26"/>
          <w:szCs w:val="26"/>
        </w:rPr>
        <w:t>Кроме того, проведено 5 внеплановых систематических наблюдений в отношении СМИ (4 – во 2 квартале 2021 года).</w:t>
      </w:r>
    </w:p>
    <w:p w:rsidR="00A824C9" w:rsidRPr="004B2B85" w:rsidRDefault="00A824C9" w:rsidP="00A824C9">
      <w:pPr>
        <w:spacing w:after="0" w:line="360" w:lineRule="auto"/>
        <w:ind w:firstLine="709"/>
        <w:jc w:val="both"/>
        <w:rPr>
          <w:rFonts w:ascii="Times New Roman" w:eastAsia="Calibri" w:hAnsi="Times New Roman" w:cs="Times New Roman"/>
          <w:sz w:val="26"/>
          <w:szCs w:val="26"/>
        </w:rPr>
      </w:pPr>
      <w:r w:rsidRPr="004B2B85">
        <w:rPr>
          <w:rFonts w:ascii="Times New Roman" w:eastAsia="Calibri" w:hAnsi="Times New Roman" w:cs="Times New Roman"/>
          <w:sz w:val="26"/>
          <w:szCs w:val="26"/>
        </w:rPr>
        <w:t>В ходе контрольно-надзорных мероприятий в отношении СМИ выявлено 78</w:t>
      </w:r>
      <w:r w:rsidR="004B2B85" w:rsidRPr="004B2B85">
        <w:rPr>
          <w:rFonts w:ascii="Times New Roman" w:eastAsia="Calibri" w:hAnsi="Times New Roman" w:cs="Times New Roman"/>
          <w:sz w:val="26"/>
          <w:szCs w:val="26"/>
        </w:rPr>
        <w:t xml:space="preserve"> нарушений</w:t>
      </w:r>
      <w:r w:rsidRPr="004B2B85">
        <w:rPr>
          <w:rFonts w:ascii="Times New Roman" w:eastAsia="Calibri" w:hAnsi="Times New Roman" w:cs="Times New Roman"/>
          <w:sz w:val="26"/>
          <w:szCs w:val="26"/>
        </w:rPr>
        <w:t>, из них 31 – во 2 квартале 2021 года:</w:t>
      </w:r>
    </w:p>
    <w:p w:rsidR="00A824C9" w:rsidRPr="004B2B85" w:rsidRDefault="00A824C9" w:rsidP="00A824C9">
      <w:pPr>
        <w:spacing w:after="0" w:line="360" w:lineRule="auto"/>
        <w:ind w:firstLine="709"/>
        <w:jc w:val="both"/>
        <w:rPr>
          <w:rFonts w:ascii="Times New Roman" w:eastAsia="Calibri" w:hAnsi="Times New Roman" w:cs="Times New Roman"/>
          <w:sz w:val="26"/>
          <w:szCs w:val="26"/>
        </w:rPr>
      </w:pPr>
      <w:r w:rsidRPr="004B2B85">
        <w:rPr>
          <w:rFonts w:ascii="Times New Roman" w:eastAsia="Calibri" w:hAnsi="Times New Roman" w:cs="Times New Roman"/>
          <w:sz w:val="26"/>
          <w:szCs w:val="26"/>
        </w:rPr>
        <w:lastRenderedPageBreak/>
        <w:t>- Злоупотребление свободой массовой информации посредством использования средств массовой информации для распространения материалов, содержащих нецензурную брань –0 (0 – во 2 квартале 2021 года);</w:t>
      </w:r>
    </w:p>
    <w:p w:rsidR="00A824C9" w:rsidRPr="004B2B85" w:rsidRDefault="00A824C9" w:rsidP="00A824C9">
      <w:pPr>
        <w:spacing w:after="0" w:line="360" w:lineRule="auto"/>
        <w:ind w:firstLine="709"/>
        <w:jc w:val="both"/>
        <w:rPr>
          <w:rFonts w:ascii="Times New Roman" w:eastAsia="Calibri" w:hAnsi="Times New Roman" w:cs="Times New Roman"/>
          <w:sz w:val="26"/>
          <w:szCs w:val="26"/>
        </w:rPr>
      </w:pPr>
      <w:r w:rsidRPr="004B2B85">
        <w:rPr>
          <w:rFonts w:ascii="Times New Roman" w:eastAsia="Calibri" w:hAnsi="Times New Roman" w:cs="Times New Roman"/>
          <w:sz w:val="26"/>
          <w:szCs w:val="26"/>
        </w:rPr>
        <w:t>- Злоупотребление свободой массовой информации посредством незаконного распространения информации о несовершеннолетнем, пострадавшем в результате противоправных действий (бездействия), или нарушения предусмотренных федеральными законами требований к распространению такой информации –3 (3 – во 2 квартале 2021 года);</w:t>
      </w:r>
    </w:p>
    <w:p w:rsidR="00A824C9" w:rsidRPr="004B2B85" w:rsidRDefault="00A824C9" w:rsidP="00A824C9">
      <w:pPr>
        <w:spacing w:after="0" w:line="360" w:lineRule="auto"/>
        <w:ind w:firstLine="709"/>
        <w:jc w:val="both"/>
        <w:rPr>
          <w:rFonts w:ascii="Times New Roman" w:eastAsia="Calibri" w:hAnsi="Times New Roman" w:cs="Times New Roman"/>
          <w:sz w:val="26"/>
          <w:szCs w:val="26"/>
        </w:rPr>
      </w:pPr>
      <w:r w:rsidRPr="004B2B85">
        <w:rPr>
          <w:rFonts w:ascii="Times New Roman" w:eastAsia="Calibri" w:hAnsi="Times New Roman" w:cs="Times New Roman"/>
          <w:sz w:val="26"/>
          <w:szCs w:val="26"/>
        </w:rPr>
        <w:t>- Изготовление или распространение продукции не прошедшего перерегистрацию в установленном законом порядке средства массовой информации –5 (2 – во 2 квартале 2021 года);</w:t>
      </w:r>
    </w:p>
    <w:p w:rsidR="00A824C9" w:rsidRPr="004B2B85" w:rsidRDefault="00A824C9" w:rsidP="00A824C9">
      <w:pPr>
        <w:spacing w:after="0" w:line="360" w:lineRule="auto"/>
        <w:ind w:firstLine="709"/>
        <w:jc w:val="both"/>
        <w:rPr>
          <w:rFonts w:ascii="Times New Roman" w:eastAsia="Calibri" w:hAnsi="Times New Roman" w:cs="Times New Roman"/>
          <w:sz w:val="26"/>
          <w:szCs w:val="26"/>
        </w:rPr>
      </w:pPr>
      <w:r w:rsidRPr="004B2B85">
        <w:rPr>
          <w:rFonts w:ascii="Times New Roman" w:eastAsia="Calibri" w:hAnsi="Times New Roman" w:cs="Times New Roman"/>
          <w:sz w:val="26"/>
          <w:szCs w:val="26"/>
        </w:rPr>
        <w:t>- Нарушение порядка объявления выходных данных в выпуске средства массовой информации – 2 (0 – во 2 квартале 2021 года);</w:t>
      </w:r>
    </w:p>
    <w:p w:rsidR="00A824C9" w:rsidRPr="004B2B85" w:rsidRDefault="00A824C9" w:rsidP="00A824C9">
      <w:pPr>
        <w:spacing w:after="0" w:line="360" w:lineRule="auto"/>
        <w:ind w:firstLine="709"/>
        <w:jc w:val="both"/>
        <w:rPr>
          <w:rFonts w:ascii="Times New Roman" w:eastAsia="Calibri" w:hAnsi="Times New Roman" w:cs="Times New Roman"/>
          <w:sz w:val="26"/>
          <w:szCs w:val="26"/>
        </w:rPr>
      </w:pPr>
      <w:r w:rsidRPr="004B2B85">
        <w:rPr>
          <w:rFonts w:ascii="Times New Roman" w:eastAsia="Calibri" w:hAnsi="Times New Roman" w:cs="Times New Roman"/>
          <w:sz w:val="26"/>
          <w:szCs w:val="26"/>
        </w:rPr>
        <w:t>- Нарушение порядка утверждения и изменения устава редакции или заменяющего его договора и отсутствия в уставе редакции или заменяющем его договоре определения основных прав и обязанностей журналистов – 24 (8 – во 2 квартале 2021 года);</w:t>
      </w:r>
    </w:p>
    <w:p w:rsidR="00A824C9" w:rsidRPr="004B2B85" w:rsidRDefault="00A824C9" w:rsidP="00A824C9">
      <w:pPr>
        <w:spacing w:after="0" w:line="360" w:lineRule="auto"/>
        <w:ind w:firstLine="709"/>
        <w:jc w:val="both"/>
        <w:rPr>
          <w:rFonts w:ascii="Times New Roman" w:eastAsia="Calibri" w:hAnsi="Times New Roman" w:cs="Times New Roman"/>
          <w:sz w:val="26"/>
          <w:szCs w:val="26"/>
        </w:rPr>
      </w:pPr>
      <w:r w:rsidRPr="004B2B85">
        <w:rPr>
          <w:rFonts w:ascii="Times New Roman" w:eastAsia="Calibri" w:hAnsi="Times New Roman" w:cs="Times New Roman"/>
          <w:sz w:val="26"/>
          <w:szCs w:val="26"/>
        </w:rPr>
        <w:t>- Нарушение требований о предоставлении обязательного экземпляра документов – 13 (6 – во 2 квартале 2021 года);</w:t>
      </w:r>
    </w:p>
    <w:p w:rsidR="00A824C9" w:rsidRPr="004B2B85" w:rsidRDefault="00A824C9" w:rsidP="00A824C9">
      <w:pPr>
        <w:spacing w:after="0" w:line="360" w:lineRule="auto"/>
        <w:ind w:firstLine="709"/>
        <w:jc w:val="both"/>
        <w:rPr>
          <w:rFonts w:ascii="Times New Roman" w:eastAsia="Calibri" w:hAnsi="Times New Roman" w:cs="Times New Roman"/>
          <w:sz w:val="26"/>
          <w:szCs w:val="26"/>
        </w:rPr>
      </w:pPr>
      <w:r w:rsidRPr="004B2B85">
        <w:rPr>
          <w:rFonts w:ascii="Times New Roman" w:eastAsia="Calibri" w:hAnsi="Times New Roman" w:cs="Times New Roman"/>
          <w:sz w:val="26"/>
          <w:szCs w:val="26"/>
        </w:rPr>
        <w:t>- Невыход средства массовой информации в свет более одного года – 17 (6 – во 2 квартале 2021 года);</w:t>
      </w:r>
    </w:p>
    <w:p w:rsidR="00A824C9" w:rsidRPr="004B2B85" w:rsidRDefault="00A824C9" w:rsidP="00A824C9">
      <w:pPr>
        <w:spacing w:after="0" w:line="360" w:lineRule="auto"/>
        <w:ind w:firstLine="709"/>
        <w:jc w:val="both"/>
        <w:rPr>
          <w:rFonts w:ascii="Times New Roman" w:eastAsia="Calibri" w:hAnsi="Times New Roman" w:cs="Times New Roman"/>
          <w:sz w:val="26"/>
          <w:szCs w:val="26"/>
        </w:rPr>
      </w:pPr>
      <w:r w:rsidRPr="004B2B85">
        <w:rPr>
          <w:rFonts w:ascii="Times New Roman" w:eastAsia="Calibri" w:hAnsi="Times New Roman" w:cs="Times New Roman"/>
          <w:sz w:val="26"/>
          <w:szCs w:val="26"/>
        </w:rPr>
        <w:t xml:space="preserve">- </w:t>
      </w:r>
      <w:proofErr w:type="spellStart"/>
      <w:r w:rsidRPr="004B2B85">
        <w:rPr>
          <w:rFonts w:ascii="Times New Roman" w:eastAsia="Calibri" w:hAnsi="Times New Roman" w:cs="Times New Roman"/>
          <w:sz w:val="26"/>
          <w:szCs w:val="26"/>
        </w:rPr>
        <w:t>Неуведомление</w:t>
      </w:r>
      <w:proofErr w:type="spellEnd"/>
      <w:r w:rsidRPr="004B2B85">
        <w:rPr>
          <w:rFonts w:ascii="Times New Roman" w:eastAsia="Calibri" w:hAnsi="Times New Roman" w:cs="Times New Roman"/>
          <w:sz w:val="26"/>
          <w:szCs w:val="26"/>
        </w:rPr>
        <w:t xml:space="preserve"> об изменении места нахождения учредителя и (или) редакции, периодичности выпуска и максимального объема средства массовой информации, принятия решения о прекращении, приостановлении или возобновлении деятельности средства массовой информации – 9 (3 – во 2 квартале 2021 года);</w:t>
      </w:r>
    </w:p>
    <w:p w:rsidR="00A824C9" w:rsidRPr="004B2B85" w:rsidRDefault="00A824C9" w:rsidP="00A824C9">
      <w:pPr>
        <w:spacing w:after="0" w:line="360" w:lineRule="auto"/>
        <w:ind w:firstLine="709"/>
        <w:jc w:val="both"/>
        <w:rPr>
          <w:rFonts w:ascii="Times New Roman" w:eastAsia="Calibri" w:hAnsi="Times New Roman" w:cs="Times New Roman"/>
          <w:sz w:val="26"/>
          <w:szCs w:val="26"/>
        </w:rPr>
      </w:pPr>
      <w:r w:rsidRPr="004B2B85">
        <w:rPr>
          <w:rFonts w:ascii="Times New Roman" w:eastAsia="Calibri" w:hAnsi="Times New Roman" w:cs="Times New Roman"/>
          <w:sz w:val="26"/>
          <w:szCs w:val="26"/>
        </w:rPr>
        <w:t>- Опубликование в средствах массовой информации программ теле -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2 (1 – во 2 квартале 2021 года);</w:t>
      </w:r>
    </w:p>
    <w:p w:rsidR="00A824C9" w:rsidRPr="002C22DB" w:rsidRDefault="00A824C9" w:rsidP="00A824C9">
      <w:pPr>
        <w:spacing w:after="0" w:line="360" w:lineRule="auto"/>
        <w:ind w:firstLine="709"/>
        <w:jc w:val="both"/>
        <w:rPr>
          <w:rFonts w:ascii="Times New Roman" w:eastAsia="Calibri" w:hAnsi="Times New Roman" w:cs="Times New Roman"/>
          <w:sz w:val="26"/>
          <w:szCs w:val="26"/>
        </w:rPr>
      </w:pPr>
      <w:r w:rsidRPr="002C22DB">
        <w:rPr>
          <w:rFonts w:ascii="Times New Roman" w:eastAsia="Calibri" w:hAnsi="Times New Roman" w:cs="Times New Roman"/>
          <w:sz w:val="26"/>
          <w:szCs w:val="26"/>
        </w:rPr>
        <w:t xml:space="preserve">- </w:t>
      </w:r>
      <w:proofErr w:type="spellStart"/>
      <w:r w:rsidRPr="002C22DB">
        <w:rPr>
          <w:rFonts w:ascii="Times New Roman" w:eastAsia="Calibri" w:hAnsi="Times New Roman" w:cs="Times New Roman"/>
          <w:sz w:val="26"/>
          <w:szCs w:val="26"/>
        </w:rPr>
        <w:t>Ненаправление</w:t>
      </w:r>
      <w:proofErr w:type="spellEnd"/>
      <w:r w:rsidRPr="002C22DB">
        <w:rPr>
          <w:rFonts w:ascii="Times New Roman" w:eastAsia="Calibri" w:hAnsi="Times New Roman" w:cs="Times New Roman"/>
          <w:sz w:val="26"/>
          <w:szCs w:val="26"/>
        </w:rPr>
        <w:t>/</w:t>
      </w:r>
      <w:proofErr w:type="spellStart"/>
      <w:r w:rsidRPr="002C22DB">
        <w:rPr>
          <w:rFonts w:ascii="Times New Roman" w:eastAsia="Calibri" w:hAnsi="Times New Roman" w:cs="Times New Roman"/>
          <w:sz w:val="26"/>
          <w:szCs w:val="26"/>
        </w:rPr>
        <w:t>непре</w:t>
      </w:r>
      <w:r w:rsidR="004B2B85" w:rsidRPr="002C22DB">
        <w:rPr>
          <w:rFonts w:ascii="Times New Roman" w:eastAsia="Calibri" w:hAnsi="Times New Roman" w:cs="Times New Roman"/>
          <w:sz w:val="26"/>
          <w:szCs w:val="26"/>
        </w:rPr>
        <w:t>доставление</w:t>
      </w:r>
      <w:proofErr w:type="spellEnd"/>
      <w:r w:rsidR="004B2B85" w:rsidRPr="002C22DB">
        <w:rPr>
          <w:rFonts w:ascii="Times New Roman" w:eastAsia="Calibri" w:hAnsi="Times New Roman" w:cs="Times New Roman"/>
          <w:sz w:val="26"/>
          <w:szCs w:val="26"/>
        </w:rPr>
        <w:t xml:space="preserve"> устава редакции СМИ</w:t>
      </w:r>
      <w:r w:rsidRPr="002C22DB">
        <w:rPr>
          <w:rFonts w:ascii="Times New Roman" w:eastAsia="Calibri" w:hAnsi="Times New Roman" w:cs="Times New Roman"/>
          <w:sz w:val="26"/>
          <w:szCs w:val="26"/>
        </w:rPr>
        <w:t xml:space="preserve"> или заменяющего его договора в регистрирующий орган не позднее трех месяцев после выхода СМИ в свет –1 (0 – во 2 квартале 2021 года);</w:t>
      </w:r>
    </w:p>
    <w:p w:rsidR="00A824C9" w:rsidRPr="002C22DB" w:rsidRDefault="00A824C9" w:rsidP="00A824C9">
      <w:pPr>
        <w:spacing w:after="0" w:line="360" w:lineRule="auto"/>
        <w:ind w:firstLine="709"/>
        <w:jc w:val="both"/>
        <w:rPr>
          <w:rFonts w:ascii="Times New Roman" w:eastAsia="Calibri" w:hAnsi="Times New Roman" w:cs="Times New Roman"/>
          <w:sz w:val="26"/>
          <w:szCs w:val="26"/>
        </w:rPr>
      </w:pPr>
      <w:r w:rsidRPr="002C22DB">
        <w:rPr>
          <w:rFonts w:ascii="Times New Roman" w:eastAsia="Calibri" w:hAnsi="Times New Roman" w:cs="Times New Roman"/>
          <w:sz w:val="26"/>
          <w:szCs w:val="26"/>
        </w:rPr>
        <w:lastRenderedPageBreak/>
        <w:t>- Нарушение порядка распространения среди детей продукции СМИ, содержащей информацию, причиняющую вред их здоровью и (или) развитию – 1 (1 – во 2 квартале 2021 года);</w:t>
      </w:r>
    </w:p>
    <w:p w:rsidR="00A824C9" w:rsidRPr="002C22DB" w:rsidRDefault="00A824C9" w:rsidP="00A824C9">
      <w:pPr>
        <w:spacing w:after="0" w:line="360" w:lineRule="auto"/>
        <w:ind w:firstLine="709"/>
        <w:jc w:val="both"/>
        <w:rPr>
          <w:rFonts w:ascii="Times New Roman" w:eastAsia="Calibri" w:hAnsi="Times New Roman" w:cs="Times New Roman"/>
          <w:sz w:val="26"/>
          <w:szCs w:val="26"/>
        </w:rPr>
      </w:pPr>
      <w:r w:rsidRPr="002C22DB">
        <w:rPr>
          <w:rFonts w:ascii="Times New Roman" w:eastAsia="Calibri" w:hAnsi="Times New Roman" w:cs="Times New Roman"/>
          <w:sz w:val="26"/>
          <w:szCs w:val="26"/>
        </w:rPr>
        <w:t>- Неисполнение обязанности трансляции социальной рекламы о вреде потребления табака – 1 (1 – во 2 квартале 2021 года).</w:t>
      </w:r>
    </w:p>
    <w:p w:rsidR="00A824C9" w:rsidRPr="00105339" w:rsidRDefault="00A824C9" w:rsidP="00A824C9">
      <w:pPr>
        <w:spacing w:after="0" w:line="360" w:lineRule="auto"/>
        <w:ind w:firstLine="709"/>
        <w:jc w:val="both"/>
        <w:rPr>
          <w:rFonts w:ascii="Times New Roman" w:eastAsia="Calibri" w:hAnsi="Times New Roman" w:cs="Times New Roman"/>
          <w:sz w:val="26"/>
          <w:szCs w:val="26"/>
        </w:rPr>
      </w:pPr>
      <w:proofErr w:type="gramStart"/>
      <w:r w:rsidRPr="00105339">
        <w:rPr>
          <w:rFonts w:ascii="Times New Roman" w:eastAsia="Calibri" w:hAnsi="Times New Roman" w:cs="Times New Roman"/>
          <w:sz w:val="26"/>
          <w:szCs w:val="26"/>
        </w:rPr>
        <w:t>В 1 полугодии 2021 года выявлено 6 нарушений (5 – в</w:t>
      </w:r>
      <w:r w:rsidR="00275D31" w:rsidRPr="00105339">
        <w:rPr>
          <w:rFonts w:ascii="Times New Roman" w:eastAsia="Calibri" w:hAnsi="Times New Roman" w:cs="Times New Roman"/>
          <w:sz w:val="26"/>
          <w:szCs w:val="26"/>
        </w:rPr>
        <w:t>о</w:t>
      </w:r>
      <w:r w:rsidRPr="00105339">
        <w:rPr>
          <w:rFonts w:ascii="Times New Roman" w:eastAsia="Calibri" w:hAnsi="Times New Roman" w:cs="Times New Roman"/>
          <w:sz w:val="26"/>
          <w:szCs w:val="26"/>
        </w:rPr>
        <w:t xml:space="preserve"> 2 квартале 2021 года) без проведения МНК (4 – несоблюдение требований о предоставлении обязательного экземпляра документов, 2 - злоупотребление свободой массовой информации посредством незаконного распространения информации о несовершеннолетнем, пострадавшем в результате противоправных действий (бездействия), или нарушения предусмотренных федеральными законами требований к распространению такой информации).</w:t>
      </w:r>
      <w:proofErr w:type="gramEnd"/>
    </w:p>
    <w:p w:rsidR="00A824C9" w:rsidRPr="00105339" w:rsidRDefault="00A824C9" w:rsidP="00B50381">
      <w:pPr>
        <w:spacing w:after="0" w:line="360" w:lineRule="auto"/>
        <w:ind w:firstLine="567"/>
        <w:jc w:val="both"/>
        <w:rPr>
          <w:rFonts w:ascii="Times New Roman" w:eastAsia="Calibri" w:hAnsi="Times New Roman" w:cs="Times New Roman"/>
          <w:sz w:val="26"/>
          <w:szCs w:val="26"/>
        </w:rPr>
      </w:pPr>
      <w:r w:rsidRPr="00105339">
        <w:rPr>
          <w:rFonts w:ascii="Times New Roman" w:eastAsia="Calibri" w:hAnsi="Times New Roman" w:cs="Times New Roman"/>
          <w:sz w:val="26"/>
          <w:szCs w:val="26"/>
        </w:rPr>
        <w:t>В</w:t>
      </w:r>
      <w:r w:rsidR="00275D31" w:rsidRPr="00105339">
        <w:rPr>
          <w:rFonts w:ascii="Times New Roman" w:eastAsia="Calibri" w:hAnsi="Times New Roman" w:cs="Times New Roman"/>
          <w:sz w:val="26"/>
          <w:szCs w:val="26"/>
        </w:rPr>
        <w:t xml:space="preserve"> </w:t>
      </w:r>
      <w:r w:rsidRPr="00105339">
        <w:rPr>
          <w:rFonts w:ascii="Times New Roman" w:eastAsia="Calibri" w:hAnsi="Times New Roman" w:cs="Times New Roman"/>
          <w:sz w:val="26"/>
          <w:szCs w:val="26"/>
        </w:rPr>
        <w:t xml:space="preserve">1 полугодии 2021 года в отношении СМИ составлено </w:t>
      </w:r>
      <w:r w:rsidR="00F56A70">
        <w:rPr>
          <w:rFonts w:ascii="Times New Roman" w:eastAsia="Calibri" w:hAnsi="Times New Roman" w:cs="Times New Roman"/>
          <w:sz w:val="26"/>
          <w:szCs w:val="26"/>
        </w:rPr>
        <w:t>27 административных протоколов</w:t>
      </w:r>
      <w:r w:rsidR="002C22DB" w:rsidRPr="00105339">
        <w:rPr>
          <w:rFonts w:ascii="Times New Roman" w:eastAsia="Calibri" w:hAnsi="Times New Roman" w:cs="Times New Roman"/>
          <w:sz w:val="26"/>
          <w:szCs w:val="26"/>
        </w:rPr>
        <w:t xml:space="preserve"> (14</w:t>
      </w:r>
      <w:r w:rsidRPr="00105339">
        <w:rPr>
          <w:rFonts w:ascii="Times New Roman" w:eastAsia="Calibri" w:hAnsi="Times New Roman" w:cs="Times New Roman"/>
          <w:sz w:val="26"/>
          <w:szCs w:val="26"/>
        </w:rPr>
        <w:t xml:space="preserve"> - в</w:t>
      </w:r>
      <w:r w:rsidR="00275D31" w:rsidRPr="00105339">
        <w:rPr>
          <w:rFonts w:ascii="Times New Roman" w:eastAsia="Calibri" w:hAnsi="Times New Roman" w:cs="Times New Roman"/>
          <w:sz w:val="26"/>
          <w:szCs w:val="26"/>
        </w:rPr>
        <w:t>о</w:t>
      </w:r>
      <w:r w:rsidRPr="00105339">
        <w:rPr>
          <w:rFonts w:ascii="Times New Roman" w:eastAsia="Calibri" w:hAnsi="Times New Roman" w:cs="Times New Roman"/>
          <w:sz w:val="26"/>
          <w:szCs w:val="26"/>
        </w:rPr>
        <w:t xml:space="preserve"> 2 квартале 2021 года), в том числе 5 АП без проведения МНК (4 – в</w:t>
      </w:r>
      <w:r w:rsidR="00275D31" w:rsidRPr="00105339">
        <w:rPr>
          <w:rFonts w:ascii="Times New Roman" w:eastAsia="Calibri" w:hAnsi="Times New Roman" w:cs="Times New Roman"/>
          <w:sz w:val="26"/>
          <w:szCs w:val="26"/>
        </w:rPr>
        <w:t>о</w:t>
      </w:r>
      <w:r w:rsidRPr="00105339">
        <w:rPr>
          <w:rFonts w:ascii="Times New Roman" w:eastAsia="Calibri" w:hAnsi="Times New Roman" w:cs="Times New Roman"/>
          <w:sz w:val="26"/>
          <w:szCs w:val="26"/>
        </w:rPr>
        <w:t xml:space="preserve"> 2 квартале 2021 года).</w:t>
      </w:r>
    </w:p>
    <w:p w:rsidR="00A824C9" w:rsidRPr="00105339" w:rsidRDefault="00A824C9" w:rsidP="00B50381">
      <w:pPr>
        <w:spacing w:after="0" w:line="360" w:lineRule="auto"/>
        <w:ind w:firstLine="567"/>
        <w:jc w:val="both"/>
        <w:rPr>
          <w:rFonts w:ascii="Times New Roman" w:eastAsia="Calibri" w:hAnsi="Times New Roman" w:cs="Times New Roman"/>
          <w:sz w:val="26"/>
          <w:szCs w:val="26"/>
        </w:rPr>
      </w:pPr>
      <w:r w:rsidRPr="00105339">
        <w:rPr>
          <w:rFonts w:ascii="Times New Roman" w:eastAsia="Calibri" w:hAnsi="Times New Roman" w:cs="Times New Roman"/>
          <w:sz w:val="26"/>
          <w:szCs w:val="26"/>
        </w:rPr>
        <w:t>В</w:t>
      </w:r>
      <w:r w:rsidR="00275D31" w:rsidRPr="00105339">
        <w:rPr>
          <w:rFonts w:ascii="Times New Roman" w:eastAsia="Calibri" w:hAnsi="Times New Roman" w:cs="Times New Roman"/>
          <w:sz w:val="26"/>
          <w:szCs w:val="26"/>
        </w:rPr>
        <w:t xml:space="preserve"> </w:t>
      </w:r>
      <w:r w:rsidRPr="00105339">
        <w:rPr>
          <w:rFonts w:ascii="Times New Roman" w:eastAsia="Calibri" w:hAnsi="Times New Roman" w:cs="Times New Roman"/>
          <w:sz w:val="26"/>
          <w:szCs w:val="26"/>
        </w:rPr>
        <w:t>1 полугодии 2021 года запланировано проведение 16</w:t>
      </w:r>
      <w:r w:rsidR="00275D31" w:rsidRPr="00105339">
        <w:rPr>
          <w:rFonts w:ascii="Times New Roman" w:eastAsia="Calibri" w:hAnsi="Times New Roman" w:cs="Times New Roman"/>
          <w:sz w:val="26"/>
          <w:szCs w:val="26"/>
        </w:rPr>
        <w:t xml:space="preserve"> </w:t>
      </w:r>
      <w:r w:rsidRPr="00105339">
        <w:rPr>
          <w:rFonts w:ascii="Times New Roman" w:eastAsia="Calibri" w:hAnsi="Times New Roman" w:cs="Times New Roman"/>
          <w:sz w:val="26"/>
          <w:szCs w:val="26"/>
        </w:rPr>
        <w:t>систематических мероприятий в отношении лицензиатов-вещателей (10 – в</w:t>
      </w:r>
      <w:r w:rsidR="00275D31" w:rsidRPr="00105339">
        <w:rPr>
          <w:rFonts w:ascii="Times New Roman" w:eastAsia="Calibri" w:hAnsi="Times New Roman" w:cs="Times New Roman"/>
          <w:sz w:val="26"/>
          <w:szCs w:val="26"/>
        </w:rPr>
        <w:t>о</w:t>
      </w:r>
      <w:r w:rsidRPr="00105339">
        <w:rPr>
          <w:rFonts w:ascii="Times New Roman" w:eastAsia="Calibri" w:hAnsi="Times New Roman" w:cs="Times New Roman"/>
          <w:sz w:val="26"/>
          <w:szCs w:val="26"/>
        </w:rPr>
        <w:t xml:space="preserve"> 2 квартале 2021 года). Проведено 15 мероприятий (10 – в</w:t>
      </w:r>
      <w:r w:rsidR="00275D31" w:rsidRPr="00105339">
        <w:rPr>
          <w:rFonts w:ascii="Times New Roman" w:eastAsia="Calibri" w:hAnsi="Times New Roman" w:cs="Times New Roman"/>
          <w:sz w:val="26"/>
          <w:szCs w:val="26"/>
        </w:rPr>
        <w:t>о</w:t>
      </w:r>
      <w:r w:rsidRPr="00105339">
        <w:rPr>
          <w:rFonts w:ascii="Times New Roman" w:eastAsia="Calibri" w:hAnsi="Times New Roman" w:cs="Times New Roman"/>
          <w:sz w:val="26"/>
          <w:szCs w:val="26"/>
        </w:rPr>
        <w:t xml:space="preserve"> 2 квартале 2021 года). Одно МНК отменено в связи с прекращением действия лицензии в 1 квартале 2021 года.</w:t>
      </w:r>
    </w:p>
    <w:p w:rsidR="00A824C9" w:rsidRPr="00105339" w:rsidRDefault="00A824C9" w:rsidP="00B50381">
      <w:pPr>
        <w:spacing w:after="0" w:line="360" w:lineRule="auto"/>
        <w:ind w:firstLine="567"/>
        <w:jc w:val="both"/>
        <w:rPr>
          <w:rFonts w:ascii="Times New Roman" w:eastAsia="Calibri" w:hAnsi="Times New Roman" w:cs="Times New Roman"/>
          <w:sz w:val="26"/>
          <w:szCs w:val="26"/>
        </w:rPr>
      </w:pPr>
      <w:r w:rsidRPr="00105339">
        <w:rPr>
          <w:rFonts w:ascii="Times New Roman" w:eastAsia="Calibri" w:hAnsi="Times New Roman" w:cs="Times New Roman"/>
          <w:sz w:val="26"/>
          <w:szCs w:val="26"/>
        </w:rPr>
        <w:t>Кроме того, в</w:t>
      </w:r>
      <w:r w:rsidR="00566C64" w:rsidRPr="00105339">
        <w:rPr>
          <w:rFonts w:ascii="Times New Roman" w:eastAsia="Calibri" w:hAnsi="Times New Roman" w:cs="Times New Roman"/>
          <w:sz w:val="26"/>
          <w:szCs w:val="26"/>
        </w:rPr>
        <w:t xml:space="preserve"> </w:t>
      </w:r>
      <w:r w:rsidRPr="00105339">
        <w:rPr>
          <w:rFonts w:ascii="Times New Roman" w:eastAsia="Calibri" w:hAnsi="Times New Roman" w:cs="Times New Roman"/>
          <w:sz w:val="26"/>
          <w:szCs w:val="26"/>
        </w:rPr>
        <w:t>1 полугодии</w:t>
      </w:r>
      <w:r w:rsidR="00566C64" w:rsidRPr="00105339">
        <w:rPr>
          <w:rFonts w:ascii="Times New Roman" w:eastAsia="Calibri" w:hAnsi="Times New Roman" w:cs="Times New Roman"/>
          <w:sz w:val="26"/>
          <w:szCs w:val="26"/>
        </w:rPr>
        <w:t xml:space="preserve"> </w:t>
      </w:r>
      <w:r w:rsidRPr="00105339">
        <w:rPr>
          <w:rFonts w:ascii="Times New Roman" w:eastAsia="Calibri" w:hAnsi="Times New Roman" w:cs="Times New Roman"/>
          <w:sz w:val="26"/>
          <w:szCs w:val="26"/>
        </w:rPr>
        <w:t>2021 года проведено 8 внеплановых систематических наблюдений в отношении лицензиатов-вещателей (4 – в</w:t>
      </w:r>
      <w:r w:rsidR="00566C64" w:rsidRPr="00105339">
        <w:rPr>
          <w:rFonts w:ascii="Times New Roman" w:eastAsia="Calibri" w:hAnsi="Times New Roman" w:cs="Times New Roman"/>
          <w:sz w:val="26"/>
          <w:szCs w:val="26"/>
        </w:rPr>
        <w:t>о</w:t>
      </w:r>
      <w:r w:rsidRPr="00105339">
        <w:rPr>
          <w:rFonts w:ascii="Times New Roman" w:eastAsia="Calibri" w:hAnsi="Times New Roman" w:cs="Times New Roman"/>
          <w:sz w:val="26"/>
          <w:szCs w:val="26"/>
        </w:rPr>
        <w:t xml:space="preserve"> 2 квартале 2021 года).</w:t>
      </w:r>
    </w:p>
    <w:p w:rsidR="00A824C9" w:rsidRPr="00105339" w:rsidRDefault="00A824C9" w:rsidP="00B50381">
      <w:pPr>
        <w:spacing w:after="0" w:line="360" w:lineRule="auto"/>
        <w:ind w:firstLine="567"/>
        <w:jc w:val="both"/>
        <w:rPr>
          <w:rFonts w:ascii="Times New Roman" w:eastAsia="Calibri" w:hAnsi="Times New Roman" w:cs="Times New Roman"/>
          <w:sz w:val="26"/>
          <w:szCs w:val="26"/>
        </w:rPr>
      </w:pPr>
      <w:r w:rsidRPr="00105339">
        <w:rPr>
          <w:rFonts w:ascii="Times New Roman" w:eastAsia="Calibri" w:hAnsi="Times New Roman" w:cs="Times New Roman"/>
          <w:sz w:val="26"/>
          <w:szCs w:val="26"/>
        </w:rPr>
        <w:t xml:space="preserve">В ходе </w:t>
      </w:r>
      <w:r w:rsidR="00105339" w:rsidRPr="00105339">
        <w:rPr>
          <w:rFonts w:ascii="Times New Roman" w:eastAsia="Calibri" w:hAnsi="Times New Roman" w:cs="Times New Roman"/>
          <w:sz w:val="26"/>
          <w:szCs w:val="26"/>
        </w:rPr>
        <w:t xml:space="preserve">плановых </w:t>
      </w:r>
      <w:r w:rsidRPr="00105339">
        <w:rPr>
          <w:rFonts w:ascii="Times New Roman" w:eastAsia="Calibri" w:hAnsi="Times New Roman" w:cs="Times New Roman"/>
          <w:sz w:val="26"/>
          <w:szCs w:val="26"/>
        </w:rPr>
        <w:t>мероприятий в отношении вещателей в</w:t>
      </w:r>
      <w:r w:rsidR="00566C64" w:rsidRPr="00105339">
        <w:rPr>
          <w:rFonts w:ascii="Times New Roman" w:eastAsia="Calibri" w:hAnsi="Times New Roman" w:cs="Times New Roman"/>
          <w:sz w:val="26"/>
          <w:szCs w:val="26"/>
        </w:rPr>
        <w:t xml:space="preserve"> </w:t>
      </w:r>
      <w:r w:rsidRPr="00105339">
        <w:rPr>
          <w:rFonts w:ascii="Times New Roman" w:eastAsia="Calibri" w:hAnsi="Times New Roman" w:cs="Times New Roman"/>
          <w:sz w:val="26"/>
          <w:szCs w:val="26"/>
        </w:rPr>
        <w:t>1 полугодии 2021 года выявлено</w:t>
      </w:r>
      <w:r w:rsidR="00566C64" w:rsidRPr="00105339">
        <w:rPr>
          <w:rFonts w:ascii="Times New Roman" w:eastAsia="Calibri" w:hAnsi="Times New Roman" w:cs="Times New Roman"/>
          <w:sz w:val="26"/>
          <w:szCs w:val="26"/>
        </w:rPr>
        <w:t xml:space="preserve"> </w:t>
      </w:r>
      <w:r w:rsidRPr="00105339">
        <w:rPr>
          <w:rFonts w:ascii="Times New Roman" w:eastAsia="Calibri" w:hAnsi="Times New Roman" w:cs="Times New Roman"/>
          <w:sz w:val="26"/>
          <w:szCs w:val="26"/>
        </w:rPr>
        <w:t>7 нарушений, из них 2 – в</w:t>
      </w:r>
      <w:r w:rsidR="00566C64" w:rsidRPr="00105339">
        <w:rPr>
          <w:rFonts w:ascii="Times New Roman" w:eastAsia="Calibri" w:hAnsi="Times New Roman" w:cs="Times New Roman"/>
          <w:sz w:val="26"/>
          <w:szCs w:val="26"/>
        </w:rPr>
        <w:t>о</w:t>
      </w:r>
      <w:r w:rsidRPr="00105339">
        <w:rPr>
          <w:rFonts w:ascii="Times New Roman" w:eastAsia="Calibri" w:hAnsi="Times New Roman" w:cs="Times New Roman"/>
          <w:sz w:val="26"/>
          <w:szCs w:val="26"/>
        </w:rPr>
        <w:t xml:space="preserve"> 2 квартале 2021 года:</w:t>
      </w:r>
    </w:p>
    <w:p w:rsidR="00A824C9" w:rsidRPr="00105339" w:rsidRDefault="00A824C9" w:rsidP="00A824C9">
      <w:pPr>
        <w:spacing w:after="0" w:line="360" w:lineRule="auto"/>
        <w:ind w:firstLine="709"/>
        <w:jc w:val="both"/>
        <w:rPr>
          <w:rFonts w:ascii="Times New Roman" w:eastAsia="Calibri" w:hAnsi="Times New Roman" w:cs="Times New Roman"/>
          <w:sz w:val="26"/>
          <w:szCs w:val="26"/>
        </w:rPr>
      </w:pPr>
      <w:r w:rsidRPr="00105339">
        <w:rPr>
          <w:rFonts w:ascii="Times New Roman" w:eastAsia="Calibri" w:hAnsi="Times New Roman" w:cs="Times New Roman"/>
          <w:sz w:val="26"/>
          <w:szCs w:val="26"/>
        </w:rPr>
        <w:t>- Нарушение периодичности и времени вещания – 2 (0 – в</w:t>
      </w:r>
      <w:r w:rsidR="00566C64" w:rsidRPr="00105339">
        <w:rPr>
          <w:rFonts w:ascii="Times New Roman" w:eastAsia="Calibri" w:hAnsi="Times New Roman" w:cs="Times New Roman"/>
          <w:sz w:val="26"/>
          <w:szCs w:val="26"/>
        </w:rPr>
        <w:t>о</w:t>
      </w:r>
      <w:r w:rsidRPr="00105339">
        <w:rPr>
          <w:rFonts w:ascii="Times New Roman" w:eastAsia="Calibri" w:hAnsi="Times New Roman" w:cs="Times New Roman"/>
          <w:sz w:val="26"/>
          <w:szCs w:val="26"/>
        </w:rPr>
        <w:t xml:space="preserve"> 2 квартале 2021 года);</w:t>
      </w:r>
    </w:p>
    <w:p w:rsidR="00A824C9" w:rsidRPr="00105339" w:rsidRDefault="00A824C9" w:rsidP="00A824C9">
      <w:pPr>
        <w:spacing w:after="0" w:line="360" w:lineRule="auto"/>
        <w:ind w:firstLine="709"/>
        <w:jc w:val="both"/>
        <w:rPr>
          <w:rFonts w:ascii="Times New Roman" w:eastAsia="Calibri" w:hAnsi="Times New Roman" w:cs="Times New Roman"/>
          <w:sz w:val="26"/>
          <w:szCs w:val="26"/>
        </w:rPr>
      </w:pPr>
      <w:r w:rsidRPr="00105339">
        <w:rPr>
          <w:rFonts w:ascii="Times New Roman" w:eastAsia="Calibri" w:hAnsi="Times New Roman" w:cs="Times New Roman"/>
          <w:sz w:val="26"/>
          <w:szCs w:val="26"/>
        </w:rPr>
        <w:t>- Несоблюдение объемов вещания – 2 (0 – в</w:t>
      </w:r>
      <w:r w:rsidR="00566C64" w:rsidRPr="00105339">
        <w:rPr>
          <w:rFonts w:ascii="Times New Roman" w:eastAsia="Calibri" w:hAnsi="Times New Roman" w:cs="Times New Roman"/>
          <w:sz w:val="26"/>
          <w:szCs w:val="26"/>
        </w:rPr>
        <w:t>о</w:t>
      </w:r>
      <w:r w:rsidRPr="00105339">
        <w:rPr>
          <w:rFonts w:ascii="Times New Roman" w:eastAsia="Calibri" w:hAnsi="Times New Roman" w:cs="Times New Roman"/>
          <w:sz w:val="26"/>
          <w:szCs w:val="26"/>
        </w:rPr>
        <w:t xml:space="preserve"> 2 квартале 2021 года);</w:t>
      </w:r>
    </w:p>
    <w:p w:rsidR="00A824C9" w:rsidRPr="00105339" w:rsidRDefault="00A824C9" w:rsidP="00A824C9">
      <w:pPr>
        <w:spacing w:after="0" w:line="360" w:lineRule="auto"/>
        <w:ind w:firstLine="709"/>
        <w:jc w:val="both"/>
        <w:rPr>
          <w:rFonts w:ascii="Times New Roman" w:eastAsia="Calibri" w:hAnsi="Times New Roman" w:cs="Times New Roman"/>
          <w:sz w:val="26"/>
          <w:szCs w:val="26"/>
        </w:rPr>
      </w:pPr>
      <w:r w:rsidRPr="00105339">
        <w:rPr>
          <w:rFonts w:ascii="Times New Roman" w:eastAsia="Calibri" w:hAnsi="Times New Roman" w:cs="Times New Roman"/>
          <w:sz w:val="26"/>
          <w:szCs w:val="26"/>
        </w:rPr>
        <w:t>- Несоблюдение даты начала вещания – 0 (0 – в</w:t>
      </w:r>
      <w:r w:rsidR="00566C64" w:rsidRPr="00105339">
        <w:rPr>
          <w:rFonts w:ascii="Times New Roman" w:eastAsia="Calibri" w:hAnsi="Times New Roman" w:cs="Times New Roman"/>
          <w:sz w:val="26"/>
          <w:szCs w:val="26"/>
        </w:rPr>
        <w:t>о</w:t>
      </w:r>
      <w:r w:rsidRPr="00105339">
        <w:rPr>
          <w:rFonts w:ascii="Times New Roman" w:eastAsia="Calibri" w:hAnsi="Times New Roman" w:cs="Times New Roman"/>
          <w:sz w:val="26"/>
          <w:szCs w:val="26"/>
        </w:rPr>
        <w:t xml:space="preserve"> 2 квартале 2021 года);</w:t>
      </w:r>
    </w:p>
    <w:p w:rsidR="00A824C9" w:rsidRPr="00105339" w:rsidRDefault="00A824C9" w:rsidP="00A824C9">
      <w:pPr>
        <w:spacing w:after="0" w:line="360" w:lineRule="auto"/>
        <w:ind w:firstLine="709"/>
        <w:jc w:val="both"/>
        <w:rPr>
          <w:rFonts w:ascii="Times New Roman" w:eastAsia="Calibri" w:hAnsi="Times New Roman" w:cs="Times New Roman"/>
          <w:sz w:val="26"/>
          <w:szCs w:val="26"/>
        </w:rPr>
      </w:pPr>
      <w:r w:rsidRPr="00105339">
        <w:rPr>
          <w:rFonts w:ascii="Times New Roman" w:eastAsia="Calibri" w:hAnsi="Times New Roman" w:cs="Times New Roman"/>
          <w:sz w:val="26"/>
          <w:szCs w:val="26"/>
        </w:rPr>
        <w:t>- Нарушение порядка объявления выходных данных – 2 (1 – в</w:t>
      </w:r>
      <w:r w:rsidR="00566C64" w:rsidRPr="00105339">
        <w:rPr>
          <w:rFonts w:ascii="Times New Roman" w:eastAsia="Calibri" w:hAnsi="Times New Roman" w:cs="Times New Roman"/>
          <w:sz w:val="26"/>
          <w:szCs w:val="26"/>
        </w:rPr>
        <w:t>о</w:t>
      </w:r>
      <w:r w:rsidRPr="00105339">
        <w:rPr>
          <w:rFonts w:ascii="Times New Roman" w:eastAsia="Calibri" w:hAnsi="Times New Roman" w:cs="Times New Roman"/>
          <w:sz w:val="26"/>
          <w:szCs w:val="26"/>
        </w:rPr>
        <w:t xml:space="preserve"> 2 квартале 2021 года);</w:t>
      </w:r>
    </w:p>
    <w:p w:rsidR="00A824C9" w:rsidRPr="00105339" w:rsidRDefault="00A824C9" w:rsidP="00A824C9">
      <w:pPr>
        <w:spacing w:after="0" w:line="360" w:lineRule="auto"/>
        <w:ind w:firstLine="709"/>
        <w:jc w:val="both"/>
        <w:rPr>
          <w:rFonts w:ascii="Times New Roman" w:eastAsia="Calibri" w:hAnsi="Times New Roman" w:cs="Times New Roman"/>
          <w:sz w:val="26"/>
          <w:szCs w:val="26"/>
        </w:rPr>
      </w:pPr>
      <w:r w:rsidRPr="00105339">
        <w:rPr>
          <w:rFonts w:ascii="Times New Roman" w:eastAsia="Calibri" w:hAnsi="Times New Roman" w:cs="Times New Roman"/>
          <w:sz w:val="26"/>
          <w:szCs w:val="26"/>
        </w:rPr>
        <w:t>-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 0 (0 – в</w:t>
      </w:r>
      <w:r w:rsidR="00566C64" w:rsidRPr="00105339">
        <w:rPr>
          <w:rFonts w:ascii="Times New Roman" w:eastAsia="Calibri" w:hAnsi="Times New Roman" w:cs="Times New Roman"/>
          <w:sz w:val="26"/>
          <w:szCs w:val="26"/>
        </w:rPr>
        <w:t>о</w:t>
      </w:r>
      <w:r w:rsidRPr="00105339">
        <w:rPr>
          <w:rFonts w:ascii="Times New Roman" w:eastAsia="Calibri" w:hAnsi="Times New Roman" w:cs="Times New Roman"/>
          <w:sz w:val="26"/>
          <w:szCs w:val="26"/>
        </w:rPr>
        <w:t xml:space="preserve"> 2 квартале 2021 года);</w:t>
      </w:r>
    </w:p>
    <w:p w:rsidR="00A824C9" w:rsidRPr="00105339" w:rsidRDefault="00A824C9" w:rsidP="00A824C9">
      <w:pPr>
        <w:spacing w:after="0" w:line="360" w:lineRule="auto"/>
        <w:ind w:firstLine="709"/>
        <w:jc w:val="both"/>
        <w:rPr>
          <w:rFonts w:ascii="Times New Roman" w:eastAsia="Calibri" w:hAnsi="Times New Roman" w:cs="Times New Roman"/>
          <w:sz w:val="26"/>
          <w:szCs w:val="26"/>
        </w:rPr>
      </w:pPr>
      <w:r w:rsidRPr="00105339">
        <w:rPr>
          <w:rFonts w:ascii="Times New Roman" w:eastAsia="Calibri" w:hAnsi="Times New Roman" w:cs="Times New Roman"/>
          <w:sz w:val="26"/>
          <w:szCs w:val="26"/>
        </w:rPr>
        <w:lastRenderedPageBreak/>
        <w:t>- Невыполнение в установленный срок законного предписания органа (должностного лица), осуществляющего государственный надзор (контроль), об устранении выявленного нарушения – 0 (0 – в</w:t>
      </w:r>
      <w:r w:rsidR="00566C64" w:rsidRPr="00105339">
        <w:rPr>
          <w:rFonts w:ascii="Times New Roman" w:eastAsia="Calibri" w:hAnsi="Times New Roman" w:cs="Times New Roman"/>
          <w:sz w:val="26"/>
          <w:szCs w:val="26"/>
        </w:rPr>
        <w:t>о</w:t>
      </w:r>
      <w:r w:rsidRPr="00105339">
        <w:rPr>
          <w:rFonts w:ascii="Times New Roman" w:eastAsia="Calibri" w:hAnsi="Times New Roman" w:cs="Times New Roman"/>
          <w:sz w:val="26"/>
          <w:szCs w:val="26"/>
        </w:rPr>
        <w:t xml:space="preserve"> 2 квартале 2021 года);</w:t>
      </w:r>
    </w:p>
    <w:p w:rsidR="00A824C9" w:rsidRPr="00105339" w:rsidRDefault="00A824C9" w:rsidP="00A824C9">
      <w:pPr>
        <w:spacing w:after="0" w:line="360" w:lineRule="auto"/>
        <w:ind w:firstLine="709"/>
        <w:jc w:val="both"/>
        <w:rPr>
          <w:rFonts w:ascii="Times New Roman" w:eastAsia="Calibri" w:hAnsi="Times New Roman" w:cs="Times New Roman"/>
          <w:sz w:val="26"/>
          <w:szCs w:val="26"/>
        </w:rPr>
      </w:pPr>
      <w:r w:rsidRPr="00105339">
        <w:rPr>
          <w:rFonts w:ascii="Times New Roman" w:eastAsia="Calibri" w:hAnsi="Times New Roman" w:cs="Times New Roman"/>
          <w:sz w:val="26"/>
          <w:szCs w:val="26"/>
        </w:rPr>
        <w:t>- Невыполнение лицензиатом условий осуществления эфирного вещания с использованием радиочастот, определенных по результатам торгов (конкурса, аукциона) – 0 (0 -  в 2 квартале 2021 года);</w:t>
      </w:r>
    </w:p>
    <w:p w:rsidR="00A824C9" w:rsidRPr="00105339" w:rsidRDefault="00A824C9" w:rsidP="00A824C9">
      <w:pPr>
        <w:spacing w:after="0" w:line="360" w:lineRule="auto"/>
        <w:ind w:firstLine="709"/>
        <w:jc w:val="both"/>
        <w:rPr>
          <w:rFonts w:ascii="Times New Roman" w:eastAsia="Calibri" w:hAnsi="Times New Roman" w:cs="Times New Roman"/>
          <w:sz w:val="26"/>
          <w:szCs w:val="26"/>
        </w:rPr>
      </w:pPr>
      <w:r w:rsidRPr="00105339">
        <w:rPr>
          <w:rFonts w:ascii="Times New Roman" w:eastAsia="Calibri" w:hAnsi="Times New Roman" w:cs="Times New Roman"/>
          <w:sz w:val="26"/>
          <w:szCs w:val="26"/>
        </w:rPr>
        <w:t>- Несоблюдение программной направленности телеканала или радиоканала или нарушение программной концепции вещания – 0 (0 – в</w:t>
      </w:r>
      <w:r w:rsidR="00566C64" w:rsidRPr="00105339">
        <w:rPr>
          <w:rFonts w:ascii="Times New Roman" w:eastAsia="Calibri" w:hAnsi="Times New Roman" w:cs="Times New Roman"/>
          <w:sz w:val="26"/>
          <w:szCs w:val="26"/>
        </w:rPr>
        <w:t>о</w:t>
      </w:r>
      <w:r w:rsidRPr="00105339">
        <w:rPr>
          <w:rFonts w:ascii="Times New Roman" w:eastAsia="Calibri" w:hAnsi="Times New Roman" w:cs="Times New Roman"/>
          <w:sz w:val="26"/>
          <w:szCs w:val="26"/>
        </w:rPr>
        <w:t xml:space="preserve"> 2 квартале 2021 года);</w:t>
      </w:r>
    </w:p>
    <w:p w:rsidR="00A824C9" w:rsidRPr="00105339" w:rsidRDefault="00A824C9" w:rsidP="00A824C9">
      <w:pPr>
        <w:spacing w:after="0" w:line="360" w:lineRule="auto"/>
        <w:ind w:firstLine="709"/>
        <w:jc w:val="both"/>
        <w:rPr>
          <w:rFonts w:ascii="Times New Roman" w:eastAsia="Calibri" w:hAnsi="Times New Roman" w:cs="Times New Roman"/>
          <w:sz w:val="26"/>
          <w:szCs w:val="26"/>
        </w:rPr>
      </w:pPr>
      <w:r w:rsidRPr="00105339">
        <w:rPr>
          <w:rFonts w:ascii="Times New Roman" w:eastAsia="Calibri" w:hAnsi="Times New Roman" w:cs="Times New Roman"/>
          <w:sz w:val="26"/>
          <w:szCs w:val="26"/>
        </w:rPr>
        <w:t>- Несоблюдение требования о вещании указанного в лицензии телеканала или радиоканала – 1 (1 – в</w:t>
      </w:r>
      <w:r w:rsidR="00566C64" w:rsidRPr="00105339">
        <w:rPr>
          <w:rFonts w:ascii="Times New Roman" w:eastAsia="Calibri" w:hAnsi="Times New Roman" w:cs="Times New Roman"/>
          <w:sz w:val="26"/>
          <w:szCs w:val="26"/>
        </w:rPr>
        <w:t>о</w:t>
      </w:r>
      <w:r w:rsidRPr="00105339">
        <w:rPr>
          <w:rFonts w:ascii="Times New Roman" w:eastAsia="Calibri" w:hAnsi="Times New Roman" w:cs="Times New Roman"/>
          <w:sz w:val="26"/>
          <w:szCs w:val="26"/>
        </w:rPr>
        <w:t xml:space="preserve"> 2 квартале 2021 года);</w:t>
      </w:r>
    </w:p>
    <w:p w:rsidR="00A824C9" w:rsidRPr="00105339" w:rsidRDefault="00A824C9" w:rsidP="00A824C9">
      <w:pPr>
        <w:spacing w:after="0" w:line="360" w:lineRule="auto"/>
        <w:ind w:firstLine="709"/>
        <w:jc w:val="both"/>
        <w:rPr>
          <w:rFonts w:ascii="Times New Roman" w:eastAsia="Calibri" w:hAnsi="Times New Roman" w:cs="Times New Roman"/>
          <w:sz w:val="26"/>
          <w:szCs w:val="26"/>
        </w:rPr>
      </w:pPr>
      <w:r w:rsidRPr="00105339">
        <w:rPr>
          <w:rFonts w:ascii="Times New Roman" w:eastAsia="Calibri" w:hAnsi="Times New Roman" w:cs="Times New Roman"/>
          <w:sz w:val="26"/>
          <w:szCs w:val="26"/>
        </w:rPr>
        <w:t>- Несоблюдение требования об обеспечении доступности для инвалидов по слуху продукции СМИ – 0 (0 – в</w:t>
      </w:r>
      <w:r w:rsidR="00566C64" w:rsidRPr="00105339">
        <w:rPr>
          <w:rFonts w:ascii="Times New Roman" w:eastAsia="Calibri" w:hAnsi="Times New Roman" w:cs="Times New Roman"/>
          <w:sz w:val="26"/>
          <w:szCs w:val="26"/>
        </w:rPr>
        <w:t>о</w:t>
      </w:r>
      <w:r w:rsidRPr="00105339">
        <w:rPr>
          <w:rFonts w:ascii="Times New Roman" w:eastAsia="Calibri" w:hAnsi="Times New Roman" w:cs="Times New Roman"/>
          <w:sz w:val="26"/>
          <w:szCs w:val="26"/>
        </w:rPr>
        <w:t xml:space="preserve"> 2 квартале 2021 года).</w:t>
      </w:r>
    </w:p>
    <w:p w:rsidR="00A824C9" w:rsidRPr="00105339" w:rsidRDefault="00A824C9" w:rsidP="00A824C9">
      <w:pPr>
        <w:spacing w:after="0" w:line="360" w:lineRule="auto"/>
        <w:ind w:firstLine="540"/>
        <w:jc w:val="both"/>
        <w:rPr>
          <w:rFonts w:ascii="Times New Roman" w:eastAsia="Calibri" w:hAnsi="Times New Roman" w:cs="Times New Roman"/>
          <w:sz w:val="26"/>
          <w:szCs w:val="26"/>
        </w:rPr>
      </w:pPr>
      <w:r w:rsidRPr="00105339">
        <w:rPr>
          <w:rFonts w:ascii="Times New Roman" w:eastAsia="Calibri" w:hAnsi="Times New Roman" w:cs="Times New Roman"/>
          <w:sz w:val="26"/>
          <w:szCs w:val="26"/>
        </w:rPr>
        <w:t>В</w:t>
      </w:r>
      <w:r w:rsidR="00566C64" w:rsidRPr="00105339">
        <w:rPr>
          <w:rFonts w:ascii="Times New Roman" w:eastAsia="Calibri" w:hAnsi="Times New Roman" w:cs="Times New Roman"/>
          <w:sz w:val="26"/>
          <w:szCs w:val="26"/>
        </w:rPr>
        <w:t xml:space="preserve"> </w:t>
      </w:r>
      <w:r w:rsidRPr="00105339">
        <w:rPr>
          <w:rFonts w:ascii="Times New Roman" w:eastAsia="Calibri" w:hAnsi="Times New Roman" w:cs="Times New Roman"/>
          <w:sz w:val="26"/>
          <w:szCs w:val="26"/>
        </w:rPr>
        <w:t>1 полугодии 2021 года в отношении вещателей составл</w:t>
      </w:r>
      <w:r w:rsidR="00F56A70">
        <w:rPr>
          <w:rFonts w:ascii="Times New Roman" w:eastAsia="Calibri" w:hAnsi="Times New Roman" w:cs="Times New Roman"/>
          <w:sz w:val="26"/>
          <w:szCs w:val="26"/>
        </w:rPr>
        <w:t>ено 6 административных протоколов</w:t>
      </w:r>
      <w:r w:rsidRPr="00105339">
        <w:rPr>
          <w:rFonts w:ascii="Times New Roman" w:eastAsia="Calibri" w:hAnsi="Times New Roman" w:cs="Times New Roman"/>
          <w:sz w:val="26"/>
          <w:szCs w:val="26"/>
        </w:rPr>
        <w:t xml:space="preserve"> (2 - в</w:t>
      </w:r>
      <w:r w:rsidR="00566C64" w:rsidRPr="00105339">
        <w:rPr>
          <w:rFonts w:ascii="Times New Roman" w:eastAsia="Calibri" w:hAnsi="Times New Roman" w:cs="Times New Roman"/>
          <w:sz w:val="26"/>
          <w:szCs w:val="26"/>
        </w:rPr>
        <w:t>о</w:t>
      </w:r>
      <w:r w:rsidRPr="00105339">
        <w:rPr>
          <w:rFonts w:ascii="Times New Roman" w:eastAsia="Calibri" w:hAnsi="Times New Roman" w:cs="Times New Roman"/>
          <w:sz w:val="26"/>
          <w:szCs w:val="26"/>
        </w:rPr>
        <w:t xml:space="preserve"> 2 квартале 2021 года).</w:t>
      </w:r>
    </w:p>
    <w:p w:rsidR="00A824C9" w:rsidRPr="00105339" w:rsidRDefault="00A824C9" w:rsidP="00A824C9">
      <w:pPr>
        <w:spacing w:after="0" w:line="360" w:lineRule="auto"/>
        <w:ind w:firstLine="540"/>
        <w:jc w:val="both"/>
        <w:rPr>
          <w:rFonts w:ascii="Times New Roman" w:eastAsia="Calibri" w:hAnsi="Times New Roman" w:cs="Times New Roman"/>
          <w:sz w:val="26"/>
          <w:szCs w:val="26"/>
        </w:rPr>
      </w:pPr>
      <w:r w:rsidRPr="00105339">
        <w:rPr>
          <w:rFonts w:ascii="Times New Roman" w:eastAsia="Calibri" w:hAnsi="Times New Roman" w:cs="Times New Roman"/>
          <w:sz w:val="26"/>
          <w:szCs w:val="26"/>
        </w:rPr>
        <w:t>В 1 полугодии 2021 года в рамках СН СМИ в отношении телеканала «Электронные Радио Оптические Системы («ЭРОС») выявлено нарушение требований ст. 31 Закона «О СМИ» - осуществление вещания без специального разрешения (лицензии). В ЕИС 2.0 нарушение указано с пометкой [</w:t>
      </w:r>
      <w:proofErr w:type="gramStart"/>
      <w:r w:rsidRPr="00105339">
        <w:rPr>
          <w:rFonts w:ascii="Times New Roman" w:eastAsia="Calibri" w:hAnsi="Times New Roman" w:cs="Times New Roman"/>
          <w:sz w:val="26"/>
          <w:szCs w:val="26"/>
        </w:rPr>
        <w:t>Вещ</w:t>
      </w:r>
      <w:proofErr w:type="gramEnd"/>
      <w:r w:rsidRPr="00105339">
        <w:rPr>
          <w:rFonts w:ascii="Times New Roman" w:eastAsia="Calibri" w:hAnsi="Times New Roman" w:cs="Times New Roman"/>
          <w:sz w:val="26"/>
          <w:szCs w:val="26"/>
        </w:rPr>
        <w:t>], 2 АП по ч. 2 ст. 14.1 КоАП РФ размещены в разделе «Административные протоколы» при установке фильтра «Вещание».</w:t>
      </w:r>
    </w:p>
    <w:p w:rsidR="00A824C9" w:rsidRPr="00105339" w:rsidRDefault="00A824C9" w:rsidP="00A824C9">
      <w:pPr>
        <w:spacing w:after="0" w:line="360" w:lineRule="auto"/>
        <w:ind w:firstLine="709"/>
        <w:jc w:val="both"/>
        <w:rPr>
          <w:rFonts w:ascii="Times New Roman" w:eastAsia="Calibri" w:hAnsi="Times New Roman" w:cs="Times New Roman"/>
          <w:sz w:val="26"/>
          <w:szCs w:val="26"/>
        </w:rPr>
      </w:pPr>
      <w:proofErr w:type="gramStart"/>
      <w:r w:rsidRPr="00105339">
        <w:rPr>
          <w:rFonts w:ascii="Times New Roman" w:eastAsia="Calibri" w:hAnsi="Times New Roman" w:cs="Times New Roman"/>
          <w:sz w:val="26"/>
          <w:szCs w:val="26"/>
        </w:rPr>
        <w:t>В</w:t>
      </w:r>
      <w:r w:rsidR="005D3900" w:rsidRPr="00105339">
        <w:rPr>
          <w:rFonts w:ascii="Times New Roman" w:eastAsia="Calibri" w:hAnsi="Times New Roman" w:cs="Times New Roman"/>
          <w:sz w:val="26"/>
          <w:szCs w:val="26"/>
        </w:rPr>
        <w:t xml:space="preserve"> </w:t>
      </w:r>
      <w:r w:rsidRPr="00105339">
        <w:rPr>
          <w:rFonts w:ascii="Times New Roman" w:eastAsia="Calibri" w:hAnsi="Times New Roman" w:cs="Times New Roman"/>
          <w:sz w:val="26"/>
          <w:szCs w:val="26"/>
        </w:rPr>
        <w:t>1</w:t>
      </w:r>
      <w:r w:rsidR="005D3900" w:rsidRPr="00105339">
        <w:rPr>
          <w:rFonts w:ascii="Times New Roman" w:eastAsia="Calibri" w:hAnsi="Times New Roman" w:cs="Times New Roman"/>
          <w:sz w:val="26"/>
          <w:szCs w:val="26"/>
        </w:rPr>
        <w:t xml:space="preserve"> </w:t>
      </w:r>
      <w:r w:rsidRPr="00105339">
        <w:rPr>
          <w:rFonts w:ascii="Times New Roman" w:eastAsia="Calibri" w:hAnsi="Times New Roman" w:cs="Times New Roman"/>
          <w:sz w:val="26"/>
          <w:szCs w:val="26"/>
        </w:rPr>
        <w:t>полугодии 2021 года по результатам мероприятий систематического наблюдения в отношении СМИ</w:t>
      </w:r>
      <w:r w:rsidR="005D3900" w:rsidRPr="00105339">
        <w:rPr>
          <w:rFonts w:ascii="Times New Roman" w:eastAsia="Calibri" w:hAnsi="Times New Roman" w:cs="Times New Roman"/>
          <w:sz w:val="26"/>
          <w:szCs w:val="26"/>
        </w:rPr>
        <w:t xml:space="preserve"> </w:t>
      </w:r>
      <w:r w:rsidRPr="00105339">
        <w:rPr>
          <w:rFonts w:ascii="Times New Roman" w:eastAsia="Calibri" w:hAnsi="Times New Roman" w:cs="Times New Roman"/>
          <w:sz w:val="26"/>
          <w:szCs w:val="26"/>
        </w:rPr>
        <w:t>в адрес главных редакторов СМИ и учредителей СМИ направлено 37 пис</w:t>
      </w:r>
      <w:r w:rsidR="005D3900" w:rsidRPr="00105339">
        <w:rPr>
          <w:rFonts w:ascii="Times New Roman" w:eastAsia="Calibri" w:hAnsi="Times New Roman" w:cs="Times New Roman"/>
          <w:sz w:val="26"/>
          <w:szCs w:val="26"/>
        </w:rPr>
        <w:t>ем</w:t>
      </w:r>
      <w:r w:rsidRPr="00105339">
        <w:rPr>
          <w:rFonts w:ascii="Times New Roman" w:eastAsia="Calibri" w:hAnsi="Times New Roman" w:cs="Times New Roman"/>
          <w:sz w:val="26"/>
          <w:szCs w:val="26"/>
        </w:rPr>
        <w:t xml:space="preserve"> (13 – в</w:t>
      </w:r>
      <w:r w:rsidR="005D3900" w:rsidRPr="00105339">
        <w:rPr>
          <w:rFonts w:ascii="Times New Roman" w:eastAsia="Calibri" w:hAnsi="Times New Roman" w:cs="Times New Roman"/>
          <w:sz w:val="26"/>
          <w:szCs w:val="26"/>
        </w:rPr>
        <w:t>о</w:t>
      </w:r>
      <w:r w:rsidRPr="00105339">
        <w:rPr>
          <w:rFonts w:ascii="Times New Roman" w:eastAsia="Calibri" w:hAnsi="Times New Roman" w:cs="Times New Roman"/>
          <w:sz w:val="26"/>
          <w:szCs w:val="26"/>
        </w:rPr>
        <w:t xml:space="preserve"> 2 квартале 2021 года) о соблюдении требований законодательства Российской Федерации в сфере СМИ, а также о порядке прекращения деятельности СМИ в соответствии со ст. 15, ст. 16 Закона «О СМИ».</w:t>
      </w:r>
      <w:proofErr w:type="gramEnd"/>
    </w:p>
    <w:p w:rsidR="00A824C9" w:rsidRPr="00105339" w:rsidRDefault="00A824C9" w:rsidP="00A824C9">
      <w:pPr>
        <w:spacing w:after="0" w:line="360" w:lineRule="auto"/>
        <w:ind w:firstLine="709"/>
        <w:jc w:val="both"/>
        <w:rPr>
          <w:rFonts w:ascii="Times New Roman" w:eastAsia="Calibri" w:hAnsi="Times New Roman" w:cs="Times New Roman"/>
          <w:sz w:val="26"/>
          <w:szCs w:val="26"/>
        </w:rPr>
      </w:pPr>
      <w:r w:rsidRPr="00105339">
        <w:rPr>
          <w:rFonts w:ascii="Times New Roman" w:eastAsia="Calibri" w:hAnsi="Times New Roman" w:cs="Times New Roman"/>
          <w:sz w:val="26"/>
          <w:szCs w:val="26"/>
        </w:rPr>
        <w:t>В 1</w:t>
      </w:r>
      <w:r w:rsidR="005D3900" w:rsidRPr="00105339">
        <w:rPr>
          <w:rFonts w:ascii="Times New Roman" w:eastAsia="Calibri" w:hAnsi="Times New Roman" w:cs="Times New Roman"/>
          <w:sz w:val="26"/>
          <w:szCs w:val="26"/>
        </w:rPr>
        <w:t xml:space="preserve"> </w:t>
      </w:r>
      <w:r w:rsidRPr="00105339">
        <w:rPr>
          <w:rFonts w:ascii="Times New Roman" w:eastAsia="Calibri" w:hAnsi="Times New Roman" w:cs="Times New Roman"/>
          <w:sz w:val="26"/>
          <w:szCs w:val="26"/>
        </w:rPr>
        <w:t>полугодии 2021 года Управлением направлено в суды 6 ад</w:t>
      </w:r>
      <w:r w:rsidR="00F56A70">
        <w:rPr>
          <w:rFonts w:ascii="Times New Roman" w:eastAsia="Calibri" w:hAnsi="Times New Roman" w:cs="Times New Roman"/>
          <w:sz w:val="26"/>
          <w:szCs w:val="26"/>
        </w:rPr>
        <w:t>министративных исковых заявлений</w:t>
      </w:r>
      <w:r w:rsidRPr="00105339">
        <w:rPr>
          <w:rFonts w:ascii="Times New Roman" w:eastAsia="Calibri" w:hAnsi="Times New Roman" w:cs="Times New Roman"/>
          <w:sz w:val="26"/>
          <w:szCs w:val="26"/>
        </w:rPr>
        <w:t xml:space="preserve"> о признании регистрации СМИ недействительной (2 – в</w:t>
      </w:r>
      <w:r w:rsidR="005D3900" w:rsidRPr="00105339">
        <w:rPr>
          <w:rFonts w:ascii="Times New Roman" w:eastAsia="Calibri" w:hAnsi="Times New Roman" w:cs="Times New Roman"/>
          <w:sz w:val="26"/>
          <w:szCs w:val="26"/>
        </w:rPr>
        <w:t>о</w:t>
      </w:r>
      <w:r w:rsidRPr="00105339">
        <w:rPr>
          <w:rFonts w:ascii="Times New Roman" w:eastAsia="Calibri" w:hAnsi="Times New Roman" w:cs="Times New Roman"/>
          <w:sz w:val="26"/>
          <w:szCs w:val="26"/>
        </w:rPr>
        <w:t xml:space="preserve"> 2 квартале 2021 года).</w:t>
      </w:r>
    </w:p>
    <w:p w:rsidR="00A824C9" w:rsidRPr="00105339" w:rsidRDefault="00A824C9" w:rsidP="00A824C9">
      <w:pPr>
        <w:spacing w:after="0" w:line="360" w:lineRule="auto"/>
        <w:ind w:firstLine="738"/>
        <w:jc w:val="both"/>
        <w:rPr>
          <w:rFonts w:ascii="Times New Roman" w:eastAsia="Calibri" w:hAnsi="Times New Roman" w:cs="Times New Roman"/>
          <w:sz w:val="26"/>
          <w:szCs w:val="26"/>
        </w:rPr>
      </w:pPr>
      <w:proofErr w:type="gramStart"/>
      <w:r w:rsidRPr="00105339">
        <w:rPr>
          <w:rFonts w:ascii="Times New Roman" w:eastAsia="Calibri" w:hAnsi="Times New Roman" w:cs="Times New Roman"/>
          <w:sz w:val="26"/>
          <w:szCs w:val="26"/>
        </w:rPr>
        <w:t>С целью исполнения письма ЦА Роскомнадзора от 26.09.2016 № 04СВ-88604 «О порядке подготовки и направления отчетов ФГУП «РЧЦ ЦФО» и ТО» группой мониторинга СМК Управления по Волгоградской области и Республике Калмыкия филиала ФГУП «ГРЧЦ» в ЮСКФО по приоритетным направлениям в 1 полугодии</w:t>
      </w:r>
      <w:r w:rsidR="005D3900" w:rsidRPr="00105339">
        <w:rPr>
          <w:rFonts w:ascii="Times New Roman" w:eastAsia="Calibri" w:hAnsi="Times New Roman" w:cs="Times New Roman"/>
          <w:sz w:val="26"/>
          <w:szCs w:val="26"/>
        </w:rPr>
        <w:t xml:space="preserve"> </w:t>
      </w:r>
      <w:r w:rsidRPr="00105339">
        <w:rPr>
          <w:rFonts w:ascii="Times New Roman" w:eastAsia="Calibri" w:hAnsi="Times New Roman" w:cs="Times New Roman"/>
          <w:sz w:val="26"/>
          <w:szCs w:val="26"/>
        </w:rPr>
        <w:t>2021 года</w:t>
      </w:r>
      <w:r w:rsidR="005D3900" w:rsidRPr="00105339">
        <w:rPr>
          <w:rFonts w:ascii="Times New Roman" w:eastAsia="Calibri" w:hAnsi="Times New Roman" w:cs="Times New Roman"/>
          <w:sz w:val="26"/>
          <w:szCs w:val="26"/>
        </w:rPr>
        <w:t xml:space="preserve"> </w:t>
      </w:r>
      <w:r w:rsidRPr="00105339">
        <w:rPr>
          <w:rFonts w:ascii="Times New Roman" w:eastAsia="Calibri" w:hAnsi="Times New Roman" w:cs="Times New Roman"/>
          <w:sz w:val="26"/>
          <w:szCs w:val="26"/>
        </w:rPr>
        <w:t xml:space="preserve">проводился </w:t>
      </w:r>
      <w:r w:rsidRPr="00105339">
        <w:rPr>
          <w:rFonts w:ascii="Times New Roman" w:eastAsia="Calibri" w:hAnsi="Times New Roman" w:cs="Times New Roman"/>
          <w:b/>
          <w:sz w:val="26"/>
          <w:szCs w:val="26"/>
          <w:u w:val="single"/>
        </w:rPr>
        <w:t>мониторинг</w:t>
      </w:r>
      <w:r w:rsidRPr="00105339">
        <w:rPr>
          <w:rFonts w:ascii="Times New Roman" w:eastAsia="Calibri" w:hAnsi="Times New Roman" w:cs="Times New Roman"/>
          <w:sz w:val="26"/>
          <w:szCs w:val="26"/>
        </w:rPr>
        <w:t xml:space="preserve"> печатных и электронных средств массовой информации.</w:t>
      </w:r>
      <w:proofErr w:type="gramEnd"/>
      <w:r w:rsidR="005D3900" w:rsidRPr="00105339">
        <w:rPr>
          <w:rFonts w:ascii="Times New Roman" w:eastAsia="Calibri" w:hAnsi="Times New Roman" w:cs="Times New Roman"/>
          <w:sz w:val="26"/>
          <w:szCs w:val="26"/>
        </w:rPr>
        <w:t xml:space="preserve"> </w:t>
      </w:r>
      <w:proofErr w:type="gramStart"/>
      <w:r w:rsidRPr="00105339">
        <w:rPr>
          <w:rFonts w:ascii="Times New Roman" w:eastAsia="Calibri" w:hAnsi="Times New Roman" w:cs="Times New Roman"/>
          <w:sz w:val="26"/>
          <w:szCs w:val="26"/>
        </w:rPr>
        <w:t xml:space="preserve">Выпуски СМИ проанализированы на наличие признаков экстремизма, пропаганды </w:t>
      </w:r>
      <w:r w:rsidRPr="00105339">
        <w:rPr>
          <w:rFonts w:ascii="Times New Roman" w:eastAsia="Calibri" w:hAnsi="Times New Roman" w:cs="Times New Roman"/>
          <w:sz w:val="26"/>
          <w:szCs w:val="26"/>
        </w:rPr>
        <w:lastRenderedPageBreak/>
        <w:t xml:space="preserve">наркотиков, порнографии культа насилия и жестокости, наличия нецензурной брани, распространения информации о несовершеннолетнем, пострадавшем от противоправных действий (бездействия), материалов с информацией о запрещенном общественном объединении или иной организации без указания на то, что деятельность данной организации запрещена на территории Российской Федерации, с признаками иной запрещенной информации. </w:t>
      </w:r>
      <w:proofErr w:type="gramEnd"/>
    </w:p>
    <w:p w:rsidR="00A824C9" w:rsidRPr="00105339" w:rsidRDefault="00A824C9" w:rsidP="00A824C9">
      <w:pPr>
        <w:spacing w:after="0" w:line="360" w:lineRule="auto"/>
        <w:ind w:firstLine="738"/>
        <w:jc w:val="both"/>
        <w:rPr>
          <w:rFonts w:ascii="Times New Roman" w:eastAsia="Calibri" w:hAnsi="Times New Roman" w:cs="Times New Roman"/>
          <w:sz w:val="26"/>
          <w:szCs w:val="26"/>
        </w:rPr>
      </w:pPr>
      <w:r w:rsidRPr="00105339">
        <w:rPr>
          <w:rFonts w:ascii="Times New Roman" w:eastAsia="Calibri" w:hAnsi="Times New Roman" w:cs="Times New Roman"/>
          <w:sz w:val="26"/>
          <w:szCs w:val="26"/>
        </w:rPr>
        <w:t>В 1</w:t>
      </w:r>
      <w:r w:rsidR="008916D7" w:rsidRPr="00105339">
        <w:rPr>
          <w:rFonts w:ascii="Times New Roman" w:eastAsia="Calibri" w:hAnsi="Times New Roman" w:cs="Times New Roman"/>
          <w:sz w:val="26"/>
          <w:szCs w:val="26"/>
        </w:rPr>
        <w:t xml:space="preserve"> </w:t>
      </w:r>
      <w:r w:rsidRPr="00105339">
        <w:rPr>
          <w:rFonts w:ascii="Times New Roman" w:eastAsia="Calibri" w:hAnsi="Times New Roman" w:cs="Times New Roman"/>
          <w:sz w:val="26"/>
          <w:szCs w:val="26"/>
        </w:rPr>
        <w:t>полугодии 2021 года сотрудниками Управления по Волгоградской области и Республике Калмыкия филиала ФГУП «ГРЧЦ» в ЮСКФО  осуществлен мониторинг:</w:t>
      </w:r>
    </w:p>
    <w:p w:rsidR="00A824C9" w:rsidRPr="00105339" w:rsidRDefault="00A824C9" w:rsidP="00A824C9">
      <w:pPr>
        <w:spacing w:after="0" w:line="360" w:lineRule="auto"/>
        <w:ind w:firstLine="738"/>
        <w:jc w:val="both"/>
        <w:rPr>
          <w:rFonts w:ascii="Times New Roman" w:eastAsia="Calibri" w:hAnsi="Times New Roman" w:cs="Times New Roman"/>
          <w:sz w:val="26"/>
          <w:szCs w:val="26"/>
        </w:rPr>
      </w:pPr>
      <w:r w:rsidRPr="00105339">
        <w:rPr>
          <w:rFonts w:ascii="Times New Roman" w:eastAsia="Calibri" w:hAnsi="Times New Roman" w:cs="Times New Roman"/>
          <w:sz w:val="26"/>
          <w:szCs w:val="26"/>
        </w:rPr>
        <w:t>- 158 (91- в</w:t>
      </w:r>
      <w:r w:rsidR="008916D7" w:rsidRPr="00105339">
        <w:rPr>
          <w:rFonts w:ascii="Times New Roman" w:eastAsia="Calibri" w:hAnsi="Times New Roman" w:cs="Times New Roman"/>
          <w:sz w:val="26"/>
          <w:szCs w:val="26"/>
        </w:rPr>
        <w:t>о</w:t>
      </w:r>
      <w:r w:rsidRPr="00105339">
        <w:rPr>
          <w:rFonts w:ascii="Times New Roman" w:eastAsia="Calibri" w:hAnsi="Times New Roman" w:cs="Times New Roman"/>
          <w:sz w:val="26"/>
          <w:szCs w:val="26"/>
        </w:rPr>
        <w:t xml:space="preserve"> 2 квартале 2021 года) выпусков печатных СМИ (135 – Волгоградская область; 23 – Республика Калмыкия);</w:t>
      </w:r>
    </w:p>
    <w:p w:rsidR="00A824C9" w:rsidRPr="00105339" w:rsidRDefault="00A824C9" w:rsidP="00A824C9">
      <w:pPr>
        <w:spacing w:after="0" w:line="360" w:lineRule="auto"/>
        <w:ind w:firstLine="738"/>
        <w:jc w:val="both"/>
        <w:rPr>
          <w:rFonts w:ascii="Times New Roman" w:eastAsia="Calibri" w:hAnsi="Times New Roman" w:cs="Times New Roman"/>
          <w:sz w:val="26"/>
          <w:szCs w:val="26"/>
        </w:rPr>
      </w:pPr>
      <w:r w:rsidRPr="00105339">
        <w:rPr>
          <w:rFonts w:ascii="Times New Roman" w:eastAsia="Calibri" w:hAnsi="Times New Roman" w:cs="Times New Roman"/>
          <w:sz w:val="26"/>
          <w:szCs w:val="26"/>
        </w:rPr>
        <w:t>- 2739 (1414 – в</w:t>
      </w:r>
      <w:r w:rsidR="008916D7" w:rsidRPr="00105339">
        <w:rPr>
          <w:rFonts w:ascii="Times New Roman" w:eastAsia="Calibri" w:hAnsi="Times New Roman" w:cs="Times New Roman"/>
          <w:sz w:val="26"/>
          <w:szCs w:val="26"/>
        </w:rPr>
        <w:t>о</w:t>
      </w:r>
      <w:r w:rsidRPr="00105339">
        <w:rPr>
          <w:rFonts w:ascii="Times New Roman" w:eastAsia="Calibri" w:hAnsi="Times New Roman" w:cs="Times New Roman"/>
          <w:sz w:val="26"/>
          <w:szCs w:val="26"/>
        </w:rPr>
        <w:t xml:space="preserve"> 2 квартале 2021 года) выпусков  электронных СМИ (2511 – Волгоградская область; 228 – Республика Калмыкия);</w:t>
      </w:r>
    </w:p>
    <w:p w:rsidR="00A824C9" w:rsidRPr="00105339" w:rsidRDefault="00A824C9" w:rsidP="00A824C9">
      <w:pPr>
        <w:spacing w:after="0" w:line="360" w:lineRule="auto"/>
        <w:ind w:firstLine="738"/>
        <w:jc w:val="both"/>
        <w:rPr>
          <w:rFonts w:ascii="Times New Roman" w:eastAsia="Calibri" w:hAnsi="Times New Roman" w:cs="Times New Roman"/>
          <w:sz w:val="26"/>
          <w:szCs w:val="26"/>
        </w:rPr>
      </w:pPr>
      <w:r w:rsidRPr="00105339">
        <w:rPr>
          <w:rFonts w:ascii="Times New Roman" w:eastAsia="Calibri" w:hAnsi="Times New Roman" w:cs="Times New Roman"/>
          <w:sz w:val="26"/>
          <w:szCs w:val="26"/>
        </w:rPr>
        <w:t>- 703 (355 – в</w:t>
      </w:r>
      <w:r w:rsidR="008916D7" w:rsidRPr="00105339">
        <w:rPr>
          <w:rFonts w:ascii="Times New Roman" w:eastAsia="Calibri" w:hAnsi="Times New Roman" w:cs="Times New Roman"/>
          <w:sz w:val="26"/>
          <w:szCs w:val="26"/>
        </w:rPr>
        <w:t>о</w:t>
      </w:r>
      <w:r w:rsidRPr="00105339">
        <w:rPr>
          <w:rFonts w:ascii="Times New Roman" w:eastAsia="Calibri" w:hAnsi="Times New Roman" w:cs="Times New Roman"/>
          <w:sz w:val="26"/>
          <w:szCs w:val="26"/>
        </w:rPr>
        <w:t xml:space="preserve"> 2 квартале 2021 года) выпусков Интернет-ресурсов, не зарегистрированных в качестве СМИ (133 – Волгоградская область; 570– Республика Калмыкия).</w:t>
      </w:r>
    </w:p>
    <w:p w:rsidR="00A824C9" w:rsidRPr="00105339" w:rsidRDefault="00A824C9" w:rsidP="00A824C9">
      <w:pPr>
        <w:spacing w:after="0" w:line="360" w:lineRule="auto"/>
        <w:ind w:firstLine="738"/>
        <w:jc w:val="both"/>
        <w:rPr>
          <w:rFonts w:ascii="Times New Roman" w:eastAsia="Calibri" w:hAnsi="Times New Roman" w:cs="Times New Roman"/>
          <w:sz w:val="26"/>
          <w:szCs w:val="26"/>
        </w:rPr>
      </w:pPr>
      <w:r w:rsidRPr="00105339">
        <w:rPr>
          <w:rFonts w:ascii="Times New Roman" w:eastAsia="Calibri" w:hAnsi="Times New Roman" w:cs="Times New Roman"/>
          <w:sz w:val="26"/>
          <w:szCs w:val="26"/>
        </w:rPr>
        <w:t>В 1</w:t>
      </w:r>
      <w:r w:rsidR="002C5274" w:rsidRPr="00105339">
        <w:rPr>
          <w:rFonts w:ascii="Times New Roman" w:eastAsia="Calibri" w:hAnsi="Times New Roman" w:cs="Times New Roman"/>
          <w:sz w:val="26"/>
          <w:szCs w:val="26"/>
        </w:rPr>
        <w:t xml:space="preserve"> </w:t>
      </w:r>
      <w:r w:rsidRPr="00105339">
        <w:rPr>
          <w:rFonts w:ascii="Times New Roman" w:eastAsia="Calibri" w:hAnsi="Times New Roman" w:cs="Times New Roman"/>
          <w:sz w:val="26"/>
          <w:szCs w:val="26"/>
        </w:rPr>
        <w:t>полугодии 2021 года в ходе мониторинга печатных средств массовой информации и СМИ, распространяющихся в сети Интернет, выявлено:</w:t>
      </w:r>
    </w:p>
    <w:p w:rsidR="00A824C9" w:rsidRPr="00105339" w:rsidRDefault="00A824C9" w:rsidP="00A824C9">
      <w:pPr>
        <w:spacing w:after="0" w:line="360" w:lineRule="auto"/>
        <w:ind w:firstLine="737"/>
        <w:jc w:val="both"/>
        <w:rPr>
          <w:rFonts w:ascii="Times New Roman" w:eastAsia="Calibri" w:hAnsi="Times New Roman" w:cs="Times New Roman"/>
          <w:sz w:val="26"/>
          <w:szCs w:val="26"/>
        </w:rPr>
      </w:pPr>
      <w:r w:rsidRPr="00105339">
        <w:rPr>
          <w:rFonts w:ascii="Times New Roman" w:eastAsia="Calibri" w:hAnsi="Times New Roman" w:cs="Times New Roman"/>
          <w:sz w:val="26"/>
          <w:szCs w:val="26"/>
        </w:rPr>
        <w:t>- 0 случаев распространения СМИ с нарушением порядка объявления выходных данных;</w:t>
      </w:r>
    </w:p>
    <w:p w:rsidR="00A824C9" w:rsidRPr="00105339" w:rsidRDefault="00A824C9" w:rsidP="00A824C9">
      <w:pPr>
        <w:spacing w:after="0" w:line="360" w:lineRule="auto"/>
        <w:ind w:firstLine="737"/>
        <w:jc w:val="both"/>
        <w:rPr>
          <w:rFonts w:ascii="Times New Roman" w:eastAsia="Calibri" w:hAnsi="Times New Roman" w:cs="Times New Roman"/>
          <w:sz w:val="26"/>
          <w:szCs w:val="26"/>
        </w:rPr>
      </w:pPr>
      <w:r w:rsidRPr="00105339">
        <w:rPr>
          <w:rFonts w:ascii="Times New Roman" w:eastAsia="Calibri" w:hAnsi="Times New Roman" w:cs="Times New Roman"/>
          <w:sz w:val="26"/>
          <w:szCs w:val="26"/>
        </w:rPr>
        <w:t>- 0 случаев опубликования нецензурной брани в комментариях читателей;</w:t>
      </w:r>
    </w:p>
    <w:p w:rsidR="00A824C9" w:rsidRPr="00105339" w:rsidRDefault="00A824C9" w:rsidP="00A824C9">
      <w:pPr>
        <w:spacing w:after="0" w:line="360" w:lineRule="auto"/>
        <w:ind w:firstLine="737"/>
        <w:jc w:val="both"/>
        <w:rPr>
          <w:rFonts w:ascii="Times New Roman" w:eastAsia="Calibri" w:hAnsi="Times New Roman" w:cs="Times New Roman"/>
          <w:sz w:val="26"/>
          <w:szCs w:val="26"/>
        </w:rPr>
      </w:pPr>
      <w:r w:rsidRPr="00105339">
        <w:rPr>
          <w:rFonts w:ascii="Times New Roman" w:eastAsia="Calibri" w:hAnsi="Times New Roman" w:cs="Times New Roman"/>
          <w:sz w:val="26"/>
          <w:szCs w:val="26"/>
        </w:rPr>
        <w:t>- 2 случая размещения в СМИ материалов, содержащих информацию о способах совершения самоубийства (2 – в</w:t>
      </w:r>
      <w:r w:rsidR="002C5274" w:rsidRPr="00105339">
        <w:rPr>
          <w:rFonts w:ascii="Times New Roman" w:eastAsia="Calibri" w:hAnsi="Times New Roman" w:cs="Times New Roman"/>
          <w:sz w:val="26"/>
          <w:szCs w:val="26"/>
        </w:rPr>
        <w:t>о</w:t>
      </w:r>
      <w:r w:rsidRPr="00105339">
        <w:rPr>
          <w:rFonts w:ascii="Times New Roman" w:eastAsia="Calibri" w:hAnsi="Times New Roman" w:cs="Times New Roman"/>
          <w:sz w:val="26"/>
          <w:szCs w:val="26"/>
        </w:rPr>
        <w:t xml:space="preserve"> 2 квартале 2021 года);</w:t>
      </w:r>
    </w:p>
    <w:p w:rsidR="00A824C9" w:rsidRPr="00105339" w:rsidRDefault="00A824C9" w:rsidP="00A824C9">
      <w:pPr>
        <w:spacing w:after="0" w:line="360" w:lineRule="auto"/>
        <w:ind w:firstLine="737"/>
        <w:jc w:val="both"/>
        <w:rPr>
          <w:rFonts w:ascii="Times New Roman" w:eastAsia="Calibri" w:hAnsi="Times New Roman" w:cs="Times New Roman"/>
          <w:sz w:val="26"/>
          <w:szCs w:val="26"/>
        </w:rPr>
      </w:pPr>
      <w:r w:rsidRPr="00105339">
        <w:rPr>
          <w:rFonts w:ascii="Times New Roman" w:eastAsia="Calibri" w:hAnsi="Times New Roman" w:cs="Times New Roman"/>
          <w:sz w:val="26"/>
          <w:szCs w:val="26"/>
        </w:rPr>
        <w:t>- 2 случая  размещения в р</w:t>
      </w:r>
      <w:r w:rsidR="00F56A70">
        <w:rPr>
          <w:rFonts w:ascii="Times New Roman" w:eastAsia="Calibri" w:hAnsi="Times New Roman" w:cs="Times New Roman"/>
          <w:sz w:val="26"/>
          <w:szCs w:val="26"/>
        </w:rPr>
        <w:t>едакционном материале информации</w:t>
      </w:r>
      <w:r w:rsidRPr="00105339">
        <w:rPr>
          <w:rFonts w:ascii="Times New Roman" w:eastAsia="Calibri" w:hAnsi="Times New Roman" w:cs="Times New Roman"/>
          <w:sz w:val="26"/>
          <w:szCs w:val="26"/>
        </w:rPr>
        <w:t xml:space="preserve"> о некоммерческой организации, выполняющей функции иностранного агента, без</w:t>
      </w:r>
      <w:r w:rsidR="009253A4" w:rsidRPr="00105339">
        <w:rPr>
          <w:rFonts w:ascii="Times New Roman" w:eastAsia="Calibri" w:hAnsi="Times New Roman" w:cs="Times New Roman"/>
          <w:sz w:val="26"/>
          <w:szCs w:val="26"/>
        </w:rPr>
        <w:t xml:space="preserve"> указания</w:t>
      </w:r>
      <w:r w:rsidRPr="00105339">
        <w:rPr>
          <w:rFonts w:ascii="Times New Roman" w:eastAsia="Calibri" w:hAnsi="Times New Roman" w:cs="Times New Roman"/>
          <w:sz w:val="26"/>
          <w:szCs w:val="26"/>
        </w:rPr>
        <w:t xml:space="preserve"> на то, что данная некоммерческая организация выполняет функции иностранного агента. По фактам выявленных нарушений проведена профилактическая работа в соответствии с указание</w:t>
      </w:r>
      <w:r w:rsidR="00F56A70">
        <w:rPr>
          <w:rFonts w:ascii="Times New Roman" w:eastAsia="Calibri" w:hAnsi="Times New Roman" w:cs="Times New Roman"/>
          <w:sz w:val="26"/>
          <w:szCs w:val="26"/>
        </w:rPr>
        <w:t>м</w:t>
      </w:r>
      <w:r w:rsidRPr="00105339">
        <w:rPr>
          <w:rFonts w:ascii="Times New Roman" w:eastAsia="Calibri" w:hAnsi="Times New Roman" w:cs="Times New Roman"/>
          <w:sz w:val="26"/>
          <w:szCs w:val="26"/>
        </w:rPr>
        <w:t xml:space="preserve"> заместителя руководителя Роскомнадзор</w:t>
      </w:r>
      <w:r w:rsidR="00F56A70">
        <w:rPr>
          <w:rFonts w:ascii="Times New Roman" w:eastAsia="Calibri" w:hAnsi="Times New Roman" w:cs="Times New Roman"/>
          <w:sz w:val="26"/>
          <w:szCs w:val="26"/>
        </w:rPr>
        <w:t>а</w:t>
      </w:r>
      <w:r w:rsidRPr="00105339">
        <w:rPr>
          <w:rFonts w:ascii="Times New Roman" w:eastAsia="Calibri" w:hAnsi="Times New Roman" w:cs="Times New Roman"/>
          <w:sz w:val="26"/>
          <w:szCs w:val="26"/>
        </w:rPr>
        <w:t xml:space="preserve"> Субботина В.А. от 05.03.2021 № 04СВ-12857;</w:t>
      </w:r>
    </w:p>
    <w:p w:rsidR="00A824C9" w:rsidRPr="00CD7873" w:rsidRDefault="00A824C9" w:rsidP="00A824C9">
      <w:pPr>
        <w:spacing w:after="0" w:line="360" w:lineRule="auto"/>
        <w:ind w:firstLine="737"/>
        <w:jc w:val="both"/>
        <w:rPr>
          <w:rFonts w:ascii="Times New Roman" w:eastAsia="Calibri" w:hAnsi="Times New Roman" w:cs="Times New Roman"/>
          <w:sz w:val="26"/>
          <w:szCs w:val="26"/>
        </w:rPr>
      </w:pPr>
      <w:r w:rsidRPr="00CD7873">
        <w:rPr>
          <w:rFonts w:ascii="Times New Roman" w:eastAsia="Calibri" w:hAnsi="Times New Roman" w:cs="Times New Roman"/>
          <w:sz w:val="26"/>
          <w:szCs w:val="26"/>
        </w:rPr>
        <w:t>- 1 случай неисполнения обязанности трансляции социальной рекламы о вреде потребления табака. По факту нарушения проведено внеплановое систематическое наблюдение, направлено уведомление о составлении протокола (составление АП планируется в 3 квартале 2021 года);</w:t>
      </w:r>
    </w:p>
    <w:p w:rsidR="00A824C9" w:rsidRPr="00CD7873" w:rsidRDefault="00A824C9" w:rsidP="00A824C9">
      <w:pPr>
        <w:spacing w:after="0" w:line="360" w:lineRule="auto"/>
        <w:ind w:firstLine="737"/>
        <w:jc w:val="both"/>
        <w:rPr>
          <w:rFonts w:ascii="Times New Roman" w:eastAsia="Calibri" w:hAnsi="Times New Roman" w:cs="Times New Roman"/>
          <w:sz w:val="26"/>
          <w:szCs w:val="26"/>
        </w:rPr>
      </w:pPr>
      <w:r w:rsidRPr="00CD7873">
        <w:rPr>
          <w:rFonts w:ascii="Times New Roman" w:eastAsia="Calibri" w:hAnsi="Times New Roman" w:cs="Times New Roman"/>
          <w:sz w:val="26"/>
          <w:szCs w:val="26"/>
        </w:rPr>
        <w:lastRenderedPageBreak/>
        <w:t>- 1 случай нарушения требований ФЗ № 436-ФЗ (несоответствие информационной продукции СМИ знаку информационной продукции). По факту нарушения проведено внеплановое систематическое наблюдение, направлено уведомление о составлении протокола (составление АП планируется в 3 квартале 2021 года).</w:t>
      </w:r>
    </w:p>
    <w:p w:rsidR="00EE69A0" w:rsidRPr="00CD7873" w:rsidRDefault="00EE69A0" w:rsidP="00EE69A0">
      <w:pPr>
        <w:spacing w:after="0" w:line="360" w:lineRule="auto"/>
        <w:ind w:firstLine="709"/>
        <w:jc w:val="both"/>
        <w:rPr>
          <w:rFonts w:ascii="Times New Roman" w:eastAsia="Calibri" w:hAnsi="Times New Roman" w:cs="Times New Roman"/>
          <w:b/>
          <w:sz w:val="26"/>
          <w:szCs w:val="26"/>
        </w:rPr>
      </w:pPr>
      <w:r w:rsidRPr="00CD7873">
        <w:rPr>
          <w:rFonts w:ascii="Times New Roman" w:eastAsia="Calibri" w:hAnsi="Times New Roman" w:cs="Times New Roman"/>
          <w:b/>
          <w:sz w:val="26"/>
          <w:szCs w:val="26"/>
        </w:rPr>
        <w:t>Разрешительная и регистрационная деятельность:</w:t>
      </w:r>
    </w:p>
    <w:p w:rsidR="00EE69A0" w:rsidRPr="00CD7873" w:rsidRDefault="00EE69A0" w:rsidP="00EE69A0">
      <w:pPr>
        <w:spacing w:after="0" w:line="360" w:lineRule="auto"/>
        <w:ind w:firstLine="709"/>
        <w:jc w:val="both"/>
        <w:rPr>
          <w:rFonts w:ascii="Times New Roman" w:eastAsia="Calibri" w:hAnsi="Times New Roman" w:cs="Times New Roman"/>
          <w:i/>
          <w:sz w:val="26"/>
          <w:szCs w:val="26"/>
          <w:u w:val="single"/>
        </w:rPr>
      </w:pPr>
      <w:r w:rsidRPr="00CD7873">
        <w:rPr>
          <w:rFonts w:ascii="Times New Roman" w:eastAsia="Calibri" w:hAnsi="Times New Roman" w:cs="Times New Roman"/>
          <w:i/>
          <w:sz w:val="26"/>
          <w:szCs w:val="26"/>
          <w:u w:val="single"/>
        </w:rPr>
        <w:t>Ведение реестра средств массовой информации, продукция которых предназначена для распространения на территории субъекта Российской Федерации, муниципального образования</w:t>
      </w:r>
    </w:p>
    <w:p w:rsidR="00EE69A0" w:rsidRPr="00CD7873" w:rsidRDefault="00EE69A0" w:rsidP="00EE69A0">
      <w:pPr>
        <w:spacing w:after="0" w:line="360" w:lineRule="auto"/>
        <w:ind w:firstLine="709"/>
        <w:jc w:val="both"/>
        <w:rPr>
          <w:rFonts w:ascii="Times New Roman" w:eastAsia="Calibri" w:hAnsi="Times New Roman" w:cs="Times New Roman"/>
          <w:sz w:val="26"/>
          <w:szCs w:val="26"/>
        </w:rPr>
      </w:pPr>
      <w:proofErr w:type="gramStart"/>
      <w:r w:rsidRPr="00CD7873">
        <w:rPr>
          <w:rFonts w:ascii="Times New Roman" w:eastAsia="Calibri" w:hAnsi="Times New Roman" w:cs="Times New Roman"/>
          <w:sz w:val="26"/>
          <w:szCs w:val="26"/>
        </w:rPr>
        <w:t xml:space="preserve">Управление Роскомнадзора по Волгоградской области и Республике Калмыкия осуществляет полномочие по ведению реестра средств массовой информации, зарегистрированных территориальным органом, на основании п. 7.4.3 Положения об Управлении Федеральной службы по надзору в сфере связи, информационных технологий и массовых коммуникаций по Волгоградской области и Республике Калмыкия, утвержденного приказом руководителя Роскомнадзора от 25.01.2016 № 48. </w:t>
      </w:r>
      <w:proofErr w:type="gramEnd"/>
    </w:p>
    <w:p w:rsidR="00EE69A0" w:rsidRPr="00CD7873" w:rsidRDefault="00EE69A0" w:rsidP="00EE69A0">
      <w:pPr>
        <w:spacing w:after="0" w:line="360" w:lineRule="auto"/>
        <w:ind w:firstLine="709"/>
        <w:jc w:val="both"/>
        <w:rPr>
          <w:rFonts w:ascii="Times New Roman" w:eastAsia="Calibri" w:hAnsi="Times New Roman" w:cs="Times New Roman"/>
          <w:sz w:val="26"/>
          <w:szCs w:val="26"/>
        </w:rPr>
      </w:pPr>
      <w:r w:rsidRPr="00CD7873">
        <w:rPr>
          <w:rFonts w:ascii="Times New Roman" w:eastAsia="Calibri" w:hAnsi="Times New Roman" w:cs="Times New Roman"/>
          <w:sz w:val="26"/>
          <w:szCs w:val="26"/>
        </w:rPr>
        <w:t>Исполнение полномочия осуществляется в рамках регистрационной деятельности, носящей заявительный характер.</w:t>
      </w:r>
    </w:p>
    <w:p w:rsidR="00EE69A0" w:rsidRPr="00CD7873" w:rsidRDefault="00EE69A0" w:rsidP="00EE69A0">
      <w:pPr>
        <w:spacing w:after="0" w:line="360" w:lineRule="auto"/>
        <w:ind w:firstLine="709"/>
        <w:jc w:val="both"/>
        <w:rPr>
          <w:rFonts w:ascii="Times New Roman" w:eastAsia="Calibri" w:hAnsi="Times New Roman" w:cs="Times New Roman"/>
          <w:sz w:val="26"/>
          <w:szCs w:val="26"/>
        </w:rPr>
      </w:pPr>
      <w:r w:rsidRPr="00CD7873">
        <w:rPr>
          <w:rFonts w:ascii="Times New Roman" w:eastAsia="Calibri" w:hAnsi="Times New Roman" w:cs="Times New Roman"/>
          <w:sz w:val="26"/>
          <w:szCs w:val="26"/>
        </w:rPr>
        <w:t>В ходе исполнения полномочия по ведению реестра зарегистрированных средств массовой информации нарушений административных процедур, требований нормативных правовых актов, указаний руководства Роскомнадзора со стороны сотрудников Управления допущено не было.</w:t>
      </w:r>
    </w:p>
    <w:p w:rsidR="00EE69A0" w:rsidRPr="00CD7873" w:rsidRDefault="00EE69A0" w:rsidP="00EE69A0">
      <w:pPr>
        <w:spacing w:after="0" w:line="360" w:lineRule="auto"/>
        <w:ind w:firstLine="709"/>
        <w:jc w:val="both"/>
        <w:rPr>
          <w:rFonts w:ascii="Times New Roman" w:eastAsia="Calibri" w:hAnsi="Times New Roman" w:cs="Times New Roman"/>
          <w:sz w:val="26"/>
          <w:szCs w:val="26"/>
        </w:rPr>
      </w:pPr>
      <w:r w:rsidRPr="00CD7873">
        <w:rPr>
          <w:rFonts w:ascii="Times New Roman" w:eastAsia="Calibri" w:hAnsi="Times New Roman" w:cs="Times New Roman"/>
          <w:sz w:val="26"/>
          <w:szCs w:val="26"/>
        </w:rPr>
        <w:t>Предложения по устранению нарушений и замечаний, выявленных при исполнении государственной услуги по регистрации СМИ в рамках внутреннего контроля, со стороны ФОУ, со стороны центрального аппарата Роскомнадзора, внешними проверяющими органами - не поступало.</w:t>
      </w:r>
    </w:p>
    <w:p w:rsidR="00EE69A0" w:rsidRPr="00CD7873" w:rsidRDefault="00EE69A0" w:rsidP="00EE69A0">
      <w:pPr>
        <w:spacing w:after="0" w:line="360" w:lineRule="auto"/>
        <w:ind w:firstLine="709"/>
        <w:jc w:val="both"/>
        <w:rPr>
          <w:rFonts w:ascii="Times New Roman" w:eastAsia="Calibri" w:hAnsi="Times New Roman" w:cs="Times New Roman"/>
          <w:i/>
          <w:sz w:val="26"/>
          <w:szCs w:val="26"/>
          <w:u w:val="single"/>
        </w:rPr>
      </w:pPr>
      <w:r w:rsidRPr="00CD7873">
        <w:rPr>
          <w:rFonts w:ascii="Times New Roman" w:eastAsia="Calibri" w:hAnsi="Times New Roman" w:cs="Times New Roman"/>
          <w:i/>
          <w:sz w:val="26"/>
          <w:szCs w:val="26"/>
          <w:u w:val="single"/>
        </w:rPr>
        <w:t>Ведение реестра плательщиков страховых взносов в государственные внебюджетные фонды – российских организаций и индивидуальных предпринимателей по производству, выпуску в свет (в эфир) и (или) изданию средств массовой информации (за исключением средств массовой информации, специализирующихся на сообщениях и материалах рекламного и (или) эротического характера) и предоставление выписок из него</w:t>
      </w:r>
    </w:p>
    <w:p w:rsidR="00EE69A0" w:rsidRPr="00CD7873" w:rsidRDefault="00EE69A0" w:rsidP="00EE69A0">
      <w:pPr>
        <w:spacing w:after="0" w:line="360" w:lineRule="auto"/>
        <w:ind w:firstLine="567"/>
        <w:jc w:val="both"/>
        <w:rPr>
          <w:rFonts w:ascii="Times New Roman" w:eastAsia="Calibri" w:hAnsi="Times New Roman" w:cs="Times New Roman"/>
          <w:sz w:val="26"/>
          <w:szCs w:val="26"/>
        </w:rPr>
      </w:pPr>
      <w:r w:rsidRPr="00CD7873">
        <w:rPr>
          <w:rFonts w:ascii="Times New Roman" w:eastAsia="Calibri" w:hAnsi="Times New Roman" w:cs="Times New Roman"/>
          <w:sz w:val="26"/>
          <w:szCs w:val="26"/>
        </w:rPr>
        <w:t xml:space="preserve">В соответствии с п. 3.1 ст. 58 Федерального закона от 24.07.2009 № 212-ФЗ «О страховых взносах в Пенсионный фонд Российской Федерации, фонд социального </w:t>
      </w:r>
      <w:r w:rsidRPr="00CD7873">
        <w:rPr>
          <w:rFonts w:ascii="Times New Roman" w:eastAsia="Calibri" w:hAnsi="Times New Roman" w:cs="Times New Roman"/>
          <w:sz w:val="26"/>
          <w:szCs w:val="26"/>
        </w:rPr>
        <w:lastRenderedPageBreak/>
        <w:t>страхования Российской Федерации, Федеральный фонд обязательного медицинского страхования» права на внесение изменений в реестр плательщиков СМИ закрыты, так как льготный период для плательщиков страховых взносов закончился 31.12.2014.</w:t>
      </w:r>
    </w:p>
    <w:p w:rsidR="00DB5A56" w:rsidRPr="00CD7873" w:rsidRDefault="00DB5A56" w:rsidP="00DB5A56">
      <w:pPr>
        <w:spacing w:after="0" w:line="360" w:lineRule="auto"/>
        <w:ind w:firstLine="709"/>
        <w:jc w:val="both"/>
        <w:rPr>
          <w:rFonts w:ascii="Times New Roman" w:eastAsia="Calibri" w:hAnsi="Times New Roman" w:cs="Times New Roman"/>
          <w:i/>
          <w:sz w:val="26"/>
          <w:szCs w:val="26"/>
          <w:u w:val="single"/>
        </w:rPr>
      </w:pPr>
      <w:r w:rsidRPr="00CD7873">
        <w:rPr>
          <w:rFonts w:ascii="Times New Roman" w:eastAsia="Calibri" w:hAnsi="Times New Roman" w:cs="Times New Roman"/>
          <w:i/>
          <w:sz w:val="26"/>
          <w:szCs w:val="26"/>
          <w:u w:val="single"/>
        </w:rPr>
        <w:t>Регистрация средств массовой информации, продукция которых предназначена для распространения преимущественно на территории субъекта (субъектов) Российской Федерации, территории муниципального образования</w:t>
      </w:r>
    </w:p>
    <w:p w:rsidR="00DB5A56" w:rsidRPr="00CD7873" w:rsidRDefault="00DB5A56" w:rsidP="00DB5A56">
      <w:pPr>
        <w:spacing w:after="0" w:line="360" w:lineRule="auto"/>
        <w:ind w:firstLine="709"/>
        <w:jc w:val="both"/>
        <w:rPr>
          <w:rFonts w:ascii="Times New Roman" w:eastAsia="Calibri" w:hAnsi="Times New Roman" w:cs="Times New Roman"/>
          <w:sz w:val="26"/>
          <w:szCs w:val="26"/>
        </w:rPr>
      </w:pPr>
      <w:r w:rsidRPr="00CD7873">
        <w:rPr>
          <w:rFonts w:ascii="Times New Roman" w:eastAsia="Calibri" w:hAnsi="Times New Roman" w:cs="Times New Roman"/>
          <w:sz w:val="26"/>
          <w:szCs w:val="26"/>
        </w:rPr>
        <w:t>Полномочие выполняют – 4 (с учетом вакантных должностей) специалиста, в должностных регламентах которых прописано полномочие.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866"/>
        <w:gridCol w:w="827"/>
        <w:gridCol w:w="874"/>
        <w:gridCol w:w="850"/>
        <w:gridCol w:w="892"/>
        <w:gridCol w:w="809"/>
        <w:gridCol w:w="856"/>
        <w:gridCol w:w="846"/>
        <w:gridCol w:w="850"/>
        <w:gridCol w:w="1099"/>
      </w:tblGrid>
      <w:tr w:rsidR="00DB5A56" w:rsidRPr="00CD7873" w:rsidTr="00DB5A56">
        <w:tc>
          <w:tcPr>
            <w:tcW w:w="675" w:type="pct"/>
            <w:tcBorders>
              <w:top w:val="single" w:sz="4" w:space="0" w:color="auto"/>
              <w:left w:val="single" w:sz="4" w:space="0" w:color="auto"/>
              <w:bottom w:val="single" w:sz="4" w:space="0" w:color="auto"/>
              <w:right w:val="single" w:sz="4" w:space="0" w:color="auto"/>
            </w:tcBorders>
            <w:vAlign w:val="center"/>
          </w:tcPr>
          <w:p w:rsidR="00DB5A56" w:rsidRPr="00CD7873" w:rsidRDefault="00DB5A56">
            <w:pPr>
              <w:spacing w:after="0" w:line="240" w:lineRule="auto"/>
              <w:jc w:val="center"/>
              <w:rPr>
                <w:rFonts w:ascii="Times New Roman" w:eastAsia="Calibri" w:hAnsi="Times New Roman" w:cs="Times New Roman"/>
                <w:sz w:val="18"/>
                <w:szCs w:val="18"/>
              </w:rPr>
            </w:pPr>
          </w:p>
        </w:tc>
        <w:tc>
          <w:tcPr>
            <w:tcW w:w="427" w:type="pct"/>
            <w:tcBorders>
              <w:top w:val="single" w:sz="4" w:space="0" w:color="auto"/>
              <w:left w:val="single" w:sz="4" w:space="0" w:color="auto"/>
              <w:bottom w:val="single" w:sz="4" w:space="0" w:color="auto"/>
              <w:right w:val="single" w:sz="4" w:space="0" w:color="auto"/>
            </w:tcBorders>
            <w:hideMark/>
          </w:tcPr>
          <w:p w:rsidR="00DB5A56" w:rsidRPr="00CD7873" w:rsidRDefault="00DB5A56">
            <w:pPr>
              <w:spacing w:after="0" w:line="240" w:lineRule="auto"/>
              <w:jc w:val="center"/>
              <w:rPr>
                <w:rFonts w:ascii="Times New Roman" w:eastAsia="Calibri" w:hAnsi="Times New Roman" w:cs="Times New Roman"/>
                <w:sz w:val="18"/>
                <w:szCs w:val="18"/>
              </w:rPr>
            </w:pPr>
            <w:r w:rsidRPr="00CD7873">
              <w:rPr>
                <w:rFonts w:ascii="Times New Roman" w:eastAsia="Calibri" w:hAnsi="Times New Roman" w:cs="Times New Roman"/>
                <w:sz w:val="18"/>
                <w:szCs w:val="18"/>
              </w:rPr>
              <w:t>1 квартал 2020</w:t>
            </w:r>
          </w:p>
        </w:tc>
        <w:tc>
          <w:tcPr>
            <w:tcW w:w="408" w:type="pct"/>
            <w:tcBorders>
              <w:top w:val="single" w:sz="4" w:space="0" w:color="auto"/>
              <w:left w:val="single" w:sz="4" w:space="0" w:color="auto"/>
              <w:bottom w:val="single" w:sz="4" w:space="0" w:color="auto"/>
              <w:right w:val="single" w:sz="4" w:space="0" w:color="auto"/>
            </w:tcBorders>
            <w:hideMark/>
          </w:tcPr>
          <w:p w:rsidR="00DB5A56" w:rsidRPr="00CD7873" w:rsidRDefault="00DB5A56">
            <w:pPr>
              <w:spacing w:after="0" w:line="240" w:lineRule="auto"/>
              <w:jc w:val="center"/>
              <w:rPr>
                <w:rFonts w:ascii="Times New Roman" w:eastAsia="Calibri" w:hAnsi="Times New Roman" w:cs="Times New Roman"/>
                <w:sz w:val="18"/>
                <w:szCs w:val="18"/>
              </w:rPr>
            </w:pPr>
            <w:r w:rsidRPr="00CD7873">
              <w:rPr>
                <w:rFonts w:ascii="Times New Roman" w:eastAsia="Calibri" w:hAnsi="Times New Roman" w:cs="Times New Roman"/>
                <w:sz w:val="18"/>
                <w:szCs w:val="18"/>
              </w:rPr>
              <w:t>2 квартал 2020</w:t>
            </w:r>
          </w:p>
        </w:tc>
        <w:tc>
          <w:tcPr>
            <w:tcW w:w="431" w:type="pct"/>
            <w:tcBorders>
              <w:top w:val="single" w:sz="4" w:space="0" w:color="auto"/>
              <w:left w:val="single" w:sz="4" w:space="0" w:color="auto"/>
              <w:bottom w:val="single" w:sz="4" w:space="0" w:color="auto"/>
              <w:right w:val="single" w:sz="4" w:space="0" w:color="auto"/>
            </w:tcBorders>
            <w:hideMark/>
          </w:tcPr>
          <w:p w:rsidR="00DB5A56" w:rsidRPr="00CD7873" w:rsidRDefault="00DB5A56">
            <w:pPr>
              <w:spacing w:after="0" w:line="240" w:lineRule="auto"/>
              <w:jc w:val="center"/>
              <w:rPr>
                <w:rFonts w:ascii="Times New Roman" w:eastAsia="Calibri" w:hAnsi="Times New Roman" w:cs="Times New Roman"/>
                <w:sz w:val="18"/>
                <w:szCs w:val="18"/>
              </w:rPr>
            </w:pPr>
            <w:r w:rsidRPr="00CD7873">
              <w:rPr>
                <w:rFonts w:ascii="Times New Roman" w:eastAsia="Calibri" w:hAnsi="Times New Roman" w:cs="Times New Roman"/>
                <w:sz w:val="18"/>
                <w:szCs w:val="18"/>
              </w:rPr>
              <w:t>3 квартал 2020</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B5A56" w:rsidRPr="00CD7873" w:rsidRDefault="00DB5A56">
            <w:pPr>
              <w:spacing w:after="0" w:line="240" w:lineRule="auto"/>
              <w:jc w:val="center"/>
              <w:rPr>
                <w:rFonts w:ascii="Times New Roman" w:eastAsia="Calibri" w:hAnsi="Times New Roman" w:cs="Times New Roman"/>
                <w:sz w:val="18"/>
                <w:szCs w:val="18"/>
              </w:rPr>
            </w:pPr>
            <w:r w:rsidRPr="00CD7873">
              <w:rPr>
                <w:rFonts w:ascii="Times New Roman" w:eastAsia="Calibri" w:hAnsi="Times New Roman" w:cs="Times New Roman"/>
                <w:sz w:val="18"/>
                <w:szCs w:val="18"/>
              </w:rPr>
              <w:t>4 квартал 2020</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B5A56" w:rsidRPr="00CD7873" w:rsidRDefault="00DB5A56">
            <w:pPr>
              <w:spacing w:after="0" w:line="240" w:lineRule="auto"/>
              <w:jc w:val="center"/>
              <w:rPr>
                <w:rFonts w:ascii="Times New Roman" w:eastAsia="Calibri" w:hAnsi="Times New Roman" w:cs="Times New Roman"/>
                <w:b/>
                <w:sz w:val="18"/>
                <w:szCs w:val="18"/>
              </w:rPr>
            </w:pPr>
            <w:r w:rsidRPr="00CD7873">
              <w:rPr>
                <w:rFonts w:ascii="Times New Roman" w:eastAsia="Calibri" w:hAnsi="Times New Roman" w:cs="Times New Roman"/>
                <w:b/>
                <w:sz w:val="18"/>
                <w:szCs w:val="18"/>
              </w:rPr>
              <w:t>2020</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B5A56" w:rsidRPr="00CD7873" w:rsidRDefault="00DB5A56">
            <w:pPr>
              <w:spacing w:after="0" w:line="240" w:lineRule="auto"/>
              <w:jc w:val="center"/>
              <w:rPr>
                <w:rFonts w:ascii="Times New Roman" w:eastAsia="Calibri" w:hAnsi="Times New Roman" w:cs="Times New Roman"/>
                <w:sz w:val="18"/>
                <w:szCs w:val="18"/>
              </w:rPr>
            </w:pPr>
            <w:r w:rsidRPr="00CD7873">
              <w:rPr>
                <w:rFonts w:ascii="Times New Roman" w:eastAsia="Calibri" w:hAnsi="Times New Roman" w:cs="Times New Roman"/>
                <w:sz w:val="18"/>
                <w:szCs w:val="18"/>
              </w:rPr>
              <w:t>1 квартал 2021</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B5A56" w:rsidRPr="00CD7873" w:rsidRDefault="00DB5A56">
            <w:pPr>
              <w:spacing w:after="0" w:line="240" w:lineRule="auto"/>
              <w:jc w:val="center"/>
              <w:rPr>
                <w:rFonts w:ascii="Times New Roman" w:eastAsia="Calibri" w:hAnsi="Times New Roman" w:cs="Times New Roman"/>
                <w:sz w:val="18"/>
                <w:szCs w:val="18"/>
              </w:rPr>
            </w:pPr>
            <w:r w:rsidRPr="00CD7873">
              <w:rPr>
                <w:rFonts w:ascii="Times New Roman" w:eastAsia="Calibri" w:hAnsi="Times New Roman" w:cs="Times New Roman"/>
                <w:sz w:val="18"/>
                <w:szCs w:val="18"/>
              </w:rPr>
              <w:t>2 квартал 2021</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B5A56" w:rsidRPr="00CD7873" w:rsidRDefault="00DB5A56">
            <w:pPr>
              <w:spacing w:after="0" w:line="240" w:lineRule="auto"/>
              <w:jc w:val="center"/>
              <w:rPr>
                <w:rFonts w:ascii="Times New Roman" w:eastAsia="Calibri" w:hAnsi="Times New Roman" w:cs="Times New Roman"/>
                <w:sz w:val="18"/>
                <w:szCs w:val="18"/>
              </w:rPr>
            </w:pPr>
            <w:r w:rsidRPr="00CD7873">
              <w:rPr>
                <w:rFonts w:ascii="Times New Roman" w:eastAsia="Calibri" w:hAnsi="Times New Roman" w:cs="Times New Roman"/>
                <w:sz w:val="18"/>
                <w:szCs w:val="18"/>
              </w:rPr>
              <w:t>3 квартал 2021</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B5A56" w:rsidRPr="00CD7873" w:rsidRDefault="00DB5A56">
            <w:pPr>
              <w:spacing w:after="0" w:line="240" w:lineRule="auto"/>
              <w:jc w:val="center"/>
              <w:rPr>
                <w:rFonts w:ascii="Times New Roman" w:eastAsia="Calibri" w:hAnsi="Times New Roman" w:cs="Times New Roman"/>
                <w:sz w:val="18"/>
                <w:szCs w:val="18"/>
              </w:rPr>
            </w:pPr>
            <w:r w:rsidRPr="00CD7873">
              <w:rPr>
                <w:rFonts w:ascii="Times New Roman" w:eastAsia="Calibri" w:hAnsi="Times New Roman" w:cs="Times New Roman"/>
                <w:sz w:val="18"/>
                <w:szCs w:val="18"/>
              </w:rPr>
              <w:t>4 квартал 2021</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B5A56" w:rsidRPr="00CD7873" w:rsidRDefault="00DB5A56">
            <w:pPr>
              <w:spacing w:after="0" w:line="240" w:lineRule="auto"/>
              <w:jc w:val="center"/>
              <w:rPr>
                <w:rFonts w:ascii="Times New Roman" w:eastAsia="Calibri" w:hAnsi="Times New Roman" w:cs="Times New Roman"/>
                <w:b/>
                <w:sz w:val="18"/>
                <w:szCs w:val="18"/>
              </w:rPr>
            </w:pPr>
            <w:r w:rsidRPr="00CD7873">
              <w:rPr>
                <w:rFonts w:ascii="Times New Roman" w:eastAsia="Calibri" w:hAnsi="Times New Roman" w:cs="Times New Roman"/>
                <w:b/>
                <w:sz w:val="18"/>
                <w:szCs w:val="18"/>
              </w:rPr>
              <w:t>2021</w:t>
            </w:r>
          </w:p>
        </w:tc>
      </w:tr>
      <w:tr w:rsidR="00DB5A56" w:rsidRPr="00CD7873" w:rsidTr="00DB5A56">
        <w:tc>
          <w:tcPr>
            <w:tcW w:w="675" w:type="pct"/>
            <w:tcBorders>
              <w:top w:val="single" w:sz="4" w:space="0" w:color="auto"/>
              <w:left w:val="single" w:sz="4" w:space="0" w:color="auto"/>
              <w:bottom w:val="single" w:sz="4" w:space="0" w:color="auto"/>
              <w:right w:val="single" w:sz="4" w:space="0" w:color="auto"/>
            </w:tcBorders>
            <w:vAlign w:val="center"/>
            <w:hideMark/>
          </w:tcPr>
          <w:p w:rsidR="00DB5A56" w:rsidRPr="00CD7873" w:rsidRDefault="00DB5A56">
            <w:pPr>
              <w:spacing w:after="0" w:line="240" w:lineRule="auto"/>
              <w:rPr>
                <w:rFonts w:ascii="Times New Roman" w:eastAsia="Calibri" w:hAnsi="Times New Roman" w:cs="Times New Roman"/>
                <w:sz w:val="18"/>
                <w:szCs w:val="18"/>
              </w:rPr>
            </w:pPr>
            <w:r w:rsidRPr="00CD7873">
              <w:rPr>
                <w:rFonts w:ascii="Times New Roman" w:eastAsia="Calibri" w:hAnsi="Times New Roman" w:cs="Times New Roman"/>
                <w:sz w:val="18"/>
                <w:szCs w:val="18"/>
              </w:rPr>
              <w:t>Количество поступивших заявок</w:t>
            </w:r>
          </w:p>
        </w:tc>
        <w:tc>
          <w:tcPr>
            <w:tcW w:w="427" w:type="pct"/>
            <w:tcBorders>
              <w:top w:val="single" w:sz="4" w:space="0" w:color="auto"/>
              <w:left w:val="single" w:sz="4" w:space="0" w:color="auto"/>
              <w:bottom w:val="single" w:sz="4" w:space="0" w:color="auto"/>
              <w:right w:val="single" w:sz="4" w:space="0" w:color="auto"/>
            </w:tcBorders>
            <w:vAlign w:val="center"/>
            <w:hideMark/>
          </w:tcPr>
          <w:p w:rsidR="00DB5A56" w:rsidRPr="00CD7873" w:rsidRDefault="00DB5A56">
            <w:pPr>
              <w:spacing w:after="0" w:line="240" w:lineRule="auto"/>
              <w:jc w:val="center"/>
              <w:rPr>
                <w:rFonts w:ascii="Times New Roman" w:eastAsia="Calibri" w:hAnsi="Times New Roman" w:cs="Times New Roman"/>
                <w:sz w:val="18"/>
                <w:szCs w:val="18"/>
              </w:rPr>
            </w:pPr>
            <w:r w:rsidRPr="00CD7873">
              <w:rPr>
                <w:rFonts w:ascii="Times New Roman" w:eastAsia="Calibri" w:hAnsi="Times New Roman" w:cs="Times New Roman"/>
                <w:sz w:val="18"/>
                <w:szCs w:val="18"/>
              </w:rPr>
              <w:t>70</w:t>
            </w:r>
          </w:p>
        </w:tc>
        <w:tc>
          <w:tcPr>
            <w:tcW w:w="408" w:type="pct"/>
            <w:tcBorders>
              <w:top w:val="single" w:sz="4" w:space="0" w:color="auto"/>
              <w:left w:val="single" w:sz="4" w:space="0" w:color="auto"/>
              <w:bottom w:val="single" w:sz="4" w:space="0" w:color="auto"/>
              <w:right w:val="single" w:sz="4" w:space="0" w:color="auto"/>
            </w:tcBorders>
            <w:vAlign w:val="center"/>
            <w:hideMark/>
          </w:tcPr>
          <w:p w:rsidR="00DB5A56" w:rsidRPr="00CD7873" w:rsidRDefault="00DB5A56">
            <w:pPr>
              <w:spacing w:after="0" w:line="240" w:lineRule="auto"/>
              <w:jc w:val="center"/>
              <w:rPr>
                <w:rFonts w:ascii="Times New Roman" w:eastAsia="Calibri" w:hAnsi="Times New Roman" w:cs="Times New Roman"/>
                <w:sz w:val="18"/>
                <w:szCs w:val="18"/>
              </w:rPr>
            </w:pPr>
            <w:r w:rsidRPr="00CD7873">
              <w:rPr>
                <w:rFonts w:ascii="Times New Roman" w:eastAsia="Calibri" w:hAnsi="Times New Roman" w:cs="Times New Roman"/>
                <w:sz w:val="18"/>
                <w:szCs w:val="18"/>
              </w:rPr>
              <w:t>28</w:t>
            </w:r>
          </w:p>
        </w:tc>
        <w:tc>
          <w:tcPr>
            <w:tcW w:w="431" w:type="pct"/>
            <w:tcBorders>
              <w:top w:val="single" w:sz="4" w:space="0" w:color="auto"/>
              <w:left w:val="single" w:sz="4" w:space="0" w:color="auto"/>
              <w:bottom w:val="single" w:sz="4" w:space="0" w:color="auto"/>
              <w:right w:val="single" w:sz="4" w:space="0" w:color="auto"/>
            </w:tcBorders>
            <w:vAlign w:val="center"/>
          </w:tcPr>
          <w:p w:rsidR="00DB5A56" w:rsidRPr="00CD7873" w:rsidRDefault="00DB5A56">
            <w:pPr>
              <w:spacing w:after="0" w:line="240" w:lineRule="auto"/>
              <w:jc w:val="center"/>
              <w:rPr>
                <w:rFonts w:ascii="Times New Roman" w:eastAsia="Calibri" w:hAnsi="Times New Roman" w:cs="Times New Roman"/>
                <w:sz w:val="18"/>
                <w:szCs w:val="18"/>
              </w:rPr>
            </w:pP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5A56" w:rsidRPr="00CD7873" w:rsidRDefault="00DB5A56">
            <w:pPr>
              <w:spacing w:after="0" w:line="240" w:lineRule="auto"/>
              <w:jc w:val="center"/>
              <w:rPr>
                <w:rFonts w:ascii="Times New Roman" w:eastAsia="Calibri" w:hAnsi="Times New Roman" w:cs="Times New Roman"/>
                <w:b/>
                <w:sz w:val="18"/>
                <w:szCs w:val="18"/>
                <w:lang w:val="en-US"/>
              </w:rPr>
            </w:pP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B5A56" w:rsidRPr="00CD7873" w:rsidRDefault="00DB5A56">
            <w:pPr>
              <w:spacing w:after="0" w:line="240" w:lineRule="auto"/>
              <w:jc w:val="center"/>
              <w:rPr>
                <w:rFonts w:ascii="Times New Roman" w:eastAsia="Calibri" w:hAnsi="Times New Roman" w:cs="Times New Roman"/>
                <w:b/>
                <w:sz w:val="18"/>
                <w:szCs w:val="18"/>
              </w:rPr>
            </w:pPr>
            <w:r w:rsidRPr="00CD7873">
              <w:rPr>
                <w:rFonts w:ascii="Times New Roman" w:eastAsia="Calibri" w:hAnsi="Times New Roman" w:cs="Times New Roman"/>
                <w:b/>
                <w:sz w:val="18"/>
                <w:szCs w:val="18"/>
              </w:rPr>
              <w:t>98</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B5A56" w:rsidRPr="00CD7873" w:rsidRDefault="00DB5A56">
            <w:pPr>
              <w:spacing w:after="0" w:line="240" w:lineRule="auto"/>
              <w:jc w:val="center"/>
              <w:rPr>
                <w:rFonts w:ascii="Times New Roman" w:eastAsia="Calibri" w:hAnsi="Times New Roman" w:cs="Times New Roman"/>
                <w:sz w:val="18"/>
                <w:szCs w:val="18"/>
              </w:rPr>
            </w:pPr>
            <w:r w:rsidRPr="00CD7873">
              <w:rPr>
                <w:rFonts w:ascii="Times New Roman" w:eastAsia="Calibri" w:hAnsi="Times New Roman" w:cs="Times New Roman"/>
                <w:sz w:val="18"/>
                <w:szCs w:val="18"/>
              </w:rPr>
              <w:t>50</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B5A56" w:rsidRPr="00CD7873" w:rsidRDefault="00DB5A56">
            <w:pPr>
              <w:spacing w:after="0" w:line="240" w:lineRule="auto"/>
              <w:jc w:val="center"/>
              <w:rPr>
                <w:rFonts w:ascii="Times New Roman" w:eastAsia="Calibri" w:hAnsi="Times New Roman" w:cs="Times New Roman"/>
                <w:sz w:val="18"/>
                <w:szCs w:val="18"/>
              </w:rPr>
            </w:pPr>
            <w:r w:rsidRPr="00CD7873">
              <w:rPr>
                <w:rFonts w:ascii="Times New Roman" w:eastAsia="Calibri" w:hAnsi="Times New Roman" w:cs="Times New Roman"/>
                <w:sz w:val="18"/>
                <w:szCs w:val="18"/>
              </w:rPr>
              <w:t>92</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5A56" w:rsidRPr="00CD7873" w:rsidRDefault="00DB5A56">
            <w:pPr>
              <w:spacing w:after="0" w:line="240" w:lineRule="auto"/>
              <w:jc w:val="center"/>
              <w:rPr>
                <w:rFonts w:ascii="Times New Roman" w:eastAsia="Calibri" w:hAnsi="Times New Roman" w:cs="Times New Roman"/>
                <w:sz w:val="18"/>
                <w:szCs w:val="18"/>
              </w:rPr>
            </w:pP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5A56" w:rsidRPr="00CD7873" w:rsidRDefault="00DB5A56">
            <w:pPr>
              <w:spacing w:after="0" w:line="240" w:lineRule="auto"/>
              <w:jc w:val="center"/>
              <w:rPr>
                <w:rFonts w:ascii="Times New Roman" w:eastAsia="Calibri" w:hAnsi="Times New Roman" w:cs="Times New Roman"/>
                <w:b/>
                <w:sz w:val="18"/>
                <w:szCs w:val="18"/>
              </w:rPr>
            </w:pP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B5A56" w:rsidRPr="00CD7873" w:rsidRDefault="00DB5A56">
            <w:pPr>
              <w:spacing w:after="0" w:line="240" w:lineRule="auto"/>
              <w:jc w:val="center"/>
              <w:rPr>
                <w:rFonts w:ascii="Times New Roman" w:eastAsia="Calibri" w:hAnsi="Times New Roman" w:cs="Times New Roman"/>
                <w:b/>
                <w:sz w:val="18"/>
                <w:szCs w:val="18"/>
              </w:rPr>
            </w:pPr>
            <w:r w:rsidRPr="00CD7873">
              <w:rPr>
                <w:rFonts w:ascii="Times New Roman" w:eastAsia="Calibri" w:hAnsi="Times New Roman" w:cs="Times New Roman"/>
                <w:b/>
                <w:sz w:val="18"/>
                <w:szCs w:val="18"/>
              </w:rPr>
              <w:t>142</w:t>
            </w:r>
          </w:p>
        </w:tc>
      </w:tr>
      <w:tr w:rsidR="00DB5A56" w:rsidRPr="00CD7873" w:rsidTr="00DB5A56">
        <w:tc>
          <w:tcPr>
            <w:tcW w:w="675" w:type="pct"/>
            <w:tcBorders>
              <w:top w:val="single" w:sz="4" w:space="0" w:color="auto"/>
              <w:left w:val="single" w:sz="4" w:space="0" w:color="auto"/>
              <w:bottom w:val="single" w:sz="4" w:space="0" w:color="auto"/>
              <w:right w:val="single" w:sz="4" w:space="0" w:color="auto"/>
            </w:tcBorders>
            <w:vAlign w:val="center"/>
            <w:hideMark/>
          </w:tcPr>
          <w:p w:rsidR="00DB5A56" w:rsidRPr="00CD7873" w:rsidRDefault="00DB5A56">
            <w:pPr>
              <w:spacing w:after="0" w:line="240" w:lineRule="auto"/>
              <w:rPr>
                <w:rFonts w:ascii="Times New Roman" w:eastAsia="Calibri" w:hAnsi="Times New Roman" w:cs="Times New Roman"/>
                <w:sz w:val="18"/>
                <w:szCs w:val="18"/>
              </w:rPr>
            </w:pPr>
            <w:r w:rsidRPr="00CD7873">
              <w:rPr>
                <w:rFonts w:ascii="Times New Roman" w:eastAsia="Calibri" w:hAnsi="Times New Roman" w:cs="Times New Roman"/>
                <w:sz w:val="18"/>
                <w:szCs w:val="18"/>
              </w:rPr>
              <w:t>Внесено записей в реестр СМИ</w:t>
            </w:r>
          </w:p>
        </w:tc>
        <w:tc>
          <w:tcPr>
            <w:tcW w:w="427" w:type="pct"/>
            <w:tcBorders>
              <w:top w:val="single" w:sz="4" w:space="0" w:color="auto"/>
              <w:left w:val="single" w:sz="4" w:space="0" w:color="auto"/>
              <w:bottom w:val="single" w:sz="4" w:space="0" w:color="auto"/>
              <w:right w:val="single" w:sz="4" w:space="0" w:color="auto"/>
            </w:tcBorders>
            <w:vAlign w:val="center"/>
            <w:hideMark/>
          </w:tcPr>
          <w:p w:rsidR="00DB5A56" w:rsidRPr="00CD7873" w:rsidRDefault="00DB5A56">
            <w:pPr>
              <w:spacing w:after="0" w:line="240" w:lineRule="auto"/>
              <w:jc w:val="center"/>
              <w:rPr>
                <w:rFonts w:ascii="Times New Roman" w:eastAsia="Calibri" w:hAnsi="Times New Roman" w:cs="Times New Roman"/>
                <w:sz w:val="18"/>
                <w:szCs w:val="18"/>
              </w:rPr>
            </w:pPr>
            <w:r w:rsidRPr="00CD7873">
              <w:rPr>
                <w:rFonts w:ascii="Times New Roman" w:eastAsia="Calibri" w:hAnsi="Times New Roman" w:cs="Times New Roman"/>
                <w:sz w:val="18"/>
                <w:szCs w:val="18"/>
              </w:rPr>
              <w:t>1</w:t>
            </w:r>
          </w:p>
        </w:tc>
        <w:tc>
          <w:tcPr>
            <w:tcW w:w="408" w:type="pct"/>
            <w:tcBorders>
              <w:top w:val="single" w:sz="4" w:space="0" w:color="auto"/>
              <w:left w:val="single" w:sz="4" w:space="0" w:color="auto"/>
              <w:bottom w:val="single" w:sz="4" w:space="0" w:color="auto"/>
              <w:right w:val="single" w:sz="4" w:space="0" w:color="auto"/>
            </w:tcBorders>
            <w:vAlign w:val="center"/>
            <w:hideMark/>
          </w:tcPr>
          <w:p w:rsidR="00DB5A56" w:rsidRPr="00CD7873" w:rsidRDefault="00DB5A56">
            <w:pPr>
              <w:spacing w:after="0" w:line="240" w:lineRule="auto"/>
              <w:jc w:val="center"/>
              <w:rPr>
                <w:rFonts w:ascii="Times New Roman" w:eastAsia="Calibri" w:hAnsi="Times New Roman" w:cs="Times New Roman"/>
                <w:sz w:val="18"/>
                <w:szCs w:val="18"/>
              </w:rPr>
            </w:pPr>
            <w:r w:rsidRPr="00CD7873">
              <w:rPr>
                <w:rFonts w:ascii="Times New Roman" w:eastAsia="Calibri" w:hAnsi="Times New Roman" w:cs="Times New Roman"/>
                <w:sz w:val="18"/>
                <w:szCs w:val="18"/>
              </w:rPr>
              <w:t>1</w:t>
            </w:r>
          </w:p>
        </w:tc>
        <w:tc>
          <w:tcPr>
            <w:tcW w:w="431" w:type="pct"/>
            <w:tcBorders>
              <w:top w:val="single" w:sz="4" w:space="0" w:color="auto"/>
              <w:left w:val="single" w:sz="4" w:space="0" w:color="auto"/>
              <w:bottom w:val="single" w:sz="4" w:space="0" w:color="auto"/>
              <w:right w:val="single" w:sz="4" w:space="0" w:color="auto"/>
            </w:tcBorders>
            <w:vAlign w:val="center"/>
          </w:tcPr>
          <w:p w:rsidR="00DB5A56" w:rsidRPr="00CD7873" w:rsidRDefault="00DB5A56">
            <w:pPr>
              <w:spacing w:after="0" w:line="240" w:lineRule="auto"/>
              <w:jc w:val="center"/>
              <w:rPr>
                <w:rFonts w:ascii="Times New Roman" w:eastAsia="Calibri" w:hAnsi="Times New Roman" w:cs="Times New Roman"/>
                <w:sz w:val="18"/>
                <w:szCs w:val="18"/>
              </w:rPr>
            </w:pP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5A56" w:rsidRPr="00CD7873" w:rsidRDefault="00DB5A56">
            <w:pPr>
              <w:spacing w:after="0" w:line="240" w:lineRule="auto"/>
              <w:jc w:val="center"/>
              <w:rPr>
                <w:rFonts w:ascii="Times New Roman" w:eastAsia="Calibri" w:hAnsi="Times New Roman" w:cs="Times New Roman"/>
                <w:b/>
                <w:sz w:val="18"/>
                <w:szCs w:val="18"/>
                <w:lang w:val="en-US"/>
              </w:rPr>
            </w:pP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B5A56" w:rsidRPr="00CD7873" w:rsidRDefault="00DB5A56">
            <w:pPr>
              <w:spacing w:after="0" w:line="240" w:lineRule="auto"/>
              <w:jc w:val="center"/>
              <w:rPr>
                <w:rFonts w:ascii="Times New Roman" w:eastAsia="Calibri" w:hAnsi="Times New Roman" w:cs="Times New Roman"/>
                <w:b/>
                <w:sz w:val="18"/>
                <w:szCs w:val="18"/>
              </w:rPr>
            </w:pPr>
            <w:r w:rsidRPr="00CD7873">
              <w:rPr>
                <w:rFonts w:ascii="Times New Roman" w:eastAsia="Calibri" w:hAnsi="Times New Roman" w:cs="Times New Roman"/>
                <w:b/>
                <w:sz w:val="18"/>
                <w:szCs w:val="18"/>
              </w:rPr>
              <w:t>2</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B5A56" w:rsidRPr="00CD7873" w:rsidRDefault="00DB5A56">
            <w:pPr>
              <w:spacing w:after="0" w:line="240" w:lineRule="auto"/>
              <w:jc w:val="center"/>
              <w:rPr>
                <w:rFonts w:ascii="Times New Roman" w:eastAsia="Calibri" w:hAnsi="Times New Roman" w:cs="Times New Roman"/>
                <w:sz w:val="18"/>
                <w:szCs w:val="18"/>
              </w:rPr>
            </w:pPr>
            <w:r w:rsidRPr="00CD7873">
              <w:rPr>
                <w:rFonts w:ascii="Times New Roman" w:eastAsia="Calibri" w:hAnsi="Times New Roman" w:cs="Times New Roman"/>
                <w:sz w:val="18"/>
                <w:szCs w:val="18"/>
              </w:rPr>
              <w:t>2</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B5A56" w:rsidRPr="00CD7873" w:rsidRDefault="00DB5A56">
            <w:pPr>
              <w:spacing w:after="0" w:line="240" w:lineRule="auto"/>
              <w:jc w:val="center"/>
              <w:rPr>
                <w:rFonts w:ascii="Times New Roman" w:eastAsia="Calibri" w:hAnsi="Times New Roman" w:cs="Times New Roman"/>
                <w:sz w:val="18"/>
                <w:szCs w:val="18"/>
              </w:rPr>
            </w:pPr>
            <w:r w:rsidRPr="00CD7873">
              <w:rPr>
                <w:rFonts w:ascii="Times New Roman" w:eastAsia="Calibri" w:hAnsi="Times New Roman" w:cs="Times New Roman"/>
                <w:sz w:val="18"/>
                <w:szCs w:val="18"/>
              </w:rPr>
              <w:t>8</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5A56" w:rsidRPr="00CD7873" w:rsidRDefault="00DB5A56">
            <w:pPr>
              <w:spacing w:after="0" w:line="240" w:lineRule="auto"/>
              <w:jc w:val="center"/>
              <w:rPr>
                <w:rFonts w:ascii="Times New Roman" w:eastAsia="Calibri" w:hAnsi="Times New Roman" w:cs="Times New Roman"/>
                <w:sz w:val="18"/>
                <w:szCs w:val="18"/>
              </w:rPr>
            </w:pP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5A56" w:rsidRPr="00CD7873" w:rsidRDefault="00DB5A56">
            <w:pPr>
              <w:spacing w:after="0" w:line="240" w:lineRule="auto"/>
              <w:jc w:val="center"/>
              <w:rPr>
                <w:rFonts w:ascii="Times New Roman" w:eastAsia="Calibri" w:hAnsi="Times New Roman" w:cs="Times New Roman"/>
                <w:b/>
                <w:sz w:val="18"/>
                <w:szCs w:val="18"/>
              </w:rPr>
            </w:pP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B5A56" w:rsidRPr="00CD7873" w:rsidRDefault="00DB5A56">
            <w:pPr>
              <w:spacing w:after="0" w:line="240" w:lineRule="auto"/>
              <w:jc w:val="center"/>
              <w:rPr>
                <w:rFonts w:ascii="Times New Roman" w:eastAsia="Calibri" w:hAnsi="Times New Roman" w:cs="Times New Roman"/>
                <w:b/>
                <w:sz w:val="18"/>
                <w:szCs w:val="18"/>
              </w:rPr>
            </w:pPr>
            <w:r w:rsidRPr="00CD7873">
              <w:rPr>
                <w:rFonts w:ascii="Times New Roman" w:eastAsia="Calibri" w:hAnsi="Times New Roman" w:cs="Times New Roman"/>
                <w:b/>
                <w:sz w:val="18"/>
                <w:szCs w:val="18"/>
              </w:rPr>
              <w:t>10</w:t>
            </w:r>
          </w:p>
        </w:tc>
      </w:tr>
      <w:tr w:rsidR="00DB5A56" w:rsidRPr="00CD7873" w:rsidTr="00DB5A56">
        <w:trPr>
          <w:trHeight w:val="299"/>
        </w:trPr>
        <w:tc>
          <w:tcPr>
            <w:tcW w:w="675" w:type="pct"/>
            <w:tcBorders>
              <w:top w:val="single" w:sz="4" w:space="0" w:color="auto"/>
              <w:left w:val="single" w:sz="4" w:space="0" w:color="auto"/>
              <w:bottom w:val="single" w:sz="4" w:space="0" w:color="auto"/>
              <w:right w:val="single" w:sz="4" w:space="0" w:color="auto"/>
            </w:tcBorders>
            <w:vAlign w:val="center"/>
            <w:hideMark/>
          </w:tcPr>
          <w:p w:rsidR="00DB5A56" w:rsidRPr="00CD7873" w:rsidRDefault="00DB5A56">
            <w:pPr>
              <w:spacing w:after="0" w:line="240" w:lineRule="auto"/>
              <w:rPr>
                <w:rFonts w:ascii="Times New Roman" w:eastAsia="Calibri" w:hAnsi="Times New Roman" w:cs="Times New Roman"/>
                <w:sz w:val="18"/>
                <w:szCs w:val="18"/>
              </w:rPr>
            </w:pPr>
            <w:r w:rsidRPr="00CD7873">
              <w:rPr>
                <w:rFonts w:ascii="Times New Roman" w:eastAsia="Calibri" w:hAnsi="Times New Roman" w:cs="Times New Roman"/>
                <w:sz w:val="18"/>
                <w:szCs w:val="18"/>
              </w:rPr>
              <w:t>Количество отказов</w:t>
            </w:r>
          </w:p>
        </w:tc>
        <w:tc>
          <w:tcPr>
            <w:tcW w:w="427" w:type="pct"/>
            <w:tcBorders>
              <w:top w:val="single" w:sz="4" w:space="0" w:color="auto"/>
              <w:left w:val="single" w:sz="4" w:space="0" w:color="auto"/>
              <w:bottom w:val="single" w:sz="4" w:space="0" w:color="auto"/>
              <w:right w:val="single" w:sz="4" w:space="0" w:color="auto"/>
            </w:tcBorders>
            <w:vAlign w:val="center"/>
            <w:hideMark/>
          </w:tcPr>
          <w:p w:rsidR="00DB5A56" w:rsidRPr="00CD7873" w:rsidRDefault="00DB5A56">
            <w:pPr>
              <w:spacing w:after="0" w:line="240" w:lineRule="auto"/>
              <w:jc w:val="center"/>
              <w:rPr>
                <w:rFonts w:ascii="Times New Roman" w:eastAsia="Calibri" w:hAnsi="Times New Roman" w:cs="Times New Roman"/>
                <w:sz w:val="18"/>
                <w:szCs w:val="18"/>
              </w:rPr>
            </w:pPr>
            <w:r w:rsidRPr="00CD7873">
              <w:rPr>
                <w:rFonts w:ascii="Times New Roman" w:eastAsia="Calibri" w:hAnsi="Times New Roman" w:cs="Times New Roman"/>
                <w:sz w:val="18"/>
                <w:szCs w:val="18"/>
              </w:rPr>
              <w:t>0</w:t>
            </w:r>
          </w:p>
        </w:tc>
        <w:tc>
          <w:tcPr>
            <w:tcW w:w="408" w:type="pct"/>
            <w:tcBorders>
              <w:top w:val="single" w:sz="4" w:space="0" w:color="auto"/>
              <w:left w:val="single" w:sz="4" w:space="0" w:color="auto"/>
              <w:bottom w:val="single" w:sz="4" w:space="0" w:color="auto"/>
              <w:right w:val="single" w:sz="4" w:space="0" w:color="auto"/>
            </w:tcBorders>
            <w:vAlign w:val="center"/>
            <w:hideMark/>
          </w:tcPr>
          <w:p w:rsidR="00DB5A56" w:rsidRPr="00CD7873" w:rsidRDefault="00DB5A56">
            <w:pPr>
              <w:spacing w:after="0" w:line="240" w:lineRule="auto"/>
              <w:jc w:val="center"/>
              <w:rPr>
                <w:rFonts w:ascii="Times New Roman" w:eastAsia="Calibri" w:hAnsi="Times New Roman" w:cs="Times New Roman"/>
                <w:sz w:val="18"/>
                <w:szCs w:val="18"/>
              </w:rPr>
            </w:pPr>
            <w:r w:rsidRPr="00CD7873">
              <w:rPr>
                <w:rFonts w:ascii="Times New Roman" w:eastAsia="Calibri" w:hAnsi="Times New Roman" w:cs="Times New Roman"/>
                <w:sz w:val="18"/>
                <w:szCs w:val="18"/>
              </w:rPr>
              <w:t>3</w:t>
            </w:r>
          </w:p>
        </w:tc>
        <w:tc>
          <w:tcPr>
            <w:tcW w:w="431" w:type="pct"/>
            <w:tcBorders>
              <w:top w:val="single" w:sz="4" w:space="0" w:color="auto"/>
              <w:left w:val="single" w:sz="4" w:space="0" w:color="auto"/>
              <w:bottom w:val="single" w:sz="4" w:space="0" w:color="auto"/>
              <w:right w:val="single" w:sz="4" w:space="0" w:color="auto"/>
            </w:tcBorders>
            <w:vAlign w:val="center"/>
          </w:tcPr>
          <w:p w:rsidR="00DB5A56" w:rsidRPr="00CD7873" w:rsidRDefault="00DB5A56">
            <w:pPr>
              <w:spacing w:after="0" w:line="240" w:lineRule="auto"/>
              <w:jc w:val="center"/>
              <w:rPr>
                <w:rFonts w:ascii="Times New Roman" w:eastAsia="Calibri" w:hAnsi="Times New Roman" w:cs="Times New Roman"/>
                <w:sz w:val="18"/>
                <w:szCs w:val="18"/>
              </w:rPr>
            </w:pP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5A56" w:rsidRPr="00CD7873" w:rsidRDefault="00DB5A56">
            <w:pPr>
              <w:spacing w:after="0" w:line="240" w:lineRule="auto"/>
              <w:jc w:val="center"/>
              <w:rPr>
                <w:rFonts w:ascii="Times New Roman" w:eastAsia="Calibri" w:hAnsi="Times New Roman" w:cs="Times New Roman"/>
                <w:b/>
                <w:sz w:val="18"/>
                <w:szCs w:val="18"/>
                <w:lang w:val="en-US"/>
              </w:rPr>
            </w:pP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B5A56" w:rsidRPr="00CD7873" w:rsidRDefault="00DB5A56">
            <w:pPr>
              <w:spacing w:after="0" w:line="240" w:lineRule="auto"/>
              <w:jc w:val="center"/>
              <w:rPr>
                <w:rFonts w:ascii="Times New Roman" w:eastAsia="Calibri" w:hAnsi="Times New Roman" w:cs="Times New Roman"/>
                <w:b/>
                <w:sz w:val="18"/>
                <w:szCs w:val="18"/>
              </w:rPr>
            </w:pPr>
            <w:r w:rsidRPr="00CD7873">
              <w:rPr>
                <w:rFonts w:ascii="Times New Roman" w:eastAsia="Calibri" w:hAnsi="Times New Roman" w:cs="Times New Roman"/>
                <w:b/>
                <w:sz w:val="18"/>
                <w:szCs w:val="18"/>
              </w:rPr>
              <w:t>3</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B5A56" w:rsidRPr="00CD7873" w:rsidRDefault="00DB5A56">
            <w:pPr>
              <w:spacing w:after="0" w:line="240" w:lineRule="auto"/>
              <w:jc w:val="center"/>
              <w:rPr>
                <w:rFonts w:ascii="Times New Roman" w:eastAsia="Calibri" w:hAnsi="Times New Roman" w:cs="Times New Roman"/>
                <w:sz w:val="18"/>
                <w:szCs w:val="18"/>
              </w:rPr>
            </w:pPr>
            <w:r w:rsidRPr="00CD7873">
              <w:rPr>
                <w:rFonts w:ascii="Times New Roman" w:eastAsia="Calibri" w:hAnsi="Times New Roman" w:cs="Times New Roman"/>
                <w:sz w:val="18"/>
                <w:szCs w:val="18"/>
              </w:rPr>
              <w:t>0</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B5A56" w:rsidRPr="00CD7873" w:rsidRDefault="00DB5A56">
            <w:pPr>
              <w:spacing w:after="0" w:line="240" w:lineRule="auto"/>
              <w:jc w:val="center"/>
              <w:rPr>
                <w:rFonts w:ascii="Times New Roman" w:eastAsia="Calibri" w:hAnsi="Times New Roman" w:cs="Times New Roman"/>
                <w:sz w:val="18"/>
                <w:szCs w:val="18"/>
              </w:rPr>
            </w:pPr>
            <w:r w:rsidRPr="00CD7873">
              <w:rPr>
                <w:rFonts w:ascii="Times New Roman" w:eastAsia="Calibri" w:hAnsi="Times New Roman" w:cs="Times New Roman"/>
                <w:sz w:val="18"/>
                <w:szCs w:val="18"/>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5A56" w:rsidRPr="00CD7873" w:rsidRDefault="00DB5A56">
            <w:pPr>
              <w:spacing w:after="0" w:line="240" w:lineRule="auto"/>
              <w:jc w:val="center"/>
              <w:rPr>
                <w:rFonts w:ascii="Times New Roman" w:eastAsia="Calibri" w:hAnsi="Times New Roman" w:cs="Times New Roman"/>
                <w:sz w:val="18"/>
                <w:szCs w:val="18"/>
              </w:rPr>
            </w:pP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5A56" w:rsidRPr="00CD7873" w:rsidRDefault="00DB5A56">
            <w:pPr>
              <w:spacing w:after="0" w:line="240" w:lineRule="auto"/>
              <w:jc w:val="center"/>
              <w:rPr>
                <w:rFonts w:ascii="Times New Roman" w:eastAsia="Calibri" w:hAnsi="Times New Roman" w:cs="Times New Roman"/>
                <w:b/>
                <w:sz w:val="18"/>
                <w:szCs w:val="18"/>
              </w:rPr>
            </w:pP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B5A56" w:rsidRPr="00CD7873" w:rsidRDefault="00DB5A56">
            <w:pPr>
              <w:spacing w:after="0" w:line="240" w:lineRule="auto"/>
              <w:jc w:val="center"/>
              <w:rPr>
                <w:rFonts w:ascii="Times New Roman" w:eastAsia="Calibri" w:hAnsi="Times New Roman" w:cs="Times New Roman"/>
                <w:b/>
                <w:sz w:val="18"/>
                <w:szCs w:val="18"/>
              </w:rPr>
            </w:pPr>
            <w:r w:rsidRPr="00CD7873">
              <w:rPr>
                <w:rFonts w:ascii="Times New Roman" w:eastAsia="Calibri" w:hAnsi="Times New Roman" w:cs="Times New Roman"/>
                <w:b/>
                <w:sz w:val="18"/>
                <w:szCs w:val="18"/>
              </w:rPr>
              <w:t>0</w:t>
            </w:r>
          </w:p>
        </w:tc>
      </w:tr>
      <w:tr w:rsidR="00DB5A56" w:rsidRPr="00CD7873" w:rsidTr="00DB5A56">
        <w:tc>
          <w:tcPr>
            <w:tcW w:w="675" w:type="pct"/>
            <w:tcBorders>
              <w:top w:val="single" w:sz="4" w:space="0" w:color="auto"/>
              <w:left w:val="single" w:sz="4" w:space="0" w:color="auto"/>
              <w:bottom w:val="single" w:sz="4" w:space="0" w:color="auto"/>
              <w:right w:val="single" w:sz="4" w:space="0" w:color="auto"/>
            </w:tcBorders>
            <w:vAlign w:val="center"/>
            <w:hideMark/>
          </w:tcPr>
          <w:p w:rsidR="00DB5A56" w:rsidRPr="00CD7873" w:rsidRDefault="00DB5A56">
            <w:pPr>
              <w:spacing w:after="0" w:line="240" w:lineRule="auto"/>
              <w:rPr>
                <w:rFonts w:ascii="Times New Roman" w:eastAsia="Calibri" w:hAnsi="Times New Roman" w:cs="Times New Roman"/>
                <w:sz w:val="18"/>
                <w:szCs w:val="18"/>
              </w:rPr>
            </w:pPr>
            <w:r w:rsidRPr="00CD7873">
              <w:rPr>
                <w:rFonts w:ascii="Times New Roman" w:eastAsia="Calibri" w:hAnsi="Times New Roman" w:cs="Times New Roman"/>
                <w:sz w:val="18"/>
                <w:szCs w:val="18"/>
              </w:rPr>
              <w:t xml:space="preserve">Нарушения сроков рассмотрения </w:t>
            </w:r>
          </w:p>
        </w:tc>
        <w:tc>
          <w:tcPr>
            <w:tcW w:w="427" w:type="pct"/>
            <w:tcBorders>
              <w:top w:val="single" w:sz="4" w:space="0" w:color="auto"/>
              <w:left w:val="single" w:sz="4" w:space="0" w:color="auto"/>
              <w:bottom w:val="single" w:sz="4" w:space="0" w:color="auto"/>
              <w:right w:val="single" w:sz="4" w:space="0" w:color="auto"/>
            </w:tcBorders>
            <w:vAlign w:val="center"/>
            <w:hideMark/>
          </w:tcPr>
          <w:p w:rsidR="00DB5A56" w:rsidRPr="00CD7873" w:rsidRDefault="00DB5A56">
            <w:pPr>
              <w:spacing w:after="0" w:line="240" w:lineRule="auto"/>
              <w:jc w:val="center"/>
              <w:rPr>
                <w:rFonts w:ascii="Times New Roman" w:eastAsia="Calibri" w:hAnsi="Times New Roman" w:cs="Times New Roman"/>
                <w:sz w:val="18"/>
                <w:szCs w:val="18"/>
              </w:rPr>
            </w:pPr>
            <w:r w:rsidRPr="00CD7873">
              <w:rPr>
                <w:rFonts w:ascii="Times New Roman" w:eastAsia="Calibri" w:hAnsi="Times New Roman" w:cs="Times New Roman"/>
                <w:sz w:val="18"/>
                <w:szCs w:val="18"/>
              </w:rPr>
              <w:t>0</w:t>
            </w:r>
          </w:p>
        </w:tc>
        <w:tc>
          <w:tcPr>
            <w:tcW w:w="408" w:type="pct"/>
            <w:tcBorders>
              <w:top w:val="single" w:sz="4" w:space="0" w:color="auto"/>
              <w:left w:val="single" w:sz="4" w:space="0" w:color="auto"/>
              <w:bottom w:val="single" w:sz="4" w:space="0" w:color="auto"/>
              <w:right w:val="single" w:sz="4" w:space="0" w:color="auto"/>
            </w:tcBorders>
            <w:vAlign w:val="center"/>
            <w:hideMark/>
          </w:tcPr>
          <w:p w:rsidR="00DB5A56" w:rsidRPr="00CD7873" w:rsidRDefault="00DB5A56">
            <w:pPr>
              <w:spacing w:after="0" w:line="240" w:lineRule="auto"/>
              <w:jc w:val="center"/>
              <w:rPr>
                <w:rFonts w:ascii="Times New Roman" w:eastAsia="Calibri" w:hAnsi="Times New Roman" w:cs="Times New Roman"/>
                <w:sz w:val="18"/>
                <w:szCs w:val="18"/>
              </w:rPr>
            </w:pPr>
            <w:r w:rsidRPr="00CD7873">
              <w:rPr>
                <w:rFonts w:ascii="Times New Roman" w:eastAsia="Calibri" w:hAnsi="Times New Roman" w:cs="Times New Roman"/>
                <w:sz w:val="18"/>
                <w:szCs w:val="18"/>
              </w:rPr>
              <w:t>0</w:t>
            </w:r>
          </w:p>
        </w:tc>
        <w:tc>
          <w:tcPr>
            <w:tcW w:w="431" w:type="pct"/>
            <w:tcBorders>
              <w:top w:val="single" w:sz="4" w:space="0" w:color="auto"/>
              <w:left w:val="single" w:sz="4" w:space="0" w:color="auto"/>
              <w:bottom w:val="single" w:sz="4" w:space="0" w:color="auto"/>
              <w:right w:val="single" w:sz="4" w:space="0" w:color="auto"/>
            </w:tcBorders>
            <w:vAlign w:val="center"/>
          </w:tcPr>
          <w:p w:rsidR="00DB5A56" w:rsidRPr="00CD7873" w:rsidRDefault="00DB5A56">
            <w:pPr>
              <w:spacing w:after="0" w:line="240" w:lineRule="auto"/>
              <w:jc w:val="center"/>
              <w:rPr>
                <w:rFonts w:ascii="Times New Roman" w:eastAsia="Calibri" w:hAnsi="Times New Roman" w:cs="Times New Roman"/>
                <w:sz w:val="18"/>
                <w:szCs w:val="18"/>
              </w:rPr>
            </w:pP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5A56" w:rsidRPr="00CD7873" w:rsidRDefault="00DB5A56">
            <w:pPr>
              <w:spacing w:after="0" w:line="240" w:lineRule="auto"/>
              <w:jc w:val="center"/>
              <w:rPr>
                <w:rFonts w:ascii="Times New Roman" w:eastAsia="Calibri" w:hAnsi="Times New Roman" w:cs="Times New Roman"/>
                <w:b/>
                <w:sz w:val="18"/>
                <w:szCs w:val="18"/>
                <w:lang w:val="en-US"/>
              </w:rPr>
            </w:pP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B5A56" w:rsidRPr="00CD7873" w:rsidRDefault="00DB5A56">
            <w:pPr>
              <w:spacing w:after="0" w:line="240" w:lineRule="auto"/>
              <w:jc w:val="center"/>
              <w:rPr>
                <w:rFonts w:ascii="Times New Roman" w:eastAsia="Calibri" w:hAnsi="Times New Roman" w:cs="Times New Roman"/>
                <w:b/>
                <w:sz w:val="18"/>
                <w:szCs w:val="18"/>
              </w:rPr>
            </w:pPr>
            <w:r w:rsidRPr="00CD7873">
              <w:rPr>
                <w:rFonts w:ascii="Times New Roman" w:eastAsia="Calibri" w:hAnsi="Times New Roman" w:cs="Times New Roman"/>
                <w:b/>
                <w:sz w:val="18"/>
                <w:szCs w:val="18"/>
              </w:rPr>
              <w:t>0</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B5A56" w:rsidRPr="00CD7873" w:rsidRDefault="00DB5A56">
            <w:pPr>
              <w:spacing w:after="0" w:line="240" w:lineRule="auto"/>
              <w:jc w:val="center"/>
              <w:rPr>
                <w:rFonts w:ascii="Times New Roman" w:eastAsia="Calibri" w:hAnsi="Times New Roman" w:cs="Times New Roman"/>
                <w:sz w:val="18"/>
                <w:szCs w:val="18"/>
              </w:rPr>
            </w:pPr>
            <w:r w:rsidRPr="00CD7873">
              <w:rPr>
                <w:rFonts w:ascii="Times New Roman" w:eastAsia="Calibri" w:hAnsi="Times New Roman" w:cs="Times New Roman"/>
                <w:sz w:val="18"/>
                <w:szCs w:val="18"/>
              </w:rPr>
              <w:t>0</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B5A56" w:rsidRPr="00CD7873" w:rsidRDefault="00DB5A56">
            <w:pPr>
              <w:spacing w:after="0" w:line="240" w:lineRule="auto"/>
              <w:jc w:val="center"/>
              <w:rPr>
                <w:rFonts w:ascii="Times New Roman" w:eastAsia="Calibri" w:hAnsi="Times New Roman" w:cs="Times New Roman"/>
                <w:sz w:val="18"/>
                <w:szCs w:val="18"/>
              </w:rPr>
            </w:pPr>
            <w:r w:rsidRPr="00CD7873">
              <w:rPr>
                <w:rFonts w:ascii="Times New Roman" w:eastAsia="Calibri" w:hAnsi="Times New Roman" w:cs="Times New Roman"/>
                <w:sz w:val="18"/>
                <w:szCs w:val="18"/>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5A56" w:rsidRPr="00CD7873" w:rsidRDefault="00DB5A56">
            <w:pPr>
              <w:spacing w:after="0" w:line="240" w:lineRule="auto"/>
              <w:jc w:val="center"/>
              <w:rPr>
                <w:rFonts w:ascii="Times New Roman" w:eastAsia="Calibri" w:hAnsi="Times New Roman" w:cs="Times New Roman"/>
                <w:sz w:val="18"/>
                <w:szCs w:val="18"/>
              </w:rPr>
            </w:pP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5A56" w:rsidRPr="00CD7873" w:rsidRDefault="00DB5A56">
            <w:pPr>
              <w:spacing w:after="0" w:line="240" w:lineRule="auto"/>
              <w:jc w:val="center"/>
              <w:rPr>
                <w:rFonts w:ascii="Times New Roman" w:eastAsia="Calibri" w:hAnsi="Times New Roman" w:cs="Times New Roman"/>
                <w:b/>
                <w:sz w:val="18"/>
                <w:szCs w:val="18"/>
              </w:rPr>
            </w:pP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B5A56" w:rsidRPr="00CD7873" w:rsidRDefault="00DB5A56">
            <w:pPr>
              <w:spacing w:after="0" w:line="240" w:lineRule="auto"/>
              <w:jc w:val="center"/>
              <w:rPr>
                <w:rFonts w:ascii="Times New Roman" w:eastAsia="Calibri" w:hAnsi="Times New Roman" w:cs="Times New Roman"/>
                <w:b/>
                <w:sz w:val="18"/>
                <w:szCs w:val="18"/>
              </w:rPr>
            </w:pPr>
            <w:r w:rsidRPr="00CD7873">
              <w:rPr>
                <w:rFonts w:ascii="Times New Roman" w:eastAsia="Calibri" w:hAnsi="Times New Roman" w:cs="Times New Roman"/>
                <w:b/>
                <w:sz w:val="18"/>
                <w:szCs w:val="18"/>
              </w:rPr>
              <w:t>0</w:t>
            </w:r>
          </w:p>
        </w:tc>
      </w:tr>
      <w:tr w:rsidR="00DB5A56" w:rsidRPr="00CD7873" w:rsidTr="00DB5A56">
        <w:tc>
          <w:tcPr>
            <w:tcW w:w="675" w:type="pct"/>
            <w:tcBorders>
              <w:top w:val="single" w:sz="4" w:space="0" w:color="auto"/>
              <w:left w:val="single" w:sz="4" w:space="0" w:color="auto"/>
              <w:bottom w:val="single" w:sz="4" w:space="0" w:color="auto"/>
              <w:right w:val="single" w:sz="4" w:space="0" w:color="auto"/>
            </w:tcBorders>
            <w:vAlign w:val="center"/>
            <w:hideMark/>
          </w:tcPr>
          <w:p w:rsidR="00DB5A56" w:rsidRPr="00CD7873" w:rsidRDefault="00DB5A56">
            <w:pPr>
              <w:spacing w:after="0" w:line="240" w:lineRule="auto"/>
              <w:rPr>
                <w:rFonts w:ascii="Times New Roman" w:eastAsia="Calibri" w:hAnsi="Times New Roman" w:cs="Times New Roman"/>
                <w:sz w:val="18"/>
                <w:szCs w:val="18"/>
              </w:rPr>
            </w:pPr>
            <w:r w:rsidRPr="00CD7873">
              <w:rPr>
                <w:rFonts w:ascii="Times New Roman" w:eastAsia="Calibri" w:hAnsi="Times New Roman" w:cs="Times New Roman"/>
                <w:sz w:val="18"/>
                <w:szCs w:val="18"/>
              </w:rPr>
              <w:t>Количество дубликатов</w:t>
            </w:r>
          </w:p>
        </w:tc>
        <w:tc>
          <w:tcPr>
            <w:tcW w:w="427" w:type="pct"/>
            <w:tcBorders>
              <w:top w:val="single" w:sz="4" w:space="0" w:color="auto"/>
              <w:left w:val="single" w:sz="4" w:space="0" w:color="auto"/>
              <w:bottom w:val="single" w:sz="4" w:space="0" w:color="auto"/>
              <w:right w:val="single" w:sz="4" w:space="0" w:color="auto"/>
            </w:tcBorders>
            <w:vAlign w:val="center"/>
            <w:hideMark/>
          </w:tcPr>
          <w:p w:rsidR="00DB5A56" w:rsidRPr="00CD7873" w:rsidRDefault="00DB5A56">
            <w:pPr>
              <w:spacing w:after="0" w:line="240" w:lineRule="auto"/>
              <w:jc w:val="center"/>
              <w:rPr>
                <w:rFonts w:ascii="Times New Roman" w:eastAsia="Calibri" w:hAnsi="Times New Roman" w:cs="Times New Roman"/>
                <w:sz w:val="18"/>
                <w:szCs w:val="18"/>
              </w:rPr>
            </w:pPr>
            <w:r w:rsidRPr="00CD7873">
              <w:rPr>
                <w:rFonts w:ascii="Times New Roman" w:eastAsia="Calibri" w:hAnsi="Times New Roman" w:cs="Times New Roman"/>
                <w:sz w:val="18"/>
                <w:szCs w:val="18"/>
              </w:rPr>
              <w:t>0</w:t>
            </w:r>
          </w:p>
        </w:tc>
        <w:tc>
          <w:tcPr>
            <w:tcW w:w="408" w:type="pct"/>
            <w:tcBorders>
              <w:top w:val="single" w:sz="4" w:space="0" w:color="auto"/>
              <w:left w:val="single" w:sz="4" w:space="0" w:color="auto"/>
              <w:bottom w:val="single" w:sz="4" w:space="0" w:color="auto"/>
              <w:right w:val="single" w:sz="4" w:space="0" w:color="auto"/>
            </w:tcBorders>
            <w:vAlign w:val="center"/>
            <w:hideMark/>
          </w:tcPr>
          <w:p w:rsidR="00DB5A56" w:rsidRPr="00CD7873" w:rsidRDefault="00DB5A56">
            <w:pPr>
              <w:spacing w:after="0" w:line="240" w:lineRule="auto"/>
              <w:jc w:val="center"/>
              <w:rPr>
                <w:rFonts w:ascii="Times New Roman" w:eastAsia="Calibri" w:hAnsi="Times New Roman" w:cs="Times New Roman"/>
                <w:sz w:val="18"/>
                <w:szCs w:val="18"/>
              </w:rPr>
            </w:pPr>
            <w:r w:rsidRPr="00CD7873">
              <w:rPr>
                <w:rFonts w:ascii="Times New Roman" w:eastAsia="Calibri" w:hAnsi="Times New Roman" w:cs="Times New Roman"/>
                <w:sz w:val="18"/>
                <w:szCs w:val="18"/>
              </w:rPr>
              <w:t>0</w:t>
            </w:r>
          </w:p>
        </w:tc>
        <w:tc>
          <w:tcPr>
            <w:tcW w:w="431" w:type="pct"/>
            <w:tcBorders>
              <w:top w:val="single" w:sz="4" w:space="0" w:color="auto"/>
              <w:left w:val="single" w:sz="4" w:space="0" w:color="auto"/>
              <w:bottom w:val="single" w:sz="4" w:space="0" w:color="auto"/>
              <w:right w:val="single" w:sz="4" w:space="0" w:color="auto"/>
            </w:tcBorders>
            <w:vAlign w:val="center"/>
          </w:tcPr>
          <w:p w:rsidR="00DB5A56" w:rsidRPr="00CD7873" w:rsidRDefault="00DB5A56">
            <w:pPr>
              <w:spacing w:after="0" w:line="240" w:lineRule="auto"/>
              <w:jc w:val="center"/>
              <w:rPr>
                <w:rFonts w:ascii="Times New Roman" w:eastAsia="Calibri" w:hAnsi="Times New Roman" w:cs="Times New Roman"/>
                <w:sz w:val="18"/>
                <w:szCs w:val="18"/>
              </w:rPr>
            </w:pP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5A56" w:rsidRPr="00CD7873" w:rsidRDefault="00DB5A56">
            <w:pPr>
              <w:spacing w:after="0" w:line="240" w:lineRule="auto"/>
              <w:jc w:val="center"/>
              <w:rPr>
                <w:rFonts w:ascii="Times New Roman" w:eastAsia="Calibri" w:hAnsi="Times New Roman" w:cs="Times New Roman"/>
                <w:sz w:val="18"/>
                <w:szCs w:val="18"/>
                <w:lang w:val="en-US"/>
              </w:rPr>
            </w:pP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B5A56" w:rsidRPr="00CD7873" w:rsidRDefault="00DB5A56">
            <w:pPr>
              <w:spacing w:after="0" w:line="240" w:lineRule="auto"/>
              <w:jc w:val="center"/>
              <w:rPr>
                <w:rFonts w:ascii="Times New Roman" w:eastAsia="Calibri" w:hAnsi="Times New Roman" w:cs="Times New Roman"/>
                <w:b/>
                <w:sz w:val="18"/>
                <w:szCs w:val="18"/>
              </w:rPr>
            </w:pPr>
            <w:r w:rsidRPr="00CD7873">
              <w:rPr>
                <w:rFonts w:ascii="Times New Roman" w:eastAsia="Calibri" w:hAnsi="Times New Roman" w:cs="Times New Roman"/>
                <w:b/>
                <w:sz w:val="18"/>
                <w:szCs w:val="18"/>
              </w:rPr>
              <w:t>0</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B5A56" w:rsidRPr="00CD7873" w:rsidRDefault="00DB5A56">
            <w:pPr>
              <w:spacing w:after="0" w:line="240" w:lineRule="auto"/>
              <w:jc w:val="center"/>
              <w:rPr>
                <w:rFonts w:ascii="Times New Roman" w:eastAsia="Calibri" w:hAnsi="Times New Roman" w:cs="Times New Roman"/>
                <w:sz w:val="18"/>
                <w:szCs w:val="18"/>
              </w:rPr>
            </w:pPr>
            <w:r w:rsidRPr="00CD7873">
              <w:rPr>
                <w:rFonts w:ascii="Times New Roman" w:eastAsia="Calibri" w:hAnsi="Times New Roman" w:cs="Times New Roman"/>
                <w:sz w:val="18"/>
                <w:szCs w:val="18"/>
              </w:rPr>
              <w:t>0</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B5A56" w:rsidRPr="00CD7873" w:rsidRDefault="00DB5A56">
            <w:pPr>
              <w:spacing w:after="0" w:line="240" w:lineRule="auto"/>
              <w:jc w:val="center"/>
              <w:rPr>
                <w:rFonts w:ascii="Times New Roman" w:eastAsia="Calibri" w:hAnsi="Times New Roman" w:cs="Times New Roman"/>
                <w:sz w:val="18"/>
                <w:szCs w:val="18"/>
              </w:rPr>
            </w:pPr>
            <w:r w:rsidRPr="00CD7873">
              <w:rPr>
                <w:rFonts w:ascii="Times New Roman" w:eastAsia="Calibri" w:hAnsi="Times New Roman" w:cs="Times New Roman"/>
                <w:sz w:val="18"/>
                <w:szCs w:val="18"/>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5A56" w:rsidRPr="00CD7873" w:rsidRDefault="00DB5A56">
            <w:pPr>
              <w:spacing w:after="0" w:line="240" w:lineRule="auto"/>
              <w:jc w:val="center"/>
              <w:rPr>
                <w:rFonts w:ascii="Times New Roman" w:eastAsia="Calibri" w:hAnsi="Times New Roman" w:cs="Times New Roman"/>
                <w:sz w:val="18"/>
                <w:szCs w:val="18"/>
              </w:rPr>
            </w:pP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5A56" w:rsidRPr="00CD7873" w:rsidRDefault="00DB5A56">
            <w:pPr>
              <w:spacing w:after="0" w:line="240" w:lineRule="auto"/>
              <w:jc w:val="center"/>
              <w:rPr>
                <w:rFonts w:ascii="Times New Roman" w:eastAsia="Calibri" w:hAnsi="Times New Roman" w:cs="Times New Roman"/>
                <w:sz w:val="18"/>
                <w:szCs w:val="18"/>
              </w:rPr>
            </w:pP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B5A56" w:rsidRPr="00CD7873" w:rsidRDefault="00DB5A56">
            <w:pPr>
              <w:spacing w:after="0" w:line="240" w:lineRule="auto"/>
              <w:jc w:val="center"/>
              <w:rPr>
                <w:rFonts w:ascii="Times New Roman" w:eastAsia="Calibri" w:hAnsi="Times New Roman" w:cs="Times New Roman"/>
                <w:b/>
                <w:sz w:val="18"/>
                <w:szCs w:val="18"/>
              </w:rPr>
            </w:pPr>
            <w:r w:rsidRPr="00CD7873">
              <w:rPr>
                <w:rFonts w:ascii="Times New Roman" w:eastAsia="Calibri" w:hAnsi="Times New Roman" w:cs="Times New Roman"/>
                <w:b/>
                <w:sz w:val="18"/>
                <w:szCs w:val="18"/>
              </w:rPr>
              <w:t>0</w:t>
            </w:r>
          </w:p>
        </w:tc>
      </w:tr>
    </w:tbl>
    <w:p w:rsidR="00DB5A56" w:rsidRPr="00CD7873" w:rsidRDefault="00DB5A56" w:rsidP="00DB5A56">
      <w:pPr>
        <w:spacing w:after="0" w:line="360" w:lineRule="auto"/>
        <w:ind w:firstLine="567"/>
        <w:jc w:val="both"/>
        <w:rPr>
          <w:rFonts w:ascii="Times New Roman" w:eastAsia="Calibri" w:hAnsi="Times New Roman" w:cs="Times New Roman"/>
          <w:sz w:val="26"/>
          <w:szCs w:val="26"/>
        </w:rPr>
      </w:pPr>
    </w:p>
    <w:p w:rsidR="00DB5A56" w:rsidRPr="00CD7873" w:rsidRDefault="00DB5A56" w:rsidP="00DB5A56">
      <w:pPr>
        <w:spacing w:after="0" w:line="360" w:lineRule="auto"/>
        <w:ind w:firstLine="567"/>
        <w:jc w:val="both"/>
        <w:rPr>
          <w:rFonts w:ascii="Times New Roman" w:eastAsia="Calibri" w:hAnsi="Times New Roman" w:cs="Times New Roman"/>
          <w:sz w:val="26"/>
          <w:szCs w:val="26"/>
        </w:rPr>
      </w:pPr>
      <w:r w:rsidRPr="00CD7873">
        <w:rPr>
          <w:rFonts w:ascii="Times New Roman" w:eastAsia="Calibri" w:hAnsi="Times New Roman" w:cs="Times New Roman"/>
          <w:sz w:val="26"/>
          <w:szCs w:val="26"/>
        </w:rPr>
        <w:t>В 1 полугодии 2021 года в Управление поступило 142 заявки (92 – во 2 квартале 2021 года), их них:</w:t>
      </w:r>
    </w:p>
    <w:p w:rsidR="00DB5A56" w:rsidRPr="00CD7873" w:rsidRDefault="00DB5A56" w:rsidP="00DB5A56">
      <w:pPr>
        <w:spacing w:after="0" w:line="360" w:lineRule="auto"/>
        <w:ind w:firstLine="567"/>
        <w:jc w:val="both"/>
        <w:rPr>
          <w:rFonts w:ascii="Times New Roman" w:eastAsia="Calibri" w:hAnsi="Times New Roman" w:cs="Times New Roman"/>
          <w:sz w:val="26"/>
          <w:szCs w:val="26"/>
        </w:rPr>
      </w:pPr>
      <w:r w:rsidRPr="00CD7873">
        <w:rPr>
          <w:rFonts w:ascii="Times New Roman" w:eastAsia="Calibri" w:hAnsi="Times New Roman" w:cs="Times New Roman"/>
          <w:sz w:val="26"/>
          <w:szCs w:val="26"/>
        </w:rPr>
        <w:t>- первичная регистрация – 4 (3 – во 2 квартале 2021 года);</w:t>
      </w:r>
    </w:p>
    <w:p w:rsidR="00DB5A56" w:rsidRPr="00CD7873" w:rsidRDefault="00DB5A56" w:rsidP="00DB5A56">
      <w:pPr>
        <w:spacing w:after="0" w:line="360" w:lineRule="auto"/>
        <w:ind w:firstLine="567"/>
        <w:jc w:val="both"/>
        <w:rPr>
          <w:rFonts w:ascii="Times New Roman" w:eastAsia="Calibri" w:hAnsi="Times New Roman" w:cs="Times New Roman"/>
          <w:sz w:val="26"/>
          <w:szCs w:val="26"/>
        </w:rPr>
      </w:pPr>
      <w:r w:rsidRPr="00CD7873">
        <w:rPr>
          <w:rFonts w:ascii="Times New Roman" w:eastAsia="Calibri" w:hAnsi="Times New Roman" w:cs="Times New Roman"/>
          <w:sz w:val="26"/>
          <w:szCs w:val="26"/>
        </w:rPr>
        <w:t>- возобновление деятельности –9 (2 – во 2 квартале 2021 года);</w:t>
      </w:r>
    </w:p>
    <w:p w:rsidR="00DB5A56" w:rsidRPr="00CD7873" w:rsidRDefault="00DB5A56" w:rsidP="00DB5A56">
      <w:pPr>
        <w:spacing w:after="0" w:line="360" w:lineRule="auto"/>
        <w:ind w:firstLine="567"/>
        <w:jc w:val="both"/>
        <w:rPr>
          <w:rFonts w:ascii="Times New Roman" w:eastAsia="Calibri" w:hAnsi="Times New Roman" w:cs="Times New Roman"/>
          <w:sz w:val="26"/>
          <w:szCs w:val="26"/>
        </w:rPr>
      </w:pPr>
      <w:r w:rsidRPr="00CD7873">
        <w:rPr>
          <w:rFonts w:ascii="Times New Roman" w:eastAsia="Calibri" w:hAnsi="Times New Roman" w:cs="Times New Roman"/>
          <w:sz w:val="26"/>
          <w:szCs w:val="26"/>
        </w:rPr>
        <w:t>- приостановка деятельности – 6 (4 – во 2 квартале 2021 года);</w:t>
      </w:r>
    </w:p>
    <w:p w:rsidR="00DB5A56" w:rsidRPr="00CD7873" w:rsidRDefault="00DB5A56" w:rsidP="00DB5A56">
      <w:pPr>
        <w:spacing w:after="0" w:line="360" w:lineRule="auto"/>
        <w:ind w:firstLine="567"/>
        <w:jc w:val="both"/>
        <w:rPr>
          <w:rFonts w:ascii="Times New Roman" w:eastAsia="Calibri" w:hAnsi="Times New Roman" w:cs="Times New Roman"/>
          <w:sz w:val="26"/>
          <w:szCs w:val="26"/>
        </w:rPr>
      </w:pPr>
      <w:r w:rsidRPr="00CD7873">
        <w:rPr>
          <w:rFonts w:ascii="Times New Roman" w:eastAsia="Calibri" w:hAnsi="Times New Roman" w:cs="Times New Roman"/>
          <w:sz w:val="26"/>
          <w:szCs w:val="26"/>
        </w:rPr>
        <w:t>- внесение изменений в реестровую запись – 14 (6 – во 2 квартале 2021 года);</w:t>
      </w:r>
    </w:p>
    <w:p w:rsidR="00DB5A56" w:rsidRPr="00CD7873" w:rsidRDefault="00DB5A56" w:rsidP="00DB5A56">
      <w:pPr>
        <w:spacing w:after="0" w:line="360" w:lineRule="auto"/>
        <w:ind w:firstLine="567"/>
        <w:jc w:val="both"/>
        <w:rPr>
          <w:rFonts w:ascii="Times New Roman" w:eastAsia="Calibri" w:hAnsi="Times New Roman" w:cs="Times New Roman"/>
          <w:sz w:val="26"/>
          <w:szCs w:val="26"/>
        </w:rPr>
      </w:pPr>
      <w:r w:rsidRPr="00CD7873">
        <w:rPr>
          <w:rFonts w:ascii="Times New Roman" w:eastAsia="Calibri" w:hAnsi="Times New Roman" w:cs="Times New Roman"/>
          <w:sz w:val="26"/>
          <w:szCs w:val="26"/>
        </w:rPr>
        <w:t>- прекращение деятельности –15(</w:t>
      </w:r>
      <w:r w:rsidR="00CD7873" w:rsidRPr="00CD7873">
        <w:rPr>
          <w:rFonts w:ascii="Times New Roman" w:eastAsia="Calibri" w:hAnsi="Times New Roman" w:cs="Times New Roman"/>
          <w:sz w:val="26"/>
          <w:szCs w:val="26"/>
        </w:rPr>
        <w:t>5</w:t>
      </w:r>
      <w:r w:rsidRPr="00CD7873">
        <w:rPr>
          <w:rFonts w:ascii="Times New Roman" w:eastAsia="Calibri" w:hAnsi="Times New Roman" w:cs="Times New Roman"/>
          <w:sz w:val="26"/>
          <w:szCs w:val="26"/>
        </w:rPr>
        <w:t xml:space="preserve"> – во 2 квартале 2021 года);</w:t>
      </w:r>
    </w:p>
    <w:p w:rsidR="00DB5A56" w:rsidRPr="00CD7873" w:rsidRDefault="00DB5A56" w:rsidP="00DB5A56">
      <w:pPr>
        <w:spacing w:after="0" w:line="360" w:lineRule="auto"/>
        <w:ind w:firstLine="567"/>
        <w:jc w:val="both"/>
        <w:rPr>
          <w:rFonts w:ascii="Times New Roman" w:eastAsia="Calibri" w:hAnsi="Times New Roman" w:cs="Times New Roman"/>
          <w:sz w:val="26"/>
          <w:szCs w:val="26"/>
        </w:rPr>
      </w:pPr>
      <w:r w:rsidRPr="00CD7873">
        <w:rPr>
          <w:rFonts w:ascii="Times New Roman" w:eastAsia="Calibri" w:hAnsi="Times New Roman" w:cs="Times New Roman"/>
          <w:sz w:val="26"/>
          <w:szCs w:val="26"/>
        </w:rPr>
        <w:t>- уведомления об изменении (в рамках ст. 11 Закона о СМИ) –29 (</w:t>
      </w:r>
      <w:r w:rsidR="00CD7873" w:rsidRPr="00CD7873">
        <w:rPr>
          <w:rFonts w:ascii="Times New Roman" w:eastAsia="Calibri" w:hAnsi="Times New Roman" w:cs="Times New Roman"/>
          <w:sz w:val="26"/>
          <w:szCs w:val="26"/>
        </w:rPr>
        <w:t>14</w:t>
      </w:r>
      <w:r w:rsidRPr="00CD7873">
        <w:rPr>
          <w:rFonts w:ascii="Times New Roman" w:eastAsia="Calibri" w:hAnsi="Times New Roman" w:cs="Times New Roman"/>
          <w:sz w:val="26"/>
          <w:szCs w:val="26"/>
        </w:rPr>
        <w:t xml:space="preserve"> – во 2 квартале 2021 года);</w:t>
      </w:r>
    </w:p>
    <w:p w:rsidR="00DB5A56" w:rsidRPr="00CD7873" w:rsidRDefault="00DB5A56" w:rsidP="00DB5A56">
      <w:pPr>
        <w:spacing w:after="0" w:line="360" w:lineRule="auto"/>
        <w:ind w:firstLine="567"/>
        <w:jc w:val="both"/>
        <w:rPr>
          <w:rFonts w:ascii="Times New Roman" w:eastAsia="Calibri" w:hAnsi="Times New Roman" w:cs="Times New Roman"/>
          <w:sz w:val="26"/>
          <w:szCs w:val="26"/>
        </w:rPr>
      </w:pPr>
      <w:r w:rsidRPr="00CD7873">
        <w:rPr>
          <w:rFonts w:ascii="Times New Roman" w:eastAsia="Calibri" w:hAnsi="Times New Roman" w:cs="Times New Roman"/>
          <w:sz w:val="26"/>
          <w:szCs w:val="26"/>
        </w:rPr>
        <w:t>- выдача выписки – 65 (58 – во 2 квартале 2021 года).</w:t>
      </w:r>
    </w:p>
    <w:p w:rsidR="00DB5A56" w:rsidRPr="00CD7873" w:rsidRDefault="00DB5A56" w:rsidP="00DB5A56">
      <w:pPr>
        <w:spacing w:after="0" w:line="360" w:lineRule="auto"/>
        <w:ind w:firstLine="567"/>
        <w:jc w:val="both"/>
        <w:rPr>
          <w:rFonts w:ascii="Times New Roman" w:eastAsia="Calibri" w:hAnsi="Times New Roman" w:cs="Times New Roman"/>
          <w:sz w:val="26"/>
          <w:szCs w:val="26"/>
        </w:rPr>
      </w:pPr>
      <w:r w:rsidRPr="00CD7873">
        <w:rPr>
          <w:rFonts w:ascii="Times New Roman" w:eastAsia="Calibri" w:hAnsi="Times New Roman" w:cs="Times New Roman"/>
          <w:sz w:val="26"/>
          <w:szCs w:val="26"/>
        </w:rPr>
        <w:t>За 1 полугодие 2021 года Управлением внесены 10 записей в реестр зарегистрированных средств массовой информации (внесение изменений в запись о регистрации СМИ) (8 – во 2 квартале 2021 года).</w:t>
      </w:r>
    </w:p>
    <w:p w:rsidR="00DB5A56" w:rsidRPr="00CD7873" w:rsidRDefault="00DB5A56" w:rsidP="00DB5A56">
      <w:pPr>
        <w:spacing w:after="0" w:line="360" w:lineRule="auto"/>
        <w:ind w:firstLine="540"/>
        <w:jc w:val="both"/>
        <w:rPr>
          <w:rFonts w:ascii="Times New Roman" w:eastAsia="Calibri" w:hAnsi="Times New Roman" w:cs="Times New Roman"/>
          <w:sz w:val="26"/>
          <w:szCs w:val="26"/>
        </w:rPr>
      </w:pPr>
      <w:r w:rsidRPr="00CD7873">
        <w:rPr>
          <w:rFonts w:ascii="Times New Roman" w:eastAsia="Calibri" w:hAnsi="Times New Roman" w:cs="Times New Roman"/>
          <w:sz w:val="26"/>
          <w:szCs w:val="26"/>
        </w:rPr>
        <w:t>За отчетный период прекращена деятельность 15 средств массовой информации (7 – во 2 квартале 2021 года), из них:</w:t>
      </w:r>
    </w:p>
    <w:p w:rsidR="00DB5A56" w:rsidRPr="00CD7873" w:rsidRDefault="00DB5A56" w:rsidP="00DB5A56">
      <w:pPr>
        <w:spacing w:after="0" w:line="360" w:lineRule="auto"/>
        <w:ind w:firstLine="540"/>
        <w:jc w:val="both"/>
        <w:rPr>
          <w:rFonts w:ascii="Times New Roman" w:eastAsia="Calibri" w:hAnsi="Times New Roman" w:cs="Times New Roman"/>
          <w:sz w:val="26"/>
          <w:szCs w:val="26"/>
        </w:rPr>
      </w:pPr>
      <w:r w:rsidRPr="00CD7873">
        <w:rPr>
          <w:rFonts w:ascii="Times New Roman" w:eastAsia="Calibri" w:hAnsi="Times New Roman" w:cs="Times New Roman"/>
          <w:sz w:val="26"/>
          <w:szCs w:val="26"/>
        </w:rPr>
        <w:t>- по решению суда – 2 (1 – в</w:t>
      </w:r>
      <w:r w:rsidR="00B61E15" w:rsidRPr="00CD7873">
        <w:rPr>
          <w:rFonts w:ascii="Times New Roman" w:eastAsia="Calibri" w:hAnsi="Times New Roman" w:cs="Times New Roman"/>
          <w:sz w:val="26"/>
          <w:szCs w:val="26"/>
        </w:rPr>
        <w:t>о</w:t>
      </w:r>
      <w:r w:rsidRPr="00CD7873">
        <w:rPr>
          <w:rFonts w:ascii="Times New Roman" w:eastAsia="Calibri" w:hAnsi="Times New Roman" w:cs="Times New Roman"/>
          <w:sz w:val="26"/>
          <w:szCs w:val="26"/>
        </w:rPr>
        <w:t xml:space="preserve"> 2 квартале 2021 года);</w:t>
      </w:r>
    </w:p>
    <w:p w:rsidR="00DB5A56" w:rsidRPr="00CD7873" w:rsidRDefault="00DB5A56" w:rsidP="00DB5A56">
      <w:pPr>
        <w:spacing w:after="0" w:line="360" w:lineRule="auto"/>
        <w:ind w:firstLine="540"/>
        <w:jc w:val="both"/>
        <w:rPr>
          <w:rFonts w:ascii="Times New Roman" w:eastAsia="Calibri" w:hAnsi="Times New Roman" w:cs="Times New Roman"/>
          <w:sz w:val="26"/>
          <w:szCs w:val="26"/>
        </w:rPr>
      </w:pPr>
      <w:r w:rsidRPr="00CD7873">
        <w:rPr>
          <w:rFonts w:ascii="Times New Roman" w:eastAsia="Calibri" w:hAnsi="Times New Roman" w:cs="Times New Roman"/>
          <w:sz w:val="26"/>
          <w:szCs w:val="26"/>
        </w:rPr>
        <w:lastRenderedPageBreak/>
        <w:t>- по решению учредителей – 13 (6 – в</w:t>
      </w:r>
      <w:r w:rsidR="00B61E15" w:rsidRPr="00CD7873">
        <w:rPr>
          <w:rFonts w:ascii="Times New Roman" w:eastAsia="Calibri" w:hAnsi="Times New Roman" w:cs="Times New Roman"/>
          <w:sz w:val="26"/>
          <w:szCs w:val="26"/>
        </w:rPr>
        <w:t>о</w:t>
      </w:r>
      <w:r w:rsidRPr="00CD7873">
        <w:rPr>
          <w:rFonts w:ascii="Times New Roman" w:eastAsia="Calibri" w:hAnsi="Times New Roman" w:cs="Times New Roman"/>
          <w:sz w:val="26"/>
          <w:szCs w:val="26"/>
        </w:rPr>
        <w:t xml:space="preserve"> 2 квартале 2021 года).</w:t>
      </w:r>
    </w:p>
    <w:p w:rsidR="00FA7427" w:rsidRDefault="00DB5A56" w:rsidP="00FA7427">
      <w:pPr>
        <w:spacing w:after="0" w:line="360" w:lineRule="auto"/>
        <w:ind w:firstLine="540"/>
        <w:jc w:val="both"/>
        <w:rPr>
          <w:rFonts w:ascii="Times New Roman" w:hAnsi="Times New Roman" w:cs="Times New Roman"/>
          <w:kern w:val="3"/>
          <w:sz w:val="26"/>
          <w:szCs w:val="26"/>
        </w:rPr>
      </w:pPr>
      <w:r w:rsidRPr="00CD7873">
        <w:rPr>
          <w:rFonts w:ascii="Times New Roman" w:eastAsia="Calibri" w:hAnsi="Times New Roman" w:cs="Times New Roman"/>
          <w:sz w:val="26"/>
          <w:szCs w:val="26"/>
        </w:rPr>
        <w:t xml:space="preserve">Приказы об утрате силы регистрации </w:t>
      </w:r>
      <w:r w:rsidRPr="00CD7873">
        <w:rPr>
          <w:rFonts w:ascii="Times New Roman" w:hAnsi="Times New Roman" w:cs="Times New Roman"/>
          <w:kern w:val="3"/>
          <w:sz w:val="26"/>
          <w:szCs w:val="26"/>
        </w:rPr>
        <w:t>по основаниям части 4 статьи 15 Закона «О средствах массовой информации» Управлением не оформлялись.</w:t>
      </w:r>
    </w:p>
    <w:p w:rsidR="00FA7427" w:rsidRDefault="00FA7427" w:rsidP="00FA7427">
      <w:pPr>
        <w:spacing w:after="0" w:line="360" w:lineRule="auto"/>
        <w:ind w:firstLine="540"/>
        <w:jc w:val="both"/>
        <w:rPr>
          <w:rFonts w:ascii="Times New Roman" w:hAnsi="Times New Roman" w:cs="Times New Roman"/>
          <w:kern w:val="3"/>
          <w:sz w:val="26"/>
          <w:szCs w:val="26"/>
        </w:rPr>
      </w:pPr>
    </w:p>
    <w:p w:rsidR="00874117" w:rsidRPr="00FA7427" w:rsidRDefault="00874117" w:rsidP="00FA7427">
      <w:pPr>
        <w:spacing w:after="0" w:line="240" w:lineRule="auto"/>
        <w:jc w:val="both"/>
        <w:rPr>
          <w:rFonts w:ascii="Times New Roman" w:eastAsia="Times New Roman" w:hAnsi="Times New Roman" w:cs="Times New Roman"/>
          <w:b/>
          <w:sz w:val="26"/>
          <w:szCs w:val="26"/>
          <w:lang w:eastAsia="ru-RU"/>
        </w:rPr>
      </w:pPr>
      <w:r w:rsidRPr="00FA7427">
        <w:rPr>
          <w:rFonts w:ascii="Times New Roman" w:eastAsia="Times New Roman" w:hAnsi="Times New Roman" w:cs="Times New Roman"/>
          <w:b/>
          <w:sz w:val="26"/>
          <w:szCs w:val="26"/>
          <w:lang w:eastAsia="ru-RU"/>
        </w:rPr>
        <w:t>В сфере связи</w:t>
      </w:r>
      <w:r w:rsidRPr="00FA7427">
        <w:rPr>
          <w:rFonts w:ascii="Times New Roman" w:hAnsi="Times New Roman" w:cs="Times New Roman"/>
          <w:sz w:val="26"/>
          <w:szCs w:val="26"/>
        </w:rPr>
        <w:tab/>
      </w:r>
    </w:p>
    <w:p w:rsidR="00874117" w:rsidRPr="00FA7427" w:rsidRDefault="00874117" w:rsidP="00FA7427">
      <w:pPr>
        <w:spacing w:after="0" w:line="240" w:lineRule="auto"/>
        <w:jc w:val="both"/>
        <w:rPr>
          <w:rFonts w:ascii="Times New Roman" w:hAnsi="Times New Roman" w:cs="Times New Roman"/>
          <w:b/>
          <w:sz w:val="26"/>
          <w:szCs w:val="26"/>
          <w:u w:val="single"/>
        </w:rPr>
      </w:pPr>
      <w:r w:rsidRPr="00FA7427">
        <w:rPr>
          <w:rFonts w:ascii="Times New Roman" w:hAnsi="Times New Roman" w:cs="Times New Roman"/>
          <w:b/>
          <w:sz w:val="26"/>
          <w:szCs w:val="26"/>
          <w:u w:val="single"/>
        </w:rPr>
        <w:t>лицензий на оказание услуг в области связи</w:t>
      </w:r>
      <w:r w:rsidRPr="00FA7427">
        <w:rPr>
          <w:rFonts w:ascii="Times New Roman" w:hAnsi="Times New Roman" w:cs="Times New Roman"/>
          <w:b/>
          <w:sz w:val="26"/>
          <w:szCs w:val="26"/>
          <w:u w:val="single"/>
        </w:rPr>
        <w:tab/>
      </w:r>
      <w:r w:rsidRPr="00FA7427">
        <w:rPr>
          <w:rFonts w:ascii="Times New Roman" w:hAnsi="Times New Roman" w:cs="Times New Roman"/>
          <w:b/>
          <w:sz w:val="26"/>
          <w:szCs w:val="26"/>
        </w:rPr>
        <w:tab/>
      </w:r>
      <w:r w:rsidRPr="00FA7427">
        <w:rPr>
          <w:rFonts w:ascii="Times New Roman" w:hAnsi="Times New Roman" w:cs="Times New Roman"/>
          <w:b/>
          <w:sz w:val="26"/>
          <w:szCs w:val="26"/>
        </w:rPr>
        <w:tab/>
      </w:r>
      <w:r w:rsidRPr="00FA7427">
        <w:rPr>
          <w:rFonts w:ascii="Times New Roman" w:hAnsi="Times New Roman" w:cs="Times New Roman"/>
          <w:b/>
          <w:sz w:val="26"/>
          <w:szCs w:val="26"/>
        </w:rPr>
        <w:tab/>
      </w:r>
      <w:r w:rsidRPr="00FA7427">
        <w:rPr>
          <w:rFonts w:ascii="Times New Roman" w:hAnsi="Times New Roman" w:cs="Times New Roman"/>
          <w:b/>
          <w:sz w:val="26"/>
          <w:szCs w:val="26"/>
        </w:rPr>
        <w:tab/>
      </w:r>
      <w:r w:rsidRPr="00FA7427">
        <w:rPr>
          <w:rFonts w:ascii="Times New Roman" w:hAnsi="Times New Roman" w:cs="Times New Roman"/>
          <w:b/>
          <w:sz w:val="26"/>
          <w:szCs w:val="26"/>
        </w:rPr>
        <w:tab/>
      </w:r>
      <w:r w:rsidR="00EC305A" w:rsidRPr="00FA7427">
        <w:rPr>
          <w:rFonts w:ascii="Times New Roman" w:hAnsi="Times New Roman" w:cs="Times New Roman"/>
          <w:b/>
          <w:sz w:val="26"/>
          <w:szCs w:val="26"/>
          <w:u w:val="single"/>
        </w:rPr>
        <w:t>8246</w:t>
      </w:r>
      <w:r w:rsidRPr="00FA7427">
        <w:rPr>
          <w:rFonts w:ascii="Times New Roman" w:hAnsi="Times New Roman" w:cs="Times New Roman"/>
          <w:b/>
          <w:sz w:val="26"/>
          <w:szCs w:val="26"/>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7"/>
        <w:gridCol w:w="2139"/>
        <w:gridCol w:w="2152"/>
      </w:tblGrid>
      <w:tr w:rsidR="00EC305A" w:rsidRPr="00FA7427" w:rsidTr="0074787B">
        <w:tc>
          <w:tcPr>
            <w:tcW w:w="5847" w:type="dxa"/>
            <w:vAlign w:val="center"/>
          </w:tcPr>
          <w:p w:rsidR="00874117" w:rsidRPr="00FA7427" w:rsidRDefault="00874117" w:rsidP="0074787B">
            <w:pPr>
              <w:spacing w:after="0"/>
              <w:jc w:val="center"/>
              <w:rPr>
                <w:rFonts w:ascii="Times New Roman" w:hAnsi="Times New Roman" w:cs="Times New Roman"/>
                <w:b/>
                <w:sz w:val="26"/>
                <w:szCs w:val="26"/>
              </w:rPr>
            </w:pPr>
            <w:r w:rsidRPr="00FA7427">
              <w:rPr>
                <w:rFonts w:ascii="Times New Roman" w:hAnsi="Times New Roman" w:cs="Times New Roman"/>
                <w:b/>
                <w:sz w:val="26"/>
                <w:szCs w:val="26"/>
              </w:rPr>
              <w:t>Описание услуги связи</w:t>
            </w:r>
          </w:p>
        </w:tc>
        <w:tc>
          <w:tcPr>
            <w:tcW w:w="2139" w:type="dxa"/>
            <w:vAlign w:val="center"/>
          </w:tcPr>
          <w:p w:rsidR="00874117" w:rsidRPr="00FA7427" w:rsidRDefault="00874117" w:rsidP="0074787B">
            <w:pPr>
              <w:spacing w:after="0"/>
              <w:jc w:val="center"/>
              <w:rPr>
                <w:rFonts w:ascii="Times New Roman" w:hAnsi="Times New Roman" w:cs="Times New Roman"/>
                <w:b/>
                <w:sz w:val="26"/>
                <w:szCs w:val="26"/>
              </w:rPr>
            </w:pPr>
            <w:r w:rsidRPr="00FA7427">
              <w:rPr>
                <w:rFonts w:ascii="Times New Roman" w:hAnsi="Times New Roman" w:cs="Times New Roman"/>
                <w:b/>
                <w:sz w:val="26"/>
                <w:szCs w:val="26"/>
              </w:rPr>
              <w:t>Кол-во лицензий</w:t>
            </w:r>
          </w:p>
        </w:tc>
        <w:tc>
          <w:tcPr>
            <w:tcW w:w="2152" w:type="dxa"/>
            <w:vAlign w:val="center"/>
          </w:tcPr>
          <w:p w:rsidR="00874117" w:rsidRPr="00FA7427" w:rsidRDefault="00874117" w:rsidP="0074787B">
            <w:pPr>
              <w:spacing w:after="0"/>
              <w:jc w:val="center"/>
              <w:rPr>
                <w:rFonts w:ascii="Times New Roman" w:hAnsi="Times New Roman" w:cs="Times New Roman"/>
                <w:b/>
                <w:sz w:val="26"/>
                <w:szCs w:val="26"/>
              </w:rPr>
            </w:pPr>
            <w:r w:rsidRPr="00FA7427">
              <w:rPr>
                <w:rFonts w:ascii="Times New Roman" w:eastAsia="Calibri" w:hAnsi="Times New Roman" w:cs="Times New Roman"/>
                <w:b/>
                <w:sz w:val="26"/>
                <w:szCs w:val="26"/>
              </w:rPr>
              <w:t>Лицензии, по которым оказываются услуги</w:t>
            </w:r>
          </w:p>
        </w:tc>
      </w:tr>
      <w:tr w:rsidR="00EC305A" w:rsidRPr="00FA7427" w:rsidTr="0074787B">
        <w:tc>
          <w:tcPr>
            <w:tcW w:w="5847" w:type="dxa"/>
          </w:tcPr>
          <w:p w:rsidR="00EC305A" w:rsidRPr="00FA7427" w:rsidRDefault="00EC305A" w:rsidP="0074787B">
            <w:pPr>
              <w:spacing w:after="0"/>
              <w:jc w:val="both"/>
              <w:rPr>
                <w:rFonts w:ascii="Times New Roman" w:hAnsi="Times New Roman" w:cs="Times New Roman"/>
                <w:sz w:val="26"/>
                <w:szCs w:val="26"/>
              </w:rPr>
            </w:pPr>
            <w:proofErr w:type="spellStart"/>
            <w:r w:rsidRPr="00FA7427">
              <w:rPr>
                <w:rFonts w:ascii="Times New Roman" w:hAnsi="Times New Roman" w:cs="Times New Roman"/>
                <w:sz w:val="26"/>
                <w:szCs w:val="26"/>
              </w:rPr>
              <w:t>Телематические</w:t>
            </w:r>
            <w:proofErr w:type="spellEnd"/>
            <w:r w:rsidRPr="00FA7427">
              <w:rPr>
                <w:rFonts w:ascii="Times New Roman" w:hAnsi="Times New Roman" w:cs="Times New Roman"/>
                <w:sz w:val="26"/>
                <w:szCs w:val="26"/>
              </w:rPr>
              <w:t xml:space="preserve"> услуги связи</w:t>
            </w:r>
          </w:p>
        </w:tc>
        <w:tc>
          <w:tcPr>
            <w:tcW w:w="2139" w:type="dxa"/>
            <w:vAlign w:val="center"/>
          </w:tcPr>
          <w:p w:rsidR="00EC305A" w:rsidRPr="00FA7427" w:rsidRDefault="00EC305A">
            <w:pPr>
              <w:tabs>
                <w:tab w:val="left" w:pos="1666"/>
              </w:tabs>
              <w:spacing w:after="0"/>
              <w:jc w:val="center"/>
              <w:rPr>
                <w:rFonts w:ascii="Times New Roman" w:eastAsia="Calibri" w:hAnsi="Times New Roman" w:cs="Times New Roman"/>
                <w:sz w:val="26"/>
                <w:szCs w:val="26"/>
                <w:lang w:val="en-US"/>
              </w:rPr>
            </w:pPr>
            <w:r w:rsidRPr="00FA7427">
              <w:rPr>
                <w:rFonts w:ascii="Times New Roman" w:eastAsia="Calibri" w:hAnsi="Times New Roman" w:cs="Times New Roman"/>
                <w:sz w:val="26"/>
                <w:szCs w:val="26"/>
              </w:rPr>
              <w:t>2682</w:t>
            </w:r>
          </w:p>
        </w:tc>
        <w:tc>
          <w:tcPr>
            <w:tcW w:w="2152" w:type="dxa"/>
            <w:vAlign w:val="center"/>
          </w:tcPr>
          <w:p w:rsidR="00EC305A" w:rsidRPr="00FA7427" w:rsidRDefault="00EC305A">
            <w:pPr>
              <w:spacing w:after="0"/>
              <w:jc w:val="center"/>
              <w:rPr>
                <w:rFonts w:ascii="Times New Roman" w:eastAsia="Calibri" w:hAnsi="Times New Roman" w:cs="Times New Roman"/>
                <w:sz w:val="26"/>
                <w:szCs w:val="26"/>
              </w:rPr>
            </w:pPr>
            <w:r w:rsidRPr="00FA7427">
              <w:rPr>
                <w:rFonts w:ascii="Times New Roman" w:eastAsia="Calibri" w:hAnsi="Times New Roman" w:cs="Times New Roman"/>
                <w:sz w:val="26"/>
                <w:szCs w:val="26"/>
                <w:lang w:val="en-US"/>
              </w:rPr>
              <w:t>5</w:t>
            </w:r>
            <w:r w:rsidRPr="00FA7427">
              <w:rPr>
                <w:rFonts w:ascii="Times New Roman" w:eastAsia="Calibri" w:hAnsi="Times New Roman" w:cs="Times New Roman"/>
                <w:sz w:val="26"/>
                <w:szCs w:val="26"/>
              </w:rPr>
              <w:t>8</w:t>
            </w:r>
          </w:p>
        </w:tc>
      </w:tr>
      <w:tr w:rsidR="00EC305A" w:rsidRPr="00FA7427" w:rsidTr="0074787B">
        <w:tc>
          <w:tcPr>
            <w:tcW w:w="5847" w:type="dxa"/>
          </w:tcPr>
          <w:p w:rsidR="00EC305A" w:rsidRPr="00FA7427" w:rsidRDefault="00EC305A" w:rsidP="0074787B">
            <w:pPr>
              <w:spacing w:after="0"/>
              <w:jc w:val="both"/>
              <w:rPr>
                <w:rFonts w:ascii="Times New Roman" w:hAnsi="Times New Roman" w:cs="Times New Roman"/>
                <w:sz w:val="26"/>
                <w:szCs w:val="26"/>
              </w:rPr>
            </w:pPr>
            <w:r w:rsidRPr="00FA7427">
              <w:rPr>
                <w:rFonts w:ascii="Times New Roman" w:hAnsi="Times New Roman" w:cs="Times New Roman"/>
                <w:sz w:val="26"/>
                <w:szCs w:val="26"/>
              </w:rPr>
              <w:t>Услуги внутризоновой телефонной связи</w:t>
            </w:r>
          </w:p>
        </w:tc>
        <w:tc>
          <w:tcPr>
            <w:tcW w:w="2139" w:type="dxa"/>
            <w:vAlign w:val="center"/>
          </w:tcPr>
          <w:p w:rsidR="00EC305A" w:rsidRPr="00FA7427" w:rsidRDefault="00EC305A">
            <w:pPr>
              <w:tabs>
                <w:tab w:val="left" w:pos="1666"/>
              </w:tabs>
              <w:spacing w:after="0"/>
              <w:jc w:val="center"/>
              <w:rPr>
                <w:rFonts w:ascii="Times New Roman" w:eastAsia="Calibri" w:hAnsi="Times New Roman" w:cs="Times New Roman"/>
                <w:sz w:val="26"/>
                <w:szCs w:val="26"/>
              </w:rPr>
            </w:pPr>
            <w:r w:rsidRPr="00FA7427">
              <w:rPr>
                <w:rFonts w:ascii="Times New Roman" w:eastAsia="Calibri" w:hAnsi="Times New Roman" w:cs="Times New Roman"/>
                <w:sz w:val="26"/>
                <w:szCs w:val="26"/>
              </w:rPr>
              <w:t>68</w:t>
            </w:r>
          </w:p>
        </w:tc>
        <w:tc>
          <w:tcPr>
            <w:tcW w:w="2152" w:type="dxa"/>
            <w:vAlign w:val="center"/>
          </w:tcPr>
          <w:p w:rsidR="00EC305A" w:rsidRPr="00FA7427" w:rsidRDefault="00EC305A">
            <w:pPr>
              <w:spacing w:after="0"/>
              <w:jc w:val="center"/>
              <w:rPr>
                <w:rFonts w:ascii="Times New Roman" w:eastAsia="Calibri" w:hAnsi="Times New Roman" w:cs="Times New Roman"/>
                <w:sz w:val="26"/>
                <w:szCs w:val="26"/>
              </w:rPr>
            </w:pPr>
            <w:r w:rsidRPr="00FA7427">
              <w:rPr>
                <w:rFonts w:ascii="Times New Roman" w:eastAsia="Calibri" w:hAnsi="Times New Roman" w:cs="Times New Roman"/>
                <w:sz w:val="26"/>
                <w:szCs w:val="26"/>
              </w:rPr>
              <w:t>10</w:t>
            </w:r>
          </w:p>
        </w:tc>
      </w:tr>
      <w:tr w:rsidR="00EC305A" w:rsidRPr="00FA7427" w:rsidTr="0074787B">
        <w:tc>
          <w:tcPr>
            <w:tcW w:w="5847" w:type="dxa"/>
          </w:tcPr>
          <w:p w:rsidR="00EC305A" w:rsidRPr="00FA7427" w:rsidRDefault="00EC305A" w:rsidP="0074787B">
            <w:pPr>
              <w:spacing w:after="0"/>
              <w:jc w:val="both"/>
              <w:rPr>
                <w:rFonts w:ascii="Times New Roman" w:hAnsi="Times New Roman" w:cs="Times New Roman"/>
                <w:sz w:val="26"/>
                <w:szCs w:val="26"/>
              </w:rPr>
            </w:pPr>
            <w:r w:rsidRPr="00FA7427">
              <w:rPr>
                <w:rFonts w:ascii="Times New Roman" w:hAnsi="Times New Roman" w:cs="Times New Roman"/>
                <w:sz w:val="26"/>
                <w:szCs w:val="26"/>
              </w:rPr>
              <w:t>Услуги междугородной и международной телефонной связи</w:t>
            </w:r>
          </w:p>
        </w:tc>
        <w:tc>
          <w:tcPr>
            <w:tcW w:w="2139" w:type="dxa"/>
            <w:vAlign w:val="center"/>
          </w:tcPr>
          <w:p w:rsidR="00EC305A" w:rsidRPr="00FA7427" w:rsidRDefault="00EC305A">
            <w:pPr>
              <w:tabs>
                <w:tab w:val="left" w:pos="1666"/>
              </w:tabs>
              <w:spacing w:after="0"/>
              <w:jc w:val="center"/>
              <w:rPr>
                <w:rFonts w:ascii="Times New Roman" w:eastAsia="Calibri" w:hAnsi="Times New Roman" w:cs="Times New Roman"/>
                <w:sz w:val="26"/>
                <w:szCs w:val="26"/>
              </w:rPr>
            </w:pPr>
            <w:r w:rsidRPr="00FA7427">
              <w:rPr>
                <w:rFonts w:ascii="Times New Roman" w:eastAsia="Calibri" w:hAnsi="Times New Roman" w:cs="Times New Roman"/>
                <w:sz w:val="26"/>
                <w:szCs w:val="26"/>
              </w:rPr>
              <w:t>55</w:t>
            </w:r>
          </w:p>
        </w:tc>
        <w:tc>
          <w:tcPr>
            <w:tcW w:w="2152" w:type="dxa"/>
            <w:vAlign w:val="center"/>
          </w:tcPr>
          <w:p w:rsidR="00EC305A" w:rsidRPr="00FA7427" w:rsidRDefault="00EC305A">
            <w:pPr>
              <w:spacing w:after="0"/>
              <w:jc w:val="center"/>
              <w:rPr>
                <w:rFonts w:ascii="Times New Roman" w:eastAsia="Calibri" w:hAnsi="Times New Roman" w:cs="Times New Roman"/>
                <w:sz w:val="26"/>
                <w:szCs w:val="26"/>
              </w:rPr>
            </w:pPr>
            <w:r w:rsidRPr="00FA7427">
              <w:rPr>
                <w:rFonts w:ascii="Times New Roman" w:eastAsia="Calibri" w:hAnsi="Times New Roman" w:cs="Times New Roman"/>
                <w:sz w:val="26"/>
                <w:szCs w:val="26"/>
              </w:rPr>
              <w:t>10</w:t>
            </w:r>
          </w:p>
        </w:tc>
      </w:tr>
      <w:tr w:rsidR="00EC305A" w:rsidRPr="00FA7427" w:rsidTr="0074787B">
        <w:tc>
          <w:tcPr>
            <w:tcW w:w="5847" w:type="dxa"/>
          </w:tcPr>
          <w:p w:rsidR="00EC305A" w:rsidRPr="00FA7427" w:rsidRDefault="00EC305A" w:rsidP="0074787B">
            <w:pPr>
              <w:spacing w:after="0"/>
              <w:jc w:val="both"/>
              <w:rPr>
                <w:rFonts w:ascii="Times New Roman" w:hAnsi="Times New Roman" w:cs="Times New Roman"/>
                <w:sz w:val="26"/>
                <w:szCs w:val="26"/>
              </w:rPr>
            </w:pPr>
            <w:r w:rsidRPr="00FA7427">
              <w:rPr>
                <w:rFonts w:ascii="Times New Roman" w:hAnsi="Times New Roman" w:cs="Times New Roman"/>
                <w:sz w:val="26"/>
                <w:szCs w:val="26"/>
              </w:rPr>
              <w:t>Услуги местной телефонной связи с использованием средств коллективного доступа</w:t>
            </w:r>
          </w:p>
        </w:tc>
        <w:tc>
          <w:tcPr>
            <w:tcW w:w="2139" w:type="dxa"/>
            <w:vAlign w:val="center"/>
          </w:tcPr>
          <w:p w:rsidR="00EC305A" w:rsidRPr="00FA7427" w:rsidRDefault="00EC305A">
            <w:pPr>
              <w:tabs>
                <w:tab w:val="left" w:pos="1666"/>
              </w:tabs>
              <w:spacing w:after="0"/>
              <w:jc w:val="center"/>
              <w:rPr>
                <w:rFonts w:ascii="Times New Roman" w:eastAsia="Calibri" w:hAnsi="Times New Roman" w:cs="Times New Roman"/>
                <w:sz w:val="26"/>
                <w:szCs w:val="26"/>
                <w:lang w:val="en-US"/>
              </w:rPr>
            </w:pPr>
            <w:r w:rsidRPr="00FA7427">
              <w:rPr>
                <w:rFonts w:ascii="Times New Roman" w:eastAsia="Calibri" w:hAnsi="Times New Roman" w:cs="Times New Roman"/>
                <w:sz w:val="26"/>
                <w:szCs w:val="26"/>
                <w:lang w:val="en-US"/>
              </w:rPr>
              <w:t>49</w:t>
            </w:r>
          </w:p>
        </w:tc>
        <w:tc>
          <w:tcPr>
            <w:tcW w:w="2152" w:type="dxa"/>
            <w:vAlign w:val="center"/>
          </w:tcPr>
          <w:p w:rsidR="00EC305A" w:rsidRPr="00FA7427" w:rsidRDefault="00EC305A">
            <w:pPr>
              <w:spacing w:after="0"/>
              <w:jc w:val="center"/>
              <w:rPr>
                <w:rFonts w:ascii="Times New Roman" w:eastAsia="Calibri" w:hAnsi="Times New Roman" w:cs="Times New Roman"/>
                <w:sz w:val="26"/>
                <w:szCs w:val="26"/>
              </w:rPr>
            </w:pPr>
            <w:r w:rsidRPr="00FA7427">
              <w:rPr>
                <w:rFonts w:ascii="Times New Roman" w:eastAsia="Calibri" w:hAnsi="Times New Roman" w:cs="Times New Roman"/>
                <w:sz w:val="26"/>
                <w:szCs w:val="26"/>
              </w:rPr>
              <w:t>0</w:t>
            </w:r>
          </w:p>
        </w:tc>
      </w:tr>
      <w:tr w:rsidR="00EC305A" w:rsidRPr="00FA7427" w:rsidTr="0074787B">
        <w:trPr>
          <w:trHeight w:val="565"/>
        </w:trPr>
        <w:tc>
          <w:tcPr>
            <w:tcW w:w="5847" w:type="dxa"/>
          </w:tcPr>
          <w:p w:rsidR="00EC305A" w:rsidRPr="00FA7427" w:rsidRDefault="00EC305A" w:rsidP="0074787B">
            <w:pPr>
              <w:spacing w:after="0"/>
              <w:jc w:val="both"/>
              <w:rPr>
                <w:rFonts w:ascii="Times New Roman" w:hAnsi="Times New Roman" w:cs="Times New Roman"/>
                <w:sz w:val="26"/>
                <w:szCs w:val="26"/>
              </w:rPr>
            </w:pPr>
            <w:r w:rsidRPr="00FA7427">
              <w:rPr>
                <w:rFonts w:ascii="Times New Roman" w:hAnsi="Times New Roman" w:cs="Times New Roman"/>
                <w:sz w:val="26"/>
                <w:szCs w:val="26"/>
              </w:rPr>
              <w:t>Услуги местной телефонной связи с использованием таксофонов</w:t>
            </w:r>
          </w:p>
        </w:tc>
        <w:tc>
          <w:tcPr>
            <w:tcW w:w="2139" w:type="dxa"/>
            <w:vAlign w:val="center"/>
          </w:tcPr>
          <w:p w:rsidR="00EC305A" w:rsidRPr="00FA7427" w:rsidRDefault="00EC305A">
            <w:pPr>
              <w:tabs>
                <w:tab w:val="left" w:pos="1666"/>
              </w:tabs>
              <w:spacing w:after="0"/>
              <w:jc w:val="center"/>
              <w:rPr>
                <w:rFonts w:ascii="Times New Roman" w:eastAsia="Calibri" w:hAnsi="Times New Roman" w:cs="Times New Roman"/>
                <w:sz w:val="26"/>
                <w:szCs w:val="26"/>
              </w:rPr>
            </w:pPr>
            <w:r w:rsidRPr="00FA7427">
              <w:rPr>
                <w:rFonts w:ascii="Times New Roman" w:eastAsia="Calibri" w:hAnsi="Times New Roman" w:cs="Times New Roman"/>
                <w:sz w:val="26"/>
                <w:szCs w:val="26"/>
              </w:rPr>
              <w:t>5</w:t>
            </w:r>
          </w:p>
        </w:tc>
        <w:tc>
          <w:tcPr>
            <w:tcW w:w="2152" w:type="dxa"/>
            <w:vAlign w:val="center"/>
          </w:tcPr>
          <w:p w:rsidR="00EC305A" w:rsidRPr="00FA7427" w:rsidRDefault="00EC305A">
            <w:pPr>
              <w:spacing w:after="0"/>
              <w:jc w:val="center"/>
              <w:rPr>
                <w:rFonts w:ascii="Times New Roman" w:eastAsia="Calibri" w:hAnsi="Times New Roman" w:cs="Times New Roman"/>
                <w:sz w:val="26"/>
                <w:szCs w:val="26"/>
              </w:rPr>
            </w:pPr>
            <w:r w:rsidRPr="00FA7427">
              <w:rPr>
                <w:rFonts w:ascii="Times New Roman" w:eastAsia="Calibri" w:hAnsi="Times New Roman" w:cs="Times New Roman"/>
                <w:sz w:val="26"/>
                <w:szCs w:val="26"/>
              </w:rPr>
              <w:t>1</w:t>
            </w:r>
          </w:p>
        </w:tc>
      </w:tr>
      <w:tr w:rsidR="00EC305A" w:rsidRPr="00FA7427" w:rsidTr="0074787B">
        <w:tc>
          <w:tcPr>
            <w:tcW w:w="5847" w:type="dxa"/>
          </w:tcPr>
          <w:p w:rsidR="00EC305A" w:rsidRPr="00FA7427" w:rsidRDefault="00EC305A" w:rsidP="0074787B">
            <w:pPr>
              <w:spacing w:after="0"/>
              <w:jc w:val="both"/>
              <w:rPr>
                <w:rFonts w:ascii="Times New Roman" w:hAnsi="Times New Roman" w:cs="Times New Roman"/>
                <w:sz w:val="26"/>
                <w:szCs w:val="26"/>
              </w:rPr>
            </w:pPr>
            <w:r w:rsidRPr="00FA7427">
              <w:rPr>
                <w:rFonts w:ascii="Times New Roman" w:hAnsi="Times New Roman" w:cs="Times New Roman"/>
                <w:sz w:val="26"/>
                <w:szCs w:val="26"/>
              </w:rPr>
              <w:t>Услуги местной телефонной связи, за исключением услуг местной телефонной связи с использованием таксофонов и средств коллективного доступа</w:t>
            </w:r>
          </w:p>
        </w:tc>
        <w:tc>
          <w:tcPr>
            <w:tcW w:w="2139" w:type="dxa"/>
            <w:vAlign w:val="center"/>
          </w:tcPr>
          <w:p w:rsidR="00EC305A" w:rsidRPr="00FA7427" w:rsidRDefault="00EC305A">
            <w:pPr>
              <w:tabs>
                <w:tab w:val="left" w:pos="1666"/>
              </w:tabs>
              <w:spacing w:after="0"/>
              <w:jc w:val="center"/>
              <w:rPr>
                <w:rFonts w:ascii="Times New Roman" w:eastAsia="Calibri" w:hAnsi="Times New Roman" w:cs="Times New Roman"/>
                <w:sz w:val="26"/>
                <w:szCs w:val="26"/>
              </w:rPr>
            </w:pPr>
            <w:r w:rsidRPr="00FA7427">
              <w:rPr>
                <w:rFonts w:ascii="Times New Roman" w:eastAsia="Calibri" w:hAnsi="Times New Roman" w:cs="Times New Roman"/>
                <w:sz w:val="26"/>
                <w:szCs w:val="26"/>
              </w:rPr>
              <w:t>539</w:t>
            </w:r>
          </w:p>
        </w:tc>
        <w:tc>
          <w:tcPr>
            <w:tcW w:w="2152" w:type="dxa"/>
            <w:vAlign w:val="center"/>
          </w:tcPr>
          <w:p w:rsidR="00EC305A" w:rsidRPr="00FA7427" w:rsidRDefault="00EC305A">
            <w:pPr>
              <w:spacing w:after="0"/>
              <w:jc w:val="center"/>
              <w:rPr>
                <w:rFonts w:ascii="Times New Roman" w:eastAsia="Calibri" w:hAnsi="Times New Roman" w:cs="Times New Roman"/>
                <w:sz w:val="26"/>
                <w:szCs w:val="26"/>
              </w:rPr>
            </w:pPr>
            <w:r w:rsidRPr="00FA7427">
              <w:rPr>
                <w:rFonts w:ascii="Times New Roman" w:eastAsia="Calibri" w:hAnsi="Times New Roman" w:cs="Times New Roman"/>
                <w:sz w:val="26"/>
                <w:szCs w:val="26"/>
                <w:lang w:val="en-US"/>
              </w:rPr>
              <w:t>3</w:t>
            </w:r>
            <w:r w:rsidRPr="00FA7427">
              <w:rPr>
                <w:rFonts w:ascii="Times New Roman" w:eastAsia="Calibri" w:hAnsi="Times New Roman" w:cs="Times New Roman"/>
                <w:sz w:val="26"/>
                <w:szCs w:val="26"/>
              </w:rPr>
              <w:t>6</w:t>
            </w:r>
          </w:p>
        </w:tc>
      </w:tr>
      <w:tr w:rsidR="00EC305A" w:rsidRPr="00FA7427" w:rsidTr="0074787B">
        <w:tc>
          <w:tcPr>
            <w:tcW w:w="5847" w:type="dxa"/>
          </w:tcPr>
          <w:p w:rsidR="00EC305A" w:rsidRPr="00FA7427" w:rsidRDefault="00EC305A" w:rsidP="0074787B">
            <w:pPr>
              <w:spacing w:after="0"/>
              <w:jc w:val="both"/>
              <w:rPr>
                <w:rFonts w:ascii="Times New Roman" w:hAnsi="Times New Roman" w:cs="Times New Roman"/>
                <w:sz w:val="26"/>
                <w:szCs w:val="26"/>
              </w:rPr>
            </w:pPr>
            <w:r w:rsidRPr="00FA7427">
              <w:rPr>
                <w:rFonts w:ascii="Times New Roman" w:hAnsi="Times New Roman" w:cs="Times New Roman"/>
                <w:sz w:val="26"/>
                <w:szCs w:val="26"/>
              </w:rPr>
              <w:t>Услуги подвижной радиосвязи в выделенной сети связи</w:t>
            </w:r>
          </w:p>
        </w:tc>
        <w:tc>
          <w:tcPr>
            <w:tcW w:w="2139" w:type="dxa"/>
            <w:vAlign w:val="center"/>
          </w:tcPr>
          <w:p w:rsidR="00EC305A" w:rsidRPr="00FA7427" w:rsidRDefault="00EC305A">
            <w:pPr>
              <w:tabs>
                <w:tab w:val="left" w:pos="1666"/>
              </w:tabs>
              <w:spacing w:after="0"/>
              <w:jc w:val="center"/>
              <w:rPr>
                <w:rFonts w:ascii="Times New Roman" w:eastAsia="Calibri" w:hAnsi="Times New Roman" w:cs="Times New Roman"/>
                <w:sz w:val="26"/>
                <w:szCs w:val="26"/>
              </w:rPr>
            </w:pPr>
            <w:r w:rsidRPr="00FA7427">
              <w:rPr>
                <w:rFonts w:ascii="Times New Roman" w:eastAsia="Calibri" w:hAnsi="Times New Roman" w:cs="Times New Roman"/>
                <w:sz w:val="26"/>
                <w:szCs w:val="26"/>
              </w:rPr>
              <w:t>11</w:t>
            </w:r>
          </w:p>
        </w:tc>
        <w:tc>
          <w:tcPr>
            <w:tcW w:w="2152" w:type="dxa"/>
            <w:vAlign w:val="center"/>
          </w:tcPr>
          <w:p w:rsidR="00EC305A" w:rsidRPr="00FA7427" w:rsidRDefault="00EC305A">
            <w:pPr>
              <w:spacing w:after="0"/>
              <w:jc w:val="center"/>
              <w:rPr>
                <w:rFonts w:ascii="Times New Roman" w:eastAsia="Calibri" w:hAnsi="Times New Roman" w:cs="Times New Roman"/>
                <w:sz w:val="26"/>
                <w:szCs w:val="26"/>
              </w:rPr>
            </w:pPr>
            <w:r w:rsidRPr="00FA7427">
              <w:rPr>
                <w:rFonts w:ascii="Times New Roman" w:eastAsia="Calibri" w:hAnsi="Times New Roman" w:cs="Times New Roman"/>
                <w:sz w:val="26"/>
                <w:szCs w:val="26"/>
              </w:rPr>
              <w:t>5</w:t>
            </w:r>
          </w:p>
        </w:tc>
      </w:tr>
      <w:tr w:rsidR="00EC305A" w:rsidRPr="00FA7427" w:rsidTr="0074787B">
        <w:tc>
          <w:tcPr>
            <w:tcW w:w="5847" w:type="dxa"/>
          </w:tcPr>
          <w:p w:rsidR="00EC305A" w:rsidRPr="00FA7427" w:rsidRDefault="00EC305A" w:rsidP="0074787B">
            <w:pPr>
              <w:spacing w:after="0"/>
              <w:jc w:val="both"/>
              <w:rPr>
                <w:rFonts w:ascii="Times New Roman" w:hAnsi="Times New Roman" w:cs="Times New Roman"/>
                <w:sz w:val="26"/>
                <w:szCs w:val="26"/>
              </w:rPr>
            </w:pPr>
            <w:r w:rsidRPr="00FA7427">
              <w:rPr>
                <w:rFonts w:ascii="Times New Roman" w:hAnsi="Times New Roman" w:cs="Times New Roman"/>
                <w:sz w:val="26"/>
                <w:szCs w:val="26"/>
              </w:rPr>
              <w:t>Услуги подвижной радиосвязи в сети связи общего пользования</w:t>
            </w:r>
          </w:p>
        </w:tc>
        <w:tc>
          <w:tcPr>
            <w:tcW w:w="2139" w:type="dxa"/>
            <w:vAlign w:val="center"/>
          </w:tcPr>
          <w:p w:rsidR="00EC305A" w:rsidRPr="00FA7427" w:rsidRDefault="00EC305A">
            <w:pPr>
              <w:tabs>
                <w:tab w:val="left" w:pos="1666"/>
              </w:tabs>
              <w:spacing w:after="0"/>
              <w:jc w:val="center"/>
              <w:rPr>
                <w:rFonts w:ascii="Times New Roman" w:eastAsia="Calibri" w:hAnsi="Times New Roman" w:cs="Times New Roman"/>
                <w:sz w:val="26"/>
                <w:szCs w:val="26"/>
              </w:rPr>
            </w:pPr>
            <w:r w:rsidRPr="00FA7427">
              <w:rPr>
                <w:rFonts w:ascii="Times New Roman" w:eastAsia="Calibri" w:hAnsi="Times New Roman" w:cs="Times New Roman"/>
                <w:sz w:val="26"/>
                <w:szCs w:val="26"/>
              </w:rPr>
              <w:t>5</w:t>
            </w:r>
          </w:p>
        </w:tc>
        <w:tc>
          <w:tcPr>
            <w:tcW w:w="2152" w:type="dxa"/>
            <w:vAlign w:val="center"/>
          </w:tcPr>
          <w:p w:rsidR="00EC305A" w:rsidRPr="00FA7427" w:rsidRDefault="00EC305A">
            <w:pPr>
              <w:spacing w:after="0"/>
              <w:jc w:val="center"/>
              <w:rPr>
                <w:rFonts w:ascii="Times New Roman" w:eastAsia="Calibri" w:hAnsi="Times New Roman" w:cs="Times New Roman"/>
                <w:sz w:val="26"/>
                <w:szCs w:val="26"/>
              </w:rPr>
            </w:pPr>
            <w:r w:rsidRPr="00FA7427">
              <w:rPr>
                <w:rFonts w:ascii="Times New Roman" w:eastAsia="Calibri" w:hAnsi="Times New Roman" w:cs="Times New Roman"/>
                <w:sz w:val="26"/>
                <w:szCs w:val="26"/>
              </w:rPr>
              <w:t>0</w:t>
            </w:r>
          </w:p>
        </w:tc>
      </w:tr>
      <w:tr w:rsidR="00EC305A" w:rsidRPr="00FA7427" w:rsidTr="0074787B">
        <w:tc>
          <w:tcPr>
            <w:tcW w:w="5847" w:type="dxa"/>
          </w:tcPr>
          <w:p w:rsidR="00EC305A" w:rsidRPr="00FA7427" w:rsidRDefault="00EC305A" w:rsidP="0074787B">
            <w:pPr>
              <w:spacing w:after="0"/>
              <w:jc w:val="both"/>
              <w:rPr>
                <w:rFonts w:ascii="Times New Roman" w:hAnsi="Times New Roman" w:cs="Times New Roman"/>
                <w:sz w:val="26"/>
                <w:szCs w:val="26"/>
              </w:rPr>
            </w:pPr>
            <w:r w:rsidRPr="00FA7427">
              <w:rPr>
                <w:rFonts w:ascii="Times New Roman" w:hAnsi="Times New Roman" w:cs="Times New Roman"/>
                <w:sz w:val="26"/>
                <w:szCs w:val="26"/>
              </w:rPr>
              <w:t>Услуги подвижной радиотелефонной связи</w:t>
            </w:r>
          </w:p>
        </w:tc>
        <w:tc>
          <w:tcPr>
            <w:tcW w:w="2139" w:type="dxa"/>
            <w:vAlign w:val="center"/>
          </w:tcPr>
          <w:p w:rsidR="00EC305A" w:rsidRPr="00FA7427" w:rsidRDefault="00EC305A">
            <w:pPr>
              <w:tabs>
                <w:tab w:val="left" w:pos="1666"/>
              </w:tabs>
              <w:spacing w:after="0"/>
              <w:jc w:val="center"/>
              <w:rPr>
                <w:rFonts w:ascii="Times New Roman" w:eastAsia="Calibri" w:hAnsi="Times New Roman" w:cs="Times New Roman"/>
                <w:sz w:val="26"/>
                <w:szCs w:val="26"/>
              </w:rPr>
            </w:pPr>
            <w:r w:rsidRPr="00FA7427">
              <w:rPr>
                <w:rFonts w:ascii="Times New Roman" w:eastAsia="Calibri" w:hAnsi="Times New Roman" w:cs="Times New Roman"/>
                <w:sz w:val="26"/>
                <w:szCs w:val="26"/>
              </w:rPr>
              <w:t>87</w:t>
            </w:r>
          </w:p>
        </w:tc>
        <w:tc>
          <w:tcPr>
            <w:tcW w:w="2152" w:type="dxa"/>
            <w:vAlign w:val="center"/>
          </w:tcPr>
          <w:p w:rsidR="00EC305A" w:rsidRPr="00FA7427" w:rsidRDefault="00846E8A">
            <w:pPr>
              <w:spacing w:after="0"/>
              <w:jc w:val="center"/>
              <w:rPr>
                <w:rFonts w:ascii="Times New Roman" w:eastAsia="Calibri" w:hAnsi="Times New Roman" w:cs="Times New Roman"/>
                <w:sz w:val="26"/>
                <w:szCs w:val="26"/>
              </w:rPr>
            </w:pPr>
            <w:r w:rsidRPr="00FA7427">
              <w:rPr>
                <w:rFonts w:ascii="Times New Roman" w:eastAsia="Calibri" w:hAnsi="Times New Roman" w:cs="Times New Roman"/>
                <w:sz w:val="26"/>
                <w:szCs w:val="26"/>
              </w:rPr>
              <w:t>10</w:t>
            </w:r>
          </w:p>
        </w:tc>
      </w:tr>
      <w:tr w:rsidR="00EC305A" w:rsidRPr="00FA7427" w:rsidTr="0074787B">
        <w:trPr>
          <w:trHeight w:val="297"/>
        </w:trPr>
        <w:tc>
          <w:tcPr>
            <w:tcW w:w="5847" w:type="dxa"/>
          </w:tcPr>
          <w:p w:rsidR="00EC305A" w:rsidRPr="00FA7427" w:rsidRDefault="00EC305A" w:rsidP="0074787B">
            <w:pPr>
              <w:spacing w:after="0"/>
              <w:jc w:val="both"/>
              <w:rPr>
                <w:rFonts w:ascii="Times New Roman" w:hAnsi="Times New Roman" w:cs="Times New Roman"/>
                <w:sz w:val="26"/>
                <w:szCs w:val="26"/>
              </w:rPr>
            </w:pPr>
            <w:r w:rsidRPr="00FA7427">
              <w:rPr>
                <w:rFonts w:ascii="Times New Roman" w:hAnsi="Times New Roman" w:cs="Times New Roman"/>
                <w:sz w:val="26"/>
                <w:szCs w:val="26"/>
              </w:rPr>
              <w:t>Услуги подвижной спутниковой радиосвязи</w:t>
            </w:r>
          </w:p>
        </w:tc>
        <w:tc>
          <w:tcPr>
            <w:tcW w:w="2139" w:type="dxa"/>
            <w:vAlign w:val="center"/>
          </w:tcPr>
          <w:p w:rsidR="00EC305A" w:rsidRPr="00FA7427" w:rsidRDefault="00EC305A">
            <w:pPr>
              <w:tabs>
                <w:tab w:val="left" w:pos="1666"/>
              </w:tabs>
              <w:spacing w:after="0"/>
              <w:jc w:val="center"/>
              <w:rPr>
                <w:rFonts w:ascii="Times New Roman" w:eastAsia="Calibri" w:hAnsi="Times New Roman" w:cs="Times New Roman"/>
                <w:sz w:val="26"/>
                <w:szCs w:val="26"/>
              </w:rPr>
            </w:pPr>
            <w:r w:rsidRPr="00FA7427">
              <w:rPr>
                <w:rFonts w:ascii="Times New Roman" w:eastAsia="Calibri" w:hAnsi="Times New Roman" w:cs="Times New Roman"/>
                <w:sz w:val="26"/>
                <w:szCs w:val="26"/>
              </w:rPr>
              <w:t>4</w:t>
            </w:r>
          </w:p>
        </w:tc>
        <w:tc>
          <w:tcPr>
            <w:tcW w:w="2152" w:type="dxa"/>
            <w:vAlign w:val="center"/>
          </w:tcPr>
          <w:p w:rsidR="00EC305A" w:rsidRPr="00FA7427" w:rsidRDefault="00EC305A">
            <w:pPr>
              <w:spacing w:after="0"/>
              <w:jc w:val="center"/>
              <w:rPr>
                <w:rFonts w:ascii="Times New Roman" w:eastAsia="Calibri" w:hAnsi="Times New Roman" w:cs="Times New Roman"/>
                <w:sz w:val="26"/>
                <w:szCs w:val="26"/>
              </w:rPr>
            </w:pPr>
            <w:r w:rsidRPr="00FA7427">
              <w:rPr>
                <w:rFonts w:ascii="Times New Roman" w:eastAsia="Calibri" w:hAnsi="Times New Roman" w:cs="Times New Roman"/>
                <w:sz w:val="26"/>
                <w:szCs w:val="26"/>
              </w:rPr>
              <w:t>0</w:t>
            </w:r>
          </w:p>
        </w:tc>
      </w:tr>
      <w:tr w:rsidR="00EC305A" w:rsidRPr="00FA7427" w:rsidTr="0074787B">
        <w:tc>
          <w:tcPr>
            <w:tcW w:w="5847" w:type="dxa"/>
          </w:tcPr>
          <w:p w:rsidR="00EC305A" w:rsidRPr="00FA7427" w:rsidRDefault="00EC305A" w:rsidP="0074787B">
            <w:pPr>
              <w:spacing w:after="0"/>
              <w:jc w:val="both"/>
              <w:rPr>
                <w:rFonts w:ascii="Times New Roman" w:hAnsi="Times New Roman" w:cs="Times New Roman"/>
                <w:sz w:val="26"/>
                <w:szCs w:val="26"/>
              </w:rPr>
            </w:pPr>
            <w:r w:rsidRPr="00FA7427">
              <w:rPr>
                <w:rFonts w:ascii="Times New Roman" w:hAnsi="Times New Roman" w:cs="Times New Roman"/>
                <w:sz w:val="26"/>
                <w:szCs w:val="26"/>
              </w:rPr>
              <w:t>Услуги почтовой связи</w:t>
            </w:r>
          </w:p>
        </w:tc>
        <w:tc>
          <w:tcPr>
            <w:tcW w:w="2139" w:type="dxa"/>
            <w:vAlign w:val="center"/>
          </w:tcPr>
          <w:p w:rsidR="00EC305A" w:rsidRPr="00FA7427" w:rsidRDefault="00EC305A">
            <w:pPr>
              <w:tabs>
                <w:tab w:val="left" w:pos="1666"/>
              </w:tabs>
              <w:spacing w:after="0"/>
              <w:jc w:val="center"/>
              <w:rPr>
                <w:rFonts w:ascii="Times New Roman" w:eastAsia="Calibri" w:hAnsi="Times New Roman" w:cs="Times New Roman"/>
                <w:sz w:val="26"/>
                <w:szCs w:val="26"/>
              </w:rPr>
            </w:pPr>
            <w:r w:rsidRPr="00FA7427">
              <w:rPr>
                <w:rFonts w:ascii="Times New Roman" w:eastAsia="Calibri" w:hAnsi="Times New Roman" w:cs="Times New Roman"/>
                <w:sz w:val="26"/>
                <w:szCs w:val="26"/>
              </w:rPr>
              <w:t>609</w:t>
            </w:r>
          </w:p>
        </w:tc>
        <w:tc>
          <w:tcPr>
            <w:tcW w:w="2152" w:type="dxa"/>
            <w:vAlign w:val="center"/>
          </w:tcPr>
          <w:p w:rsidR="00EC305A" w:rsidRPr="00FA7427" w:rsidRDefault="00EC305A">
            <w:pPr>
              <w:spacing w:after="0"/>
              <w:jc w:val="center"/>
              <w:rPr>
                <w:rFonts w:ascii="Times New Roman" w:eastAsia="Calibri" w:hAnsi="Times New Roman" w:cs="Times New Roman"/>
                <w:sz w:val="26"/>
                <w:szCs w:val="26"/>
              </w:rPr>
            </w:pPr>
            <w:r w:rsidRPr="00FA7427">
              <w:rPr>
                <w:rFonts w:ascii="Times New Roman" w:eastAsia="Calibri" w:hAnsi="Times New Roman" w:cs="Times New Roman"/>
                <w:sz w:val="26"/>
                <w:szCs w:val="26"/>
              </w:rPr>
              <w:t>11</w:t>
            </w:r>
          </w:p>
        </w:tc>
      </w:tr>
      <w:tr w:rsidR="00EC305A" w:rsidRPr="00FA7427" w:rsidTr="0074787B">
        <w:trPr>
          <w:trHeight w:val="475"/>
        </w:trPr>
        <w:tc>
          <w:tcPr>
            <w:tcW w:w="5847" w:type="dxa"/>
          </w:tcPr>
          <w:p w:rsidR="00EC305A" w:rsidRPr="00FA7427" w:rsidRDefault="00EC305A" w:rsidP="0074787B">
            <w:pPr>
              <w:spacing w:after="0"/>
              <w:jc w:val="both"/>
              <w:rPr>
                <w:rFonts w:ascii="Times New Roman" w:hAnsi="Times New Roman" w:cs="Times New Roman"/>
                <w:sz w:val="26"/>
                <w:szCs w:val="26"/>
              </w:rPr>
            </w:pPr>
            <w:r w:rsidRPr="00FA7427">
              <w:rPr>
                <w:rFonts w:ascii="Times New Roman" w:hAnsi="Times New Roman" w:cs="Times New Roman"/>
                <w:sz w:val="26"/>
                <w:szCs w:val="26"/>
              </w:rPr>
              <w:t>Услуги связи для целей кабельного вещания</w:t>
            </w:r>
          </w:p>
        </w:tc>
        <w:tc>
          <w:tcPr>
            <w:tcW w:w="2139" w:type="dxa"/>
            <w:vAlign w:val="center"/>
          </w:tcPr>
          <w:p w:rsidR="00EC305A" w:rsidRPr="00FA7427" w:rsidRDefault="00EC305A">
            <w:pPr>
              <w:tabs>
                <w:tab w:val="left" w:pos="1666"/>
              </w:tabs>
              <w:spacing w:after="0"/>
              <w:jc w:val="center"/>
              <w:rPr>
                <w:rFonts w:ascii="Times New Roman" w:eastAsia="Calibri" w:hAnsi="Times New Roman" w:cs="Times New Roman"/>
                <w:sz w:val="26"/>
                <w:szCs w:val="26"/>
                <w:lang w:val="en-US"/>
              </w:rPr>
            </w:pPr>
            <w:r w:rsidRPr="00FA7427">
              <w:rPr>
                <w:rFonts w:ascii="Times New Roman" w:eastAsia="Calibri" w:hAnsi="Times New Roman" w:cs="Times New Roman"/>
                <w:sz w:val="26"/>
                <w:szCs w:val="26"/>
              </w:rPr>
              <w:t>229</w:t>
            </w:r>
          </w:p>
        </w:tc>
        <w:tc>
          <w:tcPr>
            <w:tcW w:w="2152" w:type="dxa"/>
            <w:vAlign w:val="center"/>
          </w:tcPr>
          <w:p w:rsidR="00EC305A" w:rsidRPr="00FA7427" w:rsidRDefault="00EC305A">
            <w:pPr>
              <w:spacing w:after="0"/>
              <w:jc w:val="center"/>
              <w:rPr>
                <w:rFonts w:ascii="Times New Roman" w:eastAsia="Calibri" w:hAnsi="Times New Roman" w:cs="Times New Roman"/>
                <w:sz w:val="26"/>
                <w:szCs w:val="26"/>
                <w:lang w:val="en-US"/>
              </w:rPr>
            </w:pPr>
            <w:r w:rsidRPr="00FA7427">
              <w:rPr>
                <w:rFonts w:ascii="Times New Roman" w:eastAsia="Calibri" w:hAnsi="Times New Roman" w:cs="Times New Roman"/>
                <w:sz w:val="26"/>
                <w:szCs w:val="26"/>
                <w:lang w:val="en-US"/>
              </w:rPr>
              <w:t>15</w:t>
            </w:r>
          </w:p>
        </w:tc>
      </w:tr>
      <w:tr w:rsidR="00EC305A" w:rsidRPr="00FA7427" w:rsidTr="0074787B">
        <w:tc>
          <w:tcPr>
            <w:tcW w:w="5847" w:type="dxa"/>
          </w:tcPr>
          <w:p w:rsidR="00EC305A" w:rsidRPr="00FA7427" w:rsidRDefault="00EC305A" w:rsidP="0074787B">
            <w:pPr>
              <w:spacing w:after="0"/>
              <w:jc w:val="both"/>
              <w:rPr>
                <w:rFonts w:ascii="Times New Roman" w:hAnsi="Times New Roman" w:cs="Times New Roman"/>
                <w:sz w:val="26"/>
                <w:szCs w:val="26"/>
              </w:rPr>
            </w:pPr>
            <w:r w:rsidRPr="00FA7427">
              <w:rPr>
                <w:rFonts w:ascii="Times New Roman" w:hAnsi="Times New Roman" w:cs="Times New Roman"/>
                <w:sz w:val="26"/>
                <w:szCs w:val="26"/>
              </w:rPr>
              <w:t>Услуги связи для целей проводного радиовещания</w:t>
            </w:r>
          </w:p>
        </w:tc>
        <w:tc>
          <w:tcPr>
            <w:tcW w:w="2139" w:type="dxa"/>
            <w:vAlign w:val="center"/>
          </w:tcPr>
          <w:p w:rsidR="00EC305A" w:rsidRPr="00FA7427" w:rsidRDefault="00EC305A">
            <w:pPr>
              <w:tabs>
                <w:tab w:val="left" w:pos="1666"/>
              </w:tabs>
              <w:spacing w:after="0"/>
              <w:jc w:val="center"/>
              <w:rPr>
                <w:rFonts w:ascii="Times New Roman" w:eastAsia="Calibri" w:hAnsi="Times New Roman" w:cs="Times New Roman"/>
                <w:sz w:val="26"/>
                <w:szCs w:val="26"/>
              </w:rPr>
            </w:pPr>
            <w:r w:rsidRPr="00FA7427">
              <w:rPr>
                <w:rFonts w:ascii="Times New Roman" w:eastAsia="Calibri" w:hAnsi="Times New Roman" w:cs="Times New Roman"/>
                <w:sz w:val="26"/>
                <w:szCs w:val="26"/>
              </w:rPr>
              <w:t>72</w:t>
            </w:r>
          </w:p>
        </w:tc>
        <w:tc>
          <w:tcPr>
            <w:tcW w:w="2152" w:type="dxa"/>
            <w:vAlign w:val="center"/>
          </w:tcPr>
          <w:p w:rsidR="00EC305A" w:rsidRPr="00FA7427" w:rsidRDefault="00EC305A">
            <w:pPr>
              <w:spacing w:after="0"/>
              <w:jc w:val="center"/>
              <w:rPr>
                <w:rFonts w:ascii="Times New Roman" w:eastAsia="Calibri" w:hAnsi="Times New Roman" w:cs="Times New Roman"/>
                <w:sz w:val="26"/>
                <w:szCs w:val="26"/>
                <w:lang w:val="en-US"/>
              </w:rPr>
            </w:pPr>
            <w:r w:rsidRPr="00FA7427">
              <w:rPr>
                <w:rFonts w:ascii="Times New Roman" w:eastAsia="Calibri" w:hAnsi="Times New Roman" w:cs="Times New Roman"/>
                <w:sz w:val="26"/>
                <w:szCs w:val="26"/>
                <w:lang w:val="en-US"/>
              </w:rPr>
              <w:t>3</w:t>
            </w:r>
          </w:p>
        </w:tc>
      </w:tr>
      <w:tr w:rsidR="00EC305A" w:rsidRPr="00FA7427" w:rsidTr="0074787B">
        <w:tc>
          <w:tcPr>
            <w:tcW w:w="5847" w:type="dxa"/>
          </w:tcPr>
          <w:p w:rsidR="00EC305A" w:rsidRPr="00FA7427" w:rsidRDefault="00EC305A" w:rsidP="0074787B">
            <w:pPr>
              <w:spacing w:after="0"/>
              <w:jc w:val="both"/>
              <w:rPr>
                <w:rFonts w:ascii="Times New Roman" w:hAnsi="Times New Roman" w:cs="Times New Roman"/>
                <w:sz w:val="26"/>
                <w:szCs w:val="26"/>
              </w:rPr>
            </w:pPr>
            <w:r w:rsidRPr="00FA7427">
              <w:rPr>
                <w:rFonts w:ascii="Times New Roman" w:hAnsi="Times New Roman" w:cs="Times New Roman"/>
                <w:sz w:val="26"/>
                <w:szCs w:val="26"/>
              </w:rPr>
              <w:t>Услуги связи для целей эфирного вещания</w:t>
            </w:r>
          </w:p>
        </w:tc>
        <w:tc>
          <w:tcPr>
            <w:tcW w:w="2139" w:type="dxa"/>
            <w:vAlign w:val="center"/>
          </w:tcPr>
          <w:p w:rsidR="00EC305A" w:rsidRPr="00FA7427" w:rsidRDefault="00EC305A">
            <w:pPr>
              <w:tabs>
                <w:tab w:val="left" w:pos="1666"/>
              </w:tabs>
              <w:spacing w:after="0"/>
              <w:jc w:val="center"/>
              <w:rPr>
                <w:rFonts w:ascii="Times New Roman" w:eastAsia="Calibri" w:hAnsi="Times New Roman" w:cs="Times New Roman"/>
                <w:sz w:val="26"/>
                <w:szCs w:val="26"/>
              </w:rPr>
            </w:pPr>
            <w:r w:rsidRPr="00FA7427">
              <w:rPr>
                <w:rFonts w:ascii="Times New Roman" w:eastAsia="Calibri" w:hAnsi="Times New Roman" w:cs="Times New Roman"/>
                <w:sz w:val="26"/>
                <w:szCs w:val="26"/>
              </w:rPr>
              <w:t>110</w:t>
            </w:r>
          </w:p>
        </w:tc>
        <w:tc>
          <w:tcPr>
            <w:tcW w:w="2152" w:type="dxa"/>
            <w:vAlign w:val="center"/>
          </w:tcPr>
          <w:p w:rsidR="00EC305A" w:rsidRPr="00FA7427" w:rsidRDefault="00846E8A">
            <w:pPr>
              <w:spacing w:after="0"/>
              <w:jc w:val="center"/>
              <w:rPr>
                <w:rFonts w:ascii="Times New Roman" w:eastAsia="Calibri" w:hAnsi="Times New Roman" w:cs="Times New Roman"/>
                <w:sz w:val="26"/>
                <w:szCs w:val="26"/>
              </w:rPr>
            </w:pPr>
            <w:r w:rsidRPr="00FA7427">
              <w:rPr>
                <w:rFonts w:ascii="Times New Roman" w:eastAsia="Calibri" w:hAnsi="Times New Roman" w:cs="Times New Roman"/>
                <w:sz w:val="26"/>
                <w:szCs w:val="26"/>
              </w:rPr>
              <w:t>33</w:t>
            </w:r>
          </w:p>
        </w:tc>
      </w:tr>
      <w:tr w:rsidR="00EC305A" w:rsidRPr="00FA7427" w:rsidTr="0074787B">
        <w:trPr>
          <w:trHeight w:val="667"/>
        </w:trPr>
        <w:tc>
          <w:tcPr>
            <w:tcW w:w="5847" w:type="dxa"/>
          </w:tcPr>
          <w:p w:rsidR="00EC305A" w:rsidRPr="00FA7427" w:rsidRDefault="00EC305A" w:rsidP="0074787B">
            <w:pPr>
              <w:spacing w:after="0"/>
              <w:jc w:val="both"/>
              <w:rPr>
                <w:rFonts w:ascii="Times New Roman" w:hAnsi="Times New Roman" w:cs="Times New Roman"/>
                <w:sz w:val="26"/>
                <w:szCs w:val="26"/>
              </w:rPr>
            </w:pPr>
            <w:r w:rsidRPr="00FA7427">
              <w:rPr>
                <w:rFonts w:ascii="Times New Roman" w:hAnsi="Times New Roman" w:cs="Times New Roman"/>
                <w:sz w:val="26"/>
                <w:szCs w:val="26"/>
              </w:rPr>
              <w:t>Услуги связи по передаче данных для целей передачи голосовой информации</w:t>
            </w:r>
          </w:p>
        </w:tc>
        <w:tc>
          <w:tcPr>
            <w:tcW w:w="2139" w:type="dxa"/>
            <w:vAlign w:val="center"/>
          </w:tcPr>
          <w:p w:rsidR="00EC305A" w:rsidRPr="00FA7427" w:rsidRDefault="00EC305A">
            <w:pPr>
              <w:tabs>
                <w:tab w:val="left" w:pos="1666"/>
              </w:tabs>
              <w:spacing w:after="0"/>
              <w:jc w:val="center"/>
              <w:rPr>
                <w:rFonts w:ascii="Times New Roman" w:eastAsia="Calibri" w:hAnsi="Times New Roman" w:cs="Times New Roman"/>
                <w:sz w:val="26"/>
                <w:szCs w:val="26"/>
              </w:rPr>
            </w:pPr>
            <w:r w:rsidRPr="00FA7427">
              <w:rPr>
                <w:rFonts w:ascii="Times New Roman" w:eastAsia="Calibri" w:hAnsi="Times New Roman" w:cs="Times New Roman"/>
                <w:sz w:val="26"/>
                <w:szCs w:val="26"/>
              </w:rPr>
              <w:t>740</w:t>
            </w:r>
          </w:p>
        </w:tc>
        <w:tc>
          <w:tcPr>
            <w:tcW w:w="2152" w:type="dxa"/>
            <w:vAlign w:val="center"/>
          </w:tcPr>
          <w:p w:rsidR="00EC305A" w:rsidRPr="00FA7427" w:rsidRDefault="00EC305A">
            <w:pPr>
              <w:spacing w:after="0"/>
              <w:jc w:val="center"/>
              <w:rPr>
                <w:rFonts w:ascii="Times New Roman" w:eastAsia="Calibri" w:hAnsi="Times New Roman" w:cs="Times New Roman"/>
                <w:sz w:val="26"/>
                <w:szCs w:val="26"/>
                <w:lang w:val="en-US"/>
              </w:rPr>
            </w:pPr>
            <w:r w:rsidRPr="00FA7427">
              <w:rPr>
                <w:rFonts w:ascii="Times New Roman" w:eastAsia="Calibri" w:hAnsi="Times New Roman" w:cs="Times New Roman"/>
                <w:sz w:val="26"/>
                <w:szCs w:val="26"/>
              </w:rPr>
              <w:t>3</w:t>
            </w:r>
            <w:r w:rsidRPr="00FA7427">
              <w:rPr>
                <w:rFonts w:ascii="Times New Roman" w:eastAsia="Calibri" w:hAnsi="Times New Roman" w:cs="Times New Roman"/>
                <w:sz w:val="26"/>
                <w:szCs w:val="26"/>
                <w:lang w:val="en-US"/>
              </w:rPr>
              <w:t>0</w:t>
            </w:r>
          </w:p>
        </w:tc>
      </w:tr>
      <w:tr w:rsidR="00EC305A" w:rsidRPr="00FA7427" w:rsidTr="0074787B">
        <w:tc>
          <w:tcPr>
            <w:tcW w:w="5847" w:type="dxa"/>
          </w:tcPr>
          <w:p w:rsidR="00EC305A" w:rsidRPr="00FA7427" w:rsidRDefault="00EC305A" w:rsidP="0074787B">
            <w:pPr>
              <w:spacing w:after="0"/>
              <w:jc w:val="both"/>
              <w:rPr>
                <w:rFonts w:ascii="Times New Roman" w:hAnsi="Times New Roman" w:cs="Times New Roman"/>
                <w:sz w:val="26"/>
                <w:szCs w:val="26"/>
              </w:rPr>
            </w:pPr>
            <w:r w:rsidRPr="00FA7427">
              <w:rPr>
                <w:rFonts w:ascii="Times New Roman" w:hAnsi="Times New Roman" w:cs="Times New Roman"/>
                <w:sz w:val="26"/>
                <w:szCs w:val="26"/>
              </w:rPr>
              <w:t>Услуги связи по передаче данных, за исключением услуг связи по передаче данных для целей передачи голосовой информации</w:t>
            </w:r>
          </w:p>
        </w:tc>
        <w:tc>
          <w:tcPr>
            <w:tcW w:w="2139" w:type="dxa"/>
            <w:vAlign w:val="center"/>
          </w:tcPr>
          <w:p w:rsidR="00EC305A" w:rsidRPr="00FA7427" w:rsidRDefault="00EC305A">
            <w:pPr>
              <w:tabs>
                <w:tab w:val="left" w:pos="1666"/>
              </w:tabs>
              <w:spacing w:after="0"/>
              <w:jc w:val="center"/>
              <w:rPr>
                <w:rFonts w:ascii="Times New Roman" w:eastAsia="Calibri" w:hAnsi="Times New Roman" w:cs="Times New Roman"/>
                <w:sz w:val="26"/>
                <w:szCs w:val="26"/>
              </w:rPr>
            </w:pPr>
            <w:r w:rsidRPr="00FA7427">
              <w:rPr>
                <w:rFonts w:ascii="Times New Roman" w:eastAsia="Calibri" w:hAnsi="Times New Roman" w:cs="Times New Roman"/>
                <w:sz w:val="26"/>
                <w:szCs w:val="26"/>
              </w:rPr>
              <w:t>1927</w:t>
            </w:r>
          </w:p>
        </w:tc>
        <w:tc>
          <w:tcPr>
            <w:tcW w:w="2152" w:type="dxa"/>
            <w:vAlign w:val="center"/>
          </w:tcPr>
          <w:p w:rsidR="00EC305A" w:rsidRPr="00FA7427" w:rsidRDefault="00EC305A">
            <w:pPr>
              <w:spacing w:after="0"/>
              <w:jc w:val="center"/>
              <w:rPr>
                <w:rFonts w:ascii="Times New Roman" w:eastAsia="Calibri" w:hAnsi="Times New Roman" w:cs="Times New Roman"/>
                <w:sz w:val="26"/>
                <w:szCs w:val="26"/>
              </w:rPr>
            </w:pPr>
            <w:r w:rsidRPr="00FA7427">
              <w:rPr>
                <w:rFonts w:ascii="Times New Roman" w:eastAsia="Calibri" w:hAnsi="Times New Roman" w:cs="Times New Roman"/>
                <w:sz w:val="26"/>
                <w:szCs w:val="26"/>
              </w:rPr>
              <w:t>44</w:t>
            </w:r>
          </w:p>
        </w:tc>
      </w:tr>
      <w:tr w:rsidR="00EC305A" w:rsidRPr="00FA7427" w:rsidTr="0074787B">
        <w:tc>
          <w:tcPr>
            <w:tcW w:w="5847" w:type="dxa"/>
          </w:tcPr>
          <w:p w:rsidR="00EC305A" w:rsidRPr="00FA7427" w:rsidRDefault="00EC305A" w:rsidP="0074787B">
            <w:pPr>
              <w:spacing w:after="0"/>
              <w:jc w:val="both"/>
              <w:rPr>
                <w:rFonts w:ascii="Times New Roman" w:hAnsi="Times New Roman" w:cs="Times New Roman"/>
                <w:sz w:val="26"/>
                <w:szCs w:val="26"/>
              </w:rPr>
            </w:pPr>
            <w:r w:rsidRPr="00FA7427">
              <w:rPr>
                <w:rFonts w:ascii="Times New Roman" w:hAnsi="Times New Roman" w:cs="Times New Roman"/>
                <w:sz w:val="26"/>
                <w:szCs w:val="26"/>
              </w:rPr>
              <w:t>Услуги связи по предоставлению каналов связи</w:t>
            </w:r>
          </w:p>
        </w:tc>
        <w:tc>
          <w:tcPr>
            <w:tcW w:w="2139" w:type="dxa"/>
            <w:shd w:val="clear" w:color="auto" w:fill="auto"/>
            <w:vAlign w:val="center"/>
          </w:tcPr>
          <w:p w:rsidR="00EC305A" w:rsidRPr="00FA7427" w:rsidRDefault="00EC305A">
            <w:pPr>
              <w:tabs>
                <w:tab w:val="left" w:pos="1666"/>
              </w:tabs>
              <w:spacing w:after="0"/>
              <w:jc w:val="center"/>
              <w:rPr>
                <w:rFonts w:ascii="Times New Roman" w:eastAsia="Calibri" w:hAnsi="Times New Roman" w:cs="Times New Roman"/>
                <w:sz w:val="26"/>
                <w:szCs w:val="26"/>
              </w:rPr>
            </w:pPr>
            <w:r w:rsidRPr="00FA7427">
              <w:rPr>
                <w:rFonts w:ascii="Times New Roman" w:eastAsia="Calibri" w:hAnsi="Times New Roman" w:cs="Times New Roman"/>
                <w:sz w:val="26"/>
                <w:szCs w:val="26"/>
              </w:rPr>
              <w:t>1027</w:t>
            </w:r>
          </w:p>
        </w:tc>
        <w:tc>
          <w:tcPr>
            <w:tcW w:w="2152" w:type="dxa"/>
            <w:vAlign w:val="center"/>
          </w:tcPr>
          <w:p w:rsidR="00EC305A" w:rsidRPr="00FA7427" w:rsidRDefault="00EC305A">
            <w:pPr>
              <w:spacing w:after="0"/>
              <w:jc w:val="center"/>
              <w:rPr>
                <w:rFonts w:ascii="Times New Roman" w:eastAsia="Calibri" w:hAnsi="Times New Roman" w:cs="Times New Roman"/>
                <w:sz w:val="26"/>
                <w:szCs w:val="26"/>
              </w:rPr>
            </w:pPr>
            <w:r w:rsidRPr="00FA7427">
              <w:rPr>
                <w:rFonts w:ascii="Times New Roman" w:eastAsia="Calibri" w:hAnsi="Times New Roman" w:cs="Times New Roman"/>
                <w:sz w:val="26"/>
                <w:szCs w:val="26"/>
                <w:lang w:val="en-US"/>
              </w:rPr>
              <w:t>2</w:t>
            </w:r>
            <w:r w:rsidRPr="00FA7427">
              <w:rPr>
                <w:rFonts w:ascii="Times New Roman" w:eastAsia="Calibri" w:hAnsi="Times New Roman" w:cs="Times New Roman"/>
                <w:sz w:val="26"/>
                <w:szCs w:val="26"/>
              </w:rPr>
              <w:t>9</w:t>
            </w:r>
          </w:p>
        </w:tc>
      </w:tr>
      <w:tr w:rsidR="00EC305A" w:rsidRPr="00FA7427" w:rsidTr="0074787B">
        <w:trPr>
          <w:trHeight w:val="334"/>
        </w:trPr>
        <w:tc>
          <w:tcPr>
            <w:tcW w:w="5847" w:type="dxa"/>
          </w:tcPr>
          <w:p w:rsidR="00EC305A" w:rsidRPr="00FA7427" w:rsidRDefault="00EC305A" w:rsidP="0074787B">
            <w:pPr>
              <w:spacing w:after="0"/>
              <w:jc w:val="both"/>
              <w:rPr>
                <w:rFonts w:ascii="Times New Roman" w:hAnsi="Times New Roman" w:cs="Times New Roman"/>
                <w:sz w:val="26"/>
                <w:szCs w:val="26"/>
              </w:rPr>
            </w:pPr>
            <w:r w:rsidRPr="00FA7427">
              <w:rPr>
                <w:rFonts w:ascii="Times New Roman" w:hAnsi="Times New Roman" w:cs="Times New Roman"/>
                <w:sz w:val="26"/>
                <w:szCs w:val="26"/>
              </w:rPr>
              <w:t>Услуги телеграфной связи</w:t>
            </w:r>
          </w:p>
        </w:tc>
        <w:tc>
          <w:tcPr>
            <w:tcW w:w="2139" w:type="dxa"/>
            <w:shd w:val="clear" w:color="auto" w:fill="auto"/>
            <w:vAlign w:val="center"/>
          </w:tcPr>
          <w:p w:rsidR="00EC305A" w:rsidRPr="00FA7427" w:rsidRDefault="00EC305A">
            <w:pPr>
              <w:tabs>
                <w:tab w:val="left" w:pos="1666"/>
              </w:tabs>
              <w:spacing w:after="0"/>
              <w:jc w:val="center"/>
              <w:rPr>
                <w:rFonts w:ascii="Times New Roman" w:eastAsia="Calibri" w:hAnsi="Times New Roman" w:cs="Times New Roman"/>
                <w:sz w:val="26"/>
                <w:szCs w:val="26"/>
              </w:rPr>
            </w:pPr>
            <w:r w:rsidRPr="00FA7427">
              <w:rPr>
                <w:rFonts w:ascii="Times New Roman" w:eastAsia="Calibri" w:hAnsi="Times New Roman" w:cs="Times New Roman"/>
                <w:sz w:val="26"/>
                <w:szCs w:val="26"/>
              </w:rPr>
              <w:t>12</w:t>
            </w:r>
          </w:p>
        </w:tc>
        <w:tc>
          <w:tcPr>
            <w:tcW w:w="2152" w:type="dxa"/>
            <w:vAlign w:val="center"/>
          </w:tcPr>
          <w:p w:rsidR="00EC305A" w:rsidRPr="00FA7427" w:rsidRDefault="00EC305A">
            <w:pPr>
              <w:spacing w:after="0"/>
              <w:jc w:val="center"/>
              <w:rPr>
                <w:rFonts w:ascii="Times New Roman" w:eastAsia="Calibri" w:hAnsi="Times New Roman" w:cs="Times New Roman"/>
                <w:sz w:val="26"/>
                <w:szCs w:val="26"/>
              </w:rPr>
            </w:pPr>
            <w:r w:rsidRPr="00FA7427">
              <w:rPr>
                <w:rFonts w:ascii="Times New Roman" w:eastAsia="Calibri" w:hAnsi="Times New Roman" w:cs="Times New Roman"/>
                <w:sz w:val="26"/>
                <w:szCs w:val="26"/>
              </w:rPr>
              <w:t>2</w:t>
            </w:r>
          </w:p>
        </w:tc>
      </w:tr>
      <w:tr w:rsidR="00EC305A" w:rsidRPr="00FA7427" w:rsidTr="0074787B">
        <w:trPr>
          <w:trHeight w:val="307"/>
        </w:trPr>
        <w:tc>
          <w:tcPr>
            <w:tcW w:w="5847" w:type="dxa"/>
          </w:tcPr>
          <w:p w:rsidR="00EC305A" w:rsidRPr="00FA7427" w:rsidRDefault="00EC305A" w:rsidP="0074787B">
            <w:pPr>
              <w:spacing w:after="0"/>
              <w:jc w:val="both"/>
              <w:rPr>
                <w:rFonts w:ascii="Times New Roman" w:hAnsi="Times New Roman" w:cs="Times New Roman"/>
                <w:sz w:val="26"/>
                <w:szCs w:val="26"/>
              </w:rPr>
            </w:pPr>
            <w:r w:rsidRPr="00FA7427">
              <w:rPr>
                <w:rFonts w:ascii="Times New Roman" w:hAnsi="Times New Roman" w:cs="Times New Roman"/>
                <w:sz w:val="26"/>
                <w:szCs w:val="26"/>
              </w:rPr>
              <w:lastRenderedPageBreak/>
              <w:t>Услуги телефонной связи в выделенной сети</w:t>
            </w:r>
          </w:p>
        </w:tc>
        <w:tc>
          <w:tcPr>
            <w:tcW w:w="2139" w:type="dxa"/>
            <w:shd w:val="clear" w:color="auto" w:fill="auto"/>
            <w:vAlign w:val="center"/>
          </w:tcPr>
          <w:p w:rsidR="00EC305A" w:rsidRPr="00FA7427" w:rsidRDefault="00EC305A">
            <w:pPr>
              <w:tabs>
                <w:tab w:val="left" w:pos="1666"/>
              </w:tabs>
              <w:spacing w:after="0"/>
              <w:jc w:val="center"/>
              <w:rPr>
                <w:rFonts w:ascii="Times New Roman" w:eastAsia="Calibri" w:hAnsi="Times New Roman" w:cs="Times New Roman"/>
                <w:sz w:val="26"/>
                <w:szCs w:val="26"/>
              </w:rPr>
            </w:pPr>
            <w:r w:rsidRPr="00FA7427">
              <w:rPr>
                <w:rFonts w:ascii="Times New Roman" w:eastAsia="Calibri" w:hAnsi="Times New Roman" w:cs="Times New Roman"/>
                <w:sz w:val="26"/>
                <w:szCs w:val="26"/>
              </w:rPr>
              <w:t>12</w:t>
            </w:r>
          </w:p>
        </w:tc>
        <w:tc>
          <w:tcPr>
            <w:tcW w:w="2152" w:type="dxa"/>
            <w:vAlign w:val="center"/>
          </w:tcPr>
          <w:p w:rsidR="00EC305A" w:rsidRPr="00FA7427" w:rsidRDefault="00EC305A">
            <w:pPr>
              <w:spacing w:after="0"/>
              <w:jc w:val="center"/>
              <w:rPr>
                <w:rFonts w:ascii="Times New Roman" w:eastAsia="Calibri" w:hAnsi="Times New Roman" w:cs="Times New Roman"/>
                <w:sz w:val="26"/>
                <w:szCs w:val="26"/>
              </w:rPr>
            </w:pPr>
            <w:r w:rsidRPr="00FA7427">
              <w:rPr>
                <w:rFonts w:ascii="Times New Roman" w:eastAsia="Calibri" w:hAnsi="Times New Roman" w:cs="Times New Roman"/>
                <w:sz w:val="26"/>
                <w:szCs w:val="26"/>
              </w:rPr>
              <w:t>1</w:t>
            </w:r>
          </w:p>
        </w:tc>
      </w:tr>
    </w:tbl>
    <w:p w:rsidR="00874117" w:rsidRPr="00FA7427" w:rsidRDefault="00874117" w:rsidP="00874117">
      <w:pPr>
        <w:spacing w:after="0"/>
        <w:jc w:val="both"/>
        <w:rPr>
          <w:rFonts w:ascii="Times New Roman" w:hAnsi="Times New Roman" w:cs="Times New Roman"/>
          <w:sz w:val="26"/>
          <w:szCs w:val="26"/>
          <w:highlight w:val="yellow"/>
        </w:rPr>
      </w:pPr>
    </w:p>
    <w:p w:rsidR="00874117" w:rsidRPr="00FA7427" w:rsidRDefault="00874117" w:rsidP="00874117">
      <w:pPr>
        <w:spacing w:after="0" w:line="240" w:lineRule="auto"/>
        <w:jc w:val="both"/>
        <w:rPr>
          <w:rFonts w:ascii="Times New Roman" w:hAnsi="Times New Roman" w:cs="Times New Roman"/>
          <w:sz w:val="26"/>
          <w:szCs w:val="26"/>
        </w:rPr>
      </w:pPr>
      <w:r w:rsidRPr="00FA7427">
        <w:rPr>
          <w:rFonts w:ascii="Times New Roman" w:hAnsi="Times New Roman" w:cs="Times New Roman"/>
          <w:b/>
          <w:sz w:val="26"/>
          <w:szCs w:val="26"/>
          <w:u w:val="single"/>
        </w:rPr>
        <w:t>лицензий на вещание</w:t>
      </w:r>
      <w:r w:rsidRPr="00FA7427">
        <w:rPr>
          <w:rFonts w:ascii="Times New Roman" w:hAnsi="Times New Roman" w:cs="Times New Roman"/>
          <w:sz w:val="26"/>
          <w:szCs w:val="26"/>
        </w:rPr>
        <w:tab/>
      </w:r>
      <w:r w:rsidRPr="00FA7427">
        <w:rPr>
          <w:rFonts w:ascii="Times New Roman" w:hAnsi="Times New Roman" w:cs="Times New Roman"/>
          <w:b/>
          <w:sz w:val="26"/>
          <w:szCs w:val="26"/>
          <w:u w:val="single"/>
        </w:rPr>
        <w:t>110</w:t>
      </w:r>
      <w:r w:rsidR="00EC305A" w:rsidRPr="00FA7427">
        <w:rPr>
          <w:rFonts w:ascii="Times New Roman" w:hAnsi="Times New Roman" w:cs="Times New Roman"/>
          <w:b/>
          <w:sz w:val="26"/>
          <w:szCs w:val="26"/>
          <w:u w:val="single"/>
        </w:rPr>
        <w:t>6</w:t>
      </w:r>
    </w:p>
    <w:p w:rsidR="00874117" w:rsidRPr="00FA7427" w:rsidRDefault="00874117" w:rsidP="00874117">
      <w:pPr>
        <w:spacing w:after="0" w:line="240" w:lineRule="auto"/>
        <w:jc w:val="both"/>
        <w:rPr>
          <w:rFonts w:ascii="Times New Roman" w:hAnsi="Times New Roman" w:cs="Times New Roman"/>
          <w:sz w:val="26"/>
          <w:szCs w:val="26"/>
        </w:rPr>
      </w:pPr>
      <w:r w:rsidRPr="00FA7427">
        <w:rPr>
          <w:rFonts w:ascii="Times New Roman" w:hAnsi="Times New Roman" w:cs="Times New Roman"/>
          <w:b/>
          <w:sz w:val="26"/>
          <w:szCs w:val="26"/>
          <w:u w:val="single"/>
        </w:rPr>
        <w:t>РЭС и ВЧУ (всего)</w:t>
      </w:r>
      <w:r w:rsidRPr="00FA7427">
        <w:rPr>
          <w:rFonts w:ascii="Times New Roman" w:hAnsi="Times New Roman" w:cs="Times New Roman"/>
          <w:sz w:val="26"/>
          <w:szCs w:val="26"/>
        </w:rPr>
        <w:tab/>
        <w:t>-</w:t>
      </w:r>
      <w:r w:rsidRPr="00FA7427">
        <w:rPr>
          <w:rFonts w:ascii="Times New Roman" w:hAnsi="Times New Roman" w:cs="Times New Roman"/>
          <w:sz w:val="26"/>
          <w:szCs w:val="26"/>
        </w:rPr>
        <w:tab/>
      </w:r>
      <w:r w:rsidRPr="00FA7427">
        <w:rPr>
          <w:rFonts w:ascii="Times New Roman" w:hAnsi="Times New Roman" w:cs="Times New Roman"/>
          <w:b/>
          <w:sz w:val="26"/>
          <w:szCs w:val="26"/>
        </w:rPr>
        <w:t xml:space="preserve">- </w:t>
      </w:r>
      <w:r w:rsidR="00EC305A" w:rsidRPr="00FA7427">
        <w:rPr>
          <w:rFonts w:ascii="Times New Roman" w:hAnsi="Times New Roman" w:cs="Times New Roman"/>
          <w:b/>
          <w:sz w:val="26"/>
          <w:szCs w:val="26"/>
          <w:u w:val="single"/>
        </w:rPr>
        <w:t>37211</w:t>
      </w:r>
    </w:p>
    <w:p w:rsidR="00874117" w:rsidRPr="00FA7427" w:rsidRDefault="00874117" w:rsidP="00874117">
      <w:pPr>
        <w:spacing w:after="0" w:line="240" w:lineRule="auto"/>
        <w:jc w:val="both"/>
        <w:rPr>
          <w:rFonts w:ascii="Times New Roman" w:hAnsi="Times New Roman" w:cs="Times New Roman"/>
          <w:b/>
          <w:sz w:val="26"/>
          <w:szCs w:val="26"/>
          <w:u w:val="single"/>
        </w:rPr>
      </w:pPr>
      <w:r w:rsidRPr="00FA7427">
        <w:rPr>
          <w:rFonts w:ascii="Times New Roman" w:hAnsi="Times New Roman" w:cs="Times New Roman"/>
          <w:b/>
          <w:sz w:val="26"/>
          <w:szCs w:val="26"/>
          <w:u w:val="single"/>
        </w:rPr>
        <w:t>франкировальные машины</w:t>
      </w:r>
      <w:r w:rsidRPr="00FA7427">
        <w:rPr>
          <w:rFonts w:ascii="Times New Roman" w:hAnsi="Times New Roman" w:cs="Times New Roman"/>
          <w:sz w:val="26"/>
          <w:szCs w:val="26"/>
        </w:rPr>
        <w:tab/>
      </w:r>
      <w:r w:rsidRPr="00FA7427">
        <w:rPr>
          <w:rFonts w:ascii="Times New Roman" w:hAnsi="Times New Roman" w:cs="Times New Roman"/>
          <w:b/>
          <w:sz w:val="26"/>
          <w:szCs w:val="26"/>
          <w:u w:val="single"/>
        </w:rPr>
        <w:t xml:space="preserve">- </w:t>
      </w:r>
      <w:r w:rsidR="00EC305A" w:rsidRPr="00FA7427">
        <w:rPr>
          <w:rFonts w:ascii="Times New Roman" w:hAnsi="Times New Roman" w:cs="Times New Roman"/>
          <w:b/>
          <w:sz w:val="26"/>
          <w:szCs w:val="26"/>
          <w:u w:val="single"/>
        </w:rPr>
        <w:t>36</w:t>
      </w:r>
    </w:p>
    <w:p w:rsidR="00874117" w:rsidRPr="00FA7427" w:rsidRDefault="00874117" w:rsidP="00874117">
      <w:pPr>
        <w:spacing w:after="0" w:line="240" w:lineRule="auto"/>
        <w:jc w:val="both"/>
        <w:rPr>
          <w:rFonts w:ascii="Times New Roman" w:hAnsi="Times New Roman" w:cs="Times New Roman"/>
          <w:b/>
          <w:sz w:val="26"/>
          <w:szCs w:val="26"/>
          <w:highlight w:val="yellow"/>
          <w:u w:val="single"/>
        </w:rPr>
      </w:pPr>
    </w:p>
    <w:p w:rsidR="005968B2" w:rsidRPr="00FA7427" w:rsidRDefault="00B111A2" w:rsidP="003F700C">
      <w:pPr>
        <w:spacing w:after="0" w:line="360" w:lineRule="auto"/>
        <w:ind w:firstLine="709"/>
        <w:jc w:val="both"/>
        <w:rPr>
          <w:rFonts w:ascii="Times New Roman" w:eastAsia="Times New Roman" w:hAnsi="Times New Roman" w:cs="Times New Roman"/>
          <w:sz w:val="26"/>
          <w:szCs w:val="26"/>
          <w:lang w:eastAsia="ru-RU"/>
        </w:rPr>
      </w:pPr>
      <w:r w:rsidRPr="00FA7427">
        <w:rPr>
          <w:rFonts w:ascii="Times New Roman" w:eastAsia="Times New Roman" w:hAnsi="Times New Roman" w:cs="Times New Roman"/>
          <w:sz w:val="26"/>
          <w:szCs w:val="26"/>
          <w:lang w:eastAsia="ru-RU"/>
        </w:rPr>
        <w:t>Полномочия выполняют –12,58</w:t>
      </w:r>
      <w:r w:rsidR="005968B2" w:rsidRPr="00FA7427">
        <w:rPr>
          <w:rFonts w:ascii="Times New Roman" w:eastAsia="Times New Roman" w:hAnsi="Times New Roman" w:cs="Times New Roman"/>
          <w:sz w:val="26"/>
          <w:szCs w:val="26"/>
          <w:lang w:eastAsia="ru-RU"/>
        </w:rPr>
        <w:t xml:space="preserve"> единиц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2411"/>
        <w:gridCol w:w="2516"/>
      </w:tblGrid>
      <w:tr w:rsidR="00BF1A21" w:rsidRPr="00FA7427" w:rsidTr="00DD62F0">
        <w:tc>
          <w:tcPr>
            <w:tcW w:w="5000" w:type="pct"/>
            <w:gridSpan w:val="3"/>
            <w:tcBorders>
              <w:top w:val="single" w:sz="4" w:space="0" w:color="auto"/>
              <w:left w:val="single" w:sz="4" w:space="0" w:color="auto"/>
              <w:bottom w:val="single" w:sz="4" w:space="0" w:color="auto"/>
              <w:right w:val="single" w:sz="4" w:space="0" w:color="auto"/>
            </w:tcBorders>
          </w:tcPr>
          <w:p w:rsidR="00DD62F0" w:rsidRPr="00FA7427" w:rsidRDefault="00DD62F0" w:rsidP="003F700C">
            <w:pPr>
              <w:spacing w:after="0" w:line="240" w:lineRule="auto"/>
              <w:jc w:val="center"/>
              <w:rPr>
                <w:rFonts w:ascii="Times New Roman" w:eastAsia="Times New Roman" w:hAnsi="Times New Roman" w:cs="Times New Roman"/>
                <w:b/>
                <w:i/>
                <w:sz w:val="20"/>
                <w:szCs w:val="20"/>
                <w:lang w:eastAsia="ru-RU"/>
              </w:rPr>
            </w:pPr>
            <w:r w:rsidRPr="00FA7427">
              <w:rPr>
                <w:rFonts w:ascii="Times New Roman" w:eastAsia="Times New Roman" w:hAnsi="Times New Roman" w:cs="Times New Roman"/>
                <w:b/>
                <w:i/>
                <w:sz w:val="20"/>
                <w:szCs w:val="20"/>
                <w:lang w:eastAsia="ru-RU"/>
              </w:rPr>
              <w:t>Предметы надзора</w:t>
            </w:r>
          </w:p>
        </w:tc>
      </w:tr>
      <w:tr w:rsidR="00BF1A21" w:rsidRPr="00FA7427" w:rsidTr="00DD62F0">
        <w:tc>
          <w:tcPr>
            <w:tcW w:w="2570" w:type="pct"/>
          </w:tcPr>
          <w:p w:rsidR="009C2309" w:rsidRPr="00FA7427" w:rsidRDefault="009C2309" w:rsidP="003F700C">
            <w:pPr>
              <w:spacing w:after="0" w:line="240" w:lineRule="auto"/>
              <w:jc w:val="both"/>
              <w:rPr>
                <w:rFonts w:ascii="Times New Roman" w:eastAsia="Times New Roman" w:hAnsi="Times New Roman" w:cs="Times New Roman"/>
                <w:sz w:val="20"/>
                <w:szCs w:val="20"/>
                <w:lang w:eastAsia="ru-RU"/>
              </w:rPr>
            </w:pPr>
          </w:p>
        </w:tc>
        <w:tc>
          <w:tcPr>
            <w:tcW w:w="1189" w:type="pct"/>
            <w:shd w:val="clear" w:color="auto" w:fill="D9D9D9" w:themeFill="background1" w:themeFillShade="D9"/>
          </w:tcPr>
          <w:p w:rsidR="009C2309" w:rsidRPr="00FA7427" w:rsidRDefault="00B45629" w:rsidP="009C2309">
            <w:pPr>
              <w:spacing w:after="0" w:line="240" w:lineRule="auto"/>
              <w:jc w:val="center"/>
              <w:rPr>
                <w:rFonts w:ascii="Times New Roman" w:eastAsia="Times New Roman" w:hAnsi="Times New Roman" w:cs="Times New Roman"/>
                <w:b/>
                <w:sz w:val="18"/>
                <w:szCs w:val="18"/>
                <w:lang w:eastAsia="ru-RU"/>
              </w:rPr>
            </w:pPr>
            <w:r w:rsidRPr="00FA7427">
              <w:rPr>
                <w:rFonts w:ascii="Times New Roman" w:eastAsia="Times New Roman" w:hAnsi="Times New Roman" w:cs="Times New Roman"/>
                <w:b/>
                <w:sz w:val="18"/>
                <w:szCs w:val="18"/>
                <w:lang w:eastAsia="ru-RU"/>
              </w:rPr>
              <w:t>01.07</w:t>
            </w:r>
            <w:r w:rsidR="00AA2360" w:rsidRPr="00FA7427">
              <w:rPr>
                <w:rFonts w:ascii="Times New Roman" w:eastAsia="Times New Roman" w:hAnsi="Times New Roman" w:cs="Times New Roman"/>
                <w:b/>
                <w:sz w:val="18"/>
                <w:szCs w:val="18"/>
                <w:lang w:eastAsia="ru-RU"/>
              </w:rPr>
              <w:t>.2020</w:t>
            </w:r>
          </w:p>
        </w:tc>
        <w:tc>
          <w:tcPr>
            <w:tcW w:w="1241" w:type="pct"/>
            <w:shd w:val="clear" w:color="auto" w:fill="D9D9D9" w:themeFill="background1" w:themeFillShade="D9"/>
          </w:tcPr>
          <w:p w:rsidR="009C2309" w:rsidRPr="00FA7427" w:rsidRDefault="00B45629" w:rsidP="009C2309">
            <w:pPr>
              <w:spacing w:after="0" w:line="240" w:lineRule="auto"/>
              <w:jc w:val="center"/>
              <w:rPr>
                <w:rFonts w:ascii="Times New Roman" w:eastAsia="Times New Roman" w:hAnsi="Times New Roman" w:cs="Times New Roman"/>
                <w:b/>
                <w:sz w:val="18"/>
                <w:szCs w:val="18"/>
                <w:lang w:eastAsia="ru-RU"/>
              </w:rPr>
            </w:pPr>
            <w:r w:rsidRPr="00FA7427">
              <w:rPr>
                <w:rFonts w:ascii="Times New Roman" w:eastAsia="Times New Roman" w:hAnsi="Times New Roman" w:cs="Times New Roman"/>
                <w:b/>
                <w:sz w:val="18"/>
                <w:szCs w:val="18"/>
                <w:lang w:eastAsia="ru-RU"/>
              </w:rPr>
              <w:t>01.07</w:t>
            </w:r>
            <w:r w:rsidR="00AA2360" w:rsidRPr="00FA7427">
              <w:rPr>
                <w:rFonts w:ascii="Times New Roman" w:eastAsia="Times New Roman" w:hAnsi="Times New Roman" w:cs="Times New Roman"/>
                <w:b/>
                <w:sz w:val="18"/>
                <w:szCs w:val="18"/>
                <w:lang w:eastAsia="ru-RU"/>
              </w:rPr>
              <w:t>.2021</w:t>
            </w:r>
          </w:p>
        </w:tc>
      </w:tr>
      <w:tr w:rsidR="00AA2360" w:rsidRPr="00FA7427" w:rsidTr="00DD62F0">
        <w:tc>
          <w:tcPr>
            <w:tcW w:w="2570" w:type="pct"/>
          </w:tcPr>
          <w:p w:rsidR="00AA2360" w:rsidRPr="00FA7427" w:rsidRDefault="00AA2360" w:rsidP="003F700C">
            <w:pPr>
              <w:spacing w:after="0" w:line="240" w:lineRule="auto"/>
              <w:jc w:val="both"/>
              <w:rPr>
                <w:rFonts w:ascii="Times New Roman" w:eastAsia="Times New Roman" w:hAnsi="Times New Roman" w:cs="Times New Roman"/>
                <w:sz w:val="20"/>
                <w:szCs w:val="20"/>
                <w:lang w:eastAsia="ru-RU"/>
              </w:rPr>
            </w:pPr>
            <w:r w:rsidRPr="00FA7427">
              <w:rPr>
                <w:rFonts w:ascii="Times New Roman" w:eastAsia="Times New Roman" w:hAnsi="Times New Roman" w:cs="Times New Roman"/>
                <w:sz w:val="20"/>
                <w:szCs w:val="20"/>
                <w:lang w:eastAsia="ru-RU"/>
              </w:rPr>
              <w:t>Количество лицензий / на 1 сотрудника</w:t>
            </w:r>
          </w:p>
        </w:tc>
        <w:tc>
          <w:tcPr>
            <w:tcW w:w="1189" w:type="pct"/>
            <w:shd w:val="clear" w:color="auto" w:fill="D9D9D9" w:themeFill="background1" w:themeFillShade="D9"/>
          </w:tcPr>
          <w:p w:rsidR="00AA2360" w:rsidRPr="00FA7427" w:rsidRDefault="00AA2360" w:rsidP="0074787B">
            <w:pPr>
              <w:spacing w:after="0" w:line="240" w:lineRule="auto"/>
              <w:jc w:val="center"/>
              <w:rPr>
                <w:rFonts w:ascii="Times New Roman" w:eastAsia="Times New Roman" w:hAnsi="Times New Roman" w:cs="Times New Roman"/>
                <w:sz w:val="18"/>
                <w:szCs w:val="18"/>
                <w:lang w:eastAsia="ru-RU"/>
              </w:rPr>
            </w:pPr>
            <w:r w:rsidRPr="00FA7427">
              <w:rPr>
                <w:rFonts w:ascii="Times New Roman" w:eastAsia="Times New Roman" w:hAnsi="Times New Roman" w:cs="Times New Roman"/>
                <w:sz w:val="18"/>
                <w:szCs w:val="18"/>
                <w:lang w:eastAsia="ru-RU"/>
              </w:rPr>
              <w:t>8209/547</w:t>
            </w:r>
          </w:p>
        </w:tc>
        <w:tc>
          <w:tcPr>
            <w:tcW w:w="1241" w:type="pct"/>
            <w:shd w:val="clear" w:color="auto" w:fill="D9D9D9" w:themeFill="background1" w:themeFillShade="D9"/>
          </w:tcPr>
          <w:p w:rsidR="00AA2360" w:rsidRPr="00FA7427" w:rsidRDefault="00B111A2" w:rsidP="00357F83">
            <w:pPr>
              <w:spacing w:after="0" w:line="240" w:lineRule="auto"/>
              <w:jc w:val="center"/>
              <w:rPr>
                <w:rFonts w:ascii="Times New Roman" w:eastAsia="Times New Roman" w:hAnsi="Times New Roman" w:cs="Times New Roman"/>
                <w:sz w:val="18"/>
                <w:szCs w:val="18"/>
                <w:lang w:val="en-US" w:eastAsia="ru-RU"/>
              </w:rPr>
            </w:pPr>
            <w:r w:rsidRPr="00FA7427">
              <w:rPr>
                <w:rFonts w:ascii="Times New Roman" w:eastAsia="Times New Roman" w:hAnsi="Times New Roman" w:cs="Times New Roman"/>
                <w:sz w:val="18"/>
                <w:szCs w:val="18"/>
                <w:lang w:val="en-US" w:eastAsia="ru-RU"/>
              </w:rPr>
              <w:t>8246/655</w:t>
            </w:r>
          </w:p>
        </w:tc>
      </w:tr>
      <w:tr w:rsidR="00AA2360" w:rsidRPr="00FA7427" w:rsidTr="00DD62F0">
        <w:tc>
          <w:tcPr>
            <w:tcW w:w="2570" w:type="pct"/>
          </w:tcPr>
          <w:p w:rsidR="00AA2360" w:rsidRPr="00FA7427" w:rsidRDefault="00AA2360" w:rsidP="003F700C">
            <w:pPr>
              <w:spacing w:after="0" w:line="240" w:lineRule="auto"/>
              <w:jc w:val="both"/>
              <w:rPr>
                <w:rFonts w:ascii="Times New Roman" w:eastAsia="Times New Roman" w:hAnsi="Times New Roman" w:cs="Times New Roman"/>
                <w:sz w:val="20"/>
                <w:szCs w:val="20"/>
                <w:lang w:eastAsia="ru-RU"/>
              </w:rPr>
            </w:pPr>
            <w:r w:rsidRPr="00FA7427">
              <w:rPr>
                <w:rFonts w:ascii="Times New Roman" w:eastAsia="Times New Roman" w:hAnsi="Times New Roman" w:cs="Times New Roman"/>
                <w:sz w:val="20"/>
                <w:szCs w:val="20"/>
                <w:lang w:eastAsia="ru-RU"/>
              </w:rPr>
              <w:t>Количество РЭС и ВЧУ / на 1 сотрудника</w:t>
            </w:r>
          </w:p>
        </w:tc>
        <w:tc>
          <w:tcPr>
            <w:tcW w:w="1189" w:type="pct"/>
            <w:shd w:val="clear" w:color="auto" w:fill="D9D9D9" w:themeFill="background1" w:themeFillShade="D9"/>
          </w:tcPr>
          <w:p w:rsidR="00AA2360" w:rsidRPr="00FA7427" w:rsidRDefault="00AA2360" w:rsidP="0074787B">
            <w:pPr>
              <w:spacing w:after="0" w:line="240" w:lineRule="auto"/>
              <w:jc w:val="center"/>
              <w:rPr>
                <w:rFonts w:ascii="Times New Roman" w:eastAsia="Times New Roman" w:hAnsi="Times New Roman" w:cs="Times New Roman"/>
                <w:sz w:val="18"/>
                <w:szCs w:val="18"/>
                <w:lang w:eastAsia="ru-RU"/>
              </w:rPr>
            </w:pPr>
            <w:r w:rsidRPr="00FA7427">
              <w:rPr>
                <w:rFonts w:ascii="Times New Roman" w:eastAsia="Times New Roman" w:hAnsi="Times New Roman" w:cs="Times New Roman"/>
                <w:sz w:val="18"/>
                <w:szCs w:val="18"/>
                <w:lang w:eastAsia="ru-RU"/>
              </w:rPr>
              <w:t>31437/2096</w:t>
            </w:r>
          </w:p>
        </w:tc>
        <w:tc>
          <w:tcPr>
            <w:tcW w:w="1241" w:type="pct"/>
            <w:shd w:val="clear" w:color="auto" w:fill="D9D9D9" w:themeFill="background1" w:themeFillShade="D9"/>
          </w:tcPr>
          <w:p w:rsidR="00AA2360" w:rsidRPr="00FA7427" w:rsidRDefault="00B111A2" w:rsidP="00357F83">
            <w:pPr>
              <w:spacing w:after="0" w:line="240" w:lineRule="auto"/>
              <w:jc w:val="center"/>
              <w:rPr>
                <w:rFonts w:ascii="Times New Roman" w:eastAsia="Times New Roman" w:hAnsi="Times New Roman" w:cs="Times New Roman"/>
                <w:sz w:val="18"/>
                <w:szCs w:val="18"/>
                <w:lang w:val="en-US" w:eastAsia="ru-RU"/>
              </w:rPr>
            </w:pPr>
            <w:r w:rsidRPr="00FA7427">
              <w:rPr>
                <w:rFonts w:ascii="Times New Roman" w:eastAsia="Times New Roman" w:hAnsi="Times New Roman" w:cs="Times New Roman"/>
                <w:sz w:val="18"/>
                <w:szCs w:val="18"/>
                <w:lang w:val="en-US" w:eastAsia="ru-RU"/>
              </w:rPr>
              <w:t>37211/2958</w:t>
            </w:r>
          </w:p>
        </w:tc>
      </w:tr>
      <w:tr w:rsidR="00AA2360" w:rsidRPr="00FA7427" w:rsidTr="00152D05">
        <w:trPr>
          <w:trHeight w:val="70"/>
        </w:trPr>
        <w:tc>
          <w:tcPr>
            <w:tcW w:w="2570" w:type="pct"/>
          </w:tcPr>
          <w:p w:rsidR="00AA2360" w:rsidRPr="00FA7427" w:rsidRDefault="00AA2360" w:rsidP="003F700C">
            <w:pPr>
              <w:spacing w:after="0" w:line="240" w:lineRule="auto"/>
              <w:jc w:val="both"/>
              <w:rPr>
                <w:rFonts w:ascii="Times New Roman" w:eastAsia="Times New Roman" w:hAnsi="Times New Roman" w:cs="Times New Roman"/>
                <w:sz w:val="20"/>
                <w:szCs w:val="20"/>
                <w:lang w:eastAsia="ru-RU"/>
              </w:rPr>
            </w:pPr>
            <w:r w:rsidRPr="00FA7427">
              <w:rPr>
                <w:rFonts w:ascii="Times New Roman" w:eastAsia="Times New Roman" w:hAnsi="Times New Roman" w:cs="Times New Roman"/>
                <w:sz w:val="20"/>
                <w:szCs w:val="20"/>
                <w:lang w:eastAsia="ru-RU"/>
              </w:rPr>
              <w:t>Количество ФМ / на 1 сотрудника</w:t>
            </w:r>
          </w:p>
        </w:tc>
        <w:tc>
          <w:tcPr>
            <w:tcW w:w="1189" w:type="pct"/>
            <w:shd w:val="clear" w:color="auto" w:fill="D9D9D9" w:themeFill="background1" w:themeFillShade="D9"/>
          </w:tcPr>
          <w:p w:rsidR="00AA2360" w:rsidRPr="00FA7427" w:rsidRDefault="00AA2360" w:rsidP="0074787B">
            <w:pPr>
              <w:spacing w:after="0" w:line="240" w:lineRule="auto"/>
              <w:jc w:val="center"/>
              <w:rPr>
                <w:rFonts w:ascii="Times New Roman" w:eastAsia="Times New Roman" w:hAnsi="Times New Roman" w:cs="Times New Roman"/>
                <w:sz w:val="18"/>
                <w:szCs w:val="18"/>
                <w:lang w:eastAsia="ru-RU"/>
              </w:rPr>
            </w:pPr>
            <w:r w:rsidRPr="00FA7427">
              <w:rPr>
                <w:rFonts w:ascii="Times New Roman" w:eastAsia="Times New Roman" w:hAnsi="Times New Roman" w:cs="Times New Roman"/>
                <w:sz w:val="18"/>
                <w:szCs w:val="18"/>
                <w:lang w:eastAsia="ru-RU"/>
              </w:rPr>
              <w:t>24/1,6</w:t>
            </w:r>
          </w:p>
        </w:tc>
        <w:tc>
          <w:tcPr>
            <w:tcW w:w="1241" w:type="pct"/>
            <w:shd w:val="clear" w:color="auto" w:fill="D9D9D9" w:themeFill="background1" w:themeFillShade="D9"/>
          </w:tcPr>
          <w:p w:rsidR="00AA2360" w:rsidRPr="00FA7427" w:rsidRDefault="00B111A2" w:rsidP="0033639C">
            <w:pPr>
              <w:spacing w:after="0" w:line="240" w:lineRule="auto"/>
              <w:jc w:val="center"/>
              <w:rPr>
                <w:rFonts w:ascii="Times New Roman" w:eastAsia="Times New Roman" w:hAnsi="Times New Roman" w:cs="Times New Roman"/>
                <w:sz w:val="18"/>
                <w:szCs w:val="18"/>
                <w:lang w:val="en-US" w:eastAsia="ru-RU"/>
              </w:rPr>
            </w:pPr>
            <w:r w:rsidRPr="00FA7427">
              <w:rPr>
                <w:rFonts w:ascii="Times New Roman" w:eastAsia="Times New Roman" w:hAnsi="Times New Roman" w:cs="Times New Roman"/>
                <w:sz w:val="18"/>
                <w:szCs w:val="18"/>
                <w:lang w:val="en-US" w:eastAsia="ru-RU"/>
              </w:rPr>
              <w:t>36/2,9</w:t>
            </w:r>
          </w:p>
        </w:tc>
      </w:tr>
    </w:tbl>
    <w:p w:rsidR="00B16094" w:rsidRPr="00F8306E" w:rsidRDefault="00B16094" w:rsidP="003F700C">
      <w:pPr>
        <w:spacing w:after="0" w:line="360" w:lineRule="auto"/>
        <w:ind w:firstLine="709"/>
        <w:jc w:val="both"/>
        <w:rPr>
          <w:rFonts w:ascii="Times New Roman" w:eastAsia="Times New Roman" w:hAnsi="Times New Roman" w:cs="Times New Roman"/>
          <w:b/>
          <w:sz w:val="26"/>
          <w:szCs w:val="26"/>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BF1A21" w:rsidRPr="00F8306E" w:rsidTr="005D0185">
        <w:tc>
          <w:tcPr>
            <w:tcW w:w="5000" w:type="pct"/>
            <w:gridSpan w:val="18"/>
          </w:tcPr>
          <w:p w:rsidR="00045C7A" w:rsidRPr="00F8306E" w:rsidRDefault="00045C7A" w:rsidP="005D0185">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Плановые мероприятия</w:t>
            </w:r>
          </w:p>
        </w:tc>
      </w:tr>
      <w:tr w:rsidR="00AA2360" w:rsidRPr="00F8306E" w:rsidTr="005D0185">
        <w:tc>
          <w:tcPr>
            <w:tcW w:w="831" w:type="pct"/>
            <w:gridSpan w:val="2"/>
          </w:tcPr>
          <w:p w:rsidR="00AA2360" w:rsidRPr="00F8306E" w:rsidRDefault="00AA2360" w:rsidP="005D0185">
            <w:pPr>
              <w:spacing w:after="0" w:line="240" w:lineRule="auto"/>
              <w:rPr>
                <w:rFonts w:ascii="Times New Roman" w:eastAsia="Calibri" w:hAnsi="Times New Roman" w:cs="Times New Roman"/>
                <w:sz w:val="18"/>
                <w:szCs w:val="18"/>
              </w:rPr>
            </w:pPr>
          </w:p>
        </w:tc>
        <w:tc>
          <w:tcPr>
            <w:tcW w:w="426" w:type="pct"/>
            <w:gridSpan w:val="2"/>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2020</w:t>
            </w:r>
          </w:p>
        </w:tc>
        <w:tc>
          <w:tcPr>
            <w:tcW w:w="420" w:type="pct"/>
            <w:gridSpan w:val="2"/>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2020</w:t>
            </w:r>
          </w:p>
        </w:tc>
        <w:tc>
          <w:tcPr>
            <w:tcW w:w="418" w:type="pct"/>
            <w:gridSpan w:val="2"/>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AA2360" w:rsidRPr="00F8306E" w:rsidRDefault="00AA2360"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2020</w:t>
            </w:r>
          </w:p>
        </w:tc>
        <w:tc>
          <w:tcPr>
            <w:tcW w:w="418" w:type="pct"/>
            <w:gridSpan w:val="2"/>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2021</w:t>
            </w:r>
          </w:p>
        </w:tc>
        <w:tc>
          <w:tcPr>
            <w:tcW w:w="420" w:type="pct"/>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2021</w:t>
            </w:r>
          </w:p>
        </w:tc>
        <w:tc>
          <w:tcPr>
            <w:tcW w:w="421" w:type="pct"/>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2021</w:t>
            </w:r>
          </w:p>
        </w:tc>
        <w:tc>
          <w:tcPr>
            <w:tcW w:w="418" w:type="pct"/>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AA2360" w:rsidRPr="00F8306E" w:rsidRDefault="00AA2360"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2021</w:t>
            </w:r>
          </w:p>
        </w:tc>
      </w:tr>
      <w:tr w:rsidR="00AA2360" w:rsidRPr="00F8306E" w:rsidTr="00C718F5">
        <w:tc>
          <w:tcPr>
            <w:tcW w:w="831" w:type="pct"/>
            <w:gridSpan w:val="2"/>
          </w:tcPr>
          <w:p w:rsidR="00AA2360" w:rsidRPr="00F8306E" w:rsidRDefault="00AA2360" w:rsidP="005D0185">
            <w:pPr>
              <w:spacing w:after="0" w:line="240" w:lineRule="auto"/>
              <w:rPr>
                <w:rFonts w:ascii="Times New Roman" w:eastAsia="Calibri" w:hAnsi="Times New Roman" w:cs="Times New Roman"/>
                <w:sz w:val="18"/>
                <w:szCs w:val="18"/>
              </w:rPr>
            </w:pPr>
            <w:r w:rsidRPr="00F8306E">
              <w:rPr>
                <w:rFonts w:ascii="Times New Roman" w:eastAsia="Calibri" w:hAnsi="Times New Roman" w:cs="Times New Roman"/>
                <w:sz w:val="18"/>
                <w:szCs w:val="18"/>
              </w:rPr>
              <w:t>Проведено</w:t>
            </w:r>
          </w:p>
        </w:tc>
        <w:tc>
          <w:tcPr>
            <w:tcW w:w="426" w:type="pct"/>
            <w:gridSpan w:val="2"/>
            <w:vAlign w:val="center"/>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5</w:t>
            </w:r>
          </w:p>
        </w:tc>
        <w:tc>
          <w:tcPr>
            <w:tcW w:w="420" w:type="pct"/>
            <w:gridSpan w:val="2"/>
            <w:vAlign w:val="center"/>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5</w:t>
            </w:r>
          </w:p>
        </w:tc>
        <w:tc>
          <w:tcPr>
            <w:tcW w:w="418" w:type="pct"/>
            <w:gridSpan w:val="2"/>
            <w:vAlign w:val="center"/>
          </w:tcPr>
          <w:p w:rsidR="00AA2360" w:rsidRPr="00F8306E" w:rsidRDefault="00AA2360"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5</w:t>
            </w:r>
          </w:p>
        </w:tc>
        <w:tc>
          <w:tcPr>
            <w:tcW w:w="418" w:type="pct"/>
            <w:gridSpan w:val="2"/>
            <w:shd w:val="clear" w:color="auto" w:fill="FFFFFF" w:themeFill="background1"/>
            <w:vAlign w:val="center"/>
          </w:tcPr>
          <w:p w:rsidR="00AA2360" w:rsidRPr="00F8306E" w:rsidRDefault="00AA2360"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5</w:t>
            </w:r>
          </w:p>
        </w:tc>
        <w:tc>
          <w:tcPr>
            <w:tcW w:w="418" w:type="pct"/>
            <w:gridSpan w:val="2"/>
            <w:shd w:val="clear" w:color="auto" w:fill="D9D9D9" w:themeFill="background1" w:themeFillShade="D9"/>
            <w:vAlign w:val="center"/>
          </w:tcPr>
          <w:p w:rsidR="00AA2360" w:rsidRPr="00F8306E" w:rsidRDefault="00AA2360"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w:t>
            </w:r>
          </w:p>
        </w:tc>
        <w:tc>
          <w:tcPr>
            <w:tcW w:w="418" w:type="pct"/>
            <w:gridSpan w:val="2"/>
            <w:shd w:val="clear" w:color="auto" w:fill="FFFFFF" w:themeFill="background1"/>
            <w:vAlign w:val="center"/>
          </w:tcPr>
          <w:p w:rsidR="00AA2360" w:rsidRPr="00F8306E" w:rsidRDefault="00AA2360" w:rsidP="0074787B">
            <w:pPr>
              <w:spacing w:after="0" w:line="240" w:lineRule="auto"/>
              <w:jc w:val="center"/>
              <w:rPr>
                <w:rFonts w:ascii="Times New Roman" w:eastAsia="Calibri" w:hAnsi="Times New Roman" w:cs="Times New Roman"/>
                <w:sz w:val="18"/>
                <w:szCs w:val="18"/>
                <w:lang w:val="en-US"/>
              </w:rPr>
            </w:pPr>
            <w:r w:rsidRPr="00F8306E">
              <w:rPr>
                <w:rFonts w:ascii="Times New Roman" w:eastAsia="Calibri" w:hAnsi="Times New Roman" w:cs="Times New Roman"/>
                <w:sz w:val="18"/>
                <w:szCs w:val="18"/>
                <w:lang w:val="en-US"/>
              </w:rPr>
              <w:t>7</w:t>
            </w:r>
          </w:p>
        </w:tc>
        <w:tc>
          <w:tcPr>
            <w:tcW w:w="420" w:type="pct"/>
            <w:shd w:val="clear" w:color="auto" w:fill="FFFFFF" w:themeFill="background1"/>
            <w:vAlign w:val="center"/>
          </w:tcPr>
          <w:p w:rsidR="00AA2360" w:rsidRPr="00F8306E" w:rsidRDefault="00B111A2" w:rsidP="0074787B">
            <w:pPr>
              <w:spacing w:after="0" w:line="240" w:lineRule="auto"/>
              <w:jc w:val="center"/>
              <w:rPr>
                <w:rFonts w:ascii="Times New Roman" w:eastAsia="Calibri" w:hAnsi="Times New Roman" w:cs="Times New Roman"/>
                <w:sz w:val="18"/>
                <w:szCs w:val="18"/>
                <w:lang w:val="en-US"/>
              </w:rPr>
            </w:pPr>
            <w:r w:rsidRPr="00F8306E">
              <w:rPr>
                <w:rFonts w:ascii="Times New Roman" w:eastAsia="Calibri" w:hAnsi="Times New Roman" w:cs="Times New Roman"/>
                <w:sz w:val="18"/>
                <w:szCs w:val="18"/>
                <w:lang w:val="en-US"/>
              </w:rPr>
              <w:t>0</w:t>
            </w:r>
          </w:p>
        </w:tc>
        <w:tc>
          <w:tcPr>
            <w:tcW w:w="421" w:type="pct"/>
            <w:shd w:val="clear" w:color="auto" w:fill="FFFFFF" w:themeFill="background1"/>
            <w:vAlign w:val="center"/>
          </w:tcPr>
          <w:p w:rsidR="00AA2360" w:rsidRPr="00F8306E" w:rsidRDefault="00AA2360"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AA2360" w:rsidRPr="00F8306E" w:rsidRDefault="00AA2360"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AA2360" w:rsidRPr="00F8306E" w:rsidRDefault="00AA2360" w:rsidP="0074787B">
            <w:pPr>
              <w:spacing w:after="0" w:line="240" w:lineRule="auto"/>
              <w:jc w:val="center"/>
              <w:rPr>
                <w:rFonts w:ascii="Times New Roman" w:eastAsia="Calibri" w:hAnsi="Times New Roman" w:cs="Times New Roman"/>
                <w:b/>
                <w:sz w:val="18"/>
                <w:szCs w:val="18"/>
              </w:rPr>
            </w:pPr>
          </w:p>
        </w:tc>
      </w:tr>
      <w:tr w:rsidR="00BF1A21" w:rsidRPr="00F8306E" w:rsidTr="005D0185">
        <w:tc>
          <w:tcPr>
            <w:tcW w:w="5000" w:type="pct"/>
            <w:gridSpan w:val="18"/>
            <w:shd w:val="clear" w:color="auto" w:fill="FFFFFF" w:themeFill="background1"/>
          </w:tcPr>
          <w:p w:rsidR="001B34DD" w:rsidRPr="00F8306E" w:rsidRDefault="001B34DD" w:rsidP="005D0185">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 xml:space="preserve">Внеплановые мероприятия </w:t>
            </w:r>
          </w:p>
        </w:tc>
      </w:tr>
      <w:tr w:rsidR="00AA2360" w:rsidRPr="00F8306E" w:rsidTr="005D0185">
        <w:tc>
          <w:tcPr>
            <w:tcW w:w="820" w:type="pct"/>
          </w:tcPr>
          <w:p w:rsidR="00AA2360" w:rsidRPr="00F8306E" w:rsidRDefault="00AA2360" w:rsidP="005D0185">
            <w:pPr>
              <w:spacing w:after="0" w:line="240" w:lineRule="auto"/>
              <w:rPr>
                <w:rFonts w:ascii="Times New Roman" w:eastAsia="Calibri" w:hAnsi="Times New Roman" w:cs="Times New Roman"/>
                <w:sz w:val="18"/>
                <w:szCs w:val="18"/>
              </w:rPr>
            </w:pPr>
          </w:p>
        </w:tc>
        <w:tc>
          <w:tcPr>
            <w:tcW w:w="422" w:type="pct"/>
            <w:gridSpan w:val="2"/>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2020</w:t>
            </w:r>
          </w:p>
        </w:tc>
        <w:tc>
          <w:tcPr>
            <w:tcW w:w="419" w:type="pct"/>
            <w:gridSpan w:val="2"/>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2020</w:t>
            </w:r>
          </w:p>
        </w:tc>
        <w:tc>
          <w:tcPr>
            <w:tcW w:w="418" w:type="pct"/>
            <w:gridSpan w:val="2"/>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AA2360" w:rsidRPr="00F8306E" w:rsidRDefault="00AA2360"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2020</w:t>
            </w:r>
          </w:p>
        </w:tc>
        <w:tc>
          <w:tcPr>
            <w:tcW w:w="419" w:type="pct"/>
            <w:gridSpan w:val="2"/>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2021</w:t>
            </w:r>
          </w:p>
        </w:tc>
        <w:tc>
          <w:tcPr>
            <w:tcW w:w="421" w:type="pct"/>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2021</w:t>
            </w:r>
          </w:p>
        </w:tc>
        <w:tc>
          <w:tcPr>
            <w:tcW w:w="418" w:type="pct"/>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AA2360" w:rsidRPr="00F8306E" w:rsidRDefault="00AA2360" w:rsidP="009C2309">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2021</w:t>
            </w:r>
          </w:p>
        </w:tc>
      </w:tr>
      <w:tr w:rsidR="00AA2360" w:rsidRPr="00F8306E" w:rsidTr="00C718F5">
        <w:tc>
          <w:tcPr>
            <w:tcW w:w="820" w:type="pct"/>
            <w:tcBorders>
              <w:top w:val="single" w:sz="4" w:space="0" w:color="auto"/>
              <w:left w:val="single" w:sz="4" w:space="0" w:color="auto"/>
              <w:bottom w:val="single" w:sz="4" w:space="0" w:color="auto"/>
              <w:right w:val="single" w:sz="4" w:space="0" w:color="auto"/>
            </w:tcBorders>
          </w:tcPr>
          <w:p w:rsidR="00AA2360" w:rsidRPr="00F8306E" w:rsidRDefault="00AA2360" w:rsidP="005D0185">
            <w:pPr>
              <w:spacing w:after="0" w:line="240" w:lineRule="auto"/>
              <w:rPr>
                <w:rFonts w:ascii="Times New Roman" w:eastAsia="Calibri" w:hAnsi="Times New Roman" w:cs="Times New Roman"/>
                <w:sz w:val="18"/>
                <w:szCs w:val="18"/>
              </w:rPr>
            </w:pPr>
            <w:r w:rsidRPr="00F8306E">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A2360" w:rsidRPr="00F8306E" w:rsidRDefault="00AA2360"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A2360" w:rsidRPr="00F8306E" w:rsidRDefault="00AA2360"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A2360" w:rsidRPr="00F8306E" w:rsidRDefault="00AA2360"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2360" w:rsidRPr="00F8306E" w:rsidRDefault="00AA2360"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2360" w:rsidRPr="00F8306E" w:rsidRDefault="00AA2360"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2360" w:rsidRPr="00F8306E" w:rsidRDefault="00AA2360" w:rsidP="0074787B">
            <w:pPr>
              <w:spacing w:after="0"/>
              <w:jc w:val="center"/>
              <w:rPr>
                <w:rFonts w:ascii="Times New Roman" w:eastAsia="Calibri" w:hAnsi="Times New Roman" w:cs="Times New Roman"/>
                <w:sz w:val="18"/>
                <w:szCs w:val="18"/>
                <w:lang w:val="en-US"/>
              </w:rPr>
            </w:pPr>
            <w:r w:rsidRPr="00F8306E">
              <w:rPr>
                <w:rFonts w:ascii="Times New Roman" w:eastAsia="Calibri" w:hAnsi="Times New Roman" w:cs="Times New Roman"/>
                <w:sz w:val="18"/>
                <w:szCs w:val="18"/>
                <w:lang w:val="en-US"/>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2360" w:rsidRPr="00F8306E" w:rsidRDefault="00B111A2" w:rsidP="0074787B">
            <w:pPr>
              <w:spacing w:after="0"/>
              <w:jc w:val="center"/>
              <w:rPr>
                <w:rFonts w:ascii="Times New Roman" w:eastAsia="Calibri" w:hAnsi="Times New Roman" w:cs="Times New Roman"/>
                <w:sz w:val="18"/>
                <w:szCs w:val="18"/>
                <w:lang w:val="en-US"/>
              </w:rPr>
            </w:pPr>
            <w:r w:rsidRPr="00F8306E">
              <w:rPr>
                <w:rFonts w:ascii="Times New Roman" w:eastAsia="Calibri" w:hAnsi="Times New Roman" w:cs="Times New Roman"/>
                <w:sz w:val="18"/>
                <w:szCs w:val="18"/>
                <w:lang w:val="en-US"/>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2360" w:rsidRPr="00F8306E" w:rsidRDefault="00AA2360"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2360" w:rsidRPr="00F8306E" w:rsidRDefault="00AA2360"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2360" w:rsidRPr="00F8306E" w:rsidRDefault="00AA2360" w:rsidP="005D0185">
            <w:pPr>
              <w:spacing w:after="0"/>
              <w:jc w:val="center"/>
              <w:rPr>
                <w:rFonts w:ascii="Times New Roman" w:eastAsia="Calibri" w:hAnsi="Times New Roman" w:cs="Times New Roman"/>
                <w:b/>
                <w:sz w:val="18"/>
                <w:szCs w:val="18"/>
              </w:rPr>
            </w:pPr>
          </w:p>
        </w:tc>
      </w:tr>
    </w:tbl>
    <w:p w:rsidR="00527CF0" w:rsidRPr="00AA2360" w:rsidRDefault="00527CF0" w:rsidP="003F700C">
      <w:pPr>
        <w:spacing w:after="0"/>
        <w:ind w:firstLine="709"/>
        <w:rPr>
          <w:rFonts w:ascii="Times New Roman" w:hAnsi="Times New Roman" w:cs="Times New Roman"/>
          <w:b/>
          <w:sz w:val="28"/>
          <w:szCs w:val="28"/>
          <w:highlight w:val="yellow"/>
        </w:rPr>
      </w:pPr>
    </w:p>
    <w:p w:rsidR="00527CF0" w:rsidRPr="00F8306E" w:rsidRDefault="00527CF0" w:rsidP="003F700C">
      <w:pPr>
        <w:spacing w:after="0" w:line="360" w:lineRule="auto"/>
        <w:ind w:firstLine="709"/>
        <w:rPr>
          <w:rFonts w:ascii="Times New Roman" w:hAnsi="Times New Roman" w:cs="Times New Roman"/>
          <w:b/>
          <w:sz w:val="26"/>
          <w:szCs w:val="26"/>
        </w:rPr>
      </w:pPr>
      <w:r w:rsidRPr="00F8306E">
        <w:rPr>
          <w:rFonts w:ascii="Times New Roman" w:hAnsi="Times New Roman" w:cs="Times New Roman"/>
          <w:b/>
          <w:sz w:val="26"/>
          <w:szCs w:val="26"/>
        </w:rPr>
        <w:t>При выполнении полномочий в отношении операторов связи</w:t>
      </w:r>
    </w:p>
    <w:p w:rsidR="00C53DA4" w:rsidRPr="00F8306E" w:rsidRDefault="00527CF0" w:rsidP="00644BF8">
      <w:pPr>
        <w:spacing w:after="0" w:line="360" w:lineRule="auto"/>
        <w:ind w:firstLine="709"/>
        <w:jc w:val="both"/>
        <w:rPr>
          <w:rFonts w:ascii="Times New Roman" w:hAnsi="Times New Roman" w:cs="Times New Roman"/>
          <w:sz w:val="26"/>
          <w:szCs w:val="26"/>
        </w:rPr>
      </w:pPr>
      <w:r w:rsidRPr="00F8306E">
        <w:rPr>
          <w:rFonts w:ascii="Times New Roman" w:hAnsi="Times New Roman" w:cs="Times New Roman"/>
          <w:sz w:val="26"/>
          <w:szCs w:val="26"/>
        </w:rPr>
        <w:t>По количеству плановых мероприятий в разрезе полномочий информация не может быть представлена, так как проверки – это совокупность мероприятий госуд</w:t>
      </w:r>
      <w:r w:rsidR="00644BF8" w:rsidRPr="00F8306E">
        <w:rPr>
          <w:rFonts w:ascii="Times New Roman" w:hAnsi="Times New Roman" w:cs="Times New Roman"/>
          <w:sz w:val="26"/>
          <w:szCs w:val="26"/>
        </w:rPr>
        <w:t>арственного контроля (надзора).</w:t>
      </w:r>
    </w:p>
    <w:p w:rsidR="00045C7A" w:rsidRPr="00F8306E" w:rsidRDefault="00B16094" w:rsidP="00316D4C">
      <w:pPr>
        <w:spacing w:after="0" w:line="360" w:lineRule="auto"/>
        <w:ind w:firstLine="709"/>
        <w:jc w:val="both"/>
        <w:rPr>
          <w:rFonts w:ascii="Times New Roman" w:hAnsi="Times New Roman" w:cs="Times New Roman"/>
          <w:i/>
          <w:sz w:val="26"/>
          <w:szCs w:val="26"/>
          <w:u w:val="single"/>
        </w:rPr>
      </w:pPr>
      <w:r w:rsidRPr="00F8306E">
        <w:rPr>
          <w:rFonts w:ascii="Times New Roman" w:hAnsi="Times New Roman" w:cs="Times New Roman"/>
          <w:i/>
          <w:sz w:val="26"/>
          <w:szCs w:val="26"/>
          <w:u w:val="single"/>
        </w:rPr>
        <w:t>Государственный контроль и надзор за выполнением операторами связи требований по внедрению системы оп</w:t>
      </w:r>
      <w:r w:rsidR="00316D4C" w:rsidRPr="00F8306E">
        <w:rPr>
          <w:rFonts w:ascii="Times New Roman" w:hAnsi="Times New Roman" w:cs="Times New Roman"/>
          <w:i/>
          <w:sz w:val="26"/>
          <w:szCs w:val="26"/>
          <w:u w:val="single"/>
        </w:rPr>
        <w:t>еративно-розыскных мероприятий:</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C12EE8" w:rsidRPr="00F8306E" w:rsidTr="005D0185">
        <w:tc>
          <w:tcPr>
            <w:tcW w:w="5000" w:type="pct"/>
            <w:gridSpan w:val="18"/>
          </w:tcPr>
          <w:p w:rsidR="00045C7A" w:rsidRPr="00F8306E" w:rsidRDefault="00045C7A" w:rsidP="005D0185">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Плановые мероприятия</w:t>
            </w:r>
          </w:p>
        </w:tc>
      </w:tr>
      <w:tr w:rsidR="00C12EE8" w:rsidRPr="00F8306E" w:rsidTr="005D0185">
        <w:tc>
          <w:tcPr>
            <w:tcW w:w="831" w:type="pct"/>
            <w:gridSpan w:val="2"/>
          </w:tcPr>
          <w:p w:rsidR="00AA2360" w:rsidRPr="00F8306E" w:rsidRDefault="00AA2360" w:rsidP="005D0185">
            <w:pPr>
              <w:spacing w:after="0" w:line="240" w:lineRule="auto"/>
              <w:rPr>
                <w:rFonts w:ascii="Times New Roman" w:eastAsia="Calibri" w:hAnsi="Times New Roman" w:cs="Times New Roman"/>
                <w:sz w:val="18"/>
                <w:szCs w:val="18"/>
              </w:rPr>
            </w:pPr>
          </w:p>
        </w:tc>
        <w:tc>
          <w:tcPr>
            <w:tcW w:w="426" w:type="pct"/>
            <w:gridSpan w:val="2"/>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2020</w:t>
            </w:r>
          </w:p>
        </w:tc>
        <w:tc>
          <w:tcPr>
            <w:tcW w:w="420" w:type="pct"/>
            <w:gridSpan w:val="2"/>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2020</w:t>
            </w:r>
          </w:p>
        </w:tc>
        <w:tc>
          <w:tcPr>
            <w:tcW w:w="418" w:type="pct"/>
            <w:gridSpan w:val="2"/>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AA2360" w:rsidRPr="00F8306E" w:rsidRDefault="00AA2360"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2020</w:t>
            </w:r>
          </w:p>
        </w:tc>
        <w:tc>
          <w:tcPr>
            <w:tcW w:w="418" w:type="pct"/>
            <w:gridSpan w:val="2"/>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2021</w:t>
            </w:r>
          </w:p>
        </w:tc>
        <w:tc>
          <w:tcPr>
            <w:tcW w:w="420" w:type="pct"/>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2021</w:t>
            </w:r>
          </w:p>
        </w:tc>
        <w:tc>
          <w:tcPr>
            <w:tcW w:w="421" w:type="pct"/>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2021</w:t>
            </w:r>
          </w:p>
        </w:tc>
        <w:tc>
          <w:tcPr>
            <w:tcW w:w="418" w:type="pct"/>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AA2360" w:rsidRPr="00F8306E" w:rsidRDefault="00AA2360"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2021</w:t>
            </w:r>
          </w:p>
        </w:tc>
      </w:tr>
      <w:tr w:rsidR="00C12EE8" w:rsidRPr="00F8306E" w:rsidTr="00B531B9">
        <w:tc>
          <w:tcPr>
            <w:tcW w:w="831" w:type="pct"/>
            <w:gridSpan w:val="2"/>
          </w:tcPr>
          <w:p w:rsidR="00AA2360" w:rsidRPr="00F8306E" w:rsidRDefault="00AA2360" w:rsidP="005D0185">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Запланировано</w:t>
            </w:r>
          </w:p>
        </w:tc>
        <w:tc>
          <w:tcPr>
            <w:tcW w:w="4169" w:type="pct"/>
            <w:gridSpan w:val="16"/>
            <w:vAlign w:val="center"/>
          </w:tcPr>
          <w:p w:rsidR="00AA2360" w:rsidRPr="00F8306E" w:rsidRDefault="00AA2360" w:rsidP="0074787B">
            <w:pPr>
              <w:spacing w:after="0" w:line="240" w:lineRule="auto"/>
              <w:jc w:val="center"/>
              <w:rPr>
                <w:rFonts w:ascii="Times New Roman" w:eastAsia="Calibri" w:hAnsi="Times New Roman" w:cs="Times New Roman"/>
                <w:b/>
                <w:sz w:val="18"/>
                <w:szCs w:val="18"/>
              </w:rPr>
            </w:pPr>
            <w:r w:rsidRPr="00F8306E">
              <w:rPr>
                <w:rFonts w:ascii="Times New Roman" w:hAnsi="Times New Roman" w:cs="Times New Roman"/>
                <w:sz w:val="18"/>
                <w:szCs w:val="18"/>
              </w:rPr>
              <w:t>отдельный учет не ведется</w:t>
            </w:r>
          </w:p>
        </w:tc>
      </w:tr>
      <w:tr w:rsidR="00C12EE8" w:rsidRPr="00F8306E" w:rsidTr="00B531B9">
        <w:tc>
          <w:tcPr>
            <w:tcW w:w="831" w:type="pct"/>
            <w:gridSpan w:val="2"/>
          </w:tcPr>
          <w:p w:rsidR="00AA2360" w:rsidRPr="00F8306E" w:rsidRDefault="00AA2360" w:rsidP="005D0185">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Проведено</w:t>
            </w:r>
          </w:p>
        </w:tc>
        <w:tc>
          <w:tcPr>
            <w:tcW w:w="4169" w:type="pct"/>
            <w:gridSpan w:val="16"/>
            <w:vAlign w:val="center"/>
          </w:tcPr>
          <w:p w:rsidR="00AA2360" w:rsidRPr="00F8306E" w:rsidRDefault="00AA2360" w:rsidP="0074787B">
            <w:pPr>
              <w:spacing w:after="0" w:line="240" w:lineRule="auto"/>
              <w:jc w:val="center"/>
              <w:rPr>
                <w:rFonts w:ascii="Times New Roman" w:eastAsia="Calibri" w:hAnsi="Times New Roman" w:cs="Times New Roman"/>
                <w:b/>
                <w:sz w:val="18"/>
                <w:szCs w:val="18"/>
              </w:rPr>
            </w:pPr>
            <w:r w:rsidRPr="00F8306E">
              <w:rPr>
                <w:rFonts w:ascii="Times New Roman" w:hAnsi="Times New Roman" w:cs="Times New Roman"/>
                <w:sz w:val="18"/>
                <w:szCs w:val="18"/>
              </w:rPr>
              <w:t>отдельный учет не ведется</w:t>
            </w:r>
          </w:p>
        </w:tc>
      </w:tr>
      <w:tr w:rsidR="00C12EE8" w:rsidRPr="00F8306E" w:rsidTr="00B531B9">
        <w:tc>
          <w:tcPr>
            <w:tcW w:w="831" w:type="pct"/>
            <w:gridSpan w:val="2"/>
          </w:tcPr>
          <w:p w:rsidR="00C12EE8" w:rsidRPr="00F8306E" w:rsidRDefault="00C12EE8" w:rsidP="005D0185">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C12EE8" w:rsidRPr="00F8306E" w:rsidRDefault="00C12EE8"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20" w:type="pct"/>
            <w:gridSpan w:val="2"/>
            <w:vAlign w:val="center"/>
          </w:tcPr>
          <w:p w:rsidR="00C12EE8" w:rsidRPr="00F8306E" w:rsidRDefault="00C12EE8"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vAlign w:val="center"/>
          </w:tcPr>
          <w:p w:rsidR="00C12EE8" w:rsidRPr="00F8306E" w:rsidRDefault="00C12EE8"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C12EE8" w:rsidRPr="00F8306E" w:rsidRDefault="00C12EE8"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C12EE8" w:rsidRPr="00F8306E" w:rsidRDefault="00C12EE8"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C12EE8" w:rsidRPr="00F8306E" w:rsidRDefault="00C12EE8"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0" w:type="pct"/>
            <w:shd w:val="clear" w:color="auto" w:fill="FFFFFF" w:themeFill="background1"/>
            <w:vAlign w:val="center"/>
          </w:tcPr>
          <w:p w:rsidR="00C12EE8" w:rsidRPr="00F8306E" w:rsidRDefault="00C12EE8"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shd w:val="clear" w:color="auto" w:fill="FFFFFF" w:themeFill="background1"/>
            <w:vAlign w:val="center"/>
          </w:tcPr>
          <w:p w:rsidR="00C12EE8" w:rsidRPr="00F8306E" w:rsidRDefault="00C12EE8"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C12EE8" w:rsidRPr="00F8306E" w:rsidRDefault="00C12EE8"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C12EE8" w:rsidRPr="00F8306E" w:rsidRDefault="00C12EE8" w:rsidP="0074787B">
            <w:pPr>
              <w:spacing w:after="0" w:line="240" w:lineRule="auto"/>
              <w:jc w:val="center"/>
              <w:rPr>
                <w:rFonts w:ascii="Times New Roman" w:eastAsia="Calibri" w:hAnsi="Times New Roman" w:cs="Times New Roman"/>
                <w:b/>
                <w:sz w:val="18"/>
                <w:szCs w:val="18"/>
              </w:rPr>
            </w:pPr>
          </w:p>
        </w:tc>
      </w:tr>
      <w:tr w:rsidR="00C12EE8" w:rsidRPr="00F8306E" w:rsidTr="00B531B9">
        <w:tc>
          <w:tcPr>
            <w:tcW w:w="831" w:type="pct"/>
            <w:gridSpan w:val="2"/>
          </w:tcPr>
          <w:p w:rsidR="00C12EE8" w:rsidRPr="00F8306E" w:rsidRDefault="00C12EE8" w:rsidP="005D0185">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C12EE8" w:rsidRPr="00F8306E" w:rsidRDefault="00C12EE8"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20" w:type="pct"/>
            <w:gridSpan w:val="2"/>
            <w:vAlign w:val="center"/>
          </w:tcPr>
          <w:p w:rsidR="00C12EE8" w:rsidRPr="00F8306E" w:rsidRDefault="00C12EE8"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vAlign w:val="center"/>
          </w:tcPr>
          <w:p w:rsidR="00C12EE8" w:rsidRPr="00F8306E" w:rsidRDefault="00C12EE8"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C12EE8" w:rsidRPr="00F8306E" w:rsidRDefault="00C12EE8"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C12EE8" w:rsidRPr="00F8306E" w:rsidRDefault="00C12EE8"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C12EE8" w:rsidRPr="00F8306E" w:rsidRDefault="00C12EE8"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0" w:type="pct"/>
            <w:shd w:val="clear" w:color="auto" w:fill="FFFFFF" w:themeFill="background1"/>
            <w:vAlign w:val="center"/>
          </w:tcPr>
          <w:p w:rsidR="00C12EE8" w:rsidRPr="00F8306E" w:rsidRDefault="00C12EE8"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shd w:val="clear" w:color="auto" w:fill="FFFFFF" w:themeFill="background1"/>
            <w:vAlign w:val="center"/>
          </w:tcPr>
          <w:p w:rsidR="00C12EE8" w:rsidRPr="00F8306E" w:rsidRDefault="00C12EE8"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C12EE8" w:rsidRPr="00F8306E" w:rsidRDefault="00C12EE8"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C12EE8" w:rsidRPr="00F8306E" w:rsidRDefault="00C12EE8" w:rsidP="0074787B">
            <w:pPr>
              <w:spacing w:after="0" w:line="240" w:lineRule="auto"/>
              <w:jc w:val="center"/>
              <w:rPr>
                <w:rFonts w:ascii="Times New Roman" w:eastAsia="Calibri" w:hAnsi="Times New Roman" w:cs="Times New Roman"/>
                <w:b/>
                <w:sz w:val="18"/>
                <w:szCs w:val="18"/>
              </w:rPr>
            </w:pPr>
          </w:p>
        </w:tc>
      </w:tr>
      <w:tr w:rsidR="00C12EE8" w:rsidRPr="00F8306E" w:rsidTr="00B531B9">
        <w:tc>
          <w:tcPr>
            <w:tcW w:w="831" w:type="pct"/>
            <w:gridSpan w:val="2"/>
          </w:tcPr>
          <w:p w:rsidR="00C12EE8" w:rsidRPr="00F8306E" w:rsidRDefault="00C12EE8" w:rsidP="005D0185">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C12EE8" w:rsidRPr="00F8306E" w:rsidRDefault="00C12EE8"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20" w:type="pct"/>
            <w:gridSpan w:val="2"/>
            <w:vAlign w:val="center"/>
          </w:tcPr>
          <w:p w:rsidR="00C12EE8" w:rsidRPr="00F8306E" w:rsidRDefault="00C12EE8"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vAlign w:val="center"/>
          </w:tcPr>
          <w:p w:rsidR="00C12EE8" w:rsidRPr="00F8306E" w:rsidRDefault="00C12EE8"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C12EE8" w:rsidRPr="00F8306E" w:rsidRDefault="00C12EE8"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C12EE8" w:rsidRPr="00F8306E" w:rsidRDefault="00C12EE8"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C12EE8" w:rsidRPr="00F8306E" w:rsidRDefault="00C12EE8"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0" w:type="pct"/>
            <w:shd w:val="clear" w:color="auto" w:fill="FFFFFF" w:themeFill="background1"/>
            <w:vAlign w:val="center"/>
          </w:tcPr>
          <w:p w:rsidR="00C12EE8" w:rsidRPr="00F8306E" w:rsidRDefault="00C12EE8"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shd w:val="clear" w:color="auto" w:fill="FFFFFF" w:themeFill="background1"/>
            <w:vAlign w:val="center"/>
          </w:tcPr>
          <w:p w:rsidR="00C12EE8" w:rsidRPr="00F8306E" w:rsidRDefault="00C12EE8"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C12EE8" w:rsidRPr="00F8306E" w:rsidRDefault="00C12EE8"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C12EE8" w:rsidRPr="00F8306E" w:rsidRDefault="00C12EE8" w:rsidP="0074787B">
            <w:pPr>
              <w:spacing w:after="0" w:line="240" w:lineRule="auto"/>
              <w:jc w:val="center"/>
              <w:rPr>
                <w:rFonts w:ascii="Times New Roman" w:eastAsia="Calibri" w:hAnsi="Times New Roman" w:cs="Times New Roman"/>
                <w:b/>
                <w:sz w:val="18"/>
                <w:szCs w:val="18"/>
              </w:rPr>
            </w:pPr>
          </w:p>
        </w:tc>
      </w:tr>
      <w:tr w:rsidR="00C12EE8" w:rsidRPr="00F8306E" w:rsidTr="00B531B9">
        <w:tc>
          <w:tcPr>
            <w:tcW w:w="831" w:type="pct"/>
            <w:gridSpan w:val="2"/>
          </w:tcPr>
          <w:p w:rsidR="00C12EE8" w:rsidRPr="00F8306E" w:rsidRDefault="00C12EE8" w:rsidP="005D0185">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C12EE8" w:rsidRPr="00F8306E" w:rsidRDefault="00C12EE8"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20" w:type="pct"/>
            <w:gridSpan w:val="2"/>
            <w:vAlign w:val="center"/>
          </w:tcPr>
          <w:p w:rsidR="00C12EE8" w:rsidRPr="00F8306E" w:rsidRDefault="00C12EE8"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vAlign w:val="center"/>
          </w:tcPr>
          <w:p w:rsidR="00C12EE8" w:rsidRPr="00F8306E" w:rsidRDefault="00C12EE8"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C12EE8" w:rsidRPr="00F8306E" w:rsidRDefault="00C12EE8"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C12EE8" w:rsidRPr="00F8306E" w:rsidRDefault="00C12EE8"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C12EE8" w:rsidRPr="00F8306E" w:rsidRDefault="00C12EE8"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0" w:type="pct"/>
            <w:shd w:val="clear" w:color="auto" w:fill="FFFFFF" w:themeFill="background1"/>
            <w:vAlign w:val="center"/>
          </w:tcPr>
          <w:p w:rsidR="00C12EE8" w:rsidRPr="00F8306E" w:rsidRDefault="00C12EE8"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shd w:val="clear" w:color="auto" w:fill="FFFFFF" w:themeFill="background1"/>
            <w:vAlign w:val="center"/>
          </w:tcPr>
          <w:p w:rsidR="00C12EE8" w:rsidRPr="00F8306E" w:rsidRDefault="00C12EE8"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C12EE8" w:rsidRPr="00F8306E" w:rsidRDefault="00C12EE8"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C12EE8" w:rsidRPr="00F8306E" w:rsidRDefault="00C12EE8" w:rsidP="0074787B">
            <w:pPr>
              <w:spacing w:after="0" w:line="240" w:lineRule="auto"/>
              <w:jc w:val="center"/>
              <w:rPr>
                <w:rFonts w:ascii="Times New Roman" w:eastAsia="Calibri" w:hAnsi="Times New Roman" w:cs="Times New Roman"/>
                <w:b/>
                <w:sz w:val="18"/>
                <w:szCs w:val="18"/>
              </w:rPr>
            </w:pPr>
          </w:p>
        </w:tc>
      </w:tr>
      <w:tr w:rsidR="00C12EE8" w:rsidRPr="00F8306E" w:rsidTr="005D0185">
        <w:tc>
          <w:tcPr>
            <w:tcW w:w="5000" w:type="pct"/>
            <w:gridSpan w:val="18"/>
            <w:shd w:val="clear" w:color="auto" w:fill="FFFFFF" w:themeFill="background1"/>
          </w:tcPr>
          <w:p w:rsidR="00734312" w:rsidRPr="00F8306E" w:rsidRDefault="00734312" w:rsidP="005D0185">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 xml:space="preserve">Внеплановые мероприятия </w:t>
            </w:r>
          </w:p>
        </w:tc>
      </w:tr>
      <w:tr w:rsidR="00C12EE8" w:rsidRPr="00F8306E" w:rsidTr="005D0185">
        <w:tc>
          <w:tcPr>
            <w:tcW w:w="820" w:type="pct"/>
          </w:tcPr>
          <w:p w:rsidR="00AA2360" w:rsidRPr="00F8306E" w:rsidRDefault="00AA2360" w:rsidP="005D0185">
            <w:pPr>
              <w:spacing w:after="0" w:line="240" w:lineRule="auto"/>
              <w:rPr>
                <w:rFonts w:ascii="Times New Roman" w:eastAsia="Calibri" w:hAnsi="Times New Roman" w:cs="Times New Roman"/>
                <w:sz w:val="18"/>
                <w:szCs w:val="18"/>
              </w:rPr>
            </w:pPr>
          </w:p>
        </w:tc>
        <w:tc>
          <w:tcPr>
            <w:tcW w:w="422" w:type="pct"/>
            <w:gridSpan w:val="2"/>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2020</w:t>
            </w:r>
          </w:p>
        </w:tc>
        <w:tc>
          <w:tcPr>
            <w:tcW w:w="419" w:type="pct"/>
            <w:gridSpan w:val="2"/>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2020</w:t>
            </w:r>
          </w:p>
        </w:tc>
        <w:tc>
          <w:tcPr>
            <w:tcW w:w="418" w:type="pct"/>
            <w:gridSpan w:val="2"/>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AA2360" w:rsidRPr="00F8306E" w:rsidRDefault="00AA2360"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2020</w:t>
            </w:r>
          </w:p>
        </w:tc>
        <w:tc>
          <w:tcPr>
            <w:tcW w:w="419" w:type="pct"/>
            <w:gridSpan w:val="2"/>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2021</w:t>
            </w:r>
          </w:p>
        </w:tc>
        <w:tc>
          <w:tcPr>
            <w:tcW w:w="421" w:type="pct"/>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2021</w:t>
            </w:r>
          </w:p>
        </w:tc>
        <w:tc>
          <w:tcPr>
            <w:tcW w:w="418" w:type="pct"/>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AA2360" w:rsidRPr="00F8306E" w:rsidRDefault="00AA2360"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2021</w:t>
            </w:r>
          </w:p>
        </w:tc>
      </w:tr>
      <w:tr w:rsidR="00C12EE8" w:rsidRPr="00F8306E" w:rsidTr="00B531B9">
        <w:tc>
          <w:tcPr>
            <w:tcW w:w="820" w:type="pct"/>
            <w:tcBorders>
              <w:top w:val="single" w:sz="4" w:space="0" w:color="auto"/>
              <w:left w:val="single" w:sz="4" w:space="0" w:color="auto"/>
              <w:bottom w:val="single" w:sz="4" w:space="0" w:color="auto"/>
              <w:right w:val="single" w:sz="4" w:space="0" w:color="auto"/>
            </w:tcBorders>
          </w:tcPr>
          <w:p w:rsidR="00C12EE8" w:rsidRPr="00F8306E" w:rsidRDefault="00C12EE8" w:rsidP="005D0185">
            <w:pPr>
              <w:spacing w:after="0" w:line="240" w:lineRule="auto"/>
              <w:rPr>
                <w:rFonts w:ascii="Times New Roman" w:hAnsi="Times New Roman" w:cs="Times New Roman"/>
                <w:sz w:val="18"/>
              </w:rPr>
            </w:pPr>
            <w:r w:rsidRPr="00F8306E">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12EE8" w:rsidRPr="00F8306E" w:rsidRDefault="00C12EE8"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12EE8" w:rsidRPr="00F8306E" w:rsidRDefault="00C12EE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12EE8" w:rsidRPr="00F8306E" w:rsidRDefault="00C12EE8"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2EE8" w:rsidRPr="00F8306E" w:rsidRDefault="00C12EE8"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12EE8" w:rsidRPr="00F8306E" w:rsidRDefault="00C12EE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2EE8" w:rsidRPr="00F8306E" w:rsidRDefault="00C12EE8"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2EE8" w:rsidRPr="00F8306E" w:rsidRDefault="00C12EE8"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2EE8" w:rsidRPr="00F8306E" w:rsidRDefault="00C12EE8"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2EE8" w:rsidRPr="00F8306E" w:rsidRDefault="00C12EE8"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12EE8" w:rsidRPr="00F8306E" w:rsidRDefault="00C12EE8" w:rsidP="0074787B">
            <w:pPr>
              <w:spacing w:after="0"/>
              <w:jc w:val="center"/>
              <w:rPr>
                <w:rFonts w:ascii="Times New Roman" w:eastAsia="Calibri" w:hAnsi="Times New Roman" w:cs="Times New Roman"/>
                <w:b/>
                <w:sz w:val="18"/>
                <w:szCs w:val="18"/>
              </w:rPr>
            </w:pPr>
          </w:p>
        </w:tc>
      </w:tr>
      <w:tr w:rsidR="00C12EE8" w:rsidRPr="00F8306E" w:rsidTr="00B531B9">
        <w:tc>
          <w:tcPr>
            <w:tcW w:w="820" w:type="pct"/>
            <w:tcBorders>
              <w:top w:val="single" w:sz="4" w:space="0" w:color="auto"/>
              <w:left w:val="single" w:sz="4" w:space="0" w:color="auto"/>
              <w:bottom w:val="single" w:sz="4" w:space="0" w:color="auto"/>
              <w:right w:val="single" w:sz="4" w:space="0" w:color="auto"/>
            </w:tcBorders>
          </w:tcPr>
          <w:p w:rsidR="00C12EE8" w:rsidRPr="00F8306E" w:rsidRDefault="00C12EE8" w:rsidP="005D0185">
            <w:pPr>
              <w:spacing w:after="0" w:line="240" w:lineRule="auto"/>
              <w:rPr>
                <w:rFonts w:ascii="Times New Roman" w:hAnsi="Times New Roman" w:cs="Times New Roman"/>
                <w:sz w:val="18"/>
              </w:rPr>
            </w:pPr>
            <w:r w:rsidRPr="00F8306E">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12EE8" w:rsidRPr="00F8306E" w:rsidRDefault="00C12EE8"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12EE8" w:rsidRPr="00F8306E" w:rsidRDefault="00C12EE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12EE8" w:rsidRPr="00F8306E" w:rsidRDefault="00C12EE8"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2EE8" w:rsidRPr="00F8306E" w:rsidRDefault="00C12EE8"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12EE8" w:rsidRPr="00F8306E" w:rsidRDefault="00C12EE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2EE8" w:rsidRPr="00F8306E" w:rsidRDefault="00C12EE8"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2EE8" w:rsidRPr="00F8306E" w:rsidRDefault="00C12EE8"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2EE8" w:rsidRPr="00F8306E" w:rsidRDefault="00C12EE8"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2EE8" w:rsidRPr="00F8306E" w:rsidRDefault="00C12EE8"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12EE8" w:rsidRPr="00F8306E" w:rsidRDefault="00C12EE8" w:rsidP="0074787B">
            <w:pPr>
              <w:spacing w:after="0"/>
              <w:jc w:val="center"/>
              <w:rPr>
                <w:rFonts w:ascii="Times New Roman" w:eastAsia="Calibri" w:hAnsi="Times New Roman" w:cs="Times New Roman"/>
                <w:b/>
                <w:sz w:val="18"/>
                <w:szCs w:val="18"/>
              </w:rPr>
            </w:pPr>
          </w:p>
        </w:tc>
      </w:tr>
      <w:tr w:rsidR="00C12EE8" w:rsidRPr="00F8306E" w:rsidTr="00B531B9">
        <w:tc>
          <w:tcPr>
            <w:tcW w:w="820" w:type="pct"/>
            <w:tcBorders>
              <w:top w:val="single" w:sz="4" w:space="0" w:color="auto"/>
              <w:left w:val="single" w:sz="4" w:space="0" w:color="auto"/>
              <w:bottom w:val="single" w:sz="4" w:space="0" w:color="auto"/>
              <w:right w:val="single" w:sz="4" w:space="0" w:color="auto"/>
            </w:tcBorders>
          </w:tcPr>
          <w:p w:rsidR="00C12EE8" w:rsidRPr="00F8306E" w:rsidRDefault="00C12EE8" w:rsidP="005D0185">
            <w:pPr>
              <w:spacing w:after="0" w:line="240" w:lineRule="auto"/>
              <w:rPr>
                <w:rFonts w:ascii="Times New Roman" w:hAnsi="Times New Roman" w:cs="Times New Roman"/>
                <w:sz w:val="18"/>
              </w:rPr>
            </w:pPr>
            <w:r w:rsidRPr="00F8306E">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12EE8" w:rsidRPr="00F8306E" w:rsidRDefault="00C12EE8"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12EE8" w:rsidRPr="00F8306E" w:rsidRDefault="00C12EE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12EE8" w:rsidRPr="00F8306E" w:rsidRDefault="00C12EE8"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2EE8" w:rsidRPr="00F8306E" w:rsidRDefault="00C12EE8"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12EE8" w:rsidRPr="00F8306E" w:rsidRDefault="00C12EE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2EE8" w:rsidRPr="00F8306E" w:rsidRDefault="00C12EE8"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2EE8" w:rsidRPr="00F8306E" w:rsidRDefault="00C12EE8"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2EE8" w:rsidRPr="00F8306E" w:rsidRDefault="00C12EE8"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2EE8" w:rsidRPr="00F8306E" w:rsidRDefault="00C12EE8"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12EE8" w:rsidRPr="00F8306E" w:rsidRDefault="00C12EE8" w:rsidP="0074787B">
            <w:pPr>
              <w:spacing w:after="0"/>
              <w:jc w:val="center"/>
              <w:rPr>
                <w:rFonts w:ascii="Times New Roman" w:eastAsia="Calibri" w:hAnsi="Times New Roman" w:cs="Times New Roman"/>
                <w:b/>
                <w:sz w:val="18"/>
                <w:szCs w:val="18"/>
              </w:rPr>
            </w:pPr>
          </w:p>
        </w:tc>
      </w:tr>
      <w:tr w:rsidR="00C12EE8" w:rsidRPr="00F8306E" w:rsidTr="00B531B9">
        <w:tc>
          <w:tcPr>
            <w:tcW w:w="820" w:type="pct"/>
            <w:tcBorders>
              <w:top w:val="single" w:sz="4" w:space="0" w:color="auto"/>
              <w:left w:val="single" w:sz="4" w:space="0" w:color="auto"/>
              <w:bottom w:val="single" w:sz="4" w:space="0" w:color="auto"/>
              <w:right w:val="single" w:sz="4" w:space="0" w:color="auto"/>
            </w:tcBorders>
          </w:tcPr>
          <w:p w:rsidR="00C12EE8" w:rsidRPr="00F8306E" w:rsidRDefault="00C12EE8" w:rsidP="005D0185">
            <w:pPr>
              <w:spacing w:after="0" w:line="240" w:lineRule="auto"/>
              <w:rPr>
                <w:rFonts w:ascii="Times New Roman" w:hAnsi="Times New Roman" w:cs="Times New Roman"/>
                <w:sz w:val="18"/>
              </w:rPr>
            </w:pPr>
            <w:r w:rsidRPr="00F8306E">
              <w:rPr>
                <w:rFonts w:ascii="Times New Roman" w:hAnsi="Times New Roman" w:cs="Times New Roman"/>
                <w:sz w:val="18"/>
              </w:rPr>
              <w:t xml:space="preserve">Вынесено </w:t>
            </w:r>
            <w:r w:rsidRPr="00F8306E">
              <w:rPr>
                <w:rFonts w:ascii="Times New Roman" w:hAnsi="Times New Roman" w:cs="Times New Roman"/>
                <w:sz w:val="18"/>
              </w:rPr>
              <w:lastRenderedPageBreak/>
              <w:t>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12EE8" w:rsidRPr="00F8306E" w:rsidRDefault="00C12EE8"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lastRenderedPageBreak/>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12EE8" w:rsidRPr="00F8306E" w:rsidRDefault="00C12EE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12EE8" w:rsidRPr="00F8306E" w:rsidRDefault="00C12EE8"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2EE8" w:rsidRPr="00F8306E" w:rsidRDefault="00C12EE8"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12EE8" w:rsidRPr="00F8306E" w:rsidRDefault="00C12EE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2EE8" w:rsidRPr="00F8306E" w:rsidRDefault="00C12EE8"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2EE8" w:rsidRPr="00F8306E" w:rsidRDefault="00C12EE8"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2EE8" w:rsidRPr="00F8306E" w:rsidRDefault="00C12EE8"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2EE8" w:rsidRPr="00F8306E" w:rsidRDefault="00C12EE8"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12EE8" w:rsidRPr="00F8306E" w:rsidRDefault="00C12EE8" w:rsidP="0074787B">
            <w:pPr>
              <w:spacing w:after="0"/>
              <w:jc w:val="center"/>
              <w:rPr>
                <w:rFonts w:ascii="Times New Roman" w:eastAsia="Calibri" w:hAnsi="Times New Roman" w:cs="Times New Roman"/>
                <w:b/>
                <w:sz w:val="18"/>
                <w:szCs w:val="18"/>
              </w:rPr>
            </w:pPr>
          </w:p>
        </w:tc>
      </w:tr>
      <w:tr w:rsidR="00C12EE8" w:rsidRPr="00F8306E" w:rsidTr="00B531B9">
        <w:tc>
          <w:tcPr>
            <w:tcW w:w="820" w:type="pct"/>
            <w:tcBorders>
              <w:top w:val="single" w:sz="4" w:space="0" w:color="auto"/>
              <w:left w:val="single" w:sz="4" w:space="0" w:color="auto"/>
              <w:bottom w:val="single" w:sz="4" w:space="0" w:color="auto"/>
              <w:right w:val="single" w:sz="4" w:space="0" w:color="auto"/>
            </w:tcBorders>
          </w:tcPr>
          <w:p w:rsidR="00C12EE8" w:rsidRPr="00F8306E" w:rsidRDefault="00C12EE8" w:rsidP="005D0185">
            <w:pPr>
              <w:spacing w:after="0" w:line="240" w:lineRule="auto"/>
              <w:rPr>
                <w:rFonts w:ascii="Times New Roman" w:hAnsi="Times New Roman" w:cs="Times New Roman"/>
                <w:sz w:val="18"/>
              </w:rPr>
            </w:pPr>
            <w:r w:rsidRPr="00F8306E">
              <w:rPr>
                <w:rFonts w:ascii="Times New Roman" w:hAnsi="Times New Roman" w:cs="Times New Roman"/>
                <w:sz w:val="18"/>
              </w:rPr>
              <w:lastRenderedPageBreak/>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12EE8" w:rsidRPr="00F8306E" w:rsidRDefault="00C12EE8"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12EE8" w:rsidRPr="00F8306E" w:rsidRDefault="00C12EE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12EE8" w:rsidRPr="00F8306E" w:rsidRDefault="00C12EE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2EE8" w:rsidRPr="00F8306E" w:rsidRDefault="00C12EE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12EE8" w:rsidRPr="00F8306E" w:rsidRDefault="00C12EE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2EE8" w:rsidRPr="00F8306E" w:rsidRDefault="00C12EE8"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2EE8" w:rsidRPr="00F8306E" w:rsidRDefault="00C12EE8"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2EE8" w:rsidRPr="00F8306E" w:rsidRDefault="00C12EE8"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2EE8" w:rsidRPr="00F8306E" w:rsidRDefault="00C12EE8"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12EE8" w:rsidRPr="00F8306E" w:rsidRDefault="00C12EE8" w:rsidP="0074787B">
            <w:pPr>
              <w:spacing w:after="0"/>
              <w:jc w:val="center"/>
              <w:rPr>
                <w:rFonts w:ascii="Times New Roman" w:eastAsia="Calibri" w:hAnsi="Times New Roman" w:cs="Times New Roman"/>
                <w:b/>
                <w:sz w:val="18"/>
                <w:szCs w:val="18"/>
              </w:rPr>
            </w:pPr>
          </w:p>
        </w:tc>
      </w:tr>
    </w:tbl>
    <w:p w:rsidR="00045C7A" w:rsidRPr="00F8306E" w:rsidRDefault="00045C7A" w:rsidP="003F700C">
      <w:pPr>
        <w:spacing w:after="0" w:line="360" w:lineRule="auto"/>
        <w:ind w:firstLine="709"/>
        <w:jc w:val="both"/>
        <w:rPr>
          <w:rFonts w:ascii="Times New Roman" w:hAnsi="Times New Roman" w:cs="Times New Roman"/>
          <w:i/>
          <w:sz w:val="26"/>
          <w:szCs w:val="26"/>
          <w:highlight w:val="yellow"/>
          <w:u w:val="single"/>
        </w:rPr>
      </w:pPr>
    </w:p>
    <w:p w:rsidR="00B16094" w:rsidRPr="00F8306E" w:rsidRDefault="00B16094" w:rsidP="003F700C">
      <w:pPr>
        <w:spacing w:after="0" w:line="360" w:lineRule="auto"/>
        <w:ind w:firstLine="709"/>
        <w:jc w:val="both"/>
        <w:rPr>
          <w:rFonts w:ascii="Times New Roman" w:eastAsia="Times New Roman" w:hAnsi="Times New Roman" w:cs="Times New Roman"/>
          <w:i/>
          <w:sz w:val="26"/>
          <w:szCs w:val="26"/>
          <w:u w:val="single"/>
          <w:lang w:eastAsia="ru-RU"/>
        </w:rPr>
      </w:pPr>
      <w:r w:rsidRPr="00F8306E">
        <w:rPr>
          <w:rFonts w:ascii="Times New Roman" w:eastAsia="Times New Roman" w:hAnsi="Times New Roman" w:cs="Times New Roman"/>
          <w:i/>
          <w:sz w:val="26"/>
          <w:szCs w:val="26"/>
          <w:u w:val="single"/>
          <w:lang w:eastAsia="ru-RU"/>
        </w:rPr>
        <w:t>Государственный контроль и надзор за использованием в сети связи общего пользования, технологических сетях и сетях связи специального назначения (в случае их присоединения к сети связи общего пользования) сре</w:t>
      </w:r>
      <w:proofErr w:type="gramStart"/>
      <w:r w:rsidRPr="00F8306E">
        <w:rPr>
          <w:rFonts w:ascii="Times New Roman" w:eastAsia="Times New Roman" w:hAnsi="Times New Roman" w:cs="Times New Roman"/>
          <w:i/>
          <w:sz w:val="26"/>
          <w:szCs w:val="26"/>
          <w:u w:val="single"/>
          <w:lang w:eastAsia="ru-RU"/>
        </w:rPr>
        <w:t>дств св</w:t>
      </w:r>
      <w:proofErr w:type="gramEnd"/>
      <w:r w:rsidRPr="00F8306E">
        <w:rPr>
          <w:rFonts w:ascii="Times New Roman" w:eastAsia="Times New Roman" w:hAnsi="Times New Roman" w:cs="Times New Roman"/>
          <w:i/>
          <w:sz w:val="26"/>
          <w:szCs w:val="26"/>
          <w:u w:val="single"/>
          <w:lang w:eastAsia="ru-RU"/>
        </w:rPr>
        <w:t>язи, прошедших обязательное подтверждение соответствия установленным требованиям</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913547" w:rsidRPr="00F8306E" w:rsidTr="005D0185">
        <w:tc>
          <w:tcPr>
            <w:tcW w:w="5000" w:type="pct"/>
            <w:gridSpan w:val="18"/>
          </w:tcPr>
          <w:p w:rsidR="00734312" w:rsidRPr="00F8306E" w:rsidRDefault="00734312" w:rsidP="005D0185">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Плановые мероприятия</w:t>
            </w:r>
          </w:p>
        </w:tc>
      </w:tr>
      <w:tr w:rsidR="00913547" w:rsidRPr="00F8306E" w:rsidTr="005D0185">
        <w:tc>
          <w:tcPr>
            <w:tcW w:w="831" w:type="pct"/>
            <w:gridSpan w:val="2"/>
          </w:tcPr>
          <w:p w:rsidR="00AA2360" w:rsidRPr="00F8306E" w:rsidRDefault="00AA2360" w:rsidP="005D0185">
            <w:pPr>
              <w:spacing w:after="0" w:line="240" w:lineRule="auto"/>
              <w:rPr>
                <w:rFonts w:ascii="Times New Roman" w:eastAsia="Calibri" w:hAnsi="Times New Roman" w:cs="Times New Roman"/>
                <w:sz w:val="18"/>
                <w:szCs w:val="18"/>
              </w:rPr>
            </w:pPr>
          </w:p>
        </w:tc>
        <w:tc>
          <w:tcPr>
            <w:tcW w:w="426" w:type="pct"/>
            <w:gridSpan w:val="2"/>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2020</w:t>
            </w:r>
          </w:p>
        </w:tc>
        <w:tc>
          <w:tcPr>
            <w:tcW w:w="420" w:type="pct"/>
            <w:gridSpan w:val="2"/>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2020</w:t>
            </w:r>
          </w:p>
        </w:tc>
        <w:tc>
          <w:tcPr>
            <w:tcW w:w="418" w:type="pct"/>
            <w:gridSpan w:val="2"/>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AA2360" w:rsidRPr="00F8306E" w:rsidRDefault="00AA2360"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2020</w:t>
            </w:r>
          </w:p>
        </w:tc>
        <w:tc>
          <w:tcPr>
            <w:tcW w:w="418" w:type="pct"/>
            <w:gridSpan w:val="2"/>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2021</w:t>
            </w:r>
          </w:p>
        </w:tc>
        <w:tc>
          <w:tcPr>
            <w:tcW w:w="420" w:type="pct"/>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2021</w:t>
            </w:r>
          </w:p>
        </w:tc>
        <w:tc>
          <w:tcPr>
            <w:tcW w:w="421" w:type="pct"/>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2021</w:t>
            </w:r>
          </w:p>
        </w:tc>
        <w:tc>
          <w:tcPr>
            <w:tcW w:w="418" w:type="pct"/>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AA2360" w:rsidRPr="00F8306E" w:rsidRDefault="00AA2360"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2021</w:t>
            </w:r>
          </w:p>
        </w:tc>
      </w:tr>
      <w:tr w:rsidR="00913547" w:rsidRPr="00F8306E" w:rsidTr="005D0185">
        <w:tc>
          <w:tcPr>
            <w:tcW w:w="831" w:type="pct"/>
            <w:gridSpan w:val="2"/>
          </w:tcPr>
          <w:p w:rsidR="00734312" w:rsidRPr="00F8306E" w:rsidRDefault="00734312" w:rsidP="005D0185">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Запланировано</w:t>
            </w:r>
          </w:p>
        </w:tc>
        <w:tc>
          <w:tcPr>
            <w:tcW w:w="4169" w:type="pct"/>
            <w:gridSpan w:val="16"/>
            <w:vAlign w:val="center"/>
          </w:tcPr>
          <w:p w:rsidR="00734312" w:rsidRPr="00F8306E" w:rsidRDefault="00734312" w:rsidP="005D0185">
            <w:pPr>
              <w:spacing w:after="0" w:line="240" w:lineRule="auto"/>
              <w:jc w:val="center"/>
              <w:rPr>
                <w:rFonts w:ascii="Times New Roman" w:eastAsia="Calibri" w:hAnsi="Times New Roman" w:cs="Times New Roman"/>
                <w:b/>
                <w:sz w:val="18"/>
                <w:szCs w:val="18"/>
              </w:rPr>
            </w:pPr>
            <w:r w:rsidRPr="00F8306E">
              <w:rPr>
                <w:rFonts w:ascii="Times New Roman" w:hAnsi="Times New Roman" w:cs="Times New Roman"/>
                <w:sz w:val="18"/>
                <w:szCs w:val="18"/>
              </w:rPr>
              <w:t>отдельный учет не ведется</w:t>
            </w:r>
          </w:p>
        </w:tc>
      </w:tr>
      <w:tr w:rsidR="00913547" w:rsidRPr="00F8306E" w:rsidTr="005D0185">
        <w:tc>
          <w:tcPr>
            <w:tcW w:w="831" w:type="pct"/>
            <w:gridSpan w:val="2"/>
          </w:tcPr>
          <w:p w:rsidR="00734312" w:rsidRPr="00F8306E" w:rsidRDefault="00734312" w:rsidP="005D0185">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Проведено</w:t>
            </w:r>
          </w:p>
        </w:tc>
        <w:tc>
          <w:tcPr>
            <w:tcW w:w="4169" w:type="pct"/>
            <w:gridSpan w:val="16"/>
            <w:vAlign w:val="center"/>
          </w:tcPr>
          <w:p w:rsidR="00734312" w:rsidRPr="00F8306E" w:rsidRDefault="00734312" w:rsidP="005D0185">
            <w:pPr>
              <w:spacing w:after="0" w:line="240" w:lineRule="auto"/>
              <w:jc w:val="center"/>
              <w:rPr>
                <w:rFonts w:ascii="Times New Roman" w:eastAsia="Calibri" w:hAnsi="Times New Roman" w:cs="Times New Roman"/>
                <w:b/>
                <w:sz w:val="18"/>
                <w:szCs w:val="18"/>
              </w:rPr>
            </w:pPr>
            <w:r w:rsidRPr="00F8306E">
              <w:rPr>
                <w:rFonts w:ascii="Times New Roman" w:hAnsi="Times New Roman" w:cs="Times New Roman"/>
                <w:sz w:val="18"/>
                <w:szCs w:val="18"/>
              </w:rPr>
              <w:t>отдельный учет не ведется</w:t>
            </w:r>
          </w:p>
        </w:tc>
      </w:tr>
      <w:tr w:rsidR="00913547" w:rsidRPr="00F8306E" w:rsidTr="005D0185">
        <w:tc>
          <w:tcPr>
            <w:tcW w:w="831" w:type="pct"/>
            <w:gridSpan w:val="2"/>
          </w:tcPr>
          <w:p w:rsidR="00913547" w:rsidRPr="00F8306E" w:rsidRDefault="00913547" w:rsidP="005D0185">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913547" w:rsidRPr="00F8306E" w:rsidRDefault="00913547"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0" w:type="pct"/>
            <w:gridSpan w:val="2"/>
            <w:vAlign w:val="center"/>
          </w:tcPr>
          <w:p w:rsidR="00913547" w:rsidRPr="00F8306E" w:rsidRDefault="00913547"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vAlign w:val="center"/>
          </w:tcPr>
          <w:p w:rsidR="00913547" w:rsidRPr="00F8306E" w:rsidRDefault="00913547"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shd w:val="clear" w:color="auto" w:fill="FFFFFF" w:themeFill="background1"/>
            <w:vAlign w:val="center"/>
          </w:tcPr>
          <w:p w:rsidR="00913547" w:rsidRPr="00F8306E" w:rsidRDefault="00913547"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913547" w:rsidRPr="00F8306E" w:rsidRDefault="00913547"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13547" w:rsidRPr="00F8306E" w:rsidRDefault="00913547"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0" w:type="pct"/>
            <w:shd w:val="clear" w:color="auto" w:fill="FFFFFF" w:themeFill="background1"/>
            <w:vAlign w:val="center"/>
          </w:tcPr>
          <w:p w:rsidR="00913547" w:rsidRPr="00F8306E" w:rsidRDefault="00913547"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shd w:val="clear" w:color="auto" w:fill="FFFFFF" w:themeFill="background1"/>
            <w:vAlign w:val="center"/>
          </w:tcPr>
          <w:p w:rsidR="00913547" w:rsidRPr="00F8306E" w:rsidRDefault="00913547"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913547" w:rsidRPr="00F8306E" w:rsidRDefault="00913547"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13547" w:rsidRPr="00F8306E" w:rsidRDefault="00913547" w:rsidP="0074787B">
            <w:pPr>
              <w:spacing w:after="0" w:line="240" w:lineRule="auto"/>
              <w:jc w:val="center"/>
              <w:rPr>
                <w:rFonts w:ascii="Times New Roman" w:eastAsia="Calibri" w:hAnsi="Times New Roman" w:cs="Times New Roman"/>
                <w:b/>
                <w:sz w:val="18"/>
                <w:szCs w:val="18"/>
              </w:rPr>
            </w:pPr>
          </w:p>
        </w:tc>
      </w:tr>
      <w:tr w:rsidR="00913547" w:rsidRPr="00F8306E" w:rsidTr="005D0185">
        <w:tc>
          <w:tcPr>
            <w:tcW w:w="831" w:type="pct"/>
            <w:gridSpan w:val="2"/>
          </w:tcPr>
          <w:p w:rsidR="00913547" w:rsidRPr="00F8306E" w:rsidRDefault="00913547" w:rsidP="005D0185">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913547" w:rsidRPr="00F8306E" w:rsidRDefault="00913547"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0" w:type="pct"/>
            <w:gridSpan w:val="2"/>
            <w:vAlign w:val="center"/>
          </w:tcPr>
          <w:p w:rsidR="00913547" w:rsidRPr="00F8306E" w:rsidRDefault="00913547"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vAlign w:val="center"/>
          </w:tcPr>
          <w:p w:rsidR="00913547" w:rsidRPr="00F8306E" w:rsidRDefault="00913547"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shd w:val="clear" w:color="auto" w:fill="FFFFFF" w:themeFill="background1"/>
            <w:vAlign w:val="center"/>
          </w:tcPr>
          <w:p w:rsidR="00913547" w:rsidRPr="00F8306E" w:rsidRDefault="00913547"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913547" w:rsidRPr="00F8306E" w:rsidRDefault="00913547"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13547" w:rsidRPr="00F8306E" w:rsidRDefault="00913547"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0" w:type="pct"/>
            <w:shd w:val="clear" w:color="auto" w:fill="FFFFFF" w:themeFill="background1"/>
            <w:vAlign w:val="center"/>
          </w:tcPr>
          <w:p w:rsidR="00913547" w:rsidRPr="00F8306E" w:rsidRDefault="00913547"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shd w:val="clear" w:color="auto" w:fill="FFFFFF" w:themeFill="background1"/>
            <w:vAlign w:val="center"/>
          </w:tcPr>
          <w:p w:rsidR="00913547" w:rsidRPr="00F8306E" w:rsidRDefault="00913547"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913547" w:rsidRPr="00F8306E" w:rsidRDefault="00913547"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13547" w:rsidRPr="00F8306E" w:rsidRDefault="00913547" w:rsidP="0074787B">
            <w:pPr>
              <w:spacing w:after="0" w:line="240" w:lineRule="auto"/>
              <w:jc w:val="center"/>
              <w:rPr>
                <w:rFonts w:ascii="Times New Roman" w:eastAsia="Calibri" w:hAnsi="Times New Roman" w:cs="Times New Roman"/>
                <w:b/>
                <w:sz w:val="18"/>
                <w:szCs w:val="18"/>
              </w:rPr>
            </w:pPr>
          </w:p>
        </w:tc>
      </w:tr>
      <w:tr w:rsidR="00913547" w:rsidRPr="00F8306E" w:rsidTr="005D0185">
        <w:tc>
          <w:tcPr>
            <w:tcW w:w="831" w:type="pct"/>
            <w:gridSpan w:val="2"/>
          </w:tcPr>
          <w:p w:rsidR="00913547" w:rsidRPr="00F8306E" w:rsidRDefault="00913547" w:rsidP="005D0185">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913547" w:rsidRPr="00F8306E" w:rsidRDefault="00913547"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0" w:type="pct"/>
            <w:gridSpan w:val="2"/>
            <w:vAlign w:val="center"/>
          </w:tcPr>
          <w:p w:rsidR="00913547" w:rsidRPr="00F8306E" w:rsidRDefault="00913547"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vAlign w:val="center"/>
          </w:tcPr>
          <w:p w:rsidR="00913547" w:rsidRPr="00F8306E" w:rsidRDefault="00913547"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shd w:val="clear" w:color="auto" w:fill="FFFFFF" w:themeFill="background1"/>
            <w:vAlign w:val="center"/>
          </w:tcPr>
          <w:p w:rsidR="00913547" w:rsidRPr="00F8306E" w:rsidRDefault="00913547"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913547" w:rsidRPr="00F8306E" w:rsidRDefault="00913547"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13547" w:rsidRPr="00F8306E" w:rsidRDefault="00913547"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0" w:type="pct"/>
            <w:shd w:val="clear" w:color="auto" w:fill="FFFFFF" w:themeFill="background1"/>
            <w:vAlign w:val="center"/>
          </w:tcPr>
          <w:p w:rsidR="00913547" w:rsidRPr="00F8306E" w:rsidRDefault="00913547"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shd w:val="clear" w:color="auto" w:fill="FFFFFF" w:themeFill="background1"/>
            <w:vAlign w:val="center"/>
          </w:tcPr>
          <w:p w:rsidR="00913547" w:rsidRPr="00F8306E" w:rsidRDefault="00913547"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913547" w:rsidRPr="00F8306E" w:rsidRDefault="00913547"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13547" w:rsidRPr="00F8306E" w:rsidRDefault="00913547" w:rsidP="0074787B">
            <w:pPr>
              <w:spacing w:after="0" w:line="240" w:lineRule="auto"/>
              <w:jc w:val="center"/>
              <w:rPr>
                <w:rFonts w:ascii="Times New Roman" w:eastAsia="Calibri" w:hAnsi="Times New Roman" w:cs="Times New Roman"/>
                <w:b/>
                <w:sz w:val="18"/>
                <w:szCs w:val="18"/>
              </w:rPr>
            </w:pPr>
          </w:p>
        </w:tc>
      </w:tr>
      <w:tr w:rsidR="00913547" w:rsidRPr="00F8306E" w:rsidTr="005D0185">
        <w:tc>
          <w:tcPr>
            <w:tcW w:w="831" w:type="pct"/>
            <w:gridSpan w:val="2"/>
          </w:tcPr>
          <w:p w:rsidR="00913547" w:rsidRPr="00F8306E" w:rsidRDefault="00913547" w:rsidP="005D0185">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913547" w:rsidRPr="00F8306E" w:rsidRDefault="00913547"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0" w:type="pct"/>
            <w:gridSpan w:val="2"/>
            <w:vAlign w:val="center"/>
          </w:tcPr>
          <w:p w:rsidR="00913547" w:rsidRPr="00F8306E" w:rsidRDefault="00913547"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vAlign w:val="center"/>
          </w:tcPr>
          <w:p w:rsidR="00913547" w:rsidRPr="00F8306E" w:rsidRDefault="00913547"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shd w:val="clear" w:color="auto" w:fill="FFFFFF" w:themeFill="background1"/>
            <w:vAlign w:val="center"/>
          </w:tcPr>
          <w:p w:rsidR="00913547" w:rsidRPr="00F8306E" w:rsidRDefault="00913547"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913547" w:rsidRPr="00F8306E" w:rsidRDefault="00913547"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13547" w:rsidRPr="00F8306E" w:rsidRDefault="00913547"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0" w:type="pct"/>
            <w:shd w:val="clear" w:color="auto" w:fill="FFFFFF" w:themeFill="background1"/>
            <w:vAlign w:val="center"/>
          </w:tcPr>
          <w:p w:rsidR="00913547" w:rsidRPr="00F8306E" w:rsidRDefault="00913547"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shd w:val="clear" w:color="auto" w:fill="FFFFFF" w:themeFill="background1"/>
            <w:vAlign w:val="center"/>
          </w:tcPr>
          <w:p w:rsidR="00913547" w:rsidRPr="00F8306E" w:rsidRDefault="00913547"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913547" w:rsidRPr="00F8306E" w:rsidRDefault="00913547"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13547" w:rsidRPr="00F8306E" w:rsidRDefault="00913547" w:rsidP="0074787B">
            <w:pPr>
              <w:spacing w:after="0" w:line="240" w:lineRule="auto"/>
              <w:jc w:val="center"/>
              <w:rPr>
                <w:rFonts w:ascii="Times New Roman" w:eastAsia="Calibri" w:hAnsi="Times New Roman" w:cs="Times New Roman"/>
                <w:b/>
                <w:sz w:val="18"/>
                <w:szCs w:val="18"/>
              </w:rPr>
            </w:pPr>
          </w:p>
        </w:tc>
      </w:tr>
      <w:tr w:rsidR="00913547" w:rsidRPr="00F8306E" w:rsidTr="005D0185">
        <w:tc>
          <w:tcPr>
            <w:tcW w:w="5000" w:type="pct"/>
            <w:gridSpan w:val="18"/>
            <w:shd w:val="clear" w:color="auto" w:fill="FFFFFF" w:themeFill="background1"/>
          </w:tcPr>
          <w:p w:rsidR="002152C2" w:rsidRPr="00F8306E" w:rsidRDefault="002152C2" w:rsidP="005D0185">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 xml:space="preserve">Внеплановые мероприятия </w:t>
            </w:r>
          </w:p>
        </w:tc>
      </w:tr>
      <w:tr w:rsidR="00913547" w:rsidRPr="00F8306E" w:rsidTr="005D0185">
        <w:tc>
          <w:tcPr>
            <w:tcW w:w="820" w:type="pct"/>
          </w:tcPr>
          <w:p w:rsidR="00AA2360" w:rsidRPr="00F8306E" w:rsidRDefault="00AA2360" w:rsidP="005D0185">
            <w:pPr>
              <w:spacing w:after="0" w:line="240" w:lineRule="auto"/>
              <w:rPr>
                <w:rFonts w:ascii="Times New Roman" w:eastAsia="Calibri" w:hAnsi="Times New Roman" w:cs="Times New Roman"/>
                <w:sz w:val="18"/>
                <w:szCs w:val="18"/>
              </w:rPr>
            </w:pPr>
          </w:p>
        </w:tc>
        <w:tc>
          <w:tcPr>
            <w:tcW w:w="422" w:type="pct"/>
            <w:gridSpan w:val="2"/>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2020</w:t>
            </w:r>
          </w:p>
        </w:tc>
        <w:tc>
          <w:tcPr>
            <w:tcW w:w="419" w:type="pct"/>
            <w:gridSpan w:val="2"/>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2020</w:t>
            </w:r>
          </w:p>
        </w:tc>
        <w:tc>
          <w:tcPr>
            <w:tcW w:w="418" w:type="pct"/>
            <w:gridSpan w:val="2"/>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AA2360" w:rsidRPr="00F8306E" w:rsidRDefault="00AA2360"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2020</w:t>
            </w:r>
          </w:p>
        </w:tc>
        <w:tc>
          <w:tcPr>
            <w:tcW w:w="419" w:type="pct"/>
            <w:gridSpan w:val="2"/>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2021</w:t>
            </w:r>
          </w:p>
        </w:tc>
        <w:tc>
          <w:tcPr>
            <w:tcW w:w="421" w:type="pct"/>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2021</w:t>
            </w:r>
          </w:p>
        </w:tc>
        <w:tc>
          <w:tcPr>
            <w:tcW w:w="418" w:type="pct"/>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AA2360" w:rsidRPr="00F8306E" w:rsidRDefault="00AA2360"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2021</w:t>
            </w:r>
          </w:p>
        </w:tc>
      </w:tr>
      <w:tr w:rsidR="00913547" w:rsidRPr="00F8306E" w:rsidTr="005D0185">
        <w:tc>
          <w:tcPr>
            <w:tcW w:w="820" w:type="pct"/>
            <w:tcBorders>
              <w:top w:val="single" w:sz="4" w:space="0" w:color="auto"/>
              <w:left w:val="single" w:sz="4" w:space="0" w:color="auto"/>
              <w:bottom w:val="single" w:sz="4" w:space="0" w:color="auto"/>
              <w:right w:val="single" w:sz="4" w:space="0" w:color="auto"/>
            </w:tcBorders>
          </w:tcPr>
          <w:p w:rsidR="00913547" w:rsidRPr="00F8306E" w:rsidRDefault="00913547" w:rsidP="005D0185">
            <w:pPr>
              <w:spacing w:after="0" w:line="240" w:lineRule="auto"/>
              <w:rPr>
                <w:rFonts w:ascii="Times New Roman" w:hAnsi="Times New Roman" w:cs="Times New Roman"/>
                <w:sz w:val="18"/>
              </w:rPr>
            </w:pPr>
            <w:r w:rsidRPr="00F8306E">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13547" w:rsidRPr="00F8306E" w:rsidRDefault="00913547"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13547" w:rsidRPr="00F8306E" w:rsidRDefault="00913547"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13547" w:rsidRPr="00F8306E" w:rsidRDefault="00913547"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3547" w:rsidRPr="00F8306E" w:rsidRDefault="00913547"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13547" w:rsidRPr="00F8306E" w:rsidRDefault="00913547"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3547" w:rsidRPr="00F8306E" w:rsidRDefault="00913547"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3547" w:rsidRPr="00F8306E" w:rsidRDefault="00913547"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3547" w:rsidRPr="00F8306E" w:rsidRDefault="00913547"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3547" w:rsidRPr="00F8306E" w:rsidRDefault="00913547"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13547" w:rsidRPr="00F8306E" w:rsidRDefault="00913547" w:rsidP="0074787B">
            <w:pPr>
              <w:spacing w:after="0"/>
              <w:jc w:val="center"/>
              <w:rPr>
                <w:rFonts w:ascii="Times New Roman" w:eastAsia="Calibri" w:hAnsi="Times New Roman" w:cs="Times New Roman"/>
                <w:b/>
                <w:sz w:val="18"/>
                <w:szCs w:val="18"/>
              </w:rPr>
            </w:pPr>
          </w:p>
        </w:tc>
      </w:tr>
      <w:tr w:rsidR="00913547" w:rsidRPr="00F8306E" w:rsidTr="005D0185">
        <w:tc>
          <w:tcPr>
            <w:tcW w:w="820" w:type="pct"/>
            <w:tcBorders>
              <w:top w:val="single" w:sz="4" w:space="0" w:color="auto"/>
              <w:left w:val="single" w:sz="4" w:space="0" w:color="auto"/>
              <w:bottom w:val="single" w:sz="4" w:space="0" w:color="auto"/>
              <w:right w:val="single" w:sz="4" w:space="0" w:color="auto"/>
            </w:tcBorders>
          </w:tcPr>
          <w:p w:rsidR="00913547" w:rsidRPr="00F8306E" w:rsidRDefault="00913547" w:rsidP="005D0185">
            <w:pPr>
              <w:spacing w:after="0" w:line="240" w:lineRule="auto"/>
              <w:rPr>
                <w:rFonts w:ascii="Times New Roman" w:hAnsi="Times New Roman" w:cs="Times New Roman"/>
                <w:sz w:val="18"/>
              </w:rPr>
            </w:pPr>
            <w:r w:rsidRPr="00F8306E">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13547" w:rsidRPr="00F8306E" w:rsidRDefault="00913547"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13547" w:rsidRPr="00F8306E" w:rsidRDefault="00913547"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13547" w:rsidRPr="00F8306E" w:rsidRDefault="00913547"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3547" w:rsidRPr="00F8306E" w:rsidRDefault="00913547"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13547" w:rsidRPr="00F8306E" w:rsidRDefault="00913547"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3547" w:rsidRPr="00F8306E" w:rsidRDefault="00913547"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3547" w:rsidRPr="00F8306E" w:rsidRDefault="00913547"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3547" w:rsidRPr="00F8306E" w:rsidRDefault="00913547"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3547" w:rsidRPr="00F8306E" w:rsidRDefault="00913547"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13547" w:rsidRPr="00F8306E" w:rsidRDefault="00913547" w:rsidP="0074787B">
            <w:pPr>
              <w:spacing w:after="0"/>
              <w:jc w:val="center"/>
              <w:rPr>
                <w:rFonts w:ascii="Times New Roman" w:eastAsia="Calibri" w:hAnsi="Times New Roman" w:cs="Times New Roman"/>
                <w:b/>
                <w:sz w:val="18"/>
                <w:szCs w:val="18"/>
              </w:rPr>
            </w:pPr>
          </w:p>
        </w:tc>
      </w:tr>
      <w:tr w:rsidR="00913547" w:rsidRPr="00F8306E" w:rsidTr="005D0185">
        <w:tc>
          <w:tcPr>
            <w:tcW w:w="820" w:type="pct"/>
            <w:tcBorders>
              <w:top w:val="single" w:sz="4" w:space="0" w:color="auto"/>
              <w:left w:val="single" w:sz="4" w:space="0" w:color="auto"/>
              <w:bottom w:val="single" w:sz="4" w:space="0" w:color="auto"/>
              <w:right w:val="single" w:sz="4" w:space="0" w:color="auto"/>
            </w:tcBorders>
          </w:tcPr>
          <w:p w:rsidR="00913547" w:rsidRPr="00F8306E" w:rsidRDefault="00913547" w:rsidP="005D0185">
            <w:pPr>
              <w:spacing w:after="0" w:line="240" w:lineRule="auto"/>
              <w:rPr>
                <w:rFonts w:ascii="Times New Roman" w:hAnsi="Times New Roman" w:cs="Times New Roman"/>
                <w:sz w:val="18"/>
              </w:rPr>
            </w:pPr>
            <w:r w:rsidRPr="00F8306E">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13547" w:rsidRPr="00F8306E" w:rsidRDefault="00913547"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13547" w:rsidRPr="00F8306E" w:rsidRDefault="00913547"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13547" w:rsidRPr="00F8306E" w:rsidRDefault="00913547"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3547" w:rsidRPr="00F8306E" w:rsidRDefault="00913547"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13547" w:rsidRPr="00F8306E" w:rsidRDefault="00913547"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3547" w:rsidRPr="00F8306E" w:rsidRDefault="00913547"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3547" w:rsidRPr="00F8306E" w:rsidRDefault="00913547"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3547" w:rsidRPr="00F8306E" w:rsidRDefault="00913547"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3547" w:rsidRPr="00F8306E" w:rsidRDefault="00913547"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13547" w:rsidRPr="00F8306E" w:rsidRDefault="00913547" w:rsidP="0074787B">
            <w:pPr>
              <w:spacing w:after="0"/>
              <w:jc w:val="center"/>
              <w:rPr>
                <w:rFonts w:ascii="Times New Roman" w:eastAsia="Calibri" w:hAnsi="Times New Roman" w:cs="Times New Roman"/>
                <w:b/>
                <w:sz w:val="18"/>
                <w:szCs w:val="18"/>
              </w:rPr>
            </w:pPr>
          </w:p>
        </w:tc>
      </w:tr>
      <w:tr w:rsidR="00913547" w:rsidRPr="00F8306E" w:rsidTr="005D0185">
        <w:tc>
          <w:tcPr>
            <w:tcW w:w="820" w:type="pct"/>
            <w:tcBorders>
              <w:top w:val="single" w:sz="4" w:space="0" w:color="auto"/>
              <w:left w:val="single" w:sz="4" w:space="0" w:color="auto"/>
              <w:bottom w:val="single" w:sz="4" w:space="0" w:color="auto"/>
              <w:right w:val="single" w:sz="4" w:space="0" w:color="auto"/>
            </w:tcBorders>
          </w:tcPr>
          <w:p w:rsidR="00913547" w:rsidRPr="00F8306E" w:rsidRDefault="00913547" w:rsidP="005D0185">
            <w:pPr>
              <w:spacing w:after="0" w:line="240" w:lineRule="auto"/>
              <w:rPr>
                <w:rFonts w:ascii="Times New Roman" w:hAnsi="Times New Roman" w:cs="Times New Roman"/>
                <w:sz w:val="18"/>
              </w:rPr>
            </w:pPr>
            <w:r w:rsidRPr="00F8306E">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13547" w:rsidRPr="00F8306E" w:rsidRDefault="00913547"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13547" w:rsidRPr="00F8306E" w:rsidRDefault="00913547"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13547" w:rsidRPr="00F8306E" w:rsidRDefault="00913547"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3547" w:rsidRPr="00F8306E" w:rsidRDefault="00913547"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13547" w:rsidRPr="00F8306E" w:rsidRDefault="00913547"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3547" w:rsidRPr="00F8306E" w:rsidRDefault="00913547"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3547" w:rsidRPr="00F8306E" w:rsidRDefault="00913547"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3547" w:rsidRPr="00F8306E" w:rsidRDefault="00913547"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3547" w:rsidRPr="00F8306E" w:rsidRDefault="00913547"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13547" w:rsidRPr="00F8306E" w:rsidRDefault="00913547" w:rsidP="0074787B">
            <w:pPr>
              <w:spacing w:after="0"/>
              <w:jc w:val="center"/>
              <w:rPr>
                <w:rFonts w:ascii="Times New Roman" w:eastAsia="Calibri" w:hAnsi="Times New Roman" w:cs="Times New Roman"/>
                <w:b/>
                <w:sz w:val="18"/>
                <w:szCs w:val="18"/>
              </w:rPr>
            </w:pPr>
          </w:p>
        </w:tc>
      </w:tr>
      <w:tr w:rsidR="00913547" w:rsidRPr="00F8306E" w:rsidTr="005D0185">
        <w:tc>
          <w:tcPr>
            <w:tcW w:w="820" w:type="pct"/>
            <w:tcBorders>
              <w:top w:val="single" w:sz="4" w:space="0" w:color="auto"/>
              <w:left w:val="single" w:sz="4" w:space="0" w:color="auto"/>
              <w:bottom w:val="single" w:sz="4" w:space="0" w:color="auto"/>
              <w:right w:val="single" w:sz="4" w:space="0" w:color="auto"/>
            </w:tcBorders>
          </w:tcPr>
          <w:p w:rsidR="00913547" w:rsidRPr="00F8306E" w:rsidRDefault="00913547" w:rsidP="005D0185">
            <w:pPr>
              <w:spacing w:after="0" w:line="240" w:lineRule="auto"/>
              <w:rPr>
                <w:rFonts w:ascii="Times New Roman" w:hAnsi="Times New Roman" w:cs="Times New Roman"/>
                <w:sz w:val="18"/>
              </w:rPr>
            </w:pPr>
            <w:r w:rsidRPr="00F8306E">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13547" w:rsidRPr="00F8306E" w:rsidRDefault="00913547"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13547" w:rsidRPr="00F8306E" w:rsidRDefault="00913547"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13547" w:rsidRPr="00F8306E" w:rsidRDefault="00913547"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3547" w:rsidRPr="00F8306E" w:rsidRDefault="00913547"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13547" w:rsidRPr="00F8306E" w:rsidRDefault="00913547"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3547" w:rsidRPr="00F8306E" w:rsidRDefault="00913547"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3547" w:rsidRPr="00F8306E" w:rsidRDefault="00913547"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3547" w:rsidRPr="00F8306E" w:rsidRDefault="00913547"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3547" w:rsidRPr="00F8306E" w:rsidRDefault="00913547"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13547" w:rsidRPr="00F8306E" w:rsidRDefault="00913547" w:rsidP="0074787B">
            <w:pPr>
              <w:spacing w:after="0"/>
              <w:jc w:val="center"/>
              <w:rPr>
                <w:rFonts w:ascii="Times New Roman" w:eastAsia="Calibri" w:hAnsi="Times New Roman" w:cs="Times New Roman"/>
                <w:b/>
                <w:sz w:val="18"/>
                <w:szCs w:val="18"/>
              </w:rPr>
            </w:pPr>
          </w:p>
        </w:tc>
      </w:tr>
    </w:tbl>
    <w:p w:rsidR="00B16094" w:rsidRPr="00F8306E" w:rsidRDefault="00B16094" w:rsidP="00420AB6">
      <w:pPr>
        <w:spacing w:after="0" w:line="240" w:lineRule="auto"/>
        <w:ind w:firstLine="709"/>
        <w:jc w:val="both"/>
        <w:rPr>
          <w:rFonts w:ascii="Times New Roman" w:eastAsia="Times New Roman" w:hAnsi="Times New Roman" w:cs="Times New Roman"/>
          <w:i/>
          <w:sz w:val="26"/>
          <w:szCs w:val="26"/>
          <w:u w:val="single"/>
          <w:lang w:eastAsia="ru-RU"/>
        </w:rPr>
      </w:pPr>
    </w:p>
    <w:p w:rsidR="00B16094" w:rsidRPr="00F8306E" w:rsidRDefault="00B16094" w:rsidP="003F700C">
      <w:pPr>
        <w:spacing w:after="0" w:line="360" w:lineRule="auto"/>
        <w:ind w:firstLine="709"/>
        <w:jc w:val="both"/>
        <w:rPr>
          <w:rFonts w:ascii="Times New Roman" w:eastAsia="Times New Roman" w:hAnsi="Times New Roman" w:cs="Times New Roman"/>
          <w:i/>
          <w:sz w:val="26"/>
          <w:szCs w:val="26"/>
          <w:u w:val="single"/>
          <w:lang w:eastAsia="ru-RU"/>
        </w:rPr>
      </w:pPr>
      <w:r w:rsidRPr="00F8306E">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метрологическому обеспечению оборудования, используемого  для учета объема оказанных услуг (длительности соединения и объема трафика)</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095142" w:rsidRPr="00F8306E" w:rsidTr="005D0185">
        <w:tc>
          <w:tcPr>
            <w:tcW w:w="5000" w:type="pct"/>
            <w:gridSpan w:val="18"/>
          </w:tcPr>
          <w:p w:rsidR="00734312" w:rsidRPr="00F8306E" w:rsidRDefault="00734312" w:rsidP="005D0185">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Плановые мероприятия</w:t>
            </w:r>
          </w:p>
        </w:tc>
      </w:tr>
      <w:tr w:rsidR="00095142" w:rsidRPr="00F8306E" w:rsidTr="005D0185">
        <w:tc>
          <w:tcPr>
            <w:tcW w:w="831" w:type="pct"/>
            <w:gridSpan w:val="2"/>
          </w:tcPr>
          <w:p w:rsidR="00AA2360" w:rsidRPr="00F8306E" w:rsidRDefault="00AA2360" w:rsidP="005D0185">
            <w:pPr>
              <w:spacing w:after="0" w:line="240" w:lineRule="auto"/>
              <w:rPr>
                <w:rFonts w:ascii="Times New Roman" w:eastAsia="Calibri" w:hAnsi="Times New Roman" w:cs="Times New Roman"/>
                <w:sz w:val="18"/>
                <w:szCs w:val="18"/>
              </w:rPr>
            </w:pPr>
          </w:p>
        </w:tc>
        <w:tc>
          <w:tcPr>
            <w:tcW w:w="426" w:type="pct"/>
            <w:gridSpan w:val="2"/>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2020</w:t>
            </w:r>
          </w:p>
        </w:tc>
        <w:tc>
          <w:tcPr>
            <w:tcW w:w="420" w:type="pct"/>
            <w:gridSpan w:val="2"/>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2020</w:t>
            </w:r>
          </w:p>
        </w:tc>
        <w:tc>
          <w:tcPr>
            <w:tcW w:w="418" w:type="pct"/>
            <w:gridSpan w:val="2"/>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AA2360" w:rsidRPr="00F8306E" w:rsidRDefault="00AA2360"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2020</w:t>
            </w:r>
          </w:p>
        </w:tc>
        <w:tc>
          <w:tcPr>
            <w:tcW w:w="418" w:type="pct"/>
            <w:gridSpan w:val="2"/>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2021</w:t>
            </w:r>
          </w:p>
        </w:tc>
        <w:tc>
          <w:tcPr>
            <w:tcW w:w="420" w:type="pct"/>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2021</w:t>
            </w:r>
          </w:p>
        </w:tc>
        <w:tc>
          <w:tcPr>
            <w:tcW w:w="421" w:type="pct"/>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2021</w:t>
            </w:r>
          </w:p>
        </w:tc>
        <w:tc>
          <w:tcPr>
            <w:tcW w:w="418" w:type="pct"/>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AA2360" w:rsidRPr="00F8306E" w:rsidRDefault="00AA2360"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2021</w:t>
            </w:r>
          </w:p>
        </w:tc>
      </w:tr>
      <w:tr w:rsidR="00095142" w:rsidRPr="00F8306E" w:rsidTr="005D0185">
        <w:tc>
          <w:tcPr>
            <w:tcW w:w="831" w:type="pct"/>
            <w:gridSpan w:val="2"/>
          </w:tcPr>
          <w:p w:rsidR="00734312" w:rsidRPr="00F8306E" w:rsidRDefault="00734312" w:rsidP="005D0185">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Запланировано</w:t>
            </w:r>
          </w:p>
        </w:tc>
        <w:tc>
          <w:tcPr>
            <w:tcW w:w="4169" w:type="pct"/>
            <w:gridSpan w:val="16"/>
            <w:vAlign w:val="center"/>
          </w:tcPr>
          <w:p w:rsidR="00734312" w:rsidRPr="00F8306E" w:rsidRDefault="00734312" w:rsidP="005D0185">
            <w:pPr>
              <w:spacing w:after="0" w:line="240" w:lineRule="auto"/>
              <w:jc w:val="center"/>
              <w:rPr>
                <w:rFonts w:ascii="Times New Roman" w:eastAsia="Calibri" w:hAnsi="Times New Roman" w:cs="Times New Roman"/>
                <w:b/>
                <w:sz w:val="18"/>
                <w:szCs w:val="18"/>
              </w:rPr>
            </w:pPr>
            <w:r w:rsidRPr="00F8306E">
              <w:rPr>
                <w:rFonts w:ascii="Times New Roman" w:hAnsi="Times New Roman" w:cs="Times New Roman"/>
                <w:sz w:val="18"/>
                <w:szCs w:val="18"/>
              </w:rPr>
              <w:t>отдельный учет не ведется</w:t>
            </w:r>
          </w:p>
        </w:tc>
      </w:tr>
      <w:tr w:rsidR="00095142" w:rsidRPr="00F8306E" w:rsidTr="005D0185">
        <w:tc>
          <w:tcPr>
            <w:tcW w:w="831" w:type="pct"/>
            <w:gridSpan w:val="2"/>
          </w:tcPr>
          <w:p w:rsidR="00734312" w:rsidRPr="00F8306E" w:rsidRDefault="00734312" w:rsidP="005D0185">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Проведено</w:t>
            </w:r>
          </w:p>
        </w:tc>
        <w:tc>
          <w:tcPr>
            <w:tcW w:w="4169" w:type="pct"/>
            <w:gridSpan w:val="16"/>
            <w:vAlign w:val="center"/>
          </w:tcPr>
          <w:p w:rsidR="00734312" w:rsidRPr="00F8306E" w:rsidRDefault="00734312" w:rsidP="005D0185">
            <w:pPr>
              <w:spacing w:after="0" w:line="240" w:lineRule="auto"/>
              <w:jc w:val="center"/>
              <w:rPr>
                <w:rFonts w:ascii="Times New Roman" w:eastAsia="Calibri" w:hAnsi="Times New Roman" w:cs="Times New Roman"/>
                <w:b/>
                <w:sz w:val="18"/>
                <w:szCs w:val="18"/>
              </w:rPr>
            </w:pPr>
            <w:r w:rsidRPr="00F8306E">
              <w:rPr>
                <w:rFonts w:ascii="Times New Roman" w:hAnsi="Times New Roman" w:cs="Times New Roman"/>
                <w:sz w:val="18"/>
                <w:szCs w:val="18"/>
              </w:rPr>
              <w:t>отдельный учет не ведется</w:t>
            </w:r>
          </w:p>
        </w:tc>
      </w:tr>
      <w:tr w:rsidR="00095142" w:rsidRPr="00F8306E" w:rsidTr="005D0185">
        <w:tc>
          <w:tcPr>
            <w:tcW w:w="831" w:type="pct"/>
            <w:gridSpan w:val="2"/>
          </w:tcPr>
          <w:p w:rsidR="00095142" w:rsidRPr="00F8306E" w:rsidRDefault="00095142" w:rsidP="005D0185">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095142" w:rsidRPr="00F8306E" w:rsidRDefault="00095142"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0" w:type="pct"/>
            <w:gridSpan w:val="2"/>
            <w:vAlign w:val="center"/>
          </w:tcPr>
          <w:p w:rsidR="00095142" w:rsidRPr="00F8306E" w:rsidRDefault="00095142"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vAlign w:val="center"/>
          </w:tcPr>
          <w:p w:rsidR="00095142" w:rsidRPr="00F8306E" w:rsidRDefault="00095142"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shd w:val="clear" w:color="auto" w:fill="FFFFFF" w:themeFill="background1"/>
            <w:vAlign w:val="center"/>
          </w:tcPr>
          <w:p w:rsidR="00095142" w:rsidRPr="00F8306E" w:rsidRDefault="00095142"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095142" w:rsidRPr="00F8306E" w:rsidRDefault="0009514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95142" w:rsidRPr="00F8306E" w:rsidRDefault="00095142"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0" w:type="pct"/>
            <w:shd w:val="clear" w:color="auto" w:fill="FFFFFF" w:themeFill="background1"/>
            <w:vAlign w:val="center"/>
          </w:tcPr>
          <w:p w:rsidR="00095142" w:rsidRPr="00F8306E" w:rsidRDefault="00095142"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shd w:val="clear" w:color="auto" w:fill="FFFFFF" w:themeFill="background1"/>
            <w:vAlign w:val="center"/>
          </w:tcPr>
          <w:p w:rsidR="00095142" w:rsidRPr="00F8306E" w:rsidRDefault="00095142"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095142" w:rsidRPr="00F8306E" w:rsidRDefault="00095142"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095142" w:rsidRPr="00F8306E" w:rsidRDefault="00095142" w:rsidP="0074787B">
            <w:pPr>
              <w:spacing w:after="0" w:line="240" w:lineRule="auto"/>
              <w:jc w:val="center"/>
              <w:rPr>
                <w:rFonts w:ascii="Times New Roman" w:eastAsia="Calibri" w:hAnsi="Times New Roman" w:cs="Times New Roman"/>
                <w:b/>
                <w:sz w:val="18"/>
                <w:szCs w:val="18"/>
              </w:rPr>
            </w:pPr>
          </w:p>
        </w:tc>
      </w:tr>
      <w:tr w:rsidR="00095142" w:rsidRPr="00F8306E" w:rsidTr="005D0185">
        <w:tc>
          <w:tcPr>
            <w:tcW w:w="831" w:type="pct"/>
            <w:gridSpan w:val="2"/>
          </w:tcPr>
          <w:p w:rsidR="00095142" w:rsidRPr="00F8306E" w:rsidRDefault="00095142" w:rsidP="005D0185">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095142" w:rsidRPr="00F8306E" w:rsidRDefault="00095142"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0" w:type="pct"/>
            <w:gridSpan w:val="2"/>
            <w:vAlign w:val="center"/>
          </w:tcPr>
          <w:p w:rsidR="00095142" w:rsidRPr="00F8306E" w:rsidRDefault="00095142"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vAlign w:val="center"/>
          </w:tcPr>
          <w:p w:rsidR="00095142" w:rsidRPr="00F8306E" w:rsidRDefault="00095142"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shd w:val="clear" w:color="auto" w:fill="FFFFFF" w:themeFill="background1"/>
            <w:vAlign w:val="center"/>
          </w:tcPr>
          <w:p w:rsidR="00095142" w:rsidRPr="00F8306E" w:rsidRDefault="00095142"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095142" w:rsidRPr="00F8306E" w:rsidRDefault="0009514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95142" w:rsidRPr="00F8306E" w:rsidRDefault="00095142"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0" w:type="pct"/>
            <w:shd w:val="clear" w:color="auto" w:fill="FFFFFF" w:themeFill="background1"/>
            <w:vAlign w:val="center"/>
          </w:tcPr>
          <w:p w:rsidR="00095142" w:rsidRPr="00F8306E" w:rsidRDefault="00095142"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shd w:val="clear" w:color="auto" w:fill="FFFFFF" w:themeFill="background1"/>
            <w:vAlign w:val="center"/>
          </w:tcPr>
          <w:p w:rsidR="00095142" w:rsidRPr="00F8306E" w:rsidRDefault="00095142"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095142" w:rsidRPr="00F8306E" w:rsidRDefault="00095142"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095142" w:rsidRPr="00F8306E" w:rsidRDefault="00095142" w:rsidP="0074787B">
            <w:pPr>
              <w:spacing w:after="0" w:line="240" w:lineRule="auto"/>
              <w:jc w:val="center"/>
              <w:rPr>
                <w:rFonts w:ascii="Times New Roman" w:eastAsia="Calibri" w:hAnsi="Times New Roman" w:cs="Times New Roman"/>
                <w:b/>
                <w:sz w:val="18"/>
                <w:szCs w:val="18"/>
              </w:rPr>
            </w:pPr>
          </w:p>
        </w:tc>
      </w:tr>
      <w:tr w:rsidR="00095142" w:rsidRPr="00F8306E" w:rsidTr="005D0185">
        <w:tc>
          <w:tcPr>
            <w:tcW w:w="831" w:type="pct"/>
            <w:gridSpan w:val="2"/>
          </w:tcPr>
          <w:p w:rsidR="00095142" w:rsidRPr="00F8306E" w:rsidRDefault="00095142" w:rsidP="005D0185">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095142" w:rsidRPr="00F8306E" w:rsidRDefault="00095142"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0" w:type="pct"/>
            <w:gridSpan w:val="2"/>
            <w:vAlign w:val="center"/>
          </w:tcPr>
          <w:p w:rsidR="00095142" w:rsidRPr="00F8306E" w:rsidRDefault="00095142"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vAlign w:val="center"/>
          </w:tcPr>
          <w:p w:rsidR="00095142" w:rsidRPr="00F8306E" w:rsidRDefault="00095142"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shd w:val="clear" w:color="auto" w:fill="FFFFFF" w:themeFill="background1"/>
            <w:vAlign w:val="center"/>
          </w:tcPr>
          <w:p w:rsidR="00095142" w:rsidRPr="00F8306E" w:rsidRDefault="00095142"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095142" w:rsidRPr="00F8306E" w:rsidRDefault="0009514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95142" w:rsidRPr="00F8306E" w:rsidRDefault="00095142"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0" w:type="pct"/>
            <w:shd w:val="clear" w:color="auto" w:fill="FFFFFF" w:themeFill="background1"/>
            <w:vAlign w:val="center"/>
          </w:tcPr>
          <w:p w:rsidR="00095142" w:rsidRPr="00F8306E" w:rsidRDefault="00095142"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shd w:val="clear" w:color="auto" w:fill="FFFFFF" w:themeFill="background1"/>
            <w:vAlign w:val="center"/>
          </w:tcPr>
          <w:p w:rsidR="00095142" w:rsidRPr="00F8306E" w:rsidRDefault="00095142"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095142" w:rsidRPr="00F8306E" w:rsidRDefault="00095142"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095142" w:rsidRPr="00F8306E" w:rsidRDefault="00095142" w:rsidP="0074787B">
            <w:pPr>
              <w:spacing w:after="0" w:line="240" w:lineRule="auto"/>
              <w:jc w:val="center"/>
              <w:rPr>
                <w:rFonts w:ascii="Times New Roman" w:eastAsia="Calibri" w:hAnsi="Times New Roman" w:cs="Times New Roman"/>
                <w:b/>
                <w:sz w:val="18"/>
                <w:szCs w:val="18"/>
              </w:rPr>
            </w:pPr>
          </w:p>
        </w:tc>
      </w:tr>
      <w:tr w:rsidR="00095142" w:rsidRPr="00F8306E" w:rsidTr="005D0185">
        <w:tc>
          <w:tcPr>
            <w:tcW w:w="831" w:type="pct"/>
            <w:gridSpan w:val="2"/>
          </w:tcPr>
          <w:p w:rsidR="00095142" w:rsidRPr="00F8306E" w:rsidRDefault="00095142" w:rsidP="005D0185">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095142" w:rsidRPr="00F8306E" w:rsidRDefault="00095142"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0" w:type="pct"/>
            <w:gridSpan w:val="2"/>
            <w:vAlign w:val="center"/>
          </w:tcPr>
          <w:p w:rsidR="00095142" w:rsidRPr="00F8306E" w:rsidRDefault="00095142"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vAlign w:val="center"/>
          </w:tcPr>
          <w:p w:rsidR="00095142" w:rsidRPr="00F8306E" w:rsidRDefault="00095142"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shd w:val="clear" w:color="auto" w:fill="FFFFFF" w:themeFill="background1"/>
            <w:vAlign w:val="center"/>
          </w:tcPr>
          <w:p w:rsidR="00095142" w:rsidRPr="00F8306E" w:rsidRDefault="00095142"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095142" w:rsidRPr="00F8306E" w:rsidRDefault="0009514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95142" w:rsidRPr="00F8306E" w:rsidRDefault="00095142"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0" w:type="pct"/>
            <w:shd w:val="clear" w:color="auto" w:fill="FFFFFF" w:themeFill="background1"/>
            <w:vAlign w:val="center"/>
          </w:tcPr>
          <w:p w:rsidR="00095142" w:rsidRPr="00F8306E" w:rsidRDefault="00095142"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shd w:val="clear" w:color="auto" w:fill="FFFFFF" w:themeFill="background1"/>
            <w:vAlign w:val="center"/>
          </w:tcPr>
          <w:p w:rsidR="00095142" w:rsidRPr="00F8306E" w:rsidRDefault="00095142"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095142" w:rsidRPr="00F8306E" w:rsidRDefault="00095142"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095142" w:rsidRPr="00F8306E" w:rsidRDefault="00095142" w:rsidP="0074787B">
            <w:pPr>
              <w:spacing w:after="0" w:line="240" w:lineRule="auto"/>
              <w:jc w:val="center"/>
              <w:rPr>
                <w:rFonts w:ascii="Times New Roman" w:eastAsia="Calibri" w:hAnsi="Times New Roman" w:cs="Times New Roman"/>
                <w:b/>
                <w:sz w:val="18"/>
                <w:szCs w:val="18"/>
              </w:rPr>
            </w:pPr>
          </w:p>
        </w:tc>
      </w:tr>
      <w:tr w:rsidR="00095142" w:rsidRPr="00F8306E" w:rsidTr="005D0185">
        <w:tc>
          <w:tcPr>
            <w:tcW w:w="5000" w:type="pct"/>
            <w:gridSpan w:val="18"/>
            <w:shd w:val="clear" w:color="auto" w:fill="FFFFFF" w:themeFill="background1"/>
          </w:tcPr>
          <w:p w:rsidR="002152C2" w:rsidRPr="00F8306E" w:rsidRDefault="002152C2" w:rsidP="005D0185">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 xml:space="preserve">Внеплановые мероприятия </w:t>
            </w:r>
          </w:p>
        </w:tc>
      </w:tr>
      <w:tr w:rsidR="00095142" w:rsidRPr="00F8306E" w:rsidTr="005D0185">
        <w:tc>
          <w:tcPr>
            <w:tcW w:w="820" w:type="pct"/>
          </w:tcPr>
          <w:p w:rsidR="00AA2360" w:rsidRPr="00F8306E" w:rsidRDefault="00AA2360" w:rsidP="005D0185">
            <w:pPr>
              <w:spacing w:after="0" w:line="240" w:lineRule="auto"/>
              <w:rPr>
                <w:rFonts w:ascii="Times New Roman" w:eastAsia="Calibri" w:hAnsi="Times New Roman" w:cs="Times New Roman"/>
                <w:sz w:val="18"/>
                <w:szCs w:val="18"/>
              </w:rPr>
            </w:pPr>
          </w:p>
        </w:tc>
        <w:tc>
          <w:tcPr>
            <w:tcW w:w="422" w:type="pct"/>
            <w:gridSpan w:val="2"/>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 xml:space="preserve">1 </w:t>
            </w:r>
            <w:r w:rsidRPr="00F8306E">
              <w:rPr>
                <w:rFonts w:ascii="Times New Roman" w:eastAsia="Calibri" w:hAnsi="Times New Roman" w:cs="Times New Roman"/>
                <w:sz w:val="18"/>
                <w:szCs w:val="18"/>
              </w:rPr>
              <w:lastRenderedPageBreak/>
              <w:t>квартал 2020</w:t>
            </w:r>
          </w:p>
        </w:tc>
        <w:tc>
          <w:tcPr>
            <w:tcW w:w="419" w:type="pct"/>
            <w:gridSpan w:val="2"/>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lastRenderedPageBreak/>
              <w:t xml:space="preserve">2 </w:t>
            </w:r>
            <w:r w:rsidRPr="00F8306E">
              <w:rPr>
                <w:rFonts w:ascii="Times New Roman" w:eastAsia="Calibri" w:hAnsi="Times New Roman" w:cs="Times New Roman"/>
                <w:sz w:val="18"/>
                <w:szCs w:val="18"/>
              </w:rPr>
              <w:lastRenderedPageBreak/>
              <w:t>квартал 2020</w:t>
            </w:r>
          </w:p>
        </w:tc>
        <w:tc>
          <w:tcPr>
            <w:tcW w:w="418" w:type="pct"/>
            <w:gridSpan w:val="2"/>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lastRenderedPageBreak/>
              <w:t xml:space="preserve">3 </w:t>
            </w:r>
            <w:r w:rsidRPr="00F8306E">
              <w:rPr>
                <w:rFonts w:ascii="Times New Roman" w:eastAsia="Calibri" w:hAnsi="Times New Roman" w:cs="Times New Roman"/>
                <w:sz w:val="18"/>
                <w:szCs w:val="18"/>
              </w:rPr>
              <w:lastRenderedPageBreak/>
              <w:t>квартал 2020</w:t>
            </w:r>
          </w:p>
        </w:tc>
        <w:tc>
          <w:tcPr>
            <w:tcW w:w="412" w:type="pct"/>
            <w:gridSpan w:val="2"/>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lastRenderedPageBreak/>
              <w:t xml:space="preserve">4 </w:t>
            </w:r>
            <w:r w:rsidRPr="00F8306E">
              <w:rPr>
                <w:rFonts w:ascii="Times New Roman" w:eastAsia="Calibri" w:hAnsi="Times New Roman" w:cs="Times New Roman"/>
                <w:sz w:val="18"/>
                <w:szCs w:val="18"/>
              </w:rPr>
              <w:lastRenderedPageBreak/>
              <w:t>квартал 2020</w:t>
            </w:r>
          </w:p>
        </w:tc>
        <w:tc>
          <w:tcPr>
            <w:tcW w:w="426" w:type="pct"/>
            <w:gridSpan w:val="2"/>
            <w:shd w:val="clear" w:color="auto" w:fill="D9D9D9" w:themeFill="background1" w:themeFillShade="D9"/>
            <w:vAlign w:val="center"/>
          </w:tcPr>
          <w:p w:rsidR="00AA2360" w:rsidRPr="00F8306E" w:rsidRDefault="00AA2360"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lastRenderedPageBreak/>
              <w:t>2020</w:t>
            </w:r>
          </w:p>
        </w:tc>
        <w:tc>
          <w:tcPr>
            <w:tcW w:w="419" w:type="pct"/>
            <w:gridSpan w:val="2"/>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 xml:space="preserve">1 </w:t>
            </w:r>
            <w:r w:rsidRPr="00F8306E">
              <w:rPr>
                <w:rFonts w:ascii="Times New Roman" w:eastAsia="Calibri" w:hAnsi="Times New Roman" w:cs="Times New Roman"/>
                <w:sz w:val="18"/>
                <w:szCs w:val="18"/>
              </w:rPr>
              <w:lastRenderedPageBreak/>
              <w:t>квартал 2021</w:t>
            </w:r>
          </w:p>
        </w:tc>
        <w:tc>
          <w:tcPr>
            <w:tcW w:w="433" w:type="pct"/>
            <w:gridSpan w:val="2"/>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lastRenderedPageBreak/>
              <w:t xml:space="preserve">2 </w:t>
            </w:r>
            <w:r w:rsidRPr="00F8306E">
              <w:rPr>
                <w:rFonts w:ascii="Times New Roman" w:eastAsia="Calibri" w:hAnsi="Times New Roman" w:cs="Times New Roman"/>
                <w:sz w:val="18"/>
                <w:szCs w:val="18"/>
              </w:rPr>
              <w:lastRenderedPageBreak/>
              <w:t>квартал 2021</w:t>
            </w:r>
          </w:p>
        </w:tc>
        <w:tc>
          <w:tcPr>
            <w:tcW w:w="421" w:type="pct"/>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lastRenderedPageBreak/>
              <w:t xml:space="preserve">3 </w:t>
            </w:r>
            <w:r w:rsidRPr="00F8306E">
              <w:rPr>
                <w:rFonts w:ascii="Times New Roman" w:eastAsia="Calibri" w:hAnsi="Times New Roman" w:cs="Times New Roman"/>
                <w:sz w:val="18"/>
                <w:szCs w:val="18"/>
              </w:rPr>
              <w:lastRenderedPageBreak/>
              <w:t>квартал 2021</w:t>
            </w:r>
          </w:p>
        </w:tc>
        <w:tc>
          <w:tcPr>
            <w:tcW w:w="418" w:type="pct"/>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lastRenderedPageBreak/>
              <w:t xml:space="preserve">4 </w:t>
            </w:r>
            <w:r w:rsidRPr="00F8306E">
              <w:rPr>
                <w:rFonts w:ascii="Times New Roman" w:eastAsia="Calibri" w:hAnsi="Times New Roman" w:cs="Times New Roman"/>
                <w:sz w:val="18"/>
                <w:szCs w:val="18"/>
              </w:rPr>
              <w:lastRenderedPageBreak/>
              <w:t>квартал 2021</w:t>
            </w:r>
          </w:p>
        </w:tc>
        <w:tc>
          <w:tcPr>
            <w:tcW w:w="392" w:type="pct"/>
            <w:shd w:val="clear" w:color="auto" w:fill="D9D9D9" w:themeFill="background1" w:themeFillShade="D9"/>
            <w:vAlign w:val="center"/>
          </w:tcPr>
          <w:p w:rsidR="00AA2360" w:rsidRPr="00F8306E" w:rsidRDefault="00AA2360"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lastRenderedPageBreak/>
              <w:t>2021</w:t>
            </w:r>
          </w:p>
        </w:tc>
      </w:tr>
      <w:tr w:rsidR="00095142" w:rsidRPr="00F8306E" w:rsidTr="005D0185">
        <w:tc>
          <w:tcPr>
            <w:tcW w:w="820" w:type="pct"/>
            <w:tcBorders>
              <w:top w:val="single" w:sz="4" w:space="0" w:color="auto"/>
              <w:left w:val="single" w:sz="4" w:space="0" w:color="auto"/>
              <w:bottom w:val="single" w:sz="4" w:space="0" w:color="auto"/>
              <w:right w:val="single" w:sz="4" w:space="0" w:color="auto"/>
            </w:tcBorders>
          </w:tcPr>
          <w:p w:rsidR="00095142" w:rsidRPr="00F8306E" w:rsidRDefault="00095142" w:rsidP="005D0185">
            <w:pPr>
              <w:spacing w:after="0" w:line="240" w:lineRule="auto"/>
              <w:rPr>
                <w:rFonts w:ascii="Times New Roman" w:hAnsi="Times New Roman" w:cs="Times New Roman"/>
                <w:sz w:val="18"/>
              </w:rPr>
            </w:pPr>
            <w:r w:rsidRPr="00F8306E">
              <w:rPr>
                <w:rFonts w:ascii="Times New Roman" w:hAnsi="Times New Roman" w:cs="Times New Roman"/>
                <w:sz w:val="18"/>
              </w:rPr>
              <w:lastRenderedPageBreak/>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95142" w:rsidRPr="00F8306E" w:rsidRDefault="00095142"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95142" w:rsidRPr="00F8306E" w:rsidRDefault="00095142"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95142" w:rsidRPr="00F8306E" w:rsidRDefault="00095142"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5142" w:rsidRPr="00F8306E" w:rsidRDefault="00095142"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95142" w:rsidRPr="00F8306E" w:rsidRDefault="0009514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5142" w:rsidRPr="00F8306E" w:rsidRDefault="00095142"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5142" w:rsidRPr="00F8306E" w:rsidRDefault="00095142"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5142" w:rsidRPr="00F8306E" w:rsidRDefault="00095142"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5142" w:rsidRPr="00F8306E" w:rsidRDefault="00095142"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95142" w:rsidRPr="00F8306E" w:rsidRDefault="00095142" w:rsidP="0074787B">
            <w:pPr>
              <w:spacing w:after="0"/>
              <w:jc w:val="center"/>
              <w:rPr>
                <w:rFonts w:ascii="Times New Roman" w:eastAsia="Calibri" w:hAnsi="Times New Roman" w:cs="Times New Roman"/>
                <w:b/>
                <w:sz w:val="18"/>
                <w:szCs w:val="18"/>
              </w:rPr>
            </w:pPr>
          </w:p>
        </w:tc>
      </w:tr>
      <w:tr w:rsidR="00095142" w:rsidRPr="00F8306E" w:rsidTr="005D0185">
        <w:tc>
          <w:tcPr>
            <w:tcW w:w="820" w:type="pct"/>
            <w:tcBorders>
              <w:top w:val="single" w:sz="4" w:space="0" w:color="auto"/>
              <w:left w:val="single" w:sz="4" w:space="0" w:color="auto"/>
              <w:bottom w:val="single" w:sz="4" w:space="0" w:color="auto"/>
              <w:right w:val="single" w:sz="4" w:space="0" w:color="auto"/>
            </w:tcBorders>
          </w:tcPr>
          <w:p w:rsidR="00095142" w:rsidRPr="00F8306E" w:rsidRDefault="00095142" w:rsidP="005D0185">
            <w:pPr>
              <w:spacing w:after="0" w:line="240" w:lineRule="auto"/>
              <w:rPr>
                <w:rFonts w:ascii="Times New Roman" w:hAnsi="Times New Roman" w:cs="Times New Roman"/>
                <w:sz w:val="18"/>
              </w:rPr>
            </w:pPr>
            <w:r w:rsidRPr="00F8306E">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95142" w:rsidRPr="00F8306E" w:rsidRDefault="00095142"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95142" w:rsidRPr="00F8306E" w:rsidRDefault="00095142"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95142" w:rsidRPr="00F8306E" w:rsidRDefault="00095142"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5142" w:rsidRPr="00F8306E" w:rsidRDefault="00095142"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95142" w:rsidRPr="00F8306E" w:rsidRDefault="0009514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5142" w:rsidRPr="00F8306E" w:rsidRDefault="00095142"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5142" w:rsidRPr="00F8306E" w:rsidRDefault="00095142"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5142" w:rsidRPr="00F8306E" w:rsidRDefault="00095142"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5142" w:rsidRPr="00F8306E" w:rsidRDefault="00095142"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95142" w:rsidRPr="00F8306E" w:rsidRDefault="00095142" w:rsidP="0074787B">
            <w:pPr>
              <w:spacing w:after="0"/>
              <w:jc w:val="center"/>
              <w:rPr>
                <w:rFonts w:ascii="Times New Roman" w:eastAsia="Calibri" w:hAnsi="Times New Roman" w:cs="Times New Roman"/>
                <w:b/>
                <w:sz w:val="18"/>
                <w:szCs w:val="18"/>
              </w:rPr>
            </w:pPr>
          </w:p>
        </w:tc>
      </w:tr>
      <w:tr w:rsidR="00095142" w:rsidRPr="00F8306E" w:rsidTr="005D0185">
        <w:tc>
          <w:tcPr>
            <w:tcW w:w="820" w:type="pct"/>
            <w:tcBorders>
              <w:top w:val="single" w:sz="4" w:space="0" w:color="auto"/>
              <w:left w:val="single" w:sz="4" w:space="0" w:color="auto"/>
              <w:bottom w:val="single" w:sz="4" w:space="0" w:color="auto"/>
              <w:right w:val="single" w:sz="4" w:space="0" w:color="auto"/>
            </w:tcBorders>
          </w:tcPr>
          <w:p w:rsidR="00095142" w:rsidRPr="00F8306E" w:rsidRDefault="00095142" w:rsidP="005D0185">
            <w:pPr>
              <w:spacing w:after="0" w:line="240" w:lineRule="auto"/>
              <w:rPr>
                <w:rFonts w:ascii="Times New Roman" w:hAnsi="Times New Roman" w:cs="Times New Roman"/>
                <w:sz w:val="18"/>
              </w:rPr>
            </w:pPr>
            <w:r w:rsidRPr="00F8306E">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95142" w:rsidRPr="00F8306E" w:rsidRDefault="00095142"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95142" w:rsidRPr="00F8306E" w:rsidRDefault="00095142"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95142" w:rsidRPr="00F8306E" w:rsidRDefault="00095142"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5142" w:rsidRPr="00F8306E" w:rsidRDefault="00095142"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95142" w:rsidRPr="00F8306E" w:rsidRDefault="0009514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5142" w:rsidRPr="00F8306E" w:rsidRDefault="00095142"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5142" w:rsidRPr="00F8306E" w:rsidRDefault="00095142"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5142" w:rsidRPr="00F8306E" w:rsidRDefault="00095142"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5142" w:rsidRPr="00F8306E" w:rsidRDefault="00095142"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95142" w:rsidRPr="00F8306E" w:rsidRDefault="00095142" w:rsidP="0074787B">
            <w:pPr>
              <w:spacing w:after="0"/>
              <w:jc w:val="center"/>
              <w:rPr>
                <w:rFonts w:ascii="Times New Roman" w:eastAsia="Calibri" w:hAnsi="Times New Roman" w:cs="Times New Roman"/>
                <w:b/>
                <w:sz w:val="18"/>
                <w:szCs w:val="18"/>
              </w:rPr>
            </w:pPr>
          </w:p>
        </w:tc>
      </w:tr>
      <w:tr w:rsidR="00095142" w:rsidRPr="00F8306E" w:rsidTr="005D0185">
        <w:tc>
          <w:tcPr>
            <w:tcW w:w="820" w:type="pct"/>
            <w:tcBorders>
              <w:top w:val="single" w:sz="4" w:space="0" w:color="auto"/>
              <w:left w:val="single" w:sz="4" w:space="0" w:color="auto"/>
              <w:bottom w:val="single" w:sz="4" w:space="0" w:color="auto"/>
              <w:right w:val="single" w:sz="4" w:space="0" w:color="auto"/>
            </w:tcBorders>
          </w:tcPr>
          <w:p w:rsidR="00095142" w:rsidRPr="00F8306E" w:rsidRDefault="00095142" w:rsidP="005D0185">
            <w:pPr>
              <w:spacing w:after="0" w:line="240" w:lineRule="auto"/>
              <w:rPr>
                <w:rFonts w:ascii="Times New Roman" w:hAnsi="Times New Roman" w:cs="Times New Roman"/>
                <w:sz w:val="18"/>
              </w:rPr>
            </w:pPr>
            <w:r w:rsidRPr="00F8306E">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95142" w:rsidRPr="00F8306E" w:rsidRDefault="00095142"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95142" w:rsidRPr="00F8306E" w:rsidRDefault="00095142"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95142" w:rsidRPr="00F8306E" w:rsidRDefault="00095142"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5142" w:rsidRPr="00F8306E" w:rsidRDefault="00095142"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95142" w:rsidRPr="00F8306E" w:rsidRDefault="0009514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5142" w:rsidRPr="00F8306E" w:rsidRDefault="00095142"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5142" w:rsidRPr="00F8306E" w:rsidRDefault="00095142"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5142" w:rsidRPr="00F8306E" w:rsidRDefault="00095142"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5142" w:rsidRPr="00F8306E" w:rsidRDefault="00095142"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95142" w:rsidRPr="00F8306E" w:rsidRDefault="00095142" w:rsidP="0074787B">
            <w:pPr>
              <w:spacing w:after="0"/>
              <w:jc w:val="center"/>
              <w:rPr>
                <w:rFonts w:ascii="Times New Roman" w:eastAsia="Calibri" w:hAnsi="Times New Roman" w:cs="Times New Roman"/>
                <w:b/>
                <w:sz w:val="18"/>
                <w:szCs w:val="18"/>
              </w:rPr>
            </w:pPr>
          </w:p>
        </w:tc>
      </w:tr>
      <w:tr w:rsidR="00095142" w:rsidRPr="00F8306E" w:rsidTr="005D0185">
        <w:tc>
          <w:tcPr>
            <w:tcW w:w="820" w:type="pct"/>
            <w:tcBorders>
              <w:top w:val="single" w:sz="4" w:space="0" w:color="auto"/>
              <w:left w:val="single" w:sz="4" w:space="0" w:color="auto"/>
              <w:bottom w:val="single" w:sz="4" w:space="0" w:color="auto"/>
              <w:right w:val="single" w:sz="4" w:space="0" w:color="auto"/>
            </w:tcBorders>
          </w:tcPr>
          <w:p w:rsidR="00095142" w:rsidRPr="00F8306E" w:rsidRDefault="00095142" w:rsidP="005D0185">
            <w:pPr>
              <w:spacing w:after="0" w:line="240" w:lineRule="auto"/>
              <w:rPr>
                <w:rFonts w:ascii="Times New Roman" w:hAnsi="Times New Roman" w:cs="Times New Roman"/>
                <w:sz w:val="18"/>
              </w:rPr>
            </w:pPr>
            <w:r w:rsidRPr="00F8306E">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95142" w:rsidRPr="00F8306E" w:rsidRDefault="00095142"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95142" w:rsidRPr="00F8306E" w:rsidRDefault="00095142"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95142" w:rsidRPr="00F8306E" w:rsidRDefault="00095142"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5142" w:rsidRPr="00F8306E" w:rsidRDefault="00095142"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95142" w:rsidRPr="00F8306E" w:rsidRDefault="0009514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5142" w:rsidRPr="00F8306E" w:rsidRDefault="00095142"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5142" w:rsidRPr="00F8306E" w:rsidRDefault="00095142"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5142" w:rsidRPr="00F8306E" w:rsidRDefault="00095142"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95142" w:rsidRPr="00F8306E" w:rsidRDefault="00095142"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95142" w:rsidRPr="00F8306E" w:rsidRDefault="00095142" w:rsidP="0074787B">
            <w:pPr>
              <w:spacing w:after="0"/>
              <w:jc w:val="center"/>
              <w:rPr>
                <w:rFonts w:ascii="Times New Roman" w:eastAsia="Calibri" w:hAnsi="Times New Roman" w:cs="Times New Roman"/>
                <w:b/>
                <w:sz w:val="18"/>
                <w:szCs w:val="18"/>
              </w:rPr>
            </w:pPr>
          </w:p>
        </w:tc>
      </w:tr>
    </w:tbl>
    <w:p w:rsidR="00734312" w:rsidRPr="00F8306E" w:rsidRDefault="00734312" w:rsidP="003F700C">
      <w:pPr>
        <w:spacing w:after="0" w:line="240" w:lineRule="auto"/>
        <w:ind w:firstLine="709"/>
        <w:jc w:val="both"/>
        <w:rPr>
          <w:rFonts w:ascii="Times New Roman" w:eastAsia="Times New Roman" w:hAnsi="Times New Roman" w:cs="Times New Roman"/>
          <w:i/>
          <w:sz w:val="26"/>
          <w:szCs w:val="26"/>
          <w:highlight w:val="yellow"/>
          <w:u w:val="single"/>
          <w:lang w:eastAsia="ru-RU"/>
        </w:rPr>
      </w:pPr>
    </w:p>
    <w:p w:rsidR="00734312" w:rsidRPr="00F8306E" w:rsidRDefault="00B16094" w:rsidP="00762FAF">
      <w:pPr>
        <w:spacing w:after="0" w:line="360" w:lineRule="auto"/>
        <w:ind w:firstLine="709"/>
        <w:jc w:val="both"/>
        <w:rPr>
          <w:rFonts w:ascii="Times New Roman" w:eastAsia="Times New Roman" w:hAnsi="Times New Roman" w:cs="Times New Roman"/>
          <w:i/>
          <w:sz w:val="26"/>
          <w:szCs w:val="26"/>
          <w:u w:val="single"/>
          <w:lang w:eastAsia="ru-RU"/>
        </w:rPr>
      </w:pPr>
      <w:r w:rsidRPr="00F8306E">
        <w:rPr>
          <w:rFonts w:ascii="Times New Roman" w:eastAsia="Times New Roman" w:hAnsi="Times New Roman" w:cs="Times New Roman"/>
          <w:i/>
          <w:sz w:val="26"/>
          <w:szCs w:val="26"/>
          <w:u w:val="single"/>
          <w:lang w:eastAsia="ru-RU"/>
        </w:rPr>
        <w:t>Государственный контроль и надзор за выполнением операторами связи требований к защите сетей связи от несанкционированного доступа к ним и</w:t>
      </w:r>
      <w:r w:rsidR="00762FAF" w:rsidRPr="00F8306E">
        <w:rPr>
          <w:rFonts w:ascii="Times New Roman" w:eastAsia="Times New Roman" w:hAnsi="Times New Roman" w:cs="Times New Roman"/>
          <w:i/>
          <w:sz w:val="26"/>
          <w:szCs w:val="26"/>
          <w:u w:val="single"/>
          <w:lang w:eastAsia="ru-RU"/>
        </w:rPr>
        <w:t xml:space="preserve"> передаваемой по ним информации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FD7BE6" w:rsidRPr="00F8306E" w:rsidTr="005D0185">
        <w:tc>
          <w:tcPr>
            <w:tcW w:w="5000" w:type="pct"/>
            <w:gridSpan w:val="18"/>
          </w:tcPr>
          <w:p w:rsidR="00734312" w:rsidRPr="00F8306E" w:rsidRDefault="00734312" w:rsidP="005D0185">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Плановые мероприятия</w:t>
            </w:r>
          </w:p>
        </w:tc>
      </w:tr>
      <w:tr w:rsidR="00FD7BE6" w:rsidRPr="00F8306E" w:rsidTr="005D0185">
        <w:tc>
          <w:tcPr>
            <w:tcW w:w="831" w:type="pct"/>
            <w:gridSpan w:val="2"/>
          </w:tcPr>
          <w:p w:rsidR="00AA2360" w:rsidRPr="00F8306E" w:rsidRDefault="00AA2360" w:rsidP="005D0185">
            <w:pPr>
              <w:spacing w:after="0" w:line="240" w:lineRule="auto"/>
              <w:rPr>
                <w:rFonts w:ascii="Times New Roman" w:eastAsia="Calibri" w:hAnsi="Times New Roman" w:cs="Times New Roman"/>
                <w:sz w:val="18"/>
                <w:szCs w:val="18"/>
              </w:rPr>
            </w:pPr>
          </w:p>
        </w:tc>
        <w:tc>
          <w:tcPr>
            <w:tcW w:w="426" w:type="pct"/>
            <w:gridSpan w:val="2"/>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2020</w:t>
            </w:r>
          </w:p>
        </w:tc>
        <w:tc>
          <w:tcPr>
            <w:tcW w:w="420" w:type="pct"/>
            <w:gridSpan w:val="2"/>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2020</w:t>
            </w:r>
          </w:p>
        </w:tc>
        <w:tc>
          <w:tcPr>
            <w:tcW w:w="418" w:type="pct"/>
            <w:gridSpan w:val="2"/>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AA2360" w:rsidRPr="00F8306E" w:rsidRDefault="00AA2360"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2020</w:t>
            </w:r>
          </w:p>
        </w:tc>
        <w:tc>
          <w:tcPr>
            <w:tcW w:w="418" w:type="pct"/>
            <w:gridSpan w:val="2"/>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2021</w:t>
            </w:r>
          </w:p>
        </w:tc>
        <w:tc>
          <w:tcPr>
            <w:tcW w:w="420" w:type="pct"/>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2021</w:t>
            </w:r>
          </w:p>
        </w:tc>
        <w:tc>
          <w:tcPr>
            <w:tcW w:w="421" w:type="pct"/>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2021</w:t>
            </w:r>
          </w:p>
        </w:tc>
        <w:tc>
          <w:tcPr>
            <w:tcW w:w="418" w:type="pct"/>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AA2360" w:rsidRPr="00F8306E" w:rsidRDefault="00AA2360"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2021</w:t>
            </w:r>
          </w:p>
        </w:tc>
      </w:tr>
      <w:tr w:rsidR="00FD7BE6" w:rsidRPr="00F8306E" w:rsidTr="005D0185">
        <w:tc>
          <w:tcPr>
            <w:tcW w:w="831" w:type="pct"/>
            <w:gridSpan w:val="2"/>
          </w:tcPr>
          <w:p w:rsidR="00734312" w:rsidRPr="00F8306E" w:rsidRDefault="00734312" w:rsidP="005D0185">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Запланировано</w:t>
            </w:r>
          </w:p>
        </w:tc>
        <w:tc>
          <w:tcPr>
            <w:tcW w:w="4169" w:type="pct"/>
            <w:gridSpan w:val="16"/>
            <w:vAlign w:val="center"/>
          </w:tcPr>
          <w:p w:rsidR="00734312" w:rsidRPr="00F8306E" w:rsidRDefault="00734312" w:rsidP="005D0185">
            <w:pPr>
              <w:spacing w:after="0" w:line="240" w:lineRule="auto"/>
              <w:jc w:val="center"/>
              <w:rPr>
                <w:rFonts w:ascii="Times New Roman" w:eastAsia="Calibri" w:hAnsi="Times New Roman" w:cs="Times New Roman"/>
                <w:b/>
                <w:sz w:val="18"/>
                <w:szCs w:val="18"/>
              </w:rPr>
            </w:pPr>
            <w:r w:rsidRPr="00F8306E">
              <w:rPr>
                <w:rFonts w:ascii="Times New Roman" w:hAnsi="Times New Roman" w:cs="Times New Roman"/>
                <w:sz w:val="18"/>
                <w:szCs w:val="18"/>
              </w:rPr>
              <w:t>отдельный учет не ведется</w:t>
            </w:r>
          </w:p>
        </w:tc>
      </w:tr>
      <w:tr w:rsidR="00FD7BE6" w:rsidRPr="00F8306E" w:rsidTr="005D0185">
        <w:tc>
          <w:tcPr>
            <w:tcW w:w="831" w:type="pct"/>
            <w:gridSpan w:val="2"/>
          </w:tcPr>
          <w:p w:rsidR="00734312" w:rsidRPr="00F8306E" w:rsidRDefault="00734312" w:rsidP="005D0185">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Проведено</w:t>
            </w:r>
          </w:p>
        </w:tc>
        <w:tc>
          <w:tcPr>
            <w:tcW w:w="4169" w:type="pct"/>
            <w:gridSpan w:val="16"/>
            <w:vAlign w:val="center"/>
          </w:tcPr>
          <w:p w:rsidR="00734312" w:rsidRPr="00F8306E" w:rsidRDefault="00734312" w:rsidP="005D0185">
            <w:pPr>
              <w:spacing w:after="0" w:line="240" w:lineRule="auto"/>
              <w:jc w:val="center"/>
              <w:rPr>
                <w:rFonts w:ascii="Times New Roman" w:eastAsia="Calibri" w:hAnsi="Times New Roman" w:cs="Times New Roman"/>
                <w:b/>
                <w:sz w:val="18"/>
                <w:szCs w:val="18"/>
              </w:rPr>
            </w:pPr>
            <w:r w:rsidRPr="00F8306E">
              <w:rPr>
                <w:rFonts w:ascii="Times New Roman" w:hAnsi="Times New Roman" w:cs="Times New Roman"/>
                <w:sz w:val="18"/>
                <w:szCs w:val="18"/>
              </w:rPr>
              <w:t>отдельный учет не ведется</w:t>
            </w:r>
          </w:p>
        </w:tc>
      </w:tr>
      <w:tr w:rsidR="00FD7BE6" w:rsidRPr="00F8306E" w:rsidTr="005D0185">
        <w:tc>
          <w:tcPr>
            <w:tcW w:w="831" w:type="pct"/>
            <w:gridSpan w:val="2"/>
          </w:tcPr>
          <w:p w:rsidR="00FD7BE6" w:rsidRPr="00F8306E" w:rsidRDefault="00FD7BE6" w:rsidP="005D0185">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0" w:type="pct"/>
            <w:gridSpan w:val="2"/>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shd w:val="clear" w:color="auto" w:fill="FFFFFF" w:themeFill="background1"/>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0" w:type="pct"/>
            <w:shd w:val="clear" w:color="auto" w:fill="FFFFFF" w:themeFill="background1"/>
            <w:vAlign w:val="center"/>
          </w:tcPr>
          <w:p w:rsidR="00FD7BE6" w:rsidRPr="00F8306E" w:rsidRDefault="00FD7BE6"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shd w:val="clear" w:color="auto" w:fill="FFFFFF" w:themeFill="background1"/>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r>
      <w:tr w:rsidR="00FD7BE6" w:rsidRPr="00F8306E" w:rsidTr="005D0185">
        <w:tc>
          <w:tcPr>
            <w:tcW w:w="831" w:type="pct"/>
            <w:gridSpan w:val="2"/>
          </w:tcPr>
          <w:p w:rsidR="00FD7BE6" w:rsidRPr="00F8306E" w:rsidRDefault="00FD7BE6" w:rsidP="005D0185">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0" w:type="pct"/>
            <w:gridSpan w:val="2"/>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shd w:val="clear" w:color="auto" w:fill="FFFFFF" w:themeFill="background1"/>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0" w:type="pct"/>
            <w:shd w:val="clear" w:color="auto" w:fill="FFFFFF" w:themeFill="background1"/>
            <w:vAlign w:val="center"/>
          </w:tcPr>
          <w:p w:rsidR="00FD7BE6" w:rsidRPr="00F8306E" w:rsidRDefault="00FD7BE6"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shd w:val="clear" w:color="auto" w:fill="FFFFFF" w:themeFill="background1"/>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r>
      <w:tr w:rsidR="00FD7BE6" w:rsidRPr="00F8306E" w:rsidTr="005D0185">
        <w:tc>
          <w:tcPr>
            <w:tcW w:w="831" w:type="pct"/>
            <w:gridSpan w:val="2"/>
          </w:tcPr>
          <w:p w:rsidR="00FD7BE6" w:rsidRPr="00F8306E" w:rsidRDefault="00FD7BE6" w:rsidP="005D0185">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0" w:type="pct"/>
            <w:gridSpan w:val="2"/>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shd w:val="clear" w:color="auto" w:fill="FFFFFF" w:themeFill="background1"/>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0" w:type="pct"/>
            <w:shd w:val="clear" w:color="auto" w:fill="FFFFFF" w:themeFill="background1"/>
            <w:vAlign w:val="center"/>
          </w:tcPr>
          <w:p w:rsidR="00FD7BE6" w:rsidRPr="00F8306E" w:rsidRDefault="00FD7BE6"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shd w:val="clear" w:color="auto" w:fill="FFFFFF" w:themeFill="background1"/>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r>
      <w:tr w:rsidR="00FD7BE6" w:rsidRPr="00F8306E" w:rsidTr="005D0185">
        <w:tc>
          <w:tcPr>
            <w:tcW w:w="831" w:type="pct"/>
            <w:gridSpan w:val="2"/>
          </w:tcPr>
          <w:p w:rsidR="00FD7BE6" w:rsidRPr="00F8306E" w:rsidRDefault="00FD7BE6" w:rsidP="005D0185">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0" w:type="pct"/>
            <w:gridSpan w:val="2"/>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shd w:val="clear" w:color="auto" w:fill="FFFFFF" w:themeFill="background1"/>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0" w:type="pct"/>
            <w:shd w:val="clear" w:color="auto" w:fill="FFFFFF" w:themeFill="background1"/>
            <w:vAlign w:val="center"/>
          </w:tcPr>
          <w:p w:rsidR="00FD7BE6" w:rsidRPr="00F8306E" w:rsidRDefault="00FD7BE6"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shd w:val="clear" w:color="auto" w:fill="FFFFFF" w:themeFill="background1"/>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r>
      <w:tr w:rsidR="00FD7BE6" w:rsidRPr="00F8306E" w:rsidTr="005D0185">
        <w:tc>
          <w:tcPr>
            <w:tcW w:w="5000" w:type="pct"/>
            <w:gridSpan w:val="18"/>
            <w:shd w:val="clear" w:color="auto" w:fill="FFFFFF" w:themeFill="background1"/>
          </w:tcPr>
          <w:p w:rsidR="002152C2" w:rsidRPr="00F8306E" w:rsidRDefault="002152C2" w:rsidP="005D0185">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 xml:space="preserve">Внеплановые мероприятия </w:t>
            </w:r>
          </w:p>
        </w:tc>
      </w:tr>
      <w:tr w:rsidR="00FD7BE6" w:rsidRPr="00F8306E" w:rsidTr="005D0185">
        <w:tc>
          <w:tcPr>
            <w:tcW w:w="820" w:type="pct"/>
          </w:tcPr>
          <w:p w:rsidR="00AA2360" w:rsidRPr="00F8306E" w:rsidRDefault="00AA2360" w:rsidP="005D0185">
            <w:pPr>
              <w:spacing w:after="0" w:line="240" w:lineRule="auto"/>
              <w:rPr>
                <w:rFonts w:ascii="Times New Roman" w:eastAsia="Calibri" w:hAnsi="Times New Roman" w:cs="Times New Roman"/>
                <w:sz w:val="18"/>
                <w:szCs w:val="18"/>
              </w:rPr>
            </w:pPr>
          </w:p>
        </w:tc>
        <w:tc>
          <w:tcPr>
            <w:tcW w:w="422" w:type="pct"/>
            <w:gridSpan w:val="2"/>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2020</w:t>
            </w:r>
          </w:p>
        </w:tc>
        <w:tc>
          <w:tcPr>
            <w:tcW w:w="419" w:type="pct"/>
            <w:gridSpan w:val="2"/>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2020</w:t>
            </w:r>
          </w:p>
        </w:tc>
        <w:tc>
          <w:tcPr>
            <w:tcW w:w="418" w:type="pct"/>
            <w:gridSpan w:val="2"/>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AA2360" w:rsidRPr="00F8306E" w:rsidRDefault="00AA2360"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2020</w:t>
            </w:r>
          </w:p>
        </w:tc>
        <w:tc>
          <w:tcPr>
            <w:tcW w:w="419" w:type="pct"/>
            <w:gridSpan w:val="2"/>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2021</w:t>
            </w:r>
          </w:p>
        </w:tc>
        <w:tc>
          <w:tcPr>
            <w:tcW w:w="421" w:type="pct"/>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2021</w:t>
            </w:r>
          </w:p>
        </w:tc>
        <w:tc>
          <w:tcPr>
            <w:tcW w:w="418" w:type="pct"/>
            <w:shd w:val="clear" w:color="auto" w:fill="FFFFFF" w:themeFill="background1"/>
          </w:tcPr>
          <w:p w:rsidR="00AA2360" w:rsidRPr="00F8306E" w:rsidRDefault="00AA2360"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AA2360" w:rsidRPr="00F8306E" w:rsidRDefault="00AA2360"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2021</w:t>
            </w:r>
          </w:p>
        </w:tc>
      </w:tr>
      <w:tr w:rsidR="00FD7BE6" w:rsidRPr="00F8306E" w:rsidTr="005D0185">
        <w:tc>
          <w:tcPr>
            <w:tcW w:w="820" w:type="pct"/>
            <w:tcBorders>
              <w:top w:val="single" w:sz="4" w:space="0" w:color="auto"/>
              <w:left w:val="single" w:sz="4" w:space="0" w:color="auto"/>
              <w:bottom w:val="single" w:sz="4" w:space="0" w:color="auto"/>
              <w:right w:val="single" w:sz="4" w:space="0" w:color="auto"/>
            </w:tcBorders>
          </w:tcPr>
          <w:p w:rsidR="00FD7BE6" w:rsidRPr="00F8306E" w:rsidRDefault="00FD7BE6" w:rsidP="005D0185">
            <w:pPr>
              <w:spacing w:after="0" w:line="240" w:lineRule="auto"/>
              <w:rPr>
                <w:rFonts w:ascii="Times New Roman" w:hAnsi="Times New Roman" w:cs="Times New Roman"/>
                <w:sz w:val="18"/>
              </w:rPr>
            </w:pPr>
            <w:r w:rsidRPr="00F8306E">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7BE6" w:rsidRPr="00F8306E" w:rsidRDefault="00FD7BE6" w:rsidP="0074787B">
            <w:pPr>
              <w:spacing w:after="0"/>
              <w:jc w:val="center"/>
              <w:rPr>
                <w:rFonts w:ascii="Times New Roman" w:eastAsia="Calibri" w:hAnsi="Times New Roman" w:cs="Times New Roman"/>
                <w:b/>
                <w:sz w:val="18"/>
                <w:szCs w:val="18"/>
              </w:rPr>
            </w:pPr>
          </w:p>
        </w:tc>
      </w:tr>
      <w:tr w:rsidR="00FD7BE6" w:rsidRPr="00F8306E" w:rsidTr="005D0185">
        <w:tc>
          <w:tcPr>
            <w:tcW w:w="820" w:type="pct"/>
            <w:tcBorders>
              <w:top w:val="single" w:sz="4" w:space="0" w:color="auto"/>
              <w:left w:val="single" w:sz="4" w:space="0" w:color="auto"/>
              <w:bottom w:val="single" w:sz="4" w:space="0" w:color="auto"/>
              <w:right w:val="single" w:sz="4" w:space="0" w:color="auto"/>
            </w:tcBorders>
          </w:tcPr>
          <w:p w:rsidR="00FD7BE6" w:rsidRPr="00F8306E" w:rsidRDefault="00FD7BE6" w:rsidP="005D0185">
            <w:pPr>
              <w:spacing w:after="0" w:line="240" w:lineRule="auto"/>
              <w:rPr>
                <w:rFonts w:ascii="Times New Roman" w:hAnsi="Times New Roman" w:cs="Times New Roman"/>
                <w:sz w:val="18"/>
              </w:rPr>
            </w:pPr>
            <w:r w:rsidRPr="00F8306E">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7BE6" w:rsidRPr="00F8306E" w:rsidRDefault="00FD7BE6" w:rsidP="0074787B">
            <w:pPr>
              <w:spacing w:after="0"/>
              <w:jc w:val="center"/>
              <w:rPr>
                <w:rFonts w:ascii="Times New Roman" w:eastAsia="Calibri" w:hAnsi="Times New Roman" w:cs="Times New Roman"/>
                <w:b/>
                <w:sz w:val="18"/>
                <w:szCs w:val="18"/>
              </w:rPr>
            </w:pPr>
          </w:p>
        </w:tc>
      </w:tr>
      <w:tr w:rsidR="00FD7BE6" w:rsidRPr="00F8306E" w:rsidTr="005D0185">
        <w:tc>
          <w:tcPr>
            <w:tcW w:w="820" w:type="pct"/>
            <w:tcBorders>
              <w:top w:val="single" w:sz="4" w:space="0" w:color="auto"/>
              <w:left w:val="single" w:sz="4" w:space="0" w:color="auto"/>
              <w:bottom w:val="single" w:sz="4" w:space="0" w:color="auto"/>
              <w:right w:val="single" w:sz="4" w:space="0" w:color="auto"/>
            </w:tcBorders>
          </w:tcPr>
          <w:p w:rsidR="00FD7BE6" w:rsidRPr="00F8306E" w:rsidRDefault="00FD7BE6" w:rsidP="005D0185">
            <w:pPr>
              <w:spacing w:after="0" w:line="240" w:lineRule="auto"/>
              <w:rPr>
                <w:rFonts w:ascii="Times New Roman" w:hAnsi="Times New Roman" w:cs="Times New Roman"/>
                <w:sz w:val="18"/>
              </w:rPr>
            </w:pPr>
            <w:r w:rsidRPr="00F8306E">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7BE6" w:rsidRPr="00F8306E" w:rsidRDefault="00FD7BE6" w:rsidP="0074787B">
            <w:pPr>
              <w:spacing w:after="0"/>
              <w:jc w:val="center"/>
              <w:rPr>
                <w:rFonts w:ascii="Times New Roman" w:eastAsia="Calibri" w:hAnsi="Times New Roman" w:cs="Times New Roman"/>
                <w:b/>
                <w:sz w:val="18"/>
                <w:szCs w:val="18"/>
              </w:rPr>
            </w:pPr>
          </w:p>
        </w:tc>
      </w:tr>
      <w:tr w:rsidR="00FD7BE6" w:rsidRPr="00F8306E" w:rsidTr="005D0185">
        <w:tc>
          <w:tcPr>
            <w:tcW w:w="820" w:type="pct"/>
            <w:tcBorders>
              <w:top w:val="single" w:sz="4" w:space="0" w:color="auto"/>
              <w:left w:val="single" w:sz="4" w:space="0" w:color="auto"/>
              <w:bottom w:val="single" w:sz="4" w:space="0" w:color="auto"/>
              <w:right w:val="single" w:sz="4" w:space="0" w:color="auto"/>
            </w:tcBorders>
          </w:tcPr>
          <w:p w:rsidR="00FD7BE6" w:rsidRPr="00F8306E" w:rsidRDefault="00FD7BE6" w:rsidP="005D0185">
            <w:pPr>
              <w:spacing w:after="0" w:line="240" w:lineRule="auto"/>
              <w:rPr>
                <w:rFonts w:ascii="Times New Roman" w:hAnsi="Times New Roman" w:cs="Times New Roman"/>
                <w:sz w:val="18"/>
              </w:rPr>
            </w:pPr>
            <w:r w:rsidRPr="00F8306E">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7BE6" w:rsidRPr="00F8306E" w:rsidRDefault="00FD7BE6" w:rsidP="0074787B">
            <w:pPr>
              <w:spacing w:after="0"/>
              <w:jc w:val="center"/>
              <w:rPr>
                <w:rFonts w:ascii="Times New Roman" w:eastAsia="Calibri" w:hAnsi="Times New Roman" w:cs="Times New Roman"/>
                <w:b/>
                <w:sz w:val="18"/>
                <w:szCs w:val="18"/>
              </w:rPr>
            </w:pPr>
          </w:p>
        </w:tc>
      </w:tr>
      <w:tr w:rsidR="00FD7BE6" w:rsidRPr="00F8306E" w:rsidTr="005D0185">
        <w:tc>
          <w:tcPr>
            <w:tcW w:w="820" w:type="pct"/>
            <w:tcBorders>
              <w:top w:val="single" w:sz="4" w:space="0" w:color="auto"/>
              <w:left w:val="single" w:sz="4" w:space="0" w:color="auto"/>
              <w:bottom w:val="single" w:sz="4" w:space="0" w:color="auto"/>
              <w:right w:val="single" w:sz="4" w:space="0" w:color="auto"/>
            </w:tcBorders>
          </w:tcPr>
          <w:p w:rsidR="00FD7BE6" w:rsidRPr="00F8306E" w:rsidRDefault="00FD7BE6" w:rsidP="005D0185">
            <w:pPr>
              <w:spacing w:after="0" w:line="240" w:lineRule="auto"/>
              <w:rPr>
                <w:rFonts w:ascii="Times New Roman" w:hAnsi="Times New Roman" w:cs="Times New Roman"/>
                <w:sz w:val="18"/>
              </w:rPr>
            </w:pPr>
            <w:r w:rsidRPr="00F8306E">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7BE6" w:rsidRPr="00F8306E" w:rsidRDefault="00FD7BE6" w:rsidP="0074787B">
            <w:pPr>
              <w:spacing w:after="0"/>
              <w:jc w:val="center"/>
              <w:rPr>
                <w:rFonts w:ascii="Times New Roman" w:eastAsia="Calibri" w:hAnsi="Times New Roman" w:cs="Times New Roman"/>
                <w:b/>
                <w:sz w:val="18"/>
                <w:szCs w:val="18"/>
              </w:rPr>
            </w:pPr>
          </w:p>
        </w:tc>
      </w:tr>
    </w:tbl>
    <w:p w:rsidR="00734312" w:rsidRPr="00F8306E" w:rsidRDefault="00734312" w:rsidP="00D90BC1">
      <w:pPr>
        <w:spacing w:after="0" w:line="240" w:lineRule="auto"/>
        <w:jc w:val="both"/>
        <w:rPr>
          <w:rFonts w:ascii="Times New Roman" w:eastAsia="Times New Roman" w:hAnsi="Times New Roman" w:cs="Times New Roman"/>
          <w:i/>
          <w:sz w:val="26"/>
          <w:szCs w:val="26"/>
          <w:highlight w:val="yellow"/>
          <w:u w:val="single"/>
          <w:lang w:eastAsia="ru-RU"/>
        </w:rPr>
      </w:pPr>
    </w:p>
    <w:p w:rsidR="000E383A" w:rsidRPr="00F8306E" w:rsidRDefault="000E383A" w:rsidP="000E383A">
      <w:pPr>
        <w:spacing w:after="0" w:line="360" w:lineRule="auto"/>
        <w:ind w:firstLine="709"/>
        <w:jc w:val="both"/>
        <w:rPr>
          <w:rFonts w:ascii="Times New Roman" w:eastAsia="Times New Roman" w:hAnsi="Times New Roman" w:cs="Times New Roman"/>
          <w:i/>
          <w:sz w:val="26"/>
          <w:szCs w:val="26"/>
          <w:u w:val="single"/>
          <w:lang w:eastAsia="ru-RU"/>
        </w:rPr>
      </w:pPr>
      <w:r w:rsidRPr="00F8306E">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оказанию услуг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FD7BE6" w:rsidRPr="00F8306E" w:rsidTr="0074787B">
        <w:tc>
          <w:tcPr>
            <w:tcW w:w="5000" w:type="pct"/>
            <w:gridSpan w:val="18"/>
          </w:tcPr>
          <w:p w:rsidR="000E383A" w:rsidRPr="00F8306E" w:rsidRDefault="000E383A"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Плановые мероприятия</w:t>
            </w:r>
          </w:p>
        </w:tc>
      </w:tr>
      <w:tr w:rsidR="00FD7BE6" w:rsidRPr="00F8306E" w:rsidTr="0074787B">
        <w:tc>
          <w:tcPr>
            <w:tcW w:w="831" w:type="pct"/>
            <w:gridSpan w:val="2"/>
          </w:tcPr>
          <w:p w:rsidR="000E383A" w:rsidRPr="00F8306E" w:rsidRDefault="000E383A" w:rsidP="0074787B">
            <w:pPr>
              <w:spacing w:after="0" w:line="240" w:lineRule="auto"/>
              <w:rPr>
                <w:rFonts w:ascii="Times New Roman" w:eastAsia="Calibri" w:hAnsi="Times New Roman" w:cs="Times New Roman"/>
                <w:sz w:val="18"/>
                <w:szCs w:val="18"/>
              </w:rPr>
            </w:pPr>
          </w:p>
        </w:tc>
        <w:tc>
          <w:tcPr>
            <w:tcW w:w="426" w:type="pct"/>
            <w:gridSpan w:val="2"/>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2020</w:t>
            </w:r>
          </w:p>
        </w:tc>
        <w:tc>
          <w:tcPr>
            <w:tcW w:w="420" w:type="pct"/>
            <w:gridSpan w:val="2"/>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2020</w:t>
            </w:r>
          </w:p>
        </w:tc>
        <w:tc>
          <w:tcPr>
            <w:tcW w:w="418" w:type="pct"/>
            <w:gridSpan w:val="2"/>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0E383A" w:rsidRPr="00F8306E" w:rsidRDefault="000E383A"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2020</w:t>
            </w:r>
          </w:p>
        </w:tc>
        <w:tc>
          <w:tcPr>
            <w:tcW w:w="418" w:type="pct"/>
            <w:gridSpan w:val="2"/>
            <w:shd w:val="clear" w:color="auto" w:fill="FFFFFF" w:themeFill="background1"/>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2021</w:t>
            </w:r>
          </w:p>
        </w:tc>
        <w:tc>
          <w:tcPr>
            <w:tcW w:w="420" w:type="pct"/>
            <w:shd w:val="clear" w:color="auto" w:fill="FFFFFF" w:themeFill="background1"/>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2021</w:t>
            </w:r>
          </w:p>
        </w:tc>
        <w:tc>
          <w:tcPr>
            <w:tcW w:w="421" w:type="pct"/>
            <w:shd w:val="clear" w:color="auto" w:fill="FFFFFF" w:themeFill="background1"/>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2021</w:t>
            </w:r>
          </w:p>
        </w:tc>
        <w:tc>
          <w:tcPr>
            <w:tcW w:w="418" w:type="pct"/>
            <w:shd w:val="clear" w:color="auto" w:fill="FFFFFF" w:themeFill="background1"/>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0E383A" w:rsidRPr="00F8306E" w:rsidRDefault="000E383A"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2021</w:t>
            </w:r>
          </w:p>
        </w:tc>
      </w:tr>
      <w:tr w:rsidR="00FD7BE6" w:rsidRPr="00F8306E" w:rsidTr="0074787B">
        <w:tc>
          <w:tcPr>
            <w:tcW w:w="831" w:type="pct"/>
            <w:gridSpan w:val="2"/>
          </w:tcPr>
          <w:p w:rsidR="000E383A" w:rsidRPr="00F8306E" w:rsidRDefault="000E383A"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Запланировано</w:t>
            </w:r>
          </w:p>
        </w:tc>
        <w:tc>
          <w:tcPr>
            <w:tcW w:w="4169" w:type="pct"/>
            <w:gridSpan w:val="16"/>
            <w:vAlign w:val="center"/>
          </w:tcPr>
          <w:p w:rsidR="000E383A" w:rsidRPr="00F8306E" w:rsidRDefault="000E383A" w:rsidP="0074787B">
            <w:pPr>
              <w:spacing w:after="0" w:line="240" w:lineRule="auto"/>
              <w:jc w:val="center"/>
              <w:rPr>
                <w:rFonts w:ascii="Times New Roman" w:eastAsia="Calibri" w:hAnsi="Times New Roman" w:cs="Times New Roman"/>
                <w:b/>
                <w:sz w:val="18"/>
                <w:szCs w:val="18"/>
              </w:rPr>
            </w:pPr>
            <w:r w:rsidRPr="00F8306E">
              <w:rPr>
                <w:rFonts w:ascii="Times New Roman" w:hAnsi="Times New Roman" w:cs="Times New Roman"/>
                <w:sz w:val="18"/>
                <w:szCs w:val="18"/>
              </w:rPr>
              <w:t>отдельный учет не ведется</w:t>
            </w:r>
          </w:p>
        </w:tc>
      </w:tr>
      <w:tr w:rsidR="00FD7BE6" w:rsidRPr="00F8306E" w:rsidTr="0074787B">
        <w:tc>
          <w:tcPr>
            <w:tcW w:w="831" w:type="pct"/>
            <w:gridSpan w:val="2"/>
          </w:tcPr>
          <w:p w:rsidR="000E383A" w:rsidRPr="00F8306E" w:rsidRDefault="000E383A"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Проведено</w:t>
            </w:r>
          </w:p>
        </w:tc>
        <w:tc>
          <w:tcPr>
            <w:tcW w:w="4169" w:type="pct"/>
            <w:gridSpan w:val="16"/>
            <w:vAlign w:val="center"/>
          </w:tcPr>
          <w:p w:rsidR="000E383A" w:rsidRPr="00F8306E" w:rsidRDefault="000E383A" w:rsidP="0074787B">
            <w:pPr>
              <w:spacing w:after="0" w:line="240" w:lineRule="auto"/>
              <w:jc w:val="center"/>
              <w:rPr>
                <w:rFonts w:ascii="Times New Roman" w:eastAsia="Calibri" w:hAnsi="Times New Roman" w:cs="Times New Roman"/>
                <w:b/>
                <w:sz w:val="18"/>
                <w:szCs w:val="18"/>
              </w:rPr>
            </w:pPr>
            <w:r w:rsidRPr="00F8306E">
              <w:rPr>
                <w:rFonts w:ascii="Times New Roman" w:hAnsi="Times New Roman" w:cs="Times New Roman"/>
                <w:sz w:val="18"/>
                <w:szCs w:val="18"/>
              </w:rPr>
              <w:t>отдельный учет не ведется</w:t>
            </w:r>
          </w:p>
        </w:tc>
      </w:tr>
      <w:tr w:rsidR="00FD7BE6" w:rsidRPr="00F8306E" w:rsidTr="0074787B">
        <w:tc>
          <w:tcPr>
            <w:tcW w:w="831" w:type="pct"/>
            <w:gridSpan w:val="2"/>
          </w:tcPr>
          <w:p w:rsidR="00FD7BE6" w:rsidRPr="00F8306E" w:rsidRDefault="00FD7BE6"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0" w:type="pct"/>
            <w:gridSpan w:val="2"/>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shd w:val="clear" w:color="auto" w:fill="FFFFFF" w:themeFill="background1"/>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0" w:type="pct"/>
            <w:shd w:val="clear" w:color="auto" w:fill="FFFFFF" w:themeFill="background1"/>
            <w:vAlign w:val="center"/>
          </w:tcPr>
          <w:p w:rsidR="00FD7BE6" w:rsidRPr="00F8306E" w:rsidRDefault="00FD7BE6"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shd w:val="clear" w:color="auto" w:fill="FFFFFF" w:themeFill="background1"/>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r>
      <w:tr w:rsidR="00FD7BE6" w:rsidRPr="00F8306E" w:rsidTr="0074787B">
        <w:tc>
          <w:tcPr>
            <w:tcW w:w="831" w:type="pct"/>
            <w:gridSpan w:val="2"/>
          </w:tcPr>
          <w:p w:rsidR="00FD7BE6" w:rsidRPr="00F8306E" w:rsidRDefault="00FD7BE6"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0" w:type="pct"/>
            <w:gridSpan w:val="2"/>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shd w:val="clear" w:color="auto" w:fill="FFFFFF" w:themeFill="background1"/>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0" w:type="pct"/>
            <w:shd w:val="clear" w:color="auto" w:fill="FFFFFF" w:themeFill="background1"/>
            <w:vAlign w:val="center"/>
          </w:tcPr>
          <w:p w:rsidR="00FD7BE6" w:rsidRPr="00F8306E" w:rsidRDefault="00FD7BE6"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shd w:val="clear" w:color="auto" w:fill="FFFFFF" w:themeFill="background1"/>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r>
      <w:tr w:rsidR="00FD7BE6" w:rsidRPr="00F8306E" w:rsidTr="0074787B">
        <w:tc>
          <w:tcPr>
            <w:tcW w:w="831" w:type="pct"/>
            <w:gridSpan w:val="2"/>
          </w:tcPr>
          <w:p w:rsidR="00FD7BE6" w:rsidRPr="00F8306E" w:rsidRDefault="00FD7BE6"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0" w:type="pct"/>
            <w:gridSpan w:val="2"/>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shd w:val="clear" w:color="auto" w:fill="FFFFFF" w:themeFill="background1"/>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0" w:type="pct"/>
            <w:shd w:val="clear" w:color="auto" w:fill="FFFFFF" w:themeFill="background1"/>
            <w:vAlign w:val="center"/>
          </w:tcPr>
          <w:p w:rsidR="00FD7BE6" w:rsidRPr="00F8306E" w:rsidRDefault="00FD7BE6"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shd w:val="clear" w:color="auto" w:fill="FFFFFF" w:themeFill="background1"/>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r>
      <w:tr w:rsidR="00FD7BE6" w:rsidRPr="00F8306E" w:rsidTr="0074787B">
        <w:tc>
          <w:tcPr>
            <w:tcW w:w="831" w:type="pct"/>
            <w:gridSpan w:val="2"/>
          </w:tcPr>
          <w:p w:rsidR="00FD7BE6" w:rsidRPr="00F8306E" w:rsidRDefault="00FD7BE6"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 xml:space="preserve">Составлено протоколов об </w:t>
            </w:r>
            <w:r w:rsidRPr="00F8306E">
              <w:rPr>
                <w:rFonts w:ascii="Times New Roman" w:eastAsia="Times New Roman" w:hAnsi="Times New Roman" w:cs="Times New Roman"/>
                <w:sz w:val="18"/>
                <w:szCs w:val="20"/>
                <w:lang w:eastAsia="ru-RU"/>
              </w:rPr>
              <w:lastRenderedPageBreak/>
              <w:t>АПН</w:t>
            </w:r>
          </w:p>
        </w:tc>
        <w:tc>
          <w:tcPr>
            <w:tcW w:w="426" w:type="pct"/>
            <w:gridSpan w:val="2"/>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lastRenderedPageBreak/>
              <w:t>0</w:t>
            </w:r>
          </w:p>
        </w:tc>
        <w:tc>
          <w:tcPr>
            <w:tcW w:w="420" w:type="pct"/>
            <w:gridSpan w:val="2"/>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shd w:val="clear" w:color="auto" w:fill="FFFFFF" w:themeFill="background1"/>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0" w:type="pct"/>
            <w:shd w:val="clear" w:color="auto" w:fill="FFFFFF" w:themeFill="background1"/>
            <w:vAlign w:val="center"/>
          </w:tcPr>
          <w:p w:rsidR="00FD7BE6" w:rsidRPr="00F8306E" w:rsidRDefault="00FD7BE6"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shd w:val="clear" w:color="auto" w:fill="FFFFFF" w:themeFill="background1"/>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r>
      <w:tr w:rsidR="00FD7BE6" w:rsidRPr="00F8306E" w:rsidTr="0074787B">
        <w:tc>
          <w:tcPr>
            <w:tcW w:w="5000" w:type="pct"/>
            <w:gridSpan w:val="18"/>
            <w:shd w:val="clear" w:color="auto" w:fill="FFFFFF" w:themeFill="background1"/>
          </w:tcPr>
          <w:p w:rsidR="000E383A" w:rsidRPr="00F8306E" w:rsidRDefault="000E383A"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lastRenderedPageBreak/>
              <w:t xml:space="preserve">Внеплановые мероприятия </w:t>
            </w:r>
          </w:p>
        </w:tc>
      </w:tr>
      <w:tr w:rsidR="00FD7BE6" w:rsidRPr="00F8306E" w:rsidTr="0074787B">
        <w:tc>
          <w:tcPr>
            <w:tcW w:w="820" w:type="pct"/>
          </w:tcPr>
          <w:p w:rsidR="000E383A" w:rsidRPr="00F8306E" w:rsidRDefault="000E383A" w:rsidP="0074787B">
            <w:pPr>
              <w:spacing w:after="0" w:line="240" w:lineRule="auto"/>
              <w:rPr>
                <w:rFonts w:ascii="Times New Roman" w:eastAsia="Calibri" w:hAnsi="Times New Roman" w:cs="Times New Roman"/>
                <w:sz w:val="18"/>
                <w:szCs w:val="18"/>
              </w:rPr>
            </w:pPr>
          </w:p>
        </w:tc>
        <w:tc>
          <w:tcPr>
            <w:tcW w:w="422" w:type="pct"/>
            <w:gridSpan w:val="2"/>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2020</w:t>
            </w:r>
          </w:p>
        </w:tc>
        <w:tc>
          <w:tcPr>
            <w:tcW w:w="419" w:type="pct"/>
            <w:gridSpan w:val="2"/>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2020</w:t>
            </w:r>
          </w:p>
        </w:tc>
        <w:tc>
          <w:tcPr>
            <w:tcW w:w="418" w:type="pct"/>
            <w:gridSpan w:val="2"/>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0E383A" w:rsidRPr="00F8306E" w:rsidRDefault="000E383A"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2020</w:t>
            </w:r>
          </w:p>
        </w:tc>
        <w:tc>
          <w:tcPr>
            <w:tcW w:w="419" w:type="pct"/>
            <w:gridSpan w:val="2"/>
            <w:shd w:val="clear" w:color="auto" w:fill="FFFFFF" w:themeFill="background1"/>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2021</w:t>
            </w:r>
          </w:p>
        </w:tc>
        <w:tc>
          <w:tcPr>
            <w:tcW w:w="421" w:type="pct"/>
            <w:shd w:val="clear" w:color="auto" w:fill="FFFFFF" w:themeFill="background1"/>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2021</w:t>
            </w:r>
          </w:p>
        </w:tc>
        <w:tc>
          <w:tcPr>
            <w:tcW w:w="418" w:type="pct"/>
            <w:shd w:val="clear" w:color="auto" w:fill="FFFFFF" w:themeFill="background1"/>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0E383A" w:rsidRPr="00F8306E" w:rsidRDefault="000E383A"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2021</w:t>
            </w:r>
          </w:p>
        </w:tc>
      </w:tr>
      <w:tr w:rsidR="00FD7BE6" w:rsidRPr="00F8306E" w:rsidTr="0074787B">
        <w:tc>
          <w:tcPr>
            <w:tcW w:w="820" w:type="pct"/>
            <w:tcBorders>
              <w:top w:val="single" w:sz="4" w:space="0" w:color="auto"/>
              <w:left w:val="single" w:sz="4" w:space="0" w:color="auto"/>
              <w:bottom w:val="single" w:sz="4" w:space="0" w:color="auto"/>
              <w:right w:val="single" w:sz="4" w:space="0" w:color="auto"/>
            </w:tcBorders>
          </w:tcPr>
          <w:p w:rsidR="00FD7BE6" w:rsidRPr="00F8306E" w:rsidRDefault="00FD7BE6" w:rsidP="0074787B">
            <w:pPr>
              <w:spacing w:after="0" w:line="240" w:lineRule="auto"/>
              <w:rPr>
                <w:rFonts w:ascii="Times New Roman" w:hAnsi="Times New Roman" w:cs="Times New Roman"/>
                <w:sz w:val="18"/>
              </w:rPr>
            </w:pPr>
            <w:r w:rsidRPr="00F8306E">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7BE6" w:rsidRPr="00F8306E" w:rsidRDefault="00FD7BE6" w:rsidP="0074787B">
            <w:pPr>
              <w:spacing w:after="0"/>
              <w:jc w:val="center"/>
              <w:rPr>
                <w:rFonts w:ascii="Times New Roman" w:eastAsia="Calibri" w:hAnsi="Times New Roman" w:cs="Times New Roman"/>
                <w:b/>
                <w:sz w:val="18"/>
                <w:szCs w:val="18"/>
              </w:rPr>
            </w:pPr>
          </w:p>
        </w:tc>
      </w:tr>
      <w:tr w:rsidR="00FD7BE6" w:rsidRPr="00F8306E" w:rsidTr="0074787B">
        <w:tc>
          <w:tcPr>
            <w:tcW w:w="820" w:type="pct"/>
            <w:tcBorders>
              <w:top w:val="single" w:sz="4" w:space="0" w:color="auto"/>
              <w:left w:val="single" w:sz="4" w:space="0" w:color="auto"/>
              <w:bottom w:val="single" w:sz="4" w:space="0" w:color="auto"/>
              <w:right w:val="single" w:sz="4" w:space="0" w:color="auto"/>
            </w:tcBorders>
          </w:tcPr>
          <w:p w:rsidR="00FD7BE6" w:rsidRPr="00F8306E" w:rsidRDefault="00FD7BE6" w:rsidP="0074787B">
            <w:pPr>
              <w:spacing w:after="0" w:line="240" w:lineRule="auto"/>
              <w:rPr>
                <w:rFonts w:ascii="Times New Roman" w:hAnsi="Times New Roman" w:cs="Times New Roman"/>
                <w:sz w:val="18"/>
              </w:rPr>
            </w:pPr>
            <w:r w:rsidRPr="00F8306E">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7BE6" w:rsidRPr="00F8306E" w:rsidRDefault="00FD7BE6" w:rsidP="0074787B">
            <w:pPr>
              <w:spacing w:after="0"/>
              <w:jc w:val="center"/>
              <w:rPr>
                <w:rFonts w:ascii="Times New Roman" w:eastAsia="Calibri" w:hAnsi="Times New Roman" w:cs="Times New Roman"/>
                <w:b/>
                <w:sz w:val="18"/>
                <w:szCs w:val="18"/>
              </w:rPr>
            </w:pPr>
          </w:p>
        </w:tc>
      </w:tr>
      <w:tr w:rsidR="00FD7BE6" w:rsidRPr="00F8306E" w:rsidTr="0074787B">
        <w:tc>
          <w:tcPr>
            <w:tcW w:w="820" w:type="pct"/>
            <w:tcBorders>
              <w:top w:val="single" w:sz="4" w:space="0" w:color="auto"/>
              <w:left w:val="single" w:sz="4" w:space="0" w:color="auto"/>
              <w:bottom w:val="single" w:sz="4" w:space="0" w:color="auto"/>
              <w:right w:val="single" w:sz="4" w:space="0" w:color="auto"/>
            </w:tcBorders>
          </w:tcPr>
          <w:p w:rsidR="00FD7BE6" w:rsidRPr="00F8306E" w:rsidRDefault="00FD7BE6" w:rsidP="0074787B">
            <w:pPr>
              <w:spacing w:after="0" w:line="240" w:lineRule="auto"/>
              <w:rPr>
                <w:rFonts w:ascii="Times New Roman" w:hAnsi="Times New Roman" w:cs="Times New Roman"/>
                <w:sz w:val="18"/>
              </w:rPr>
            </w:pPr>
            <w:r w:rsidRPr="00F8306E">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7BE6" w:rsidRPr="00F8306E" w:rsidRDefault="00FD7BE6" w:rsidP="0074787B">
            <w:pPr>
              <w:spacing w:after="0"/>
              <w:jc w:val="center"/>
              <w:rPr>
                <w:rFonts w:ascii="Times New Roman" w:eastAsia="Calibri" w:hAnsi="Times New Roman" w:cs="Times New Roman"/>
                <w:b/>
                <w:sz w:val="18"/>
                <w:szCs w:val="18"/>
              </w:rPr>
            </w:pPr>
          </w:p>
        </w:tc>
      </w:tr>
      <w:tr w:rsidR="00FD7BE6" w:rsidRPr="00F8306E" w:rsidTr="0074787B">
        <w:tc>
          <w:tcPr>
            <w:tcW w:w="820" w:type="pct"/>
            <w:tcBorders>
              <w:top w:val="single" w:sz="4" w:space="0" w:color="auto"/>
              <w:left w:val="single" w:sz="4" w:space="0" w:color="auto"/>
              <w:bottom w:val="single" w:sz="4" w:space="0" w:color="auto"/>
              <w:right w:val="single" w:sz="4" w:space="0" w:color="auto"/>
            </w:tcBorders>
          </w:tcPr>
          <w:p w:rsidR="00FD7BE6" w:rsidRPr="00F8306E" w:rsidRDefault="00FD7BE6" w:rsidP="0074787B">
            <w:pPr>
              <w:spacing w:after="0" w:line="240" w:lineRule="auto"/>
              <w:rPr>
                <w:rFonts w:ascii="Times New Roman" w:hAnsi="Times New Roman" w:cs="Times New Roman"/>
                <w:sz w:val="18"/>
              </w:rPr>
            </w:pPr>
            <w:r w:rsidRPr="00F8306E">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7BE6" w:rsidRPr="00F8306E" w:rsidRDefault="00FD7BE6" w:rsidP="0074787B">
            <w:pPr>
              <w:spacing w:after="0"/>
              <w:jc w:val="center"/>
              <w:rPr>
                <w:rFonts w:ascii="Times New Roman" w:eastAsia="Calibri" w:hAnsi="Times New Roman" w:cs="Times New Roman"/>
                <w:b/>
                <w:sz w:val="18"/>
                <w:szCs w:val="18"/>
              </w:rPr>
            </w:pPr>
          </w:p>
        </w:tc>
      </w:tr>
      <w:tr w:rsidR="00FD7BE6" w:rsidRPr="00F8306E" w:rsidTr="0074787B">
        <w:tc>
          <w:tcPr>
            <w:tcW w:w="820" w:type="pct"/>
            <w:tcBorders>
              <w:top w:val="single" w:sz="4" w:space="0" w:color="auto"/>
              <w:left w:val="single" w:sz="4" w:space="0" w:color="auto"/>
              <w:bottom w:val="single" w:sz="4" w:space="0" w:color="auto"/>
              <w:right w:val="single" w:sz="4" w:space="0" w:color="auto"/>
            </w:tcBorders>
          </w:tcPr>
          <w:p w:rsidR="00FD7BE6" w:rsidRPr="00F8306E" w:rsidRDefault="00FD7BE6" w:rsidP="0074787B">
            <w:pPr>
              <w:spacing w:after="0" w:line="240" w:lineRule="auto"/>
              <w:rPr>
                <w:rFonts w:ascii="Times New Roman" w:hAnsi="Times New Roman" w:cs="Times New Roman"/>
                <w:sz w:val="18"/>
              </w:rPr>
            </w:pPr>
            <w:r w:rsidRPr="00F8306E">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7BE6" w:rsidRPr="00F8306E" w:rsidRDefault="00FD7BE6" w:rsidP="0074787B">
            <w:pPr>
              <w:spacing w:after="0"/>
              <w:jc w:val="center"/>
              <w:rPr>
                <w:rFonts w:ascii="Times New Roman" w:eastAsia="Calibri" w:hAnsi="Times New Roman" w:cs="Times New Roman"/>
                <w:b/>
                <w:sz w:val="18"/>
                <w:szCs w:val="18"/>
              </w:rPr>
            </w:pPr>
          </w:p>
        </w:tc>
      </w:tr>
    </w:tbl>
    <w:p w:rsidR="000E383A" w:rsidRPr="00F8306E" w:rsidRDefault="000E383A" w:rsidP="000E383A">
      <w:pPr>
        <w:spacing w:after="0" w:line="240" w:lineRule="auto"/>
        <w:ind w:firstLine="709"/>
        <w:jc w:val="both"/>
        <w:rPr>
          <w:rFonts w:ascii="Times New Roman" w:eastAsia="Times New Roman" w:hAnsi="Times New Roman" w:cs="Times New Roman"/>
          <w:i/>
          <w:sz w:val="26"/>
          <w:szCs w:val="26"/>
          <w:u w:val="single"/>
          <w:lang w:eastAsia="ru-RU"/>
        </w:rPr>
      </w:pPr>
    </w:p>
    <w:p w:rsidR="000E383A" w:rsidRPr="00F8306E" w:rsidRDefault="000E383A" w:rsidP="000E383A">
      <w:pPr>
        <w:spacing w:after="0" w:line="360" w:lineRule="auto"/>
        <w:ind w:firstLine="709"/>
        <w:jc w:val="both"/>
        <w:rPr>
          <w:rFonts w:ascii="Times New Roman" w:eastAsia="Times New Roman" w:hAnsi="Times New Roman" w:cs="Times New Roman"/>
          <w:i/>
          <w:sz w:val="26"/>
          <w:szCs w:val="26"/>
          <w:u w:val="single"/>
          <w:lang w:eastAsia="ru-RU"/>
        </w:rPr>
      </w:pPr>
      <w:r w:rsidRPr="00F8306E">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FD7BE6" w:rsidRPr="00F8306E" w:rsidTr="0074787B">
        <w:tc>
          <w:tcPr>
            <w:tcW w:w="5000" w:type="pct"/>
            <w:gridSpan w:val="18"/>
          </w:tcPr>
          <w:p w:rsidR="000E383A" w:rsidRPr="00F8306E" w:rsidRDefault="000E383A"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Плановые мероприятия</w:t>
            </w:r>
          </w:p>
        </w:tc>
      </w:tr>
      <w:tr w:rsidR="00FD7BE6" w:rsidRPr="00F8306E" w:rsidTr="0074787B">
        <w:tc>
          <w:tcPr>
            <w:tcW w:w="831" w:type="pct"/>
            <w:gridSpan w:val="2"/>
          </w:tcPr>
          <w:p w:rsidR="000E383A" w:rsidRPr="00F8306E" w:rsidRDefault="000E383A" w:rsidP="0074787B">
            <w:pPr>
              <w:spacing w:after="0" w:line="240" w:lineRule="auto"/>
              <w:rPr>
                <w:rFonts w:ascii="Times New Roman" w:eastAsia="Calibri" w:hAnsi="Times New Roman" w:cs="Times New Roman"/>
                <w:sz w:val="18"/>
                <w:szCs w:val="18"/>
              </w:rPr>
            </w:pPr>
          </w:p>
        </w:tc>
        <w:tc>
          <w:tcPr>
            <w:tcW w:w="426" w:type="pct"/>
            <w:gridSpan w:val="2"/>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2020</w:t>
            </w:r>
          </w:p>
        </w:tc>
        <w:tc>
          <w:tcPr>
            <w:tcW w:w="420" w:type="pct"/>
            <w:gridSpan w:val="2"/>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2020</w:t>
            </w:r>
          </w:p>
        </w:tc>
        <w:tc>
          <w:tcPr>
            <w:tcW w:w="418" w:type="pct"/>
            <w:gridSpan w:val="2"/>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0E383A" w:rsidRPr="00F8306E" w:rsidRDefault="000E383A"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2020</w:t>
            </w:r>
          </w:p>
        </w:tc>
        <w:tc>
          <w:tcPr>
            <w:tcW w:w="418" w:type="pct"/>
            <w:gridSpan w:val="2"/>
            <w:shd w:val="clear" w:color="auto" w:fill="FFFFFF" w:themeFill="background1"/>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2021</w:t>
            </w:r>
          </w:p>
        </w:tc>
        <w:tc>
          <w:tcPr>
            <w:tcW w:w="420" w:type="pct"/>
            <w:shd w:val="clear" w:color="auto" w:fill="FFFFFF" w:themeFill="background1"/>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2021</w:t>
            </w:r>
          </w:p>
        </w:tc>
        <w:tc>
          <w:tcPr>
            <w:tcW w:w="421" w:type="pct"/>
            <w:shd w:val="clear" w:color="auto" w:fill="FFFFFF" w:themeFill="background1"/>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2021</w:t>
            </w:r>
          </w:p>
        </w:tc>
        <w:tc>
          <w:tcPr>
            <w:tcW w:w="418" w:type="pct"/>
            <w:shd w:val="clear" w:color="auto" w:fill="FFFFFF" w:themeFill="background1"/>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0E383A" w:rsidRPr="00F8306E" w:rsidRDefault="000E383A"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2021</w:t>
            </w:r>
          </w:p>
        </w:tc>
      </w:tr>
      <w:tr w:rsidR="00FD7BE6" w:rsidRPr="00F8306E" w:rsidTr="0074787B">
        <w:tc>
          <w:tcPr>
            <w:tcW w:w="831" w:type="pct"/>
            <w:gridSpan w:val="2"/>
          </w:tcPr>
          <w:p w:rsidR="000E383A" w:rsidRPr="00F8306E" w:rsidRDefault="000E383A"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Запланировано</w:t>
            </w:r>
          </w:p>
        </w:tc>
        <w:tc>
          <w:tcPr>
            <w:tcW w:w="4169" w:type="pct"/>
            <w:gridSpan w:val="16"/>
            <w:vAlign w:val="center"/>
          </w:tcPr>
          <w:p w:rsidR="000E383A" w:rsidRPr="00F8306E" w:rsidRDefault="000E383A" w:rsidP="0074787B">
            <w:pPr>
              <w:spacing w:after="0" w:line="240" w:lineRule="auto"/>
              <w:jc w:val="center"/>
              <w:rPr>
                <w:rFonts w:ascii="Times New Roman" w:eastAsia="Calibri" w:hAnsi="Times New Roman" w:cs="Times New Roman"/>
                <w:b/>
                <w:sz w:val="18"/>
                <w:szCs w:val="18"/>
              </w:rPr>
            </w:pPr>
            <w:r w:rsidRPr="00F8306E">
              <w:rPr>
                <w:rFonts w:ascii="Times New Roman" w:hAnsi="Times New Roman" w:cs="Times New Roman"/>
                <w:sz w:val="18"/>
                <w:szCs w:val="18"/>
              </w:rPr>
              <w:t>отдельный учет не ведется</w:t>
            </w:r>
          </w:p>
        </w:tc>
      </w:tr>
      <w:tr w:rsidR="00FD7BE6" w:rsidRPr="00F8306E" w:rsidTr="0074787B">
        <w:tc>
          <w:tcPr>
            <w:tcW w:w="831" w:type="pct"/>
            <w:gridSpan w:val="2"/>
          </w:tcPr>
          <w:p w:rsidR="000E383A" w:rsidRPr="00F8306E" w:rsidRDefault="000E383A"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Проведено</w:t>
            </w:r>
          </w:p>
        </w:tc>
        <w:tc>
          <w:tcPr>
            <w:tcW w:w="4169" w:type="pct"/>
            <w:gridSpan w:val="16"/>
            <w:vAlign w:val="center"/>
          </w:tcPr>
          <w:p w:rsidR="000E383A" w:rsidRPr="00F8306E" w:rsidRDefault="000E383A" w:rsidP="0074787B">
            <w:pPr>
              <w:spacing w:after="0" w:line="240" w:lineRule="auto"/>
              <w:jc w:val="center"/>
              <w:rPr>
                <w:rFonts w:ascii="Times New Roman" w:eastAsia="Calibri" w:hAnsi="Times New Roman" w:cs="Times New Roman"/>
                <w:b/>
                <w:sz w:val="18"/>
                <w:szCs w:val="18"/>
              </w:rPr>
            </w:pPr>
            <w:r w:rsidRPr="00F8306E">
              <w:rPr>
                <w:rFonts w:ascii="Times New Roman" w:hAnsi="Times New Roman" w:cs="Times New Roman"/>
                <w:sz w:val="18"/>
                <w:szCs w:val="18"/>
              </w:rPr>
              <w:t>отдельный учет не ведется</w:t>
            </w:r>
          </w:p>
        </w:tc>
      </w:tr>
      <w:tr w:rsidR="00FD7BE6" w:rsidRPr="00F8306E" w:rsidTr="0074787B">
        <w:tc>
          <w:tcPr>
            <w:tcW w:w="831" w:type="pct"/>
            <w:gridSpan w:val="2"/>
          </w:tcPr>
          <w:p w:rsidR="00FD7BE6" w:rsidRPr="00F8306E" w:rsidRDefault="00FD7BE6"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20" w:type="pct"/>
            <w:gridSpan w:val="2"/>
            <w:vAlign w:val="center"/>
          </w:tcPr>
          <w:p w:rsidR="00FD7BE6" w:rsidRPr="00F8306E" w:rsidRDefault="00FD7BE6"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0" w:type="pct"/>
            <w:shd w:val="clear" w:color="auto" w:fill="FFFFFF" w:themeFill="background1"/>
            <w:vAlign w:val="center"/>
          </w:tcPr>
          <w:p w:rsidR="00FD7BE6" w:rsidRPr="00F8306E" w:rsidRDefault="00FD7BE6"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shd w:val="clear" w:color="auto" w:fill="FFFFFF" w:themeFill="background1"/>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r>
      <w:tr w:rsidR="00FD7BE6" w:rsidRPr="00F8306E" w:rsidTr="0074787B">
        <w:tc>
          <w:tcPr>
            <w:tcW w:w="831" w:type="pct"/>
            <w:gridSpan w:val="2"/>
          </w:tcPr>
          <w:p w:rsidR="00FD7BE6" w:rsidRPr="00F8306E" w:rsidRDefault="00FD7BE6"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20" w:type="pct"/>
            <w:gridSpan w:val="2"/>
            <w:vAlign w:val="center"/>
          </w:tcPr>
          <w:p w:rsidR="00FD7BE6" w:rsidRPr="00F8306E" w:rsidRDefault="00FD7BE6"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0" w:type="pct"/>
            <w:shd w:val="clear" w:color="auto" w:fill="FFFFFF" w:themeFill="background1"/>
            <w:vAlign w:val="center"/>
          </w:tcPr>
          <w:p w:rsidR="00FD7BE6" w:rsidRPr="00F8306E" w:rsidRDefault="00FD7BE6"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shd w:val="clear" w:color="auto" w:fill="FFFFFF" w:themeFill="background1"/>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r>
      <w:tr w:rsidR="00FD7BE6" w:rsidRPr="00F8306E" w:rsidTr="0074787B">
        <w:tc>
          <w:tcPr>
            <w:tcW w:w="831" w:type="pct"/>
            <w:gridSpan w:val="2"/>
          </w:tcPr>
          <w:p w:rsidR="00FD7BE6" w:rsidRPr="00F8306E" w:rsidRDefault="00FD7BE6"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20" w:type="pct"/>
            <w:gridSpan w:val="2"/>
            <w:vAlign w:val="center"/>
          </w:tcPr>
          <w:p w:rsidR="00FD7BE6" w:rsidRPr="00F8306E" w:rsidRDefault="00FD7BE6"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0" w:type="pct"/>
            <w:shd w:val="clear" w:color="auto" w:fill="FFFFFF" w:themeFill="background1"/>
            <w:vAlign w:val="center"/>
          </w:tcPr>
          <w:p w:rsidR="00FD7BE6" w:rsidRPr="00F8306E" w:rsidRDefault="00FD7BE6"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shd w:val="clear" w:color="auto" w:fill="FFFFFF" w:themeFill="background1"/>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r>
      <w:tr w:rsidR="00FD7BE6" w:rsidRPr="00F8306E" w:rsidTr="0074787B">
        <w:tc>
          <w:tcPr>
            <w:tcW w:w="831" w:type="pct"/>
            <w:gridSpan w:val="2"/>
          </w:tcPr>
          <w:p w:rsidR="00FD7BE6" w:rsidRPr="00F8306E" w:rsidRDefault="00FD7BE6"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20" w:type="pct"/>
            <w:gridSpan w:val="2"/>
            <w:vAlign w:val="center"/>
          </w:tcPr>
          <w:p w:rsidR="00FD7BE6" w:rsidRPr="00F8306E" w:rsidRDefault="00FD7BE6"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0" w:type="pct"/>
            <w:shd w:val="clear" w:color="auto" w:fill="FFFFFF" w:themeFill="background1"/>
            <w:vAlign w:val="center"/>
          </w:tcPr>
          <w:p w:rsidR="00FD7BE6" w:rsidRPr="00F8306E" w:rsidRDefault="00FD7BE6"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shd w:val="clear" w:color="auto" w:fill="FFFFFF" w:themeFill="background1"/>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r>
      <w:tr w:rsidR="00FD7BE6" w:rsidRPr="00F8306E" w:rsidTr="0074787B">
        <w:tc>
          <w:tcPr>
            <w:tcW w:w="5000" w:type="pct"/>
            <w:gridSpan w:val="18"/>
            <w:shd w:val="clear" w:color="auto" w:fill="FFFFFF" w:themeFill="background1"/>
          </w:tcPr>
          <w:p w:rsidR="000E383A" w:rsidRPr="00F8306E" w:rsidRDefault="000E383A"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 xml:space="preserve">Внеплановые мероприятия </w:t>
            </w:r>
          </w:p>
        </w:tc>
      </w:tr>
      <w:tr w:rsidR="00FD7BE6" w:rsidRPr="00F8306E" w:rsidTr="0074787B">
        <w:tc>
          <w:tcPr>
            <w:tcW w:w="820" w:type="pct"/>
          </w:tcPr>
          <w:p w:rsidR="000E383A" w:rsidRPr="00F8306E" w:rsidRDefault="000E383A" w:rsidP="0074787B">
            <w:pPr>
              <w:spacing w:after="0" w:line="240" w:lineRule="auto"/>
              <w:rPr>
                <w:rFonts w:ascii="Times New Roman" w:eastAsia="Calibri" w:hAnsi="Times New Roman" w:cs="Times New Roman"/>
                <w:sz w:val="18"/>
                <w:szCs w:val="18"/>
              </w:rPr>
            </w:pPr>
          </w:p>
        </w:tc>
        <w:tc>
          <w:tcPr>
            <w:tcW w:w="422" w:type="pct"/>
            <w:gridSpan w:val="2"/>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2020</w:t>
            </w:r>
          </w:p>
        </w:tc>
        <w:tc>
          <w:tcPr>
            <w:tcW w:w="419" w:type="pct"/>
            <w:gridSpan w:val="2"/>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2020</w:t>
            </w:r>
          </w:p>
        </w:tc>
        <w:tc>
          <w:tcPr>
            <w:tcW w:w="418" w:type="pct"/>
            <w:gridSpan w:val="2"/>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0E383A" w:rsidRPr="00F8306E" w:rsidRDefault="000E383A"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2020</w:t>
            </w:r>
          </w:p>
        </w:tc>
        <w:tc>
          <w:tcPr>
            <w:tcW w:w="419" w:type="pct"/>
            <w:gridSpan w:val="2"/>
            <w:shd w:val="clear" w:color="auto" w:fill="FFFFFF" w:themeFill="background1"/>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2021</w:t>
            </w:r>
          </w:p>
        </w:tc>
        <w:tc>
          <w:tcPr>
            <w:tcW w:w="421" w:type="pct"/>
            <w:shd w:val="clear" w:color="auto" w:fill="FFFFFF" w:themeFill="background1"/>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2021</w:t>
            </w:r>
          </w:p>
        </w:tc>
        <w:tc>
          <w:tcPr>
            <w:tcW w:w="418" w:type="pct"/>
            <w:shd w:val="clear" w:color="auto" w:fill="FFFFFF" w:themeFill="background1"/>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0E383A" w:rsidRPr="00F8306E" w:rsidRDefault="000E383A"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2021</w:t>
            </w:r>
          </w:p>
        </w:tc>
      </w:tr>
      <w:tr w:rsidR="00FD7BE6" w:rsidRPr="00F8306E" w:rsidTr="0074787B">
        <w:tc>
          <w:tcPr>
            <w:tcW w:w="820" w:type="pct"/>
            <w:tcBorders>
              <w:top w:val="single" w:sz="4" w:space="0" w:color="auto"/>
              <w:left w:val="single" w:sz="4" w:space="0" w:color="auto"/>
              <w:bottom w:val="single" w:sz="4" w:space="0" w:color="auto"/>
              <w:right w:val="single" w:sz="4" w:space="0" w:color="auto"/>
            </w:tcBorders>
          </w:tcPr>
          <w:p w:rsidR="00FD7BE6" w:rsidRPr="00F8306E" w:rsidRDefault="00FD7BE6" w:rsidP="0074787B">
            <w:pPr>
              <w:spacing w:after="0" w:line="240" w:lineRule="auto"/>
              <w:rPr>
                <w:rFonts w:ascii="Times New Roman" w:hAnsi="Times New Roman" w:cs="Times New Roman"/>
                <w:sz w:val="18"/>
              </w:rPr>
            </w:pPr>
            <w:r w:rsidRPr="00F8306E">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7BE6" w:rsidRPr="00F8306E" w:rsidRDefault="00FD7BE6"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7BE6" w:rsidRPr="00F8306E" w:rsidRDefault="00FD7BE6" w:rsidP="0074787B">
            <w:pPr>
              <w:spacing w:after="0"/>
              <w:jc w:val="center"/>
              <w:rPr>
                <w:rFonts w:ascii="Times New Roman" w:eastAsia="Calibri" w:hAnsi="Times New Roman" w:cs="Times New Roman"/>
                <w:b/>
                <w:sz w:val="18"/>
                <w:szCs w:val="18"/>
              </w:rPr>
            </w:pPr>
          </w:p>
        </w:tc>
      </w:tr>
      <w:tr w:rsidR="00FD7BE6" w:rsidRPr="00F8306E" w:rsidTr="0074787B">
        <w:tc>
          <w:tcPr>
            <w:tcW w:w="820" w:type="pct"/>
            <w:tcBorders>
              <w:top w:val="single" w:sz="4" w:space="0" w:color="auto"/>
              <w:left w:val="single" w:sz="4" w:space="0" w:color="auto"/>
              <w:bottom w:val="single" w:sz="4" w:space="0" w:color="auto"/>
              <w:right w:val="single" w:sz="4" w:space="0" w:color="auto"/>
            </w:tcBorders>
          </w:tcPr>
          <w:p w:rsidR="00FD7BE6" w:rsidRPr="00F8306E" w:rsidRDefault="00FD7BE6" w:rsidP="0074787B">
            <w:pPr>
              <w:spacing w:after="0" w:line="240" w:lineRule="auto"/>
              <w:rPr>
                <w:rFonts w:ascii="Times New Roman" w:hAnsi="Times New Roman" w:cs="Times New Roman"/>
                <w:sz w:val="18"/>
              </w:rPr>
            </w:pPr>
            <w:r w:rsidRPr="00F8306E">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7BE6" w:rsidRPr="00F8306E" w:rsidRDefault="00FD7BE6"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7BE6" w:rsidRPr="00F8306E" w:rsidRDefault="00FD7BE6" w:rsidP="0074787B">
            <w:pPr>
              <w:spacing w:after="0"/>
              <w:jc w:val="center"/>
              <w:rPr>
                <w:rFonts w:ascii="Times New Roman" w:eastAsia="Calibri" w:hAnsi="Times New Roman" w:cs="Times New Roman"/>
                <w:b/>
                <w:sz w:val="18"/>
                <w:szCs w:val="18"/>
              </w:rPr>
            </w:pPr>
          </w:p>
        </w:tc>
      </w:tr>
      <w:tr w:rsidR="00FD7BE6" w:rsidRPr="00F8306E" w:rsidTr="0074787B">
        <w:tc>
          <w:tcPr>
            <w:tcW w:w="820" w:type="pct"/>
            <w:tcBorders>
              <w:top w:val="single" w:sz="4" w:space="0" w:color="auto"/>
              <w:left w:val="single" w:sz="4" w:space="0" w:color="auto"/>
              <w:bottom w:val="single" w:sz="4" w:space="0" w:color="auto"/>
              <w:right w:val="single" w:sz="4" w:space="0" w:color="auto"/>
            </w:tcBorders>
          </w:tcPr>
          <w:p w:rsidR="00FD7BE6" w:rsidRPr="00F8306E" w:rsidRDefault="00FD7BE6" w:rsidP="0074787B">
            <w:pPr>
              <w:spacing w:after="0" w:line="240" w:lineRule="auto"/>
              <w:rPr>
                <w:rFonts w:ascii="Times New Roman" w:hAnsi="Times New Roman" w:cs="Times New Roman"/>
                <w:sz w:val="18"/>
              </w:rPr>
            </w:pPr>
            <w:r w:rsidRPr="00F8306E">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7BE6" w:rsidRPr="00F8306E" w:rsidRDefault="00FD7BE6"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7BE6" w:rsidRPr="00F8306E" w:rsidRDefault="00FD7BE6" w:rsidP="0074787B">
            <w:pPr>
              <w:spacing w:after="0"/>
              <w:jc w:val="center"/>
              <w:rPr>
                <w:rFonts w:ascii="Times New Roman" w:eastAsia="Calibri" w:hAnsi="Times New Roman" w:cs="Times New Roman"/>
                <w:b/>
                <w:sz w:val="18"/>
                <w:szCs w:val="18"/>
              </w:rPr>
            </w:pPr>
          </w:p>
        </w:tc>
      </w:tr>
      <w:tr w:rsidR="00FD7BE6" w:rsidRPr="00F8306E" w:rsidTr="0074787B">
        <w:tc>
          <w:tcPr>
            <w:tcW w:w="820" w:type="pct"/>
            <w:tcBorders>
              <w:top w:val="single" w:sz="4" w:space="0" w:color="auto"/>
              <w:left w:val="single" w:sz="4" w:space="0" w:color="auto"/>
              <w:bottom w:val="single" w:sz="4" w:space="0" w:color="auto"/>
              <w:right w:val="single" w:sz="4" w:space="0" w:color="auto"/>
            </w:tcBorders>
          </w:tcPr>
          <w:p w:rsidR="00FD7BE6" w:rsidRPr="00F8306E" w:rsidRDefault="00FD7BE6" w:rsidP="0074787B">
            <w:pPr>
              <w:spacing w:after="0" w:line="240" w:lineRule="auto"/>
              <w:rPr>
                <w:rFonts w:ascii="Times New Roman" w:hAnsi="Times New Roman" w:cs="Times New Roman"/>
                <w:sz w:val="18"/>
              </w:rPr>
            </w:pPr>
            <w:r w:rsidRPr="00F8306E">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7BE6" w:rsidRPr="00F8306E" w:rsidRDefault="00FD7BE6"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7BE6" w:rsidRPr="00F8306E" w:rsidRDefault="00FD7BE6" w:rsidP="0074787B">
            <w:pPr>
              <w:spacing w:after="0"/>
              <w:jc w:val="center"/>
              <w:rPr>
                <w:rFonts w:ascii="Times New Roman" w:eastAsia="Calibri" w:hAnsi="Times New Roman" w:cs="Times New Roman"/>
                <w:b/>
                <w:sz w:val="18"/>
                <w:szCs w:val="18"/>
              </w:rPr>
            </w:pPr>
          </w:p>
        </w:tc>
      </w:tr>
      <w:tr w:rsidR="00FD7BE6" w:rsidRPr="00F8306E" w:rsidTr="0074787B">
        <w:tc>
          <w:tcPr>
            <w:tcW w:w="820" w:type="pct"/>
            <w:tcBorders>
              <w:top w:val="single" w:sz="4" w:space="0" w:color="auto"/>
              <w:left w:val="single" w:sz="4" w:space="0" w:color="auto"/>
              <w:bottom w:val="single" w:sz="4" w:space="0" w:color="auto"/>
              <w:right w:val="single" w:sz="4" w:space="0" w:color="auto"/>
            </w:tcBorders>
          </w:tcPr>
          <w:p w:rsidR="00FD7BE6" w:rsidRPr="00F8306E" w:rsidRDefault="00FD7BE6" w:rsidP="0074787B">
            <w:pPr>
              <w:spacing w:after="0" w:line="240" w:lineRule="auto"/>
              <w:rPr>
                <w:rFonts w:ascii="Times New Roman" w:hAnsi="Times New Roman" w:cs="Times New Roman"/>
                <w:sz w:val="18"/>
              </w:rPr>
            </w:pPr>
            <w:r w:rsidRPr="00F8306E">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7BE6" w:rsidRPr="00F8306E" w:rsidRDefault="00FD7BE6"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5D2DA8">
            <w:pPr>
              <w:spacing w:after="0" w:line="240" w:lineRule="auto"/>
              <w:jc w:val="center"/>
              <w:rPr>
                <w:rFonts w:ascii="Times New Roman" w:hAnsi="Times New Roman" w:cs="Times New Roman"/>
                <w:sz w:val="18"/>
                <w:szCs w:val="18"/>
              </w:rPr>
            </w:pPr>
            <w:r w:rsidRPr="00F8306E">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7BE6" w:rsidRPr="00F8306E" w:rsidRDefault="00FD7BE6" w:rsidP="0074787B">
            <w:pPr>
              <w:spacing w:after="0"/>
              <w:jc w:val="center"/>
              <w:rPr>
                <w:rFonts w:ascii="Times New Roman" w:eastAsia="Calibri" w:hAnsi="Times New Roman" w:cs="Times New Roman"/>
                <w:b/>
                <w:sz w:val="18"/>
                <w:szCs w:val="18"/>
              </w:rPr>
            </w:pPr>
          </w:p>
        </w:tc>
      </w:tr>
    </w:tbl>
    <w:p w:rsidR="000E383A" w:rsidRPr="00F8306E" w:rsidRDefault="000E383A" w:rsidP="000E383A">
      <w:pPr>
        <w:spacing w:after="0" w:line="240" w:lineRule="auto"/>
        <w:ind w:firstLine="709"/>
        <w:jc w:val="both"/>
        <w:rPr>
          <w:rFonts w:ascii="Times New Roman" w:eastAsia="Times New Roman" w:hAnsi="Times New Roman" w:cs="Times New Roman"/>
          <w:i/>
          <w:sz w:val="26"/>
          <w:szCs w:val="26"/>
          <w:highlight w:val="yellow"/>
          <w:u w:val="single"/>
          <w:lang w:eastAsia="ru-RU"/>
        </w:rPr>
      </w:pPr>
    </w:p>
    <w:p w:rsidR="000E383A" w:rsidRPr="00F8306E" w:rsidRDefault="000E383A" w:rsidP="000E383A">
      <w:pPr>
        <w:spacing w:after="0" w:line="360" w:lineRule="auto"/>
        <w:ind w:firstLine="709"/>
        <w:jc w:val="both"/>
        <w:rPr>
          <w:rFonts w:ascii="Times New Roman" w:eastAsia="Times New Roman" w:hAnsi="Times New Roman" w:cs="Times New Roman"/>
          <w:i/>
          <w:sz w:val="26"/>
          <w:szCs w:val="26"/>
          <w:u w:val="single"/>
          <w:lang w:eastAsia="ru-RU"/>
        </w:rPr>
      </w:pPr>
      <w:r w:rsidRPr="00F8306E">
        <w:rPr>
          <w:rFonts w:ascii="Times New Roman" w:eastAsia="Times New Roman" w:hAnsi="Times New Roman" w:cs="Times New Roman"/>
          <w:i/>
          <w:sz w:val="26"/>
          <w:szCs w:val="26"/>
          <w:u w:val="single"/>
          <w:lang w:eastAsia="ru-RU"/>
        </w:rPr>
        <w:t>Государственный контроль и надзор за соблюдением установленных лицензионных условий и требований (далее - лицензионные условия) владельцами лицензий на деятельность по оказанию услуг в области связи (заполнено по СН АО «Почта России» и ПАО «Ростелеком»)</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FD7BE6" w:rsidRPr="00F8306E" w:rsidTr="0074787B">
        <w:tc>
          <w:tcPr>
            <w:tcW w:w="5000" w:type="pct"/>
            <w:gridSpan w:val="18"/>
          </w:tcPr>
          <w:p w:rsidR="000E383A" w:rsidRPr="00F8306E" w:rsidRDefault="000E383A"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Плановые мероприятия</w:t>
            </w:r>
          </w:p>
        </w:tc>
      </w:tr>
      <w:tr w:rsidR="00FD7BE6" w:rsidRPr="00F8306E" w:rsidTr="0074787B">
        <w:tc>
          <w:tcPr>
            <w:tcW w:w="831" w:type="pct"/>
            <w:gridSpan w:val="2"/>
          </w:tcPr>
          <w:p w:rsidR="000E383A" w:rsidRPr="00F8306E" w:rsidRDefault="000E383A" w:rsidP="0074787B">
            <w:pPr>
              <w:spacing w:after="0" w:line="240" w:lineRule="auto"/>
              <w:rPr>
                <w:rFonts w:ascii="Times New Roman" w:eastAsia="Calibri" w:hAnsi="Times New Roman" w:cs="Times New Roman"/>
                <w:sz w:val="18"/>
                <w:szCs w:val="18"/>
              </w:rPr>
            </w:pPr>
          </w:p>
        </w:tc>
        <w:tc>
          <w:tcPr>
            <w:tcW w:w="426" w:type="pct"/>
            <w:gridSpan w:val="2"/>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2020</w:t>
            </w:r>
          </w:p>
        </w:tc>
        <w:tc>
          <w:tcPr>
            <w:tcW w:w="420" w:type="pct"/>
            <w:gridSpan w:val="2"/>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2020</w:t>
            </w:r>
          </w:p>
        </w:tc>
        <w:tc>
          <w:tcPr>
            <w:tcW w:w="418" w:type="pct"/>
            <w:gridSpan w:val="2"/>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0E383A" w:rsidRPr="00F8306E" w:rsidRDefault="000E383A"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2020</w:t>
            </w:r>
          </w:p>
        </w:tc>
        <w:tc>
          <w:tcPr>
            <w:tcW w:w="418" w:type="pct"/>
            <w:gridSpan w:val="2"/>
            <w:shd w:val="clear" w:color="auto" w:fill="FFFFFF" w:themeFill="background1"/>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2021</w:t>
            </w:r>
          </w:p>
        </w:tc>
        <w:tc>
          <w:tcPr>
            <w:tcW w:w="420" w:type="pct"/>
            <w:shd w:val="clear" w:color="auto" w:fill="FFFFFF" w:themeFill="background1"/>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2021</w:t>
            </w:r>
          </w:p>
        </w:tc>
        <w:tc>
          <w:tcPr>
            <w:tcW w:w="421" w:type="pct"/>
            <w:shd w:val="clear" w:color="auto" w:fill="FFFFFF" w:themeFill="background1"/>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2021</w:t>
            </w:r>
          </w:p>
        </w:tc>
        <w:tc>
          <w:tcPr>
            <w:tcW w:w="418" w:type="pct"/>
            <w:shd w:val="clear" w:color="auto" w:fill="FFFFFF" w:themeFill="background1"/>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0E383A" w:rsidRPr="00F8306E" w:rsidRDefault="000E383A"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2021</w:t>
            </w:r>
          </w:p>
        </w:tc>
      </w:tr>
      <w:tr w:rsidR="00FD7BE6" w:rsidRPr="00F8306E" w:rsidTr="0074787B">
        <w:tc>
          <w:tcPr>
            <w:tcW w:w="831" w:type="pct"/>
            <w:gridSpan w:val="2"/>
          </w:tcPr>
          <w:p w:rsidR="000E383A" w:rsidRPr="00F8306E" w:rsidRDefault="000E383A"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Запланировано</w:t>
            </w:r>
          </w:p>
        </w:tc>
        <w:tc>
          <w:tcPr>
            <w:tcW w:w="4169" w:type="pct"/>
            <w:gridSpan w:val="16"/>
            <w:vAlign w:val="center"/>
          </w:tcPr>
          <w:p w:rsidR="000E383A" w:rsidRPr="00F8306E" w:rsidRDefault="000E383A" w:rsidP="0074787B">
            <w:pPr>
              <w:spacing w:after="0" w:line="240" w:lineRule="auto"/>
              <w:jc w:val="center"/>
              <w:rPr>
                <w:rFonts w:ascii="Times New Roman" w:eastAsia="Calibri" w:hAnsi="Times New Roman" w:cs="Times New Roman"/>
                <w:b/>
                <w:sz w:val="18"/>
                <w:szCs w:val="18"/>
              </w:rPr>
            </w:pPr>
            <w:r w:rsidRPr="00F8306E">
              <w:rPr>
                <w:rFonts w:ascii="Times New Roman" w:hAnsi="Times New Roman" w:cs="Times New Roman"/>
                <w:sz w:val="18"/>
                <w:szCs w:val="18"/>
              </w:rPr>
              <w:t>отдельный учет не ведется</w:t>
            </w:r>
          </w:p>
        </w:tc>
      </w:tr>
      <w:tr w:rsidR="00FD7BE6" w:rsidRPr="00F8306E" w:rsidTr="0074787B">
        <w:tc>
          <w:tcPr>
            <w:tcW w:w="831" w:type="pct"/>
            <w:gridSpan w:val="2"/>
          </w:tcPr>
          <w:p w:rsidR="000E383A" w:rsidRPr="00F8306E" w:rsidRDefault="000E383A"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Проведено</w:t>
            </w:r>
          </w:p>
        </w:tc>
        <w:tc>
          <w:tcPr>
            <w:tcW w:w="4169" w:type="pct"/>
            <w:gridSpan w:val="16"/>
            <w:vAlign w:val="center"/>
          </w:tcPr>
          <w:p w:rsidR="000E383A" w:rsidRPr="00F8306E" w:rsidRDefault="000E383A" w:rsidP="0074787B">
            <w:pPr>
              <w:spacing w:after="0" w:line="240" w:lineRule="auto"/>
              <w:jc w:val="center"/>
              <w:rPr>
                <w:rFonts w:ascii="Times New Roman" w:eastAsia="Calibri" w:hAnsi="Times New Roman" w:cs="Times New Roman"/>
                <w:b/>
                <w:sz w:val="18"/>
                <w:szCs w:val="18"/>
              </w:rPr>
            </w:pPr>
            <w:r w:rsidRPr="00F8306E">
              <w:rPr>
                <w:rFonts w:ascii="Times New Roman" w:hAnsi="Times New Roman" w:cs="Times New Roman"/>
                <w:sz w:val="18"/>
                <w:szCs w:val="18"/>
              </w:rPr>
              <w:t>отдельный учет не ведется</w:t>
            </w:r>
          </w:p>
        </w:tc>
      </w:tr>
      <w:tr w:rsidR="00FD7BE6" w:rsidRPr="00F8306E" w:rsidTr="0074787B">
        <w:tc>
          <w:tcPr>
            <w:tcW w:w="831" w:type="pct"/>
            <w:gridSpan w:val="2"/>
          </w:tcPr>
          <w:p w:rsidR="00FD7BE6" w:rsidRPr="00F8306E" w:rsidRDefault="00FD7BE6"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lastRenderedPageBreak/>
              <w:t>Выявлено нарушений</w:t>
            </w:r>
          </w:p>
        </w:tc>
        <w:tc>
          <w:tcPr>
            <w:tcW w:w="426" w:type="pct"/>
            <w:gridSpan w:val="2"/>
            <w:vAlign w:val="center"/>
          </w:tcPr>
          <w:p w:rsidR="00FD7BE6" w:rsidRPr="00F8306E" w:rsidRDefault="00FD7BE6"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8</w:t>
            </w:r>
          </w:p>
        </w:tc>
        <w:tc>
          <w:tcPr>
            <w:tcW w:w="420" w:type="pct"/>
            <w:gridSpan w:val="2"/>
            <w:vAlign w:val="center"/>
          </w:tcPr>
          <w:p w:rsidR="00FD7BE6" w:rsidRPr="00F8306E" w:rsidRDefault="00FD7BE6"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6</w:t>
            </w:r>
          </w:p>
        </w:tc>
        <w:tc>
          <w:tcPr>
            <w:tcW w:w="418" w:type="pct"/>
            <w:gridSpan w:val="2"/>
            <w:vAlign w:val="center"/>
          </w:tcPr>
          <w:p w:rsidR="00FD7BE6" w:rsidRPr="00F8306E" w:rsidRDefault="00FD7BE6"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7</w:t>
            </w:r>
          </w:p>
        </w:tc>
        <w:tc>
          <w:tcPr>
            <w:tcW w:w="418" w:type="pct"/>
            <w:gridSpan w:val="2"/>
            <w:shd w:val="clear" w:color="auto" w:fill="FFFFFF" w:themeFill="background1"/>
            <w:vAlign w:val="center"/>
          </w:tcPr>
          <w:p w:rsidR="00FD7BE6" w:rsidRPr="00F8306E" w:rsidRDefault="00FD7BE6"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7</w:t>
            </w:r>
          </w:p>
        </w:tc>
        <w:tc>
          <w:tcPr>
            <w:tcW w:w="418" w:type="pct"/>
            <w:gridSpan w:val="2"/>
            <w:shd w:val="clear" w:color="auto" w:fill="D9D9D9" w:themeFill="background1" w:themeFillShade="D9"/>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28</w:t>
            </w:r>
          </w:p>
        </w:tc>
        <w:tc>
          <w:tcPr>
            <w:tcW w:w="418" w:type="pct"/>
            <w:gridSpan w:val="2"/>
            <w:shd w:val="clear" w:color="auto" w:fill="FFFFFF" w:themeFill="background1"/>
            <w:vAlign w:val="center"/>
          </w:tcPr>
          <w:p w:rsidR="00FD7BE6" w:rsidRPr="00F8306E" w:rsidRDefault="00FD7BE6"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7</w:t>
            </w:r>
          </w:p>
        </w:tc>
        <w:tc>
          <w:tcPr>
            <w:tcW w:w="420" w:type="pct"/>
            <w:shd w:val="clear" w:color="auto" w:fill="FFFFFF" w:themeFill="background1"/>
            <w:vAlign w:val="center"/>
          </w:tcPr>
          <w:p w:rsidR="00FD7BE6" w:rsidRPr="00F8306E" w:rsidRDefault="00FD7BE6">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w:t>
            </w:r>
          </w:p>
        </w:tc>
        <w:tc>
          <w:tcPr>
            <w:tcW w:w="421" w:type="pct"/>
            <w:shd w:val="clear" w:color="auto" w:fill="FFFFFF" w:themeFill="background1"/>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r>
      <w:tr w:rsidR="00FD7BE6" w:rsidRPr="00F8306E" w:rsidTr="0074787B">
        <w:tc>
          <w:tcPr>
            <w:tcW w:w="831" w:type="pct"/>
            <w:gridSpan w:val="2"/>
          </w:tcPr>
          <w:p w:rsidR="00FD7BE6" w:rsidRPr="00F8306E" w:rsidRDefault="00FD7BE6"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FD7BE6" w:rsidRPr="00F8306E" w:rsidRDefault="00FD7BE6"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20" w:type="pct"/>
            <w:gridSpan w:val="2"/>
            <w:vAlign w:val="center"/>
          </w:tcPr>
          <w:p w:rsidR="00FD7BE6" w:rsidRPr="00F8306E" w:rsidRDefault="00FD7BE6"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vAlign w:val="center"/>
          </w:tcPr>
          <w:p w:rsidR="00FD7BE6" w:rsidRPr="00F8306E" w:rsidRDefault="00FD7BE6"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FD7BE6" w:rsidRPr="00F8306E" w:rsidRDefault="00FD7BE6"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D7BE6" w:rsidRPr="00F8306E" w:rsidRDefault="00FD7BE6"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FD7BE6" w:rsidRPr="00F8306E" w:rsidRDefault="00FD7BE6">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shd w:val="clear" w:color="auto" w:fill="FFFFFF" w:themeFill="background1"/>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r>
      <w:tr w:rsidR="00FD7BE6" w:rsidRPr="00F8306E" w:rsidTr="0074787B">
        <w:tc>
          <w:tcPr>
            <w:tcW w:w="831" w:type="pct"/>
            <w:gridSpan w:val="2"/>
          </w:tcPr>
          <w:p w:rsidR="00FD7BE6" w:rsidRPr="00F8306E" w:rsidRDefault="00FD7BE6"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FD7BE6" w:rsidRPr="00F8306E" w:rsidRDefault="00FD7BE6"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20" w:type="pct"/>
            <w:gridSpan w:val="2"/>
            <w:vAlign w:val="center"/>
          </w:tcPr>
          <w:p w:rsidR="00FD7BE6" w:rsidRPr="00F8306E" w:rsidRDefault="00FD7BE6"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vAlign w:val="center"/>
          </w:tcPr>
          <w:p w:rsidR="00FD7BE6" w:rsidRPr="00F8306E" w:rsidRDefault="00FD7BE6"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FD7BE6" w:rsidRPr="00F8306E" w:rsidRDefault="00FD7BE6"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D7BE6" w:rsidRPr="00F8306E" w:rsidRDefault="00FD7BE6"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FD7BE6" w:rsidRPr="00F8306E" w:rsidRDefault="00FD7BE6">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shd w:val="clear" w:color="auto" w:fill="FFFFFF" w:themeFill="background1"/>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r>
      <w:tr w:rsidR="00FD7BE6" w:rsidRPr="00F8306E" w:rsidTr="0074787B">
        <w:tc>
          <w:tcPr>
            <w:tcW w:w="831" w:type="pct"/>
            <w:gridSpan w:val="2"/>
          </w:tcPr>
          <w:p w:rsidR="00FD7BE6" w:rsidRPr="00F8306E" w:rsidRDefault="00FD7BE6"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FD7BE6" w:rsidRPr="00F8306E" w:rsidRDefault="00FD7BE6"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17</w:t>
            </w:r>
          </w:p>
        </w:tc>
        <w:tc>
          <w:tcPr>
            <w:tcW w:w="420" w:type="pct"/>
            <w:gridSpan w:val="2"/>
            <w:vAlign w:val="center"/>
          </w:tcPr>
          <w:p w:rsidR="00FD7BE6" w:rsidRPr="00F8306E" w:rsidRDefault="00FD7BE6"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12</w:t>
            </w:r>
          </w:p>
        </w:tc>
        <w:tc>
          <w:tcPr>
            <w:tcW w:w="418" w:type="pct"/>
            <w:gridSpan w:val="2"/>
            <w:vAlign w:val="center"/>
          </w:tcPr>
          <w:p w:rsidR="00FD7BE6" w:rsidRPr="00F8306E" w:rsidRDefault="00FD7BE6"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33</w:t>
            </w:r>
          </w:p>
        </w:tc>
        <w:tc>
          <w:tcPr>
            <w:tcW w:w="418" w:type="pct"/>
            <w:gridSpan w:val="2"/>
            <w:shd w:val="clear" w:color="auto" w:fill="FFFFFF" w:themeFill="background1"/>
            <w:vAlign w:val="center"/>
          </w:tcPr>
          <w:p w:rsidR="00FD7BE6" w:rsidRPr="00F8306E" w:rsidRDefault="00FD7BE6"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20</w:t>
            </w:r>
          </w:p>
        </w:tc>
        <w:tc>
          <w:tcPr>
            <w:tcW w:w="418" w:type="pct"/>
            <w:gridSpan w:val="2"/>
            <w:shd w:val="clear" w:color="auto" w:fill="D9D9D9" w:themeFill="background1" w:themeFillShade="D9"/>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82</w:t>
            </w:r>
          </w:p>
        </w:tc>
        <w:tc>
          <w:tcPr>
            <w:tcW w:w="418" w:type="pct"/>
            <w:gridSpan w:val="2"/>
            <w:shd w:val="clear" w:color="auto" w:fill="FFFFFF" w:themeFill="background1"/>
            <w:vAlign w:val="center"/>
          </w:tcPr>
          <w:p w:rsidR="00FD7BE6" w:rsidRPr="00F8306E" w:rsidRDefault="00FD7BE6"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23</w:t>
            </w:r>
          </w:p>
        </w:tc>
        <w:tc>
          <w:tcPr>
            <w:tcW w:w="420" w:type="pct"/>
            <w:shd w:val="clear" w:color="auto" w:fill="FFFFFF" w:themeFill="background1"/>
            <w:vAlign w:val="center"/>
          </w:tcPr>
          <w:p w:rsidR="00FD7BE6" w:rsidRPr="00F8306E" w:rsidRDefault="00FD7BE6">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10</w:t>
            </w:r>
          </w:p>
        </w:tc>
        <w:tc>
          <w:tcPr>
            <w:tcW w:w="421" w:type="pct"/>
            <w:shd w:val="clear" w:color="auto" w:fill="FFFFFF" w:themeFill="background1"/>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FD7BE6" w:rsidRPr="00F8306E" w:rsidRDefault="00FD7BE6" w:rsidP="0074787B">
            <w:pPr>
              <w:spacing w:after="0" w:line="240" w:lineRule="auto"/>
              <w:jc w:val="center"/>
              <w:rPr>
                <w:rFonts w:ascii="Times New Roman" w:eastAsia="Calibri" w:hAnsi="Times New Roman" w:cs="Times New Roman"/>
                <w:b/>
                <w:sz w:val="18"/>
                <w:szCs w:val="18"/>
              </w:rPr>
            </w:pPr>
          </w:p>
        </w:tc>
      </w:tr>
      <w:tr w:rsidR="005D2DA8" w:rsidRPr="00F8306E" w:rsidTr="0074787B">
        <w:tc>
          <w:tcPr>
            <w:tcW w:w="5000" w:type="pct"/>
            <w:gridSpan w:val="18"/>
            <w:shd w:val="clear" w:color="auto" w:fill="FFFFFF" w:themeFill="background1"/>
          </w:tcPr>
          <w:p w:rsidR="000E383A" w:rsidRPr="00F8306E" w:rsidRDefault="000E383A"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 xml:space="preserve">Внеплановые мероприятия </w:t>
            </w:r>
          </w:p>
        </w:tc>
      </w:tr>
      <w:tr w:rsidR="005D2DA8" w:rsidRPr="00F8306E" w:rsidTr="0074787B">
        <w:tc>
          <w:tcPr>
            <w:tcW w:w="820" w:type="pct"/>
          </w:tcPr>
          <w:p w:rsidR="000E383A" w:rsidRPr="00F8306E" w:rsidRDefault="000E383A" w:rsidP="0074787B">
            <w:pPr>
              <w:spacing w:after="0" w:line="240" w:lineRule="auto"/>
              <w:rPr>
                <w:rFonts w:ascii="Times New Roman" w:eastAsia="Calibri" w:hAnsi="Times New Roman" w:cs="Times New Roman"/>
                <w:sz w:val="18"/>
                <w:szCs w:val="18"/>
              </w:rPr>
            </w:pPr>
          </w:p>
        </w:tc>
        <w:tc>
          <w:tcPr>
            <w:tcW w:w="422" w:type="pct"/>
            <w:gridSpan w:val="2"/>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2020</w:t>
            </w:r>
          </w:p>
        </w:tc>
        <w:tc>
          <w:tcPr>
            <w:tcW w:w="419" w:type="pct"/>
            <w:gridSpan w:val="2"/>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2020</w:t>
            </w:r>
          </w:p>
        </w:tc>
        <w:tc>
          <w:tcPr>
            <w:tcW w:w="418" w:type="pct"/>
            <w:gridSpan w:val="2"/>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0E383A" w:rsidRPr="00F8306E" w:rsidRDefault="000E383A"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2020</w:t>
            </w:r>
          </w:p>
        </w:tc>
        <w:tc>
          <w:tcPr>
            <w:tcW w:w="419" w:type="pct"/>
            <w:gridSpan w:val="2"/>
            <w:shd w:val="clear" w:color="auto" w:fill="FFFFFF" w:themeFill="background1"/>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2021</w:t>
            </w:r>
          </w:p>
        </w:tc>
        <w:tc>
          <w:tcPr>
            <w:tcW w:w="421" w:type="pct"/>
            <w:shd w:val="clear" w:color="auto" w:fill="FFFFFF" w:themeFill="background1"/>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2021</w:t>
            </w:r>
          </w:p>
        </w:tc>
        <w:tc>
          <w:tcPr>
            <w:tcW w:w="418" w:type="pct"/>
            <w:shd w:val="clear" w:color="auto" w:fill="FFFFFF" w:themeFill="background1"/>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0E383A" w:rsidRPr="00F8306E" w:rsidRDefault="000E383A"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2021</w:t>
            </w:r>
          </w:p>
        </w:tc>
      </w:tr>
      <w:tr w:rsidR="005D2DA8" w:rsidRPr="00F8306E" w:rsidTr="0074787B">
        <w:tc>
          <w:tcPr>
            <w:tcW w:w="820" w:type="pct"/>
            <w:tcBorders>
              <w:top w:val="single" w:sz="4" w:space="0" w:color="auto"/>
              <w:left w:val="single" w:sz="4" w:space="0" w:color="auto"/>
              <w:bottom w:val="single" w:sz="4" w:space="0" w:color="auto"/>
              <w:right w:val="single" w:sz="4" w:space="0" w:color="auto"/>
            </w:tcBorders>
          </w:tcPr>
          <w:p w:rsidR="00FD7BE6" w:rsidRPr="00F8306E" w:rsidRDefault="00FD7BE6" w:rsidP="0074787B">
            <w:pPr>
              <w:spacing w:after="0" w:line="240" w:lineRule="auto"/>
              <w:rPr>
                <w:rFonts w:ascii="Times New Roman" w:hAnsi="Times New Roman" w:cs="Times New Roman"/>
                <w:sz w:val="18"/>
              </w:rPr>
            </w:pPr>
            <w:r w:rsidRPr="00F8306E">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7BE6" w:rsidRPr="00F8306E" w:rsidRDefault="00FD7BE6"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5D2DA8">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7BE6" w:rsidRPr="00F8306E" w:rsidRDefault="00FD7BE6" w:rsidP="0074787B">
            <w:pPr>
              <w:spacing w:after="0"/>
              <w:jc w:val="center"/>
              <w:rPr>
                <w:rFonts w:ascii="Times New Roman" w:eastAsia="Calibri" w:hAnsi="Times New Roman" w:cs="Times New Roman"/>
                <w:b/>
                <w:sz w:val="18"/>
                <w:szCs w:val="18"/>
              </w:rPr>
            </w:pPr>
          </w:p>
        </w:tc>
      </w:tr>
      <w:tr w:rsidR="005D2DA8" w:rsidRPr="00F8306E" w:rsidTr="0074787B">
        <w:tc>
          <w:tcPr>
            <w:tcW w:w="820" w:type="pct"/>
            <w:tcBorders>
              <w:top w:val="single" w:sz="4" w:space="0" w:color="auto"/>
              <w:left w:val="single" w:sz="4" w:space="0" w:color="auto"/>
              <w:bottom w:val="single" w:sz="4" w:space="0" w:color="auto"/>
              <w:right w:val="single" w:sz="4" w:space="0" w:color="auto"/>
            </w:tcBorders>
          </w:tcPr>
          <w:p w:rsidR="00FD7BE6" w:rsidRPr="00F8306E" w:rsidRDefault="00FD7BE6" w:rsidP="0074787B">
            <w:pPr>
              <w:spacing w:after="0" w:line="240" w:lineRule="auto"/>
              <w:rPr>
                <w:rFonts w:ascii="Times New Roman" w:hAnsi="Times New Roman" w:cs="Times New Roman"/>
                <w:sz w:val="18"/>
              </w:rPr>
            </w:pPr>
            <w:r w:rsidRPr="00F8306E">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7BE6" w:rsidRPr="00F8306E" w:rsidRDefault="00FD7BE6"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5D2DA8">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7BE6" w:rsidRPr="00F8306E" w:rsidRDefault="00FD7BE6" w:rsidP="0074787B">
            <w:pPr>
              <w:spacing w:after="0"/>
              <w:jc w:val="center"/>
              <w:rPr>
                <w:rFonts w:ascii="Times New Roman" w:eastAsia="Calibri" w:hAnsi="Times New Roman" w:cs="Times New Roman"/>
                <w:b/>
                <w:sz w:val="18"/>
                <w:szCs w:val="18"/>
              </w:rPr>
            </w:pPr>
          </w:p>
        </w:tc>
      </w:tr>
      <w:tr w:rsidR="005D2DA8" w:rsidRPr="00F8306E" w:rsidTr="0074787B">
        <w:tc>
          <w:tcPr>
            <w:tcW w:w="820" w:type="pct"/>
            <w:tcBorders>
              <w:top w:val="single" w:sz="4" w:space="0" w:color="auto"/>
              <w:left w:val="single" w:sz="4" w:space="0" w:color="auto"/>
              <w:bottom w:val="single" w:sz="4" w:space="0" w:color="auto"/>
              <w:right w:val="single" w:sz="4" w:space="0" w:color="auto"/>
            </w:tcBorders>
          </w:tcPr>
          <w:p w:rsidR="00FD7BE6" w:rsidRPr="00F8306E" w:rsidRDefault="00FD7BE6" w:rsidP="0074787B">
            <w:pPr>
              <w:spacing w:after="0" w:line="240" w:lineRule="auto"/>
              <w:rPr>
                <w:rFonts w:ascii="Times New Roman" w:hAnsi="Times New Roman" w:cs="Times New Roman"/>
                <w:sz w:val="18"/>
              </w:rPr>
            </w:pPr>
            <w:r w:rsidRPr="00F8306E">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7BE6" w:rsidRPr="00F8306E" w:rsidRDefault="00FD7BE6"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5D2DA8">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7BE6" w:rsidRPr="00F8306E" w:rsidRDefault="00FD7BE6" w:rsidP="0074787B">
            <w:pPr>
              <w:spacing w:after="0"/>
              <w:jc w:val="center"/>
              <w:rPr>
                <w:rFonts w:ascii="Times New Roman" w:eastAsia="Calibri" w:hAnsi="Times New Roman" w:cs="Times New Roman"/>
                <w:b/>
                <w:sz w:val="18"/>
                <w:szCs w:val="18"/>
              </w:rPr>
            </w:pPr>
          </w:p>
        </w:tc>
      </w:tr>
      <w:tr w:rsidR="005D2DA8" w:rsidRPr="00F8306E" w:rsidTr="0074787B">
        <w:tc>
          <w:tcPr>
            <w:tcW w:w="820" w:type="pct"/>
            <w:tcBorders>
              <w:top w:val="single" w:sz="4" w:space="0" w:color="auto"/>
              <w:left w:val="single" w:sz="4" w:space="0" w:color="auto"/>
              <w:bottom w:val="single" w:sz="4" w:space="0" w:color="auto"/>
              <w:right w:val="single" w:sz="4" w:space="0" w:color="auto"/>
            </w:tcBorders>
          </w:tcPr>
          <w:p w:rsidR="00FD7BE6" w:rsidRPr="00F8306E" w:rsidRDefault="00FD7BE6" w:rsidP="0074787B">
            <w:pPr>
              <w:spacing w:after="0" w:line="240" w:lineRule="auto"/>
              <w:rPr>
                <w:rFonts w:ascii="Times New Roman" w:hAnsi="Times New Roman" w:cs="Times New Roman"/>
                <w:sz w:val="18"/>
              </w:rPr>
            </w:pPr>
            <w:r w:rsidRPr="00F8306E">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7BE6" w:rsidRPr="00F8306E" w:rsidRDefault="00FD7BE6"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5D2DA8">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7BE6" w:rsidRPr="00F8306E" w:rsidRDefault="00FD7BE6" w:rsidP="0074787B">
            <w:pPr>
              <w:spacing w:after="0"/>
              <w:jc w:val="center"/>
              <w:rPr>
                <w:rFonts w:ascii="Times New Roman" w:eastAsia="Calibri" w:hAnsi="Times New Roman" w:cs="Times New Roman"/>
                <w:b/>
                <w:sz w:val="18"/>
                <w:szCs w:val="18"/>
              </w:rPr>
            </w:pPr>
          </w:p>
        </w:tc>
      </w:tr>
      <w:tr w:rsidR="005D2DA8" w:rsidRPr="00F8306E" w:rsidTr="0074787B">
        <w:tc>
          <w:tcPr>
            <w:tcW w:w="820" w:type="pct"/>
            <w:tcBorders>
              <w:top w:val="single" w:sz="4" w:space="0" w:color="auto"/>
              <w:left w:val="single" w:sz="4" w:space="0" w:color="auto"/>
              <w:bottom w:val="single" w:sz="4" w:space="0" w:color="auto"/>
              <w:right w:val="single" w:sz="4" w:space="0" w:color="auto"/>
            </w:tcBorders>
          </w:tcPr>
          <w:p w:rsidR="00FD7BE6" w:rsidRPr="00F8306E" w:rsidRDefault="00FD7BE6" w:rsidP="0074787B">
            <w:pPr>
              <w:spacing w:after="0" w:line="240" w:lineRule="auto"/>
              <w:rPr>
                <w:rFonts w:ascii="Times New Roman" w:hAnsi="Times New Roman" w:cs="Times New Roman"/>
                <w:sz w:val="18"/>
              </w:rPr>
            </w:pPr>
            <w:r w:rsidRPr="00F8306E">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D7BE6" w:rsidRPr="00F8306E" w:rsidRDefault="00FD7BE6"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7BE6" w:rsidRPr="00F8306E" w:rsidRDefault="00FD7BE6"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5D2DA8">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7BE6" w:rsidRPr="00F8306E" w:rsidRDefault="00FD7BE6"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7BE6" w:rsidRPr="00F8306E" w:rsidRDefault="00FD7BE6" w:rsidP="0074787B">
            <w:pPr>
              <w:spacing w:after="0"/>
              <w:jc w:val="center"/>
              <w:rPr>
                <w:rFonts w:ascii="Times New Roman" w:eastAsia="Calibri" w:hAnsi="Times New Roman" w:cs="Times New Roman"/>
                <w:b/>
                <w:sz w:val="18"/>
                <w:szCs w:val="18"/>
              </w:rPr>
            </w:pPr>
          </w:p>
        </w:tc>
      </w:tr>
    </w:tbl>
    <w:p w:rsidR="000E383A" w:rsidRPr="00F8306E" w:rsidRDefault="000E383A" w:rsidP="000E383A">
      <w:pPr>
        <w:spacing w:after="0" w:line="360" w:lineRule="auto"/>
        <w:ind w:firstLine="709"/>
        <w:jc w:val="both"/>
        <w:rPr>
          <w:rFonts w:ascii="Times New Roman" w:eastAsia="Times New Roman" w:hAnsi="Times New Roman" w:cs="Times New Roman"/>
          <w:i/>
          <w:sz w:val="26"/>
          <w:szCs w:val="26"/>
          <w:highlight w:val="yellow"/>
          <w:u w:val="single"/>
          <w:lang w:eastAsia="ru-RU"/>
        </w:rPr>
      </w:pPr>
    </w:p>
    <w:p w:rsidR="000E383A" w:rsidRPr="00F8306E" w:rsidRDefault="000E383A" w:rsidP="000E383A">
      <w:pPr>
        <w:spacing w:after="0" w:line="360" w:lineRule="auto"/>
        <w:ind w:firstLine="709"/>
        <w:jc w:val="both"/>
        <w:rPr>
          <w:rFonts w:ascii="Times New Roman" w:eastAsia="Times New Roman" w:hAnsi="Times New Roman" w:cs="Times New Roman"/>
          <w:i/>
          <w:sz w:val="26"/>
          <w:szCs w:val="26"/>
          <w:u w:val="single"/>
          <w:lang w:eastAsia="ru-RU"/>
        </w:rPr>
      </w:pPr>
      <w:r w:rsidRPr="00F8306E">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пропуску трафика и его маршрутизации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0E383A" w:rsidRPr="00F8306E" w:rsidTr="0074787B">
        <w:tc>
          <w:tcPr>
            <w:tcW w:w="5000" w:type="pct"/>
            <w:gridSpan w:val="18"/>
          </w:tcPr>
          <w:p w:rsidR="000E383A" w:rsidRPr="00F8306E" w:rsidRDefault="000E383A"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Плановые мероприятия</w:t>
            </w:r>
          </w:p>
        </w:tc>
      </w:tr>
      <w:tr w:rsidR="000E383A" w:rsidRPr="00F8306E" w:rsidTr="0074787B">
        <w:tc>
          <w:tcPr>
            <w:tcW w:w="831" w:type="pct"/>
            <w:gridSpan w:val="2"/>
          </w:tcPr>
          <w:p w:rsidR="000E383A" w:rsidRPr="00F8306E" w:rsidRDefault="000E383A" w:rsidP="0074787B">
            <w:pPr>
              <w:spacing w:after="0" w:line="240" w:lineRule="auto"/>
              <w:rPr>
                <w:rFonts w:ascii="Times New Roman" w:eastAsia="Calibri" w:hAnsi="Times New Roman" w:cs="Times New Roman"/>
                <w:sz w:val="18"/>
                <w:szCs w:val="18"/>
              </w:rPr>
            </w:pPr>
          </w:p>
        </w:tc>
        <w:tc>
          <w:tcPr>
            <w:tcW w:w="426" w:type="pct"/>
            <w:gridSpan w:val="2"/>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2020</w:t>
            </w:r>
          </w:p>
        </w:tc>
        <w:tc>
          <w:tcPr>
            <w:tcW w:w="420" w:type="pct"/>
            <w:gridSpan w:val="2"/>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2020</w:t>
            </w:r>
          </w:p>
        </w:tc>
        <w:tc>
          <w:tcPr>
            <w:tcW w:w="418" w:type="pct"/>
            <w:gridSpan w:val="2"/>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0E383A" w:rsidRPr="00F8306E" w:rsidRDefault="000E383A"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2020</w:t>
            </w:r>
          </w:p>
        </w:tc>
        <w:tc>
          <w:tcPr>
            <w:tcW w:w="418" w:type="pct"/>
            <w:gridSpan w:val="2"/>
            <w:shd w:val="clear" w:color="auto" w:fill="FFFFFF" w:themeFill="background1"/>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2021</w:t>
            </w:r>
          </w:p>
        </w:tc>
        <w:tc>
          <w:tcPr>
            <w:tcW w:w="420" w:type="pct"/>
            <w:shd w:val="clear" w:color="auto" w:fill="FFFFFF" w:themeFill="background1"/>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2021</w:t>
            </w:r>
          </w:p>
        </w:tc>
        <w:tc>
          <w:tcPr>
            <w:tcW w:w="421" w:type="pct"/>
            <w:shd w:val="clear" w:color="auto" w:fill="FFFFFF" w:themeFill="background1"/>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2021</w:t>
            </w:r>
          </w:p>
        </w:tc>
        <w:tc>
          <w:tcPr>
            <w:tcW w:w="418" w:type="pct"/>
            <w:shd w:val="clear" w:color="auto" w:fill="FFFFFF" w:themeFill="background1"/>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0E383A" w:rsidRPr="00F8306E" w:rsidRDefault="000E383A"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2021</w:t>
            </w:r>
          </w:p>
        </w:tc>
      </w:tr>
      <w:tr w:rsidR="000E383A" w:rsidRPr="00F8306E" w:rsidTr="0074787B">
        <w:tc>
          <w:tcPr>
            <w:tcW w:w="831" w:type="pct"/>
            <w:gridSpan w:val="2"/>
          </w:tcPr>
          <w:p w:rsidR="000E383A" w:rsidRPr="00F8306E" w:rsidRDefault="000E383A"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Запланировано</w:t>
            </w:r>
          </w:p>
        </w:tc>
        <w:tc>
          <w:tcPr>
            <w:tcW w:w="4169" w:type="pct"/>
            <w:gridSpan w:val="16"/>
            <w:vAlign w:val="center"/>
          </w:tcPr>
          <w:p w:rsidR="000E383A" w:rsidRPr="00F8306E" w:rsidRDefault="000E383A" w:rsidP="0074787B">
            <w:pPr>
              <w:spacing w:after="0" w:line="240" w:lineRule="auto"/>
              <w:jc w:val="center"/>
              <w:rPr>
                <w:rFonts w:ascii="Times New Roman" w:eastAsia="Calibri" w:hAnsi="Times New Roman" w:cs="Times New Roman"/>
                <w:b/>
                <w:sz w:val="18"/>
                <w:szCs w:val="18"/>
              </w:rPr>
            </w:pPr>
            <w:r w:rsidRPr="00F8306E">
              <w:rPr>
                <w:rFonts w:ascii="Times New Roman" w:hAnsi="Times New Roman" w:cs="Times New Roman"/>
                <w:sz w:val="18"/>
                <w:szCs w:val="18"/>
              </w:rPr>
              <w:t>отдельный учет не ведется</w:t>
            </w:r>
          </w:p>
        </w:tc>
      </w:tr>
      <w:tr w:rsidR="000E383A" w:rsidRPr="00F8306E" w:rsidTr="0074787B">
        <w:tc>
          <w:tcPr>
            <w:tcW w:w="831" w:type="pct"/>
            <w:gridSpan w:val="2"/>
          </w:tcPr>
          <w:p w:rsidR="000E383A" w:rsidRPr="00F8306E" w:rsidRDefault="000E383A"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Проведено</w:t>
            </w:r>
          </w:p>
        </w:tc>
        <w:tc>
          <w:tcPr>
            <w:tcW w:w="4169" w:type="pct"/>
            <w:gridSpan w:val="16"/>
            <w:vAlign w:val="center"/>
          </w:tcPr>
          <w:p w:rsidR="000E383A" w:rsidRPr="00F8306E" w:rsidRDefault="000E383A" w:rsidP="0074787B">
            <w:pPr>
              <w:spacing w:after="0" w:line="240" w:lineRule="auto"/>
              <w:jc w:val="center"/>
              <w:rPr>
                <w:rFonts w:ascii="Times New Roman" w:eastAsia="Calibri" w:hAnsi="Times New Roman" w:cs="Times New Roman"/>
                <w:b/>
                <w:sz w:val="18"/>
                <w:szCs w:val="18"/>
              </w:rPr>
            </w:pPr>
            <w:r w:rsidRPr="00F8306E">
              <w:rPr>
                <w:rFonts w:ascii="Times New Roman" w:hAnsi="Times New Roman" w:cs="Times New Roman"/>
                <w:sz w:val="18"/>
                <w:szCs w:val="18"/>
              </w:rPr>
              <w:t>отдельный учет не ведется</w:t>
            </w:r>
          </w:p>
        </w:tc>
      </w:tr>
      <w:tr w:rsidR="005D2DA8" w:rsidRPr="00F8306E" w:rsidTr="0074787B">
        <w:tc>
          <w:tcPr>
            <w:tcW w:w="831" w:type="pct"/>
            <w:gridSpan w:val="2"/>
          </w:tcPr>
          <w:p w:rsidR="005D2DA8" w:rsidRPr="00F8306E" w:rsidRDefault="005D2DA8"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20" w:type="pct"/>
            <w:gridSpan w:val="2"/>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shd w:val="clear" w:color="auto" w:fill="FFFFFF" w:themeFill="background1"/>
            <w:vAlign w:val="center"/>
          </w:tcPr>
          <w:p w:rsidR="005D2DA8" w:rsidRPr="00F8306E" w:rsidRDefault="005D2DA8" w:rsidP="005D2DA8">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shd w:val="clear" w:color="auto" w:fill="FFFFFF" w:themeFill="background1"/>
            <w:vAlign w:val="center"/>
          </w:tcPr>
          <w:p w:rsidR="005D2DA8" w:rsidRPr="00F8306E" w:rsidRDefault="005D2DA8"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5D2DA8" w:rsidRPr="00F8306E" w:rsidRDefault="005D2DA8"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5D2DA8" w:rsidRPr="00F8306E" w:rsidRDefault="005D2DA8" w:rsidP="0074787B">
            <w:pPr>
              <w:spacing w:after="0" w:line="240" w:lineRule="auto"/>
              <w:jc w:val="center"/>
              <w:rPr>
                <w:rFonts w:ascii="Times New Roman" w:eastAsia="Calibri" w:hAnsi="Times New Roman" w:cs="Times New Roman"/>
                <w:b/>
                <w:sz w:val="18"/>
                <w:szCs w:val="18"/>
              </w:rPr>
            </w:pPr>
          </w:p>
        </w:tc>
      </w:tr>
      <w:tr w:rsidR="005D2DA8" w:rsidRPr="00F8306E" w:rsidTr="0074787B">
        <w:tc>
          <w:tcPr>
            <w:tcW w:w="831" w:type="pct"/>
            <w:gridSpan w:val="2"/>
          </w:tcPr>
          <w:p w:rsidR="005D2DA8" w:rsidRPr="00F8306E" w:rsidRDefault="005D2DA8"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20" w:type="pct"/>
            <w:gridSpan w:val="2"/>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shd w:val="clear" w:color="auto" w:fill="FFFFFF" w:themeFill="background1"/>
            <w:vAlign w:val="center"/>
          </w:tcPr>
          <w:p w:rsidR="005D2DA8" w:rsidRPr="00F8306E" w:rsidRDefault="005D2DA8" w:rsidP="005D2DA8">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shd w:val="clear" w:color="auto" w:fill="FFFFFF" w:themeFill="background1"/>
            <w:vAlign w:val="center"/>
          </w:tcPr>
          <w:p w:rsidR="005D2DA8" w:rsidRPr="00F8306E" w:rsidRDefault="005D2DA8"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5D2DA8" w:rsidRPr="00F8306E" w:rsidRDefault="005D2DA8"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5D2DA8" w:rsidRPr="00F8306E" w:rsidRDefault="005D2DA8" w:rsidP="0074787B">
            <w:pPr>
              <w:spacing w:after="0" w:line="240" w:lineRule="auto"/>
              <w:jc w:val="center"/>
              <w:rPr>
                <w:rFonts w:ascii="Times New Roman" w:eastAsia="Calibri" w:hAnsi="Times New Roman" w:cs="Times New Roman"/>
                <w:b/>
                <w:sz w:val="18"/>
                <w:szCs w:val="18"/>
              </w:rPr>
            </w:pPr>
          </w:p>
        </w:tc>
      </w:tr>
      <w:tr w:rsidR="005D2DA8" w:rsidRPr="00F8306E" w:rsidTr="0074787B">
        <w:tc>
          <w:tcPr>
            <w:tcW w:w="831" w:type="pct"/>
            <w:gridSpan w:val="2"/>
          </w:tcPr>
          <w:p w:rsidR="005D2DA8" w:rsidRPr="00F8306E" w:rsidRDefault="005D2DA8"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20" w:type="pct"/>
            <w:gridSpan w:val="2"/>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shd w:val="clear" w:color="auto" w:fill="FFFFFF" w:themeFill="background1"/>
            <w:vAlign w:val="center"/>
          </w:tcPr>
          <w:p w:rsidR="005D2DA8" w:rsidRPr="00F8306E" w:rsidRDefault="005D2DA8" w:rsidP="005D2DA8">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shd w:val="clear" w:color="auto" w:fill="FFFFFF" w:themeFill="background1"/>
            <w:vAlign w:val="center"/>
          </w:tcPr>
          <w:p w:rsidR="005D2DA8" w:rsidRPr="00F8306E" w:rsidRDefault="005D2DA8"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5D2DA8" w:rsidRPr="00F8306E" w:rsidRDefault="005D2DA8"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5D2DA8" w:rsidRPr="00F8306E" w:rsidRDefault="005D2DA8" w:rsidP="0074787B">
            <w:pPr>
              <w:spacing w:after="0" w:line="240" w:lineRule="auto"/>
              <w:jc w:val="center"/>
              <w:rPr>
                <w:rFonts w:ascii="Times New Roman" w:eastAsia="Calibri" w:hAnsi="Times New Roman" w:cs="Times New Roman"/>
                <w:b/>
                <w:sz w:val="18"/>
                <w:szCs w:val="18"/>
              </w:rPr>
            </w:pPr>
          </w:p>
        </w:tc>
      </w:tr>
      <w:tr w:rsidR="005D2DA8" w:rsidRPr="00F8306E" w:rsidTr="0074787B">
        <w:tc>
          <w:tcPr>
            <w:tcW w:w="831" w:type="pct"/>
            <w:gridSpan w:val="2"/>
          </w:tcPr>
          <w:p w:rsidR="005D2DA8" w:rsidRPr="00F8306E" w:rsidRDefault="005D2DA8"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20" w:type="pct"/>
            <w:gridSpan w:val="2"/>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shd w:val="clear" w:color="auto" w:fill="FFFFFF" w:themeFill="background1"/>
            <w:vAlign w:val="center"/>
          </w:tcPr>
          <w:p w:rsidR="005D2DA8" w:rsidRPr="00F8306E" w:rsidRDefault="005D2DA8" w:rsidP="005D2DA8">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shd w:val="clear" w:color="auto" w:fill="FFFFFF" w:themeFill="background1"/>
            <w:vAlign w:val="center"/>
          </w:tcPr>
          <w:p w:rsidR="005D2DA8" w:rsidRPr="00F8306E" w:rsidRDefault="005D2DA8"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5D2DA8" w:rsidRPr="00F8306E" w:rsidRDefault="005D2DA8"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5D2DA8" w:rsidRPr="00F8306E" w:rsidRDefault="005D2DA8" w:rsidP="0074787B">
            <w:pPr>
              <w:spacing w:after="0" w:line="240" w:lineRule="auto"/>
              <w:jc w:val="center"/>
              <w:rPr>
                <w:rFonts w:ascii="Times New Roman" w:eastAsia="Calibri" w:hAnsi="Times New Roman" w:cs="Times New Roman"/>
                <w:b/>
                <w:sz w:val="18"/>
                <w:szCs w:val="18"/>
              </w:rPr>
            </w:pPr>
          </w:p>
        </w:tc>
      </w:tr>
      <w:tr w:rsidR="000E383A" w:rsidRPr="00F8306E" w:rsidTr="0074787B">
        <w:tc>
          <w:tcPr>
            <w:tcW w:w="5000" w:type="pct"/>
            <w:gridSpan w:val="18"/>
            <w:shd w:val="clear" w:color="auto" w:fill="FFFFFF" w:themeFill="background1"/>
          </w:tcPr>
          <w:p w:rsidR="000E383A" w:rsidRPr="00F8306E" w:rsidRDefault="000E383A"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 xml:space="preserve">Внеплановые мероприятия </w:t>
            </w:r>
          </w:p>
        </w:tc>
      </w:tr>
      <w:tr w:rsidR="000E383A" w:rsidRPr="00F8306E" w:rsidTr="0074787B">
        <w:tc>
          <w:tcPr>
            <w:tcW w:w="820" w:type="pct"/>
          </w:tcPr>
          <w:p w:rsidR="000E383A" w:rsidRPr="00F8306E" w:rsidRDefault="000E383A" w:rsidP="0074787B">
            <w:pPr>
              <w:spacing w:after="0" w:line="240" w:lineRule="auto"/>
              <w:rPr>
                <w:rFonts w:ascii="Times New Roman" w:eastAsia="Calibri" w:hAnsi="Times New Roman" w:cs="Times New Roman"/>
                <w:sz w:val="18"/>
                <w:szCs w:val="18"/>
              </w:rPr>
            </w:pPr>
          </w:p>
        </w:tc>
        <w:tc>
          <w:tcPr>
            <w:tcW w:w="422" w:type="pct"/>
            <w:gridSpan w:val="2"/>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2020</w:t>
            </w:r>
          </w:p>
        </w:tc>
        <w:tc>
          <w:tcPr>
            <w:tcW w:w="419" w:type="pct"/>
            <w:gridSpan w:val="2"/>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2020</w:t>
            </w:r>
          </w:p>
        </w:tc>
        <w:tc>
          <w:tcPr>
            <w:tcW w:w="418" w:type="pct"/>
            <w:gridSpan w:val="2"/>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0E383A" w:rsidRPr="00F8306E" w:rsidRDefault="000E383A"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2020</w:t>
            </w:r>
          </w:p>
        </w:tc>
        <w:tc>
          <w:tcPr>
            <w:tcW w:w="419" w:type="pct"/>
            <w:gridSpan w:val="2"/>
            <w:shd w:val="clear" w:color="auto" w:fill="FFFFFF" w:themeFill="background1"/>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2021</w:t>
            </w:r>
          </w:p>
        </w:tc>
        <w:tc>
          <w:tcPr>
            <w:tcW w:w="421" w:type="pct"/>
            <w:shd w:val="clear" w:color="auto" w:fill="FFFFFF" w:themeFill="background1"/>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2021</w:t>
            </w:r>
          </w:p>
        </w:tc>
        <w:tc>
          <w:tcPr>
            <w:tcW w:w="418" w:type="pct"/>
            <w:shd w:val="clear" w:color="auto" w:fill="FFFFFF" w:themeFill="background1"/>
          </w:tcPr>
          <w:p w:rsidR="000E383A" w:rsidRPr="00F8306E" w:rsidRDefault="000E383A"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0E383A" w:rsidRPr="00F8306E" w:rsidRDefault="000E383A"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2021</w:t>
            </w:r>
          </w:p>
        </w:tc>
      </w:tr>
      <w:tr w:rsidR="005D2DA8" w:rsidRPr="00F8306E" w:rsidTr="0074787B">
        <w:tc>
          <w:tcPr>
            <w:tcW w:w="820" w:type="pct"/>
            <w:tcBorders>
              <w:top w:val="single" w:sz="4" w:space="0" w:color="auto"/>
              <w:left w:val="single" w:sz="4" w:space="0" w:color="auto"/>
              <w:bottom w:val="single" w:sz="4" w:space="0" w:color="auto"/>
              <w:right w:val="single" w:sz="4" w:space="0" w:color="auto"/>
            </w:tcBorders>
          </w:tcPr>
          <w:p w:rsidR="005D2DA8" w:rsidRPr="00F8306E" w:rsidRDefault="005D2DA8" w:rsidP="0074787B">
            <w:pPr>
              <w:spacing w:after="0" w:line="240" w:lineRule="auto"/>
              <w:rPr>
                <w:rFonts w:ascii="Times New Roman" w:hAnsi="Times New Roman" w:cs="Times New Roman"/>
                <w:sz w:val="18"/>
              </w:rPr>
            </w:pPr>
            <w:r w:rsidRPr="00F8306E">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5D2DA8">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p>
        </w:tc>
      </w:tr>
      <w:tr w:rsidR="005D2DA8" w:rsidRPr="00F8306E" w:rsidTr="0074787B">
        <w:tc>
          <w:tcPr>
            <w:tcW w:w="820" w:type="pct"/>
            <w:tcBorders>
              <w:top w:val="single" w:sz="4" w:space="0" w:color="auto"/>
              <w:left w:val="single" w:sz="4" w:space="0" w:color="auto"/>
              <w:bottom w:val="single" w:sz="4" w:space="0" w:color="auto"/>
              <w:right w:val="single" w:sz="4" w:space="0" w:color="auto"/>
            </w:tcBorders>
          </w:tcPr>
          <w:p w:rsidR="005D2DA8" w:rsidRPr="00F8306E" w:rsidRDefault="005D2DA8" w:rsidP="0074787B">
            <w:pPr>
              <w:spacing w:after="0" w:line="240" w:lineRule="auto"/>
              <w:rPr>
                <w:rFonts w:ascii="Times New Roman" w:hAnsi="Times New Roman" w:cs="Times New Roman"/>
                <w:sz w:val="18"/>
              </w:rPr>
            </w:pPr>
            <w:r w:rsidRPr="00F8306E">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5D2DA8">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p>
        </w:tc>
      </w:tr>
      <w:tr w:rsidR="005D2DA8" w:rsidRPr="00F8306E" w:rsidTr="0074787B">
        <w:tc>
          <w:tcPr>
            <w:tcW w:w="820" w:type="pct"/>
            <w:tcBorders>
              <w:top w:val="single" w:sz="4" w:space="0" w:color="auto"/>
              <w:left w:val="single" w:sz="4" w:space="0" w:color="auto"/>
              <w:bottom w:val="single" w:sz="4" w:space="0" w:color="auto"/>
              <w:right w:val="single" w:sz="4" w:space="0" w:color="auto"/>
            </w:tcBorders>
          </w:tcPr>
          <w:p w:rsidR="005D2DA8" w:rsidRPr="00F8306E" w:rsidRDefault="005D2DA8" w:rsidP="0074787B">
            <w:pPr>
              <w:spacing w:after="0" w:line="240" w:lineRule="auto"/>
              <w:rPr>
                <w:rFonts w:ascii="Times New Roman" w:hAnsi="Times New Roman" w:cs="Times New Roman"/>
                <w:sz w:val="18"/>
              </w:rPr>
            </w:pPr>
            <w:r w:rsidRPr="00F8306E">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5D2DA8">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p>
        </w:tc>
      </w:tr>
      <w:tr w:rsidR="005D2DA8" w:rsidRPr="00F8306E" w:rsidTr="0074787B">
        <w:tc>
          <w:tcPr>
            <w:tcW w:w="820" w:type="pct"/>
            <w:tcBorders>
              <w:top w:val="single" w:sz="4" w:space="0" w:color="auto"/>
              <w:left w:val="single" w:sz="4" w:space="0" w:color="auto"/>
              <w:bottom w:val="single" w:sz="4" w:space="0" w:color="auto"/>
              <w:right w:val="single" w:sz="4" w:space="0" w:color="auto"/>
            </w:tcBorders>
          </w:tcPr>
          <w:p w:rsidR="005D2DA8" w:rsidRPr="00F8306E" w:rsidRDefault="005D2DA8" w:rsidP="0074787B">
            <w:pPr>
              <w:spacing w:after="0" w:line="240" w:lineRule="auto"/>
              <w:rPr>
                <w:rFonts w:ascii="Times New Roman" w:hAnsi="Times New Roman" w:cs="Times New Roman"/>
                <w:sz w:val="18"/>
              </w:rPr>
            </w:pPr>
            <w:r w:rsidRPr="00F8306E">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5D2DA8">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p>
        </w:tc>
      </w:tr>
      <w:tr w:rsidR="005D2DA8" w:rsidRPr="00F8306E" w:rsidTr="0074787B">
        <w:tc>
          <w:tcPr>
            <w:tcW w:w="820" w:type="pct"/>
            <w:tcBorders>
              <w:top w:val="single" w:sz="4" w:space="0" w:color="auto"/>
              <w:left w:val="single" w:sz="4" w:space="0" w:color="auto"/>
              <w:bottom w:val="single" w:sz="4" w:space="0" w:color="auto"/>
              <w:right w:val="single" w:sz="4" w:space="0" w:color="auto"/>
            </w:tcBorders>
          </w:tcPr>
          <w:p w:rsidR="005D2DA8" w:rsidRPr="00F8306E" w:rsidRDefault="005D2DA8" w:rsidP="0074787B">
            <w:pPr>
              <w:spacing w:after="0" w:line="240" w:lineRule="auto"/>
              <w:rPr>
                <w:rFonts w:ascii="Times New Roman" w:hAnsi="Times New Roman" w:cs="Times New Roman"/>
                <w:sz w:val="18"/>
              </w:rPr>
            </w:pPr>
            <w:r w:rsidRPr="00F8306E">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5D2DA8">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p>
        </w:tc>
      </w:tr>
    </w:tbl>
    <w:p w:rsidR="00B84E81" w:rsidRPr="00F8306E" w:rsidRDefault="00B84E81" w:rsidP="00D90BC1">
      <w:pPr>
        <w:spacing w:after="0" w:line="240" w:lineRule="auto"/>
        <w:jc w:val="both"/>
        <w:rPr>
          <w:rFonts w:ascii="Times New Roman" w:eastAsia="Times New Roman" w:hAnsi="Times New Roman" w:cs="Times New Roman"/>
          <w:i/>
          <w:sz w:val="26"/>
          <w:szCs w:val="26"/>
          <w:u w:val="single"/>
          <w:lang w:eastAsia="ru-RU"/>
        </w:rPr>
      </w:pPr>
    </w:p>
    <w:p w:rsidR="001B56A2" w:rsidRPr="00F8306E" w:rsidRDefault="001B56A2" w:rsidP="001B56A2">
      <w:pPr>
        <w:spacing w:after="0" w:line="360" w:lineRule="auto"/>
        <w:ind w:firstLine="709"/>
        <w:jc w:val="both"/>
        <w:rPr>
          <w:rFonts w:ascii="Times New Roman" w:eastAsia="Times New Roman" w:hAnsi="Times New Roman" w:cs="Times New Roman"/>
          <w:i/>
          <w:sz w:val="26"/>
          <w:szCs w:val="26"/>
          <w:u w:val="single"/>
          <w:lang w:eastAsia="ru-RU"/>
        </w:rPr>
      </w:pPr>
      <w:r w:rsidRPr="00F8306E">
        <w:rPr>
          <w:rFonts w:ascii="Times New Roman" w:eastAsia="Times New Roman" w:hAnsi="Times New Roman" w:cs="Times New Roman"/>
          <w:i/>
          <w:sz w:val="26"/>
          <w:szCs w:val="26"/>
          <w:u w:val="single"/>
          <w:lang w:eastAsia="ru-RU"/>
        </w:rPr>
        <w:t xml:space="preserve">Государственный контроль и надзор за соблюдением требований к порядку </w:t>
      </w:r>
      <w:proofErr w:type="gramStart"/>
      <w:r w:rsidRPr="00F8306E">
        <w:rPr>
          <w:rFonts w:ascii="Times New Roman" w:eastAsia="Times New Roman" w:hAnsi="Times New Roman" w:cs="Times New Roman"/>
          <w:i/>
          <w:sz w:val="26"/>
          <w:szCs w:val="26"/>
          <w:u w:val="single"/>
          <w:lang w:eastAsia="ru-RU"/>
        </w:rPr>
        <w:t>распределения ресурса нумерации единой сети электросвязи Российской Федерации</w:t>
      </w:r>
      <w:proofErr w:type="gramEnd"/>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1B56A2" w:rsidRPr="00F8306E" w:rsidTr="0074787B">
        <w:tc>
          <w:tcPr>
            <w:tcW w:w="5000" w:type="pct"/>
            <w:gridSpan w:val="18"/>
          </w:tcPr>
          <w:p w:rsidR="001B56A2" w:rsidRPr="00F8306E" w:rsidRDefault="001B56A2"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Плановые мероприятия</w:t>
            </w:r>
          </w:p>
        </w:tc>
      </w:tr>
      <w:tr w:rsidR="001B56A2" w:rsidRPr="00F8306E" w:rsidTr="0074787B">
        <w:tc>
          <w:tcPr>
            <w:tcW w:w="831" w:type="pct"/>
            <w:gridSpan w:val="2"/>
          </w:tcPr>
          <w:p w:rsidR="001B56A2" w:rsidRPr="00F8306E" w:rsidRDefault="001B56A2" w:rsidP="0074787B">
            <w:pPr>
              <w:spacing w:after="0" w:line="240" w:lineRule="auto"/>
              <w:rPr>
                <w:rFonts w:ascii="Times New Roman" w:eastAsia="Calibri" w:hAnsi="Times New Roman" w:cs="Times New Roman"/>
                <w:sz w:val="18"/>
                <w:szCs w:val="18"/>
              </w:rPr>
            </w:pPr>
          </w:p>
        </w:tc>
        <w:tc>
          <w:tcPr>
            <w:tcW w:w="426"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2020</w:t>
            </w:r>
          </w:p>
        </w:tc>
        <w:tc>
          <w:tcPr>
            <w:tcW w:w="420"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2020</w:t>
            </w:r>
          </w:p>
        </w:tc>
        <w:tc>
          <w:tcPr>
            <w:tcW w:w="418"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2020</w:t>
            </w:r>
          </w:p>
        </w:tc>
        <w:tc>
          <w:tcPr>
            <w:tcW w:w="418" w:type="pct"/>
            <w:gridSpan w:val="2"/>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2021</w:t>
            </w:r>
          </w:p>
        </w:tc>
        <w:tc>
          <w:tcPr>
            <w:tcW w:w="420" w:type="pct"/>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2021</w:t>
            </w:r>
          </w:p>
        </w:tc>
        <w:tc>
          <w:tcPr>
            <w:tcW w:w="421" w:type="pct"/>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2021</w:t>
            </w:r>
          </w:p>
        </w:tc>
        <w:tc>
          <w:tcPr>
            <w:tcW w:w="418" w:type="pct"/>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2021</w:t>
            </w:r>
          </w:p>
        </w:tc>
      </w:tr>
      <w:tr w:rsidR="001B56A2" w:rsidRPr="00F8306E" w:rsidTr="0074787B">
        <w:tc>
          <w:tcPr>
            <w:tcW w:w="831" w:type="pct"/>
            <w:gridSpan w:val="2"/>
          </w:tcPr>
          <w:p w:rsidR="001B56A2" w:rsidRPr="00F8306E" w:rsidRDefault="001B56A2"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lastRenderedPageBreak/>
              <w:t>Запланировано</w:t>
            </w:r>
          </w:p>
        </w:tc>
        <w:tc>
          <w:tcPr>
            <w:tcW w:w="4169" w:type="pct"/>
            <w:gridSpan w:val="16"/>
            <w:vAlign w:val="center"/>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hAnsi="Times New Roman" w:cs="Times New Roman"/>
                <w:sz w:val="18"/>
                <w:szCs w:val="18"/>
              </w:rPr>
              <w:t>отдельный учет не ведется</w:t>
            </w:r>
          </w:p>
        </w:tc>
      </w:tr>
      <w:tr w:rsidR="001B56A2" w:rsidRPr="00F8306E" w:rsidTr="0074787B">
        <w:tc>
          <w:tcPr>
            <w:tcW w:w="831" w:type="pct"/>
            <w:gridSpan w:val="2"/>
          </w:tcPr>
          <w:p w:rsidR="001B56A2" w:rsidRPr="00F8306E" w:rsidRDefault="001B56A2"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Проведено</w:t>
            </w:r>
          </w:p>
        </w:tc>
        <w:tc>
          <w:tcPr>
            <w:tcW w:w="4169" w:type="pct"/>
            <w:gridSpan w:val="16"/>
            <w:vAlign w:val="center"/>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hAnsi="Times New Roman" w:cs="Times New Roman"/>
                <w:sz w:val="18"/>
                <w:szCs w:val="18"/>
              </w:rPr>
              <w:t>отдельный учет не ведется</w:t>
            </w:r>
          </w:p>
        </w:tc>
      </w:tr>
      <w:tr w:rsidR="005D2DA8" w:rsidRPr="00F8306E" w:rsidTr="0074787B">
        <w:tc>
          <w:tcPr>
            <w:tcW w:w="831" w:type="pct"/>
            <w:gridSpan w:val="2"/>
          </w:tcPr>
          <w:p w:rsidR="005D2DA8" w:rsidRPr="00F8306E" w:rsidRDefault="005D2DA8"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20" w:type="pct"/>
            <w:gridSpan w:val="2"/>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shd w:val="clear" w:color="auto" w:fill="FFFFFF" w:themeFill="background1"/>
            <w:vAlign w:val="center"/>
          </w:tcPr>
          <w:p w:rsidR="005D2DA8" w:rsidRPr="00F8306E" w:rsidRDefault="005D2DA8" w:rsidP="005D2DA8">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shd w:val="clear" w:color="auto" w:fill="FFFFFF" w:themeFill="background1"/>
            <w:vAlign w:val="center"/>
          </w:tcPr>
          <w:p w:rsidR="005D2DA8" w:rsidRPr="00F8306E" w:rsidRDefault="005D2DA8"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5D2DA8" w:rsidRPr="00F8306E" w:rsidRDefault="005D2DA8"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5D2DA8" w:rsidRPr="00F8306E" w:rsidRDefault="005D2DA8" w:rsidP="0074787B">
            <w:pPr>
              <w:spacing w:after="0" w:line="240" w:lineRule="auto"/>
              <w:jc w:val="center"/>
              <w:rPr>
                <w:rFonts w:ascii="Times New Roman" w:eastAsia="Calibri" w:hAnsi="Times New Roman" w:cs="Times New Roman"/>
                <w:b/>
                <w:sz w:val="18"/>
                <w:szCs w:val="18"/>
              </w:rPr>
            </w:pPr>
          </w:p>
        </w:tc>
      </w:tr>
      <w:tr w:rsidR="005D2DA8" w:rsidRPr="00F8306E" w:rsidTr="0074787B">
        <w:tc>
          <w:tcPr>
            <w:tcW w:w="831" w:type="pct"/>
            <w:gridSpan w:val="2"/>
          </w:tcPr>
          <w:p w:rsidR="005D2DA8" w:rsidRPr="00F8306E" w:rsidRDefault="005D2DA8"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20" w:type="pct"/>
            <w:gridSpan w:val="2"/>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shd w:val="clear" w:color="auto" w:fill="FFFFFF" w:themeFill="background1"/>
            <w:vAlign w:val="center"/>
          </w:tcPr>
          <w:p w:rsidR="005D2DA8" w:rsidRPr="00F8306E" w:rsidRDefault="005D2DA8" w:rsidP="005D2DA8">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shd w:val="clear" w:color="auto" w:fill="FFFFFF" w:themeFill="background1"/>
            <w:vAlign w:val="center"/>
          </w:tcPr>
          <w:p w:rsidR="005D2DA8" w:rsidRPr="00F8306E" w:rsidRDefault="005D2DA8"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5D2DA8" w:rsidRPr="00F8306E" w:rsidRDefault="005D2DA8"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5D2DA8" w:rsidRPr="00F8306E" w:rsidRDefault="005D2DA8" w:rsidP="0074787B">
            <w:pPr>
              <w:spacing w:after="0" w:line="240" w:lineRule="auto"/>
              <w:jc w:val="center"/>
              <w:rPr>
                <w:rFonts w:ascii="Times New Roman" w:eastAsia="Calibri" w:hAnsi="Times New Roman" w:cs="Times New Roman"/>
                <w:b/>
                <w:sz w:val="18"/>
                <w:szCs w:val="18"/>
              </w:rPr>
            </w:pPr>
          </w:p>
        </w:tc>
      </w:tr>
      <w:tr w:rsidR="005D2DA8" w:rsidRPr="00F8306E" w:rsidTr="0074787B">
        <w:tc>
          <w:tcPr>
            <w:tcW w:w="831" w:type="pct"/>
            <w:gridSpan w:val="2"/>
          </w:tcPr>
          <w:p w:rsidR="005D2DA8" w:rsidRPr="00F8306E" w:rsidRDefault="005D2DA8"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20" w:type="pct"/>
            <w:gridSpan w:val="2"/>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shd w:val="clear" w:color="auto" w:fill="FFFFFF" w:themeFill="background1"/>
            <w:vAlign w:val="center"/>
          </w:tcPr>
          <w:p w:rsidR="005D2DA8" w:rsidRPr="00F8306E" w:rsidRDefault="005D2DA8" w:rsidP="005D2DA8">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shd w:val="clear" w:color="auto" w:fill="FFFFFF" w:themeFill="background1"/>
            <w:vAlign w:val="center"/>
          </w:tcPr>
          <w:p w:rsidR="005D2DA8" w:rsidRPr="00F8306E" w:rsidRDefault="005D2DA8"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5D2DA8" w:rsidRPr="00F8306E" w:rsidRDefault="005D2DA8"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5D2DA8" w:rsidRPr="00F8306E" w:rsidRDefault="005D2DA8" w:rsidP="0074787B">
            <w:pPr>
              <w:spacing w:after="0" w:line="240" w:lineRule="auto"/>
              <w:jc w:val="center"/>
              <w:rPr>
                <w:rFonts w:ascii="Times New Roman" w:eastAsia="Calibri" w:hAnsi="Times New Roman" w:cs="Times New Roman"/>
                <w:b/>
                <w:sz w:val="18"/>
                <w:szCs w:val="18"/>
              </w:rPr>
            </w:pPr>
          </w:p>
        </w:tc>
      </w:tr>
      <w:tr w:rsidR="001B56A2" w:rsidRPr="00F8306E" w:rsidTr="0074787B">
        <w:tc>
          <w:tcPr>
            <w:tcW w:w="831" w:type="pct"/>
            <w:gridSpan w:val="2"/>
          </w:tcPr>
          <w:p w:rsidR="001B56A2" w:rsidRPr="00F8306E" w:rsidRDefault="001B56A2"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1B56A2" w:rsidRPr="00F8306E" w:rsidRDefault="001B56A2"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20" w:type="pct"/>
            <w:gridSpan w:val="2"/>
            <w:vAlign w:val="center"/>
          </w:tcPr>
          <w:p w:rsidR="001B56A2" w:rsidRPr="00F8306E" w:rsidRDefault="001B56A2"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vAlign w:val="center"/>
          </w:tcPr>
          <w:p w:rsidR="001B56A2" w:rsidRPr="00F8306E" w:rsidRDefault="001B56A2"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1B56A2" w:rsidRPr="00F8306E" w:rsidRDefault="001B56A2"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1B56A2" w:rsidRPr="00F8306E" w:rsidRDefault="001B56A2"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1B56A2" w:rsidRPr="00F8306E" w:rsidRDefault="001B56A2"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shd w:val="clear" w:color="auto" w:fill="FFFFFF" w:themeFill="background1"/>
            <w:vAlign w:val="center"/>
          </w:tcPr>
          <w:p w:rsidR="001B56A2" w:rsidRPr="00F8306E" w:rsidRDefault="005D2DA8"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shd w:val="clear" w:color="auto" w:fill="FFFFFF" w:themeFill="background1"/>
            <w:vAlign w:val="center"/>
          </w:tcPr>
          <w:p w:rsidR="001B56A2" w:rsidRPr="00F8306E" w:rsidRDefault="001B56A2"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1B56A2" w:rsidRPr="00F8306E" w:rsidRDefault="001B56A2"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1B56A2" w:rsidRPr="00F8306E" w:rsidRDefault="001B56A2" w:rsidP="0074787B">
            <w:pPr>
              <w:spacing w:after="0" w:line="240" w:lineRule="auto"/>
              <w:jc w:val="center"/>
              <w:rPr>
                <w:rFonts w:ascii="Times New Roman" w:eastAsia="Calibri" w:hAnsi="Times New Roman" w:cs="Times New Roman"/>
                <w:b/>
                <w:sz w:val="18"/>
                <w:szCs w:val="18"/>
              </w:rPr>
            </w:pPr>
          </w:p>
        </w:tc>
      </w:tr>
      <w:tr w:rsidR="001B56A2" w:rsidRPr="00F8306E" w:rsidTr="0074787B">
        <w:tc>
          <w:tcPr>
            <w:tcW w:w="5000" w:type="pct"/>
            <w:gridSpan w:val="18"/>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 xml:space="preserve">Внеплановые мероприятия </w:t>
            </w:r>
          </w:p>
        </w:tc>
      </w:tr>
      <w:tr w:rsidR="001B56A2" w:rsidRPr="00F8306E" w:rsidTr="0074787B">
        <w:tc>
          <w:tcPr>
            <w:tcW w:w="820" w:type="pct"/>
          </w:tcPr>
          <w:p w:rsidR="001B56A2" w:rsidRPr="00F8306E" w:rsidRDefault="001B56A2" w:rsidP="0074787B">
            <w:pPr>
              <w:spacing w:after="0" w:line="240" w:lineRule="auto"/>
              <w:rPr>
                <w:rFonts w:ascii="Times New Roman" w:eastAsia="Calibri" w:hAnsi="Times New Roman" w:cs="Times New Roman"/>
                <w:sz w:val="18"/>
                <w:szCs w:val="18"/>
              </w:rPr>
            </w:pPr>
          </w:p>
        </w:tc>
        <w:tc>
          <w:tcPr>
            <w:tcW w:w="422"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2020</w:t>
            </w:r>
          </w:p>
        </w:tc>
        <w:tc>
          <w:tcPr>
            <w:tcW w:w="419"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2020</w:t>
            </w:r>
          </w:p>
        </w:tc>
        <w:tc>
          <w:tcPr>
            <w:tcW w:w="418"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2020</w:t>
            </w:r>
          </w:p>
        </w:tc>
        <w:tc>
          <w:tcPr>
            <w:tcW w:w="419" w:type="pct"/>
            <w:gridSpan w:val="2"/>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2021</w:t>
            </w:r>
          </w:p>
        </w:tc>
        <w:tc>
          <w:tcPr>
            <w:tcW w:w="421" w:type="pct"/>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2021</w:t>
            </w:r>
          </w:p>
        </w:tc>
        <w:tc>
          <w:tcPr>
            <w:tcW w:w="418" w:type="pct"/>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2021</w:t>
            </w:r>
          </w:p>
        </w:tc>
      </w:tr>
      <w:tr w:rsidR="005D2DA8" w:rsidRPr="00F8306E" w:rsidTr="0074787B">
        <w:tc>
          <w:tcPr>
            <w:tcW w:w="820" w:type="pct"/>
            <w:tcBorders>
              <w:top w:val="single" w:sz="4" w:space="0" w:color="auto"/>
              <w:left w:val="single" w:sz="4" w:space="0" w:color="auto"/>
              <w:bottom w:val="single" w:sz="4" w:space="0" w:color="auto"/>
              <w:right w:val="single" w:sz="4" w:space="0" w:color="auto"/>
            </w:tcBorders>
          </w:tcPr>
          <w:p w:rsidR="005D2DA8" w:rsidRPr="00F8306E" w:rsidRDefault="005D2DA8" w:rsidP="0074787B">
            <w:pPr>
              <w:spacing w:after="0" w:line="240" w:lineRule="auto"/>
              <w:rPr>
                <w:rFonts w:ascii="Times New Roman" w:hAnsi="Times New Roman" w:cs="Times New Roman"/>
                <w:sz w:val="18"/>
              </w:rPr>
            </w:pPr>
            <w:r w:rsidRPr="00F8306E">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5D2DA8">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p>
        </w:tc>
      </w:tr>
      <w:tr w:rsidR="005D2DA8" w:rsidRPr="00F8306E" w:rsidTr="0074787B">
        <w:tc>
          <w:tcPr>
            <w:tcW w:w="820" w:type="pct"/>
            <w:tcBorders>
              <w:top w:val="single" w:sz="4" w:space="0" w:color="auto"/>
              <w:left w:val="single" w:sz="4" w:space="0" w:color="auto"/>
              <w:bottom w:val="single" w:sz="4" w:space="0" w:color="auto"/>
              <w:right w:val="single" w:sz="4" w:space="0" w:color="auto"/>
            </w:tcBorders>
          </w:tcPr>
          <w:p w:rsidR="005D2DA8" w:rsidRPr="00F8306E" w:rsidRDefault="005D2DA8" w:rsidP="0074787B">
            <w:pPr>
              <w:spacing w:after="0" w:line="240" w:lineRule="auto"/>
              <w:rPr>
                <w:rFonts w:ascii="Times New Roman" w:hAnsi="Times New Roman" w:cs="Times New Roman"/>
                <w:sz w:val="18"/>
              </w:rPr>
            </w:pPr>
            <w:r w:rsidRPr="00F8306E">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5D2DA8">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p>
        </w:tc>
      </w:tr>
      <w:tr w:rsidR="005D2DA8" w:rsidRPr="00F8306E" w:rsidTr="0074787B">
        <w:tc>
          <w:tcPr>
            <w:tcW w:w="820" w:type="pct"/>
            <w:tcBorders>
              <w:top w:val="single" w:sz="4" w:space="0" w:color="auto"/>
              <w:left w:val="single" w:sz="4" w:space="0" w:color="auto"/>
              <w:bottom w:val="single" w:sz="4" w:space="0" w:color="auto"/>
              <w:right w:val="single" w:sz="4" w:space="0" w:color="auto"/>
            </w:tcBorders>
          </w:tcPr>
          <w:p w:rsidR="005D2DA8" w:rsidRPr="00F8306E" w:rsidRDefault="005D2DA8" w:rsidP="0074787B">
            <w:pPr>
              <w:spacing w:after="0" w:line="240" w:lineRule="auto"/>
              <w:rPr>
                <w:rFonts w:ascii="Times New Roman" w:hAnsi="Times New Roman" w:cs="Times New Roman"/>
                <w:sz w:val="18"/>
              </w:rPr>
            </w:pPr>
            <w:r w:rsidRPr="00F8306E">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5D2DA8">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p>
        </w:tc>
      </w:tr>
      <w:tr w:rsidR="005D2DA8" w:rsidRPr="00F8306E" w:rsidTr="0074787B">
        <w:tc>
          <w:tcPr>
            <w:tcW w:w="820" w:type="pct"/>
            <w:tcBorders>
              <w:top w:val="single" w:sz="4" w:space="0" w:color="auto"/>
              <w:left w:val="single" w:sz="4" w:space="0" w:color="auto"/>
              <w:bottom w:val="single" w:sz="4" w:space="0" w:color="auto"/>
              <w:right w:val="single" w:sz="4" w:space="0" w:color="auto"/>
            </w:tcBorders>
          </w:tcPr>
          <w:p w:rsidR="005D2DA8" w:rsidRPr="00F8306E" w:rsidRDefault="005D2DA8" w:rsidP="0074787B">
            <w:pPr>
              <w:spacing w:after="0" w:line="240" w:lineRule="auto"/>
              <w:rPr>
                <w:rFonts w:ascii="Times New Roman" w:hAnsi="Times New Roman" w:cs="Times New Roman"/>
                <w:sz w:val="18"/>
              </w:rPr>
            </w:pPr>
            <w:r w:rsidRPr="00F8306E">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5D2DA8">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p>
        </w:tc>
      </w:tr>
      <w:tr w:rsidR="005D2DA8" w:rsidRPr="00F8306E" w:rsidTr="0074787B">
        <w:tc>
          <w:tcPr>
            <w:tcW w:w="820" w:type="pct"/>
            <w:tcBorders>
              <w:top w:val="single" w:sz="4" w:space="0" w:color="auto"/>
              <w:left w:val="single" w:sz="4" w:space="0" w:color="auto"/>
              <w:bottom w:val="single" w:sz="4" w:space="0" w:color="auto"/>
              <w:right w:val="single" w:sz="4" w:space="0" w:color="auto"/>
            </w:tcBorders>
          </w:tcPr>
          <w:p w:rsidR="005D2DA8" w:rsidRPr="00F8306E" w:rsidRDefault="005D2DA8" w:rsidP="0074787B">
            <w:pPr>
              <w:spacing w:after="0" w:line="240" w:lineRule="auto"/>
              <w:rPr>
                <w:rFonts w:ascii="Times New Roman" w:hAnsi="Times New Roman" w:cs="Times New Roman"/>
                <w:sz w:val="18"/>
              </w:rPr>
            </w:pPr>
            <w:r w:rsidRPr="00F8306E">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5D2DA8">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p>
        </w:tc>
      </w:tr>
    </w:tbl>
    <w:p w:rsidR="001B56A2" w:rsidRPr="00F8306E" w:rsidRDefault="001B56A2" w:rsidP="001B56A2">
      <w:pPr>
        <w:spacing w:after="0" w:line="240" w:lineRule="auto"/>
        <w:jc w:val="both"/>
        <w:rPr>
          <w:rFonts w:ascii="Times New Roman" w:eastAsia="Times New Roman" w:hAnsi="Times New Roman" w:cs="Times New Roman"/>
          <w:i/>
          <w:sz w:val="26"/>
          <w:szCs w:val="26"/>
          <w:u w:val="single"/>
          <w:lang w:eastAsia="ru-RU"/>
        </w:rPr>
      </w:pPr>
    </w:p>
    <w:p w:rsidR="001B56A2" w:rsidRPr="00F8306E" w:rsidRDefault="001B56A2" w:rsidP="001B56A2">
      <w:pPr>
        <w:spacing w:after="0" w:line="360" w:lineRule="auto"/>
        <w:ind w:firstLine="709"/>
        <w:jc w:val="both"/>
        <w:rPr>
          <w:rFonts w:ascii="Times New Roman" w:eastAsia="Times New Roman" w:hAnsi="Times New Roman" w:cs="Times New Roman"/>
          <w:i/>
          <w:sz w:val="26"/>
          <w:szCs w:val="26"/>
          <w:u w:val="single"/>
          <w:lang w:eastAsia="ru-RU"/>
        </w:rPr>
      </w:pPr>
      <w:r w:rsidRPr="00F8306E">
        <w:rPr>
          <w:rFonts w:ascii="Times New Roman" w:eastAsia="Times New Roman" w:hAnsi="Times New Roman" w:cs="Times New Roman"/>
          <w:i/>
          <w:sz w:val="26"/>
          <w:szCs w:val="26"/>
          <w:u w:val="single"/>
          <w:lang w:eastAsia="ru-RU"/>
        </w:rPr>
        <w:t xml:space="preserve">Государственный контроль и надзор за соблюдением операторами связи требований к использованию выделенного им ресурса нумерации в соответствии с установленным порядком использования </w:t>
      </w:r>
      <w:proofErr w:type="gramStart"/>
      <w:r w:rsidRPr="00F8306E">
        <w:rPr>
          <w:rFonts w:ascii="Times New Roman" w:eastAsia="Times New Roman" w:hAnsi="Times New Roman" w:cs="Times New Roman"/>
          <w:i/>
          <w:sz w:val="26"/>
          <w:szCs w:val="26"/>
          <w:u w:val="single"/>
          <w:lang w:eastAsia="ru-RU"/>
        </w:rPr>
        <w:t>ресурса нумерации единой сети электросвязи Российской Федерации</w:t>
      </w:r>
      <w:proofErr w:type="gramEnd"/>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1B56A2" w:rsidRPr="00F8306E" w:rsidTr="0074787B">
        <w:tc>
          <w:tcPr>
            <w:tcW w:w="5000" w:type="pct"/>
            <w:gridSpan w:val="18"/>
          </w:tcPr>
          <w:p w:rsidR="001B56A2" w:rsidRPr="00F8306E" w:rsidRDefault="001B56A2"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Плановые мероприятия</w:t>
            </w:r>
          </w:p>
        </w:tc>
      </w:tr>
      <w:tr w:rsidR="001B56A2" w:rsidRPr="00F8306E" w:rsidTr="0074787B">
        <w:tc>
          <w:tcPr>
            <w:tcW w:w="831" w:type="pct"/>
            <w:gridSpan w:val="2"/>
          </w:tcPr>
          <w:p w:rsidR="001B56A2" w:rsidRPr="00F8306E" w:rsidRDefault="001B56A2" w:rsidP="0074787B">
            <w:pPr>
              <w:spacing w:after="0" w:line="240" w:lineRule="auto"/>
              <w:rPr>
                <w:rFonts w:ascii="Times New Roman" w:eastAsia="Calibri" w:hAnsi="Times New Roman" w:cs="Times New Roman"/>
                <w:sz w:val="18"/>
                <w:szCs w:val="18"/>
              </w:rPr>
            </w:pPr>
          </w:p>
        </w:tc>
        <w:tc>
          <w:tcPr>
            <w:tcW w:w="426"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2020</w:t>
            </w:r>
          </w:p>
        </w:tc>
        <w:tc>
          <w:tcPr>
            <w:tcW w:w="420"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2020</w:t>
            </w:r>
          </w:p>
        </w:tc>
        <w:tc>
          <w:tcPr>
            <w:tcW w:w="418"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2020</w:t>
            </w:r>
          </w:p>
        </w:tc>
        <w:tc>
          <w:tcPr>
            <w:tcW w:w="418" w:type="pct"/>
            <w:gridSpan w:val="2"/>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2021</w:t>
            </w:r>
          </w:p>
        </w:tc>
        <w:tc>
          <w:tcPr>
            <w:tcW w:w="420" w:type="pct"/>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2021</w:t>
            </w:r>
          </w:p>
        </w:tc>
        <w:tc>
          <w:tcPr>
            <w:tcW w:w="421" w:type="pct"/>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2021</w:t>
            </w:r>
          </w:p>
        </w:tc>
        <w:tc>
          <w:tcPr>
            <w:tcW w:w="418" w:type="pct"/>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2021</w:t>
            </w:r>
          </w:p>
        </w:tc>
      </w:tr>
      <w:tr w:rsidR="001B56A2" w:rsidRPr="00F8306E" w:rsidTr="0074787B">
        <w:tc>
          <w:tcPr>
            <w:tcW w:w="831" w:type="pct"/>
            <w:gridSpan w:val="2"/>
          </w:tcPr>
          <w:p w:rsidR="001B56A2" w:rsidRPr="00F8306E" w:rsidRDefault="001B56A2"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Запланировано</w:t>
            </w:r>
          </w:p>
        </w:tc>
        <w:tc>
          <w:tcPr>
            <w:tcW w:w="4169" w:type="pct"/>
            <w:gridSpan w:val="16"/>
            <w:vAlign w:val="center"/>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hAnsi="Times New Roman" w:cs="Times New Roman"/>
                <w:sz w:val="18"/>
                <w:szCs w:val="18"/>
              </w:rPr>
              <w:t>отдельный учет не ведется</w:t>
            </w:r>
          </w:p>
        </w:tc>
      </w:tr>
      <w:tr w:rsidR="001B56A2" w:rsidRPr="00F8306E" w:rsidTr="0074787B">
        <w:tc>
          <w:tcPr>
            <w:tcW w:w="831" w:type="pct"/>
            <w:gridSpan w:val="2"/>
          </w:tcPr>
          <w:p w:rsidR="001B56A2" w:rsidRPr="00F8306E" w:rsidRDefault="001B56A2"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Проведено</w:t>
            </w:r>
          </w:p>
        </w:tc>
        <w:tc>
          <w:tcPr>
            <w:tcW w:w="4169" w:type="pct"/>
            <w:gridSpan w:val="16"/>
            <w:vAlign w:val="center"/>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hAnsi="Times New Roman" w:cs="Times New Roman"/>
                <w:sz w:val="18"/>
                <w:szCs w:val="18"/>
              </w:rPr>
              <w:t>отдельный учет не ведется</w:t>
            </w:r>
          </w:p>
        </w:tc>
      </w:tr>
      <w:tr w:rsidR="005D2DA8" w:rsidRPr="00F8306E" w:rsidTr="0074787B">
        <w:tc>
          <w:tcPr>
            <w:tcW w:w="831" w:type="pct"/>
            <w:gridSpan w:val="2"/>
          </w:tcPr>
          <w:p w:rsidR="005D2DA8" w:rsidRPr="00F8306E" w:rsidRDefault="005D2DA8"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20" w:type="pct"/>
            <w:gridSpan w:val="2"/>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shd w:val="clear" w:color="auto" w:fill="FFFFFF" w:themeFill="background1"/>
            <w:vAlign w:val="center"/>
          </w:tcPr>
          <w:p w:rsidR="005D2DA8" w:rsidRPr="00F8306E" w:rsidRDefault="005D2DA8" w:rsidP="005D2DA8">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shd w:val="clear" w:color="auto" w:fill="FFFFFF" w:themeFill="background1"/>
            <w:vAlign w:val="center"/>
          </w:tcPr>
          <w:p w:rsidR="005D2DA8" w:rsidRPr="00F8306E" w:rsidRDefault="005D2DA8"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5D2DA8" w:rsidRPr="00F8306E" w:rsidRDefault="005D2DA8"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5D2DA8" w:rsidRPr="00F8306E" w:rsidRDefault="005D2DA8" w:rsidP="0074787B">
            <w:pPr>
              <w:spacing w:after="0" w:line="240" w:lineRule="auto"/>
              <w:jc w:val="center"/>
              <w:rPr>
                <w:rFonts w:ascii="Times New Roman" w:eastAsia="Calibri" w:hAnsi="Times New Roman" w:cs="Times New Roman"/>
                <w:b/>
                <w:sz w:val="18"/>
                <w:szCs w:val="18"/>
              </w:rPr>
            </w:pPr>
          </w:p>
        </w:tc>
      </w:tr>
      <w:tr w:rsidR="005D2DA8" w:rsidRPr="00F8306E" w:rsidTr="0074787B">
        <w:tc>
          <w:tcPr>
            <w:tcW w:w="831" w:type="pct"/>
            <w:gridSpan w:val="2"/>
          </w:tcPr>
          <w:p w:rsidR="005D2DA8" w:rsidRPr="00F8306E" w:rsidRDefault="005D2DA8"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20" w:type="pct"/>
            <w:gridSpan w:val="2"/>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shd w:val="clear" w:color="auto" w:fill="FFFFFF" w:themeFill="background1"/>
            <w:vAlign w:val="center"/>
          </w:tcPr>
          <w:p w:rsidR="005D2DA8" w:rsidRPr="00F8306E" w:rsidRDefault="005D2DA8" w:rsidP="005D2DA8">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shd w:val="clear" w:color="auto" w:fill="FFFFFF" w:themeFill="background1"/>
            <w:vAlign w:val="center"/>
          </w:tcPr>
          <w:p w:rsidR="005D2DA8" w:rsidRPr="00F8306E" w:rsidRDefault="005D2DA8"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5D2DA8" w:rsidRPr="00F8306E" w:rsidRDefault="005D2DA8"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5D2DA8" w:rsidRPr="00F8306E" w:rsidRDefault="005D2DA8" w:rsidP="0074787B">
            <w:pPr>
              <w:spacing w:after="0" w:line="240" w:lineRule="auto"/>
              <w:jc w:val="center"/>
              <w:rPr>
                <w:rFonts w:ascii="Times New Roman" w:eastAsia="Calibri" w:hAnsi="Times New Roman" w:cs="Times New Roman"/>
                <w:b/>
                <w:sz w:val="18"/>
                <w:szCs w:val="18"/>
              </w:rPr>
            </w:pPr>
          </w:p>
        </w:tc>
      </w:tr>
      <w:tr w:rsidR="005D2DA8" w:rsidRPr="00F8306E" w:rsidTr="0074787B">
        <w:tc>
          <w:tcPr>
            <w:tcW w:w="831" w:type="pct"/>
            <w:gridSpan w:val="2"/>
          </w:tcPr>
          <w:p w:rsidR="005D2DA8" w:rsidRPr="00F8306E" w:rsidRDefault="005D2DA8"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20" w:type="pct"/>
            <w:gridSpan w:val="2"/>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shd w:val="clear" w:color="auto" w:fill="FFFFFF" w:themeFill="background1"/>
            <w:vAlign w:val="center"/>
          </w:tcPr>
          <w:p w:rsidR="005D2DA8" w:rsidRPr="00F8306E" w:rsidRDefault="005D2DA8" w:rsidP="005D2DA8">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shd w:val="clear" w:color="auto" w:fill="FFFFFF" w:themeFill="background1"/>
            <w:vAlign w:val="center"/>
          </w:tcPr>
          <w:p w:rsidR="005D2DA8" w:rsidRPr="00F8306E" w:rsidRDefault="005D2DA8"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5D2DA8" w:rsidRPr="00F8306E" w:rsidRDefault="005D2DA8"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5D2DA8" w:rsidRPr="00F8306E" w:rsidRDefault="005D2DA8" w:rsidP="0074787B">
            <w:pPr>
              <w:spacing w:after="0" w:line="240" w:lineRule="auto"/>
              <w:jc w:val="center"/>
              <w:rPr>
                <w:rFonts w:ascii="Times New Roman" w:eastAsia="Calibri" w:hAnsi="Times New Roman" w:cs="Times New Roman"/>
                <w:b/>
                <w:sz w:val="18"/>
                <w:szCs w:val="18"/>
              </w:rPr>
            </w:pPr>
          </w:p>
        </w:tc>
      </w:tr>
      <w:tr w:rsidR="005D2DA8" w:rsidRPr="00F8306E" w:rsidTr="0074787B">
        <w:tc>
          <w:tcPr>
            <w:tcW w:w="831" w:type="pct"/>
            <w:gridSpan w:val="2"/>
          </w:tcPr>
          <w:p w:rsidR="005D2DA8" w:rsidRPr="00F8306E" w:rsidRDefault="005D2DA8"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20" w:type="pct"/>
            <w:gridSpan w:val="2"/>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shd w:val="clear" w:color="auto" w:fill="FFFFFF" w:themeFill="background1"/>
            <w:vAlign w:val="center"/>
          </w:tcPr>
          <w:p w:rsidR="005D2DA8" w:rsidRPr="00F8306E" w:rsidRDefault="005D2DA8" w:rsidP="005D2DA8">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shd w:val="clear" w:color="auto" w:fill="FFFFFF" w:themeFill="background1"/>
            <w:vAlign w:val="center"/>
          </w:tcPr>
          <w:p w:rsidR="005D2DA8" w:rsidRPr="00F8306E" w:rsidRDefault="005D2DA8"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5D2DA8" w:rsidRPr="00F8306E" w:rsidRDefault="005D2DA8"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5D2DA8" w:rsidRPr="00F8306E" w:rsidRDefault="005D2DA8" w:rsidP="0074787B">
            <w:pPr>
              <w:spacing w:after="0" w:line="240" w:lineRule="auto"/>
              <w:jc w:val="center"/>
              <w:rPr>
                <w:rFonts w:ascii="Times New Roman" w:eastAsia="Calibri" w:hAnsi="Times New Roman" w:cs="Times New Roman"/>
                <w:b/>
                <w:sz w:val="18"/>
                <w:szCs w:val="18"/>
              </w:rPr>
            </w:pPr>
          </w:p>
        </w:tc>
      </w:tr>
      <w:tr w:rsidR="001B56A2" w:rsidRPr="00F8306E" w:rsidTr="0074787B">
        <w:tc>
          <w:tcPr>
            <w:tcW w:w="5000" w:type="pct"/>
            <w:gridSpan w:val="18"/>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 xml:space="preserve">Внеплановые мероприятия </w:t>
            </w:r>
          </w:p>
        </w:tc>
      </w:tr>
      <w:tr w:rsidR="001B56A2" w:rsidRPr="00F8306E" w:rsidTr="0074787B">
        <w:tc>
          <w:tcPr>
            <w:tcW w:w="820" w:type="pct"/>
          </w:tcPr>
          <w:p w:rsidR="001B56A2" w:rsidRPr="00F8306E" w:rsidRDefault="001B56A2" w:rsidP="0074787B">
            <w:pPr>
              <w:spacing w:after="0" w:line="240" w:lineRule="auto"/>
              <w:rPr>
                <w:rFonts w:ascii="Times New Roman" w:eastAsia="Calibri" w:hAnsi="Times New Roman" w:cs="Times New Roman"/>
                <w:sz w:val="18"/>
                <w:szCs w:val="18"/>
              </w:rPr>
            </w:pPr>
          </w:p>
        </w:tc>
        <w:tc>
          <w:tcPr>
            <w:tcW w:w="422"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2020</w:t>
            </w:r>
          </w:p>
        </w:tc>
        <w:tc>
          <w:tcPr>
            <w:tcW w:w="419"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2020</w:t>
            </w:r>
          </w:p>
        </w:tc>
        <w:tc>
          <w:tcPr>
            <w:tcW w:w="418"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2020</w:t>
            </w:r>
          </w:p>
        </w:tc>
        <w:tc>
          <w:tcPr>
            <w:tcW w:w="419" w:type="pct"/>
            <w:gridSpan w:val="2"/>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2021</w:t>
            </w:r>
          </w:p>
        </w:tc>
        <w:tc>
          <w:tcPr>
            <w:tcW w:w="421" w:type="pct"/>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2021</w:t>
            </w:r>
          </w:p>
        </w:tc>
        <w:tc>
          <w:tcPr>
            <w:tcW w:w="418" w:type="pct"/>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2021</w:t>
            </w:r>
          </w:p>
        </w:tc>
      </w:tr>
      <w:tr w:rsidR="005D2DA8" w:rsidRPr="00F8306E" w:rsidTr="0074787B">
        <w:tc>
          <w:tcPr>
            <w:tcW w:w="820" w:type="pct"/>
            <w:tcBorders>
              <w:top w:val="single" w:sz="4" w:space="0" w:color="auto"/>
              <w:left w:val="single" w:sz="4" w:space="0" w:color="auto"/>
              <w:bottom w:val="single" w:sz="4" w:space="0" w:color="auto"/>
              <w:right w:val="single" w:sz="4" w:space="0" w:color="auto"/>
            </w:tcBorders>
          </w:tcPr>
          <w:p w:rsidR="005D2DA8" w:rsidRPr="00F8306E" w:rsidRDefault="005D2DA8" w:rsidP="0074787B">
            <w:pPr>
              <w:spacing w:after="0" w:line="240" w:lineRule="auto"/>
              <w:rPr>
                <w:rFonts w:ascii="Times New Roman" w:hAnsi="Times New Roman" w:cs="Times New Roman"/>
                <w:sz w:val="18"/>
              </w:rPr>
            </w:pPr>
            <w:r w:rsidRPr="00F8306E">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5D2DA8">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p>
        </w:tc>
      </w:tr>
      <w:tr w:rsidR="005D2DA8" w:rsidRPr="00F8306E" w:rsidTr="0074787B">
        <w:tc>
          <w:tcPr>
            <w:tcW w:w="820" w:type="pct"/>
            <w:tcBorders>
              <w:top w:val="single" w:sz="4" w:space="0" w:color="auto"/>
              <w:left w:val="single" w:sz="4" w:space="0" w:color="auto"/>
              <w:bottom w:val="single" w:sz="4" w:space="0" w:color="auto"/>
              <w:right w:val="single" w:sz="4" w:space="0" w:color="auto"/>
            </w:tcBorders>
          </w:tcPr>
          <w:p w:rsidR="005D2DA8" w:rsidRPr="00F8306E" w:rsidRDefault="005D2DA8" w:rsidP="0074787B">
            <w:pPr>
              <w:spacing w:after="0" w:line="240" w:lineRule="auto"/>
              <w:rPr>
                <w:rFonts w:ascii="Times New Roman" w:hAnsi="Times New Roman" w:cs="Times New Roman"/>
                <w:sz w:val="18"/>
              </w:rPr>
            </w:pPr>
            <w:r w:rsidRPr="00F8306E">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5D2DA8">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p>
        </w:tc>
      </w:tr>
      <w:tr w:rsidR="005D2DA8" w:rsidRPr="00F8306E" w:rsidTr="0074787B">
        <w:tc>
          <w:tcPr>
            <w:tcW w:w="820" w:type="pct"/>
            <w:tcBorders>
              <w:top w:val="single" w:sz="4" w:space="0" w:color="auto"/>
              <w:left w:val="single" w:sz="4" w:space="0" w:color="auto"/>
              <w:bottom w:val="single" w:sz="4" w:space="0" w:color="auto"/>
              <w:right w:val="single" w:sz="4" w:space="0" w:color="auto"/>
            </w:tcBorders>
          </w:tcPr>
          <w:p w:rsidR="005D2DA8" w:rsidRPr="00F8306E" w:rsidRDefault="005D2DA8" w:rsidP="0074787B">
            <w:pPr>
              <w:spacing w:after="0" w:line="240" w:lineRule="auto"/>
              <w:rPr>
                <w:rFonts w:ascii="Times New Roman" w:hAnsi="Times New Roman" w:cs="Times New Roman"/>
                <w:sz w:val="18"/>
              </w:rPr>
            </w:pPr>
            <w:r w:rsidRPr="00F8306E">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5D2DA8">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p>
        </w:tc>
      </w:tr>
      <w:tr w:rsidR="005D2DA8" w:rsidRPr="00F8306E" w:rsidTr="0074787B">
        <w:tc>
          <w:tcPr>
            <w:tcW w:w="820" w:type="pct"/>
            <w:tcBorders>
              <w:top w:val="single" w:sz="4" w:space="0" w:color="auto"/>
              <w:left w:val="single" w:sz="4" w:space="0" w:color="auto"/>
              <w:bottom w:val="single" w:sz="4" w:space="0" w:color="auto"/>
              <w:right w:val="single" w:sz="4" w:space="0" w:color="auto"/>
            </w:tcBorders>
          </w:tcPr>
          <w:p w:rsidR="005D2DA8" w:rsidRPr="00F8306E" w:rsidRDefault="005D2DA8" w:rsidP="0074787B">
            <w:pPr>
              <w:spacing w:after="0" w:line="240" w:lineRule="auto"/>
              <w:rPr>
                <w:rFonts w:ascii="Times New Roman" w:hAnsi="Times New Roman" w:cs="Times New Roman"/>
                <w:sz w:val="18"/>
              </w:rPr>
            </w:pPr>
            <w:r w:rsidRPr="00F8306E">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5D2DA8">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p>
        </w:tc>
      </w:tr>
      <w:tr w:rsidR="005D2DA8" w:rsidRPr="00F8306E" w:rsidTr="0074787B">
        <w:tc>
          <w:tcPr>
            <w:tcW w:w="820" w:type="pct"/>
            <w:tcBorders>
              <w:top w:val="single" w:sz="4" w:space="0" w:color="auto"/>
              <w:left w:val="single" w:sz="4" w:space="0" w:color="auto"/>
              <w:bottom w:val="single" w:sz="4" w:space="0" w:color="auto"/>
              <w:right w:val="single" w:sz="4" w:space="0" w:color="auto"/>
            </w:tcBorders>
          </w:tcPr>
          <w:p w:rsidR="005D2DA8" w:rsidRPr="00F8306E" w:rsidRDefault="005D2DA8" w:rsidP="0074787B">
            <w:pPr>
              <w:spacing w:after="0" w:line="240" w:lineRule="auto"/>
              <w:rPr>
                <w:rFonts w:ascii="Times New Roman" w:hAnsi="Times New Roman" w:cs="Times New Roman"/>
                <w:sz w:val="18"/>
              </w:rPr>
            </w:pPr>
            <w:r w:rsidRPr="00F8306E">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5D2DA8">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p>
        </w:tc>
      </w:tr>
    </w:tbl>
    <w:p w:rsidR="001B56A2" w:rsidRPr="00F8306E" w:rsidRDefault="001B56A2" w:rsidP="001B56A2">
      <w:pPr>
        <w:spacing w:after="0" w:line="360" w:lineRule="auto"/>
        <w:ind w:firstLine="709"/>
        <w:jc w:val="both"/>
        <w:rPr>
          <w:rFonts w:ascii="Times New Roman" w:eastAsia="Times New Roman" w:hAnsi="Times New Roman" w:cs="Times New Roman"/>
          <w:i/>
          <w:sz w:val="26"/>
          <w:szCs w:val="26"/>
          <w:u w:val="single"/>
          <w:lang w:eastAsia="ru-RU"/>
        </w:rPr>
      </w:pPr>
    </w:p>
    <w:p w:rsidR="001B56A2" w:rsidRPr="00F8306E" w:rsidRDefault="001B56A2" w:rsidP="001B56A2">
      <w:pPr>
        <w:spacing w:after="0" w:line="360" w:lineRule="auto"/>
        <w:ind w:firstLine="709"/>
        <w:jc w:val="both"/>
        <w:rPr>
          <w:rFonts w:ascii="Times New Roman" w:eastAsia="Times New Roman" w:hAnsi="Times New Roman" w:cs="Times New Roman"/>
          <w:i/>
          <w:sz w:val="26"/>
          <w:szCs w:val="26"/>
          <w:u w:val="single"/>
          <w:lang w:eastAsia="ru-RU"/>
        </w:rPr>
      </w:pPr>
      <w:r w:rsidRPr="00F8306E">
        <w:rPr>
          <w:rFonts w:ascii="Times New Roman" w:eastAsia="Times New Roman" w:hAnsi="Times New Roman" w:cs="Times New Roman"/>
          <w:i/>
          <w:sz w:val="26"/>
          <w:szCs w:val="26"/>
          <w:u w:val="single"/>
          <w:lang w:eastAsia="ru-RU"/>
        </w:rPr>
        <w:lastRenderedPageBreak/>
        <w:t>Государственный контроль и надзор за соблюдением требований к присоединению сетей электросвязи к сети связи общего пользования, в том числе к условиям присоединения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1B56A2" w:rsidRPr="00F8306E" w:rsidTr="0074787B">
        <w:tc>
          <w:tcPr>
            <w:tcW w:w="5000" w:type="pct"/>
            <w:gridSpan w:val="18"/>
          </w:tcPr>
          <w:p w:rsidR="001B56A2" w:rsidRPr="00F8306E" w:rsidRDefault="001B56A2"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Плановые мероприятия</w:t>
            </w:r>
          </w:p>
        </w:tc>
      </w:tr>
      <w:tr w:rsidR="001B56A2" w:rsidRPr="00F8306E" w:rsidTr="0074787B">
        <w:tc>
          <w:tcPr>
            <w:tcW w:w="831" w:type="pct"/>
            <w:gridSpan w:val="2"/>
          </w:tcPr>
          <w:p w:rsidR="001B56A2" w:rsidRPr="00F8306E" w:rsidRDefault="001B56A2" w:rsidP="0074787B">
            <w:pPr>
              <w:spacing w:after="0" w:line="240" w:lineRule="auto"/>
              <w:rPr>
                <w:rFonts w:ascii="Times New Roman" w:eastAsia="Calibri" w:hAnsi="Times New Roman" w:cs="Times New Roman"/>
                <w:sz w:val="18"/>
                <w:szCs w:val="18"/>
              </w:rPr>
            </w:pPr>
          </w:p>
        </w:tc>
        <w:tc>
          <w:tcPr>
            <w:tcW w:w="426"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2020</w:t>
            </w:r>
          </w:p>
        </w:tc>
        <w:tc>
          <w:tcPr>
            <w:tcW w:w="420"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2020</w:t>
            </w:r>
          </w:p>
        </w:tc>
        <w:tc>
          <w:tcPr>
            <w:tcW w:w="418"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2020</w:t>
            </w:r>
          </w:p>
        </w:tc>
        <w:tc>
          <w:tcPr>
            <w:tcW w:w="418" w:type="pct"/>
            <w:gridSpan w:val="2"/>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2021</w:t>
            </w:r>
          </w:p>
        </w:tc>
        <w:tc>
          <w:tcPr>
            <w:tcW w:w="420" w:type="pct"/>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2021</w:t>
            </w:r>
          </w:p>
        </w:tc>
        <w:tc>
          <w:tcPr>
            <w:tcW w:w="421" w:type="pct"/>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2021</w:t>
            </w:r>
          </w:p>
        </w:tc>
        <w:tc>
          <w:tcPr>
            <w:tcW w:w="418" w:type="pct"/>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2021</w:t>
            </w:r>
          </w:p>
        </w:tc>
      </w:tr>
      <w:tr w:rsidR="001B56A2" w:rsidRPr="00F8306E" w:rsidTr="0074787B">
        <w:tc>
          <w:tcPr>
            <w:tcW w:w="831" w:type="pct"/>
            <w:gridSpan w:val="2"/>
          </w:tcPr>
          <w:p w:rsidR="001B56A2" w:rsidRPr="00F8306E" w:rsidRDefault="001B56A2"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Запланировано</w:t>
            </w:r>
          </w:p>
        </w:tc>
        <w:tc>
          <w:tcPr>
            <w:tcW w:w="4169" w:type="pct"/>
            <w:gridSpan w:val="16"/>
            <w:vAlign w:val="center"/>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hAnsi="Times New Roman" w:cs="Times New Roman"/>
                <w:sz w:val="18"/>
                <w:szCs w:val="18"/>
              </w:rPr>
              <w:t>отдельный учет не ведется</w:t>
            </w:r>
          </w:p>
        </w:tc>
      </w:tr>
      <w:tr w:rsidR="001B56A2" w:rsidRPr="00F8306E" w:rsidTr="0074787B">
        <w:tc>
          <w:tcPr>
            <w:tcW w:w="831" w:type="pct"/>
            <w:gridSpan w:val="2"/>
          </w:tcPr>
          <w:p w:rsidR="001B56A2" w:rsidRPr="00F8306E" w:rsidRDefault="001B56A2"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Проведено</w:t>
            </w:r>
          </w:p>
        </w:tc>
        <w:tc>
          <w:tcPr>
            <w:tcW w:w="4169" w:type="pct"/>
            <w:gridSpan w:val="16"/>
            <w:vAlign w:val="center"/>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hAnsi="Times New Roman" w:cs="Times New Roman"/>
                <w:sz w:val="18"/>
                <w:szCs w:val="18"/>
              </w:rPr>
              <w:t>отдельный учет не ведется</w:t>
            </w:r>
          </w:p>
        </w:tc>
      </w:tr>
      <w:tr w:rsidR="005D2DA8" w:rsidRPr="00F8306E" w:rsidTr="0074787B">
        <w:tc>
          <w:tcPr>
            <w:tcW w:w="831" w:type="pct"/>
            <w:gridSpan w:val="2"/>
          </w:tcPr>
          <w:p w:rsidR="005D2DA8" w:rsidRPr="00F8306E" w:rsidRDefault="005D2DA8"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20" w:type="pct"/>
            <w:gridSpan w:val="2"/>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shd w:val="clear" w:color="auto" w:fill="FFFFFF" w:themeFill="background1"/>
            <w:vAlign w:val="center"/>
          </w:tcPr>
          <w:p w:rsidR="005D2DA8" w:rsidRPr="00F8306E" w:rsidRDefault="005D2DA8" w:rsidP="005D2DA8">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shd w:val="clear" w:color="auto" w:fill="FFFFFF" w:themeFill="background1"/>
            <w:vAlign w:val="center"/>
          </w:tcPr>
          <w:p w:rsidR="005D2DA8" w:rsidRPr="00F8306E" w:rsidRDefault="005D2DA8"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5D2DA8" w:rsidRPr="00F8306E" w:rsidRDefault="005D2DA8"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5D2DA8" w:rsidRPr="00F8306E" w:rsidRDefault="005D2DA8" w:rsidP="0074787B">
            <w:pPr>
              <w:spacing w:after="0" w:line="240" w:lineRule="auto"/>
              <w:jc w:val="center"/>
              <w:rPr>
                <w:rFonts w:ascii="Times New Roman" w:eastAsia="Calibri" w:hAnsi="Times New Roman" w:cs="Times New Roman"/>
                <w:b/>
                <w:sz w:val="18"/>
                <w:szCs w:val="18"/>
              </w:rPr>
            </w:pPr>
          </w:p>
        </w:tc>
      </w:tr>
      <w:tr w:rsidR="005D2DA8" w:rsidRPr="00F8306E" w:rsidTr="0074787B">
        <w:tc>
          <w:tcPr>
            <w:tcW w:w="831" w:type="pct"/>
            <w:gridSpan w:val="2"/>
          </w:tcPr>
          <w:p w:rsidR="005D2DA8" w:rsidRPr="00F8306E" w:rsidRDefault="005D2DA8"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20" w:type="pct"/>
            <w:gridSpan w:val="2"/>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shd w:val="clear" w:color="auto" w:fill="FFFFFF" w:themeFill="background1"/>
            <w:vAlign w:val="center"/>
          </w:tcPr>
          <w:p w:rsidR="005D2DA8" w:rsidRPr="00F8306E" w:rsidRDefault="005D2DA8" w:rsidP="005D2DA8">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shd w:val="clear" w:color="auto" w:fill="FFFFFF" w:themeFill="background1"/>
            <w:vAlign w:val="center"/>
          </w:tcPr>
          <w:p w:rsidR="005D2DA8" w:rsidRPr="00F8306E" w:rsidRDefault="005D2DA8"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5D2DA8" w:rsidRPr="00F8306E" w:rsidRDefault="005D2DA8"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5D2DA8" w:rsidRPr="00F8306E" w:rsidRDefault="005D2DA8" w:rsidP="0074787B">
            <w:pPr>
              <w:spacing w:after="0" w:line="240" w:lineRule="auto"/>
              <w:jc w:val="center"/>
              <w:rPr>
                <w:rFonts w:ascii="Times New Roman" w:eastAsia="Calibri" w:hAnsi="Times New Roman" w:cs="Times New Roman"/>
                <w:b/>
                <w:sz w:val="18"/>
                <w:szCs w:val="18"/>
              </w:rPr>
            </w:pPr>
          </w:p>
        </w:tc>
      </w:tr>
      <w:tr w:rsidR="005D2DA8" w:rsidRPr="00F8306E" w:rsidTr="0074787B">
        <w:tc>
          <w:tcPr>
            <w:tcW w:w="831" w:type="pct"/>
            <w:gridSpan w:val="2"/>
          </w:tcPr>
          <w:p w:rsidR="005D2DA8" w:rsidRPr="00F8306E" w:rsidRDefault="005D2DA8"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20" w:type="pct"/>
            <w:gridSpan w:val="2"/>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shd w:val="clear" w:color="auto" w:fill="FFFFFF" w:themeFill="background1"/>
            <w:vAlign w:val="center"/>
          </w:tcPr>
          <w:p w:rsidR="005D2DA8" w:rsidRPr="00F8306E" w:rsidRDefault="005D2DA8" w:rsidP="005D2DA8">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shd w:val="clear" w:color="auto" w:fill="FFFFFF" w:themeFill="background1"/>
            <w:vAlign w:val="center"/>
          </w:tcPr>
          <w:p w:rsidR="005D2DA8" w:rsidRPr="00F8306E" w:rsidRDefault="005D2DA8"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5D2DA8" w:rsidRPr="00F8306E" w:rsidRDefault="005D2DA8"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5D2DA8" w:rsidRPr="00F8306E" w:rsidRDefault="005D2DA8" w:rsidP="0074787B">
            <w:pPr>
              <w:spacing w:after="0" w:line="240" w:lineRule="auto"/>
              <w:jc w:val="center"/>
              <w:rPr>
                <w:rFonts w:ascii="Times New Roman" w:eastAsia="Calibri" w:hAnsi="Times New Roman" w:cs="Times New Roman"/>
                <w:b/>
                <w:sz w:val="18"/>
                <w:szCs w:val="18"/>
              </w:rPr>
            </w:pPr>
          </w:p>
        </w:tc>
      </w:tr>
      <w:tr w:rsidR="005D2DA8" w:rsidRPr="00F8306E" w:rsidTr="0074787B">
        <w:tc>
          <w:tcPr>
            <w:tcW w:w="831" w:type="pct"/>
            <w:gridSpan w:val="2"/>
          </w:tcPr>
          <w:p w:rsidR="005D2DA8" w:rsidRPr="00F8306E" w:rsidRDefault="005D2DA8"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20" w:type="pct"/>
            <w:gridSpan w:val="2"/>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5D2DA8" w:rsidRPr="00F8306E" w:rsidRDefault="005D2DA8" w:rsidP="0074787B">
            <w:pPr>
              <w:spacing w:after="0" w:line="240" w:lineRule="auto"/>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shd w:val="clear" w:color="auto" w:fill="FFFFFF" w:themeFill="background1"/>
            <w:vAlign w:val="center"/>
          </w:tcPr>
          <w:p w:rsidR="005D2DA8" w:rsidRPr="00F8306E" w:rsidRDefault="005D2DA8" w:rsidP="005D2DA8">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shd w:val="clear" w:color="auto" w:fill="FFFFFF" w:themeFill="background1"/>
            <w:vAlign w:val="center"/>
          </w:tcPr>
          <w:p w:rsidR="005D2DA8" w:rsidRPr="00F8306E" w:rsidRDefault="005D2DA8"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5D2DA8" w:rsidRPr="00F8306E" w:rsidRDefault="005D2DA8"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5D2DA8" w:rsidRPr="00F8306E" w:rsidRDefault="005D2DA8" w:rsidP="0074787B">
            <w:pPr>
              <w:spacing w:after="0" w:line="240" w:lineRule="auto"/>
              <w:jc w:val="center"/>
              <w:rPr>
                <w:rFonts w:ascii="Times New Roman" w:eastAsia="Calibri" w:hAnsi="Times New Roman" w:cs="Times New Roman"/>
                <w:b/>
                <w:sz w:val="18"/>
                <w:szCs w:val="18"/>
              </w:rPr>
            </w:pPr>
          </w:p>
        </w:tc>
      </w:tr>
      <w:tr w:rsidR="001B56A2" w:rsidRPr="00F8306E" w:rsidTr="0074787B">
        <w:tc>
          <w:tcPr>
            <w:tcW w:w="5000" w:type="pct"/>
            <w:gridSpan w:val="18"/>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 xml:space="preserve">Внеплановые мероприятия </w:t>
            </w:r>
          </w:p>
        </w:tc>
      </w:tr>
      <w:tr w:rsidR="001B56A2" w:rsidRPr="00F8306E" w:rsidTr="0074787B">
        <w:tc>
          <w:tcPr>
            <w:tcW w:w="820" w:type="pct"/>
          </w:tcPr>
          <w:p w:rsidR="001B56A2" w:rsidRPr="00F8306E" w:rsidRDefault="001B56A2" w:rsidP="0074787B">
            <w:pPr>
              <w:spacing w:after="0" w:line="240" w:lineRule="auto"/>
              <w:rPr>
                <w:rFonts w:ascii="Times New Roman" w:eastAsia="Calibri" w:hAnsi="Times New Roman" w:cs="Times New Roman"/>
                <w:sz w:val="18"/>
                <w:szCs w:val="18"/>
              </w:rPr>
            </w:pPr>
          </w:p>
        </w:tc>
        <w:tc>
          <w:tcPr>
            <w:tcW w:w="422"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2020</w:t>
            </w:r>
          </w:p>
        </w:tc>
        <w:tc>
          <w:tcPr>
            <w:tcW w:w="419"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2020</w:t>
            </w:r>
          </w:p>
        </w:tc>
        <w:tc>
          <w:tcPr>
            <w:tcW w:w="418"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2020</w:t>
            </w:r>
          </w:p>
        </w:tc>
        <w:tc>
          <w:tcPr>
            <w:tcW w:w="419" w:type="pct"/>
            <w:gridSpan w:val="2"/>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2021</w:t>
            </w:r>
          </w:p>
        </w:tc>
        <w:tc>
          <w:tcPr>
            <w:tcW w:w="421" w:type="pct"/>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2021</w:t>
            </w:r>
          </w:p>
        </w:tc>
        <w:tc>
          <w:tcPr>
            <w:tcW w:w="418" w:type="pct"/>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2021</w:t>
            </w:r>
          </w:p>
        </w:tc>
      </w:tr>
      <w:tr w:rsidR="005D2DA8" w:rsidRPr="00F8306E" w:rsidTr="0074787B">
        <w:tc>
          <w:tcPr>
            <w:tcW w:w="820" w:type="pct"/>
            <w:tcBorders>
              <w:top w:val="single" w:sz="4" w:space="0" w:color="auto"/>
              <w:left w:val="single" w:sz="4" w:space="0" w:color="auto"/>
              <w:bottom w:val="single" w:sz="4" w:space="0" w:color="auto"/>
              <w:right w:val="single" w:sz="4" w:space="0" w:color="auto"/>
            </w:tcBorders>
          </w:tcPr>
          <w:p w:rsidR="005D2DA8" w:rsidRPr="00F8306E" w:rsidRDefault="005D2DA8" w:rsidP="0074787B">
            <w:pPr>
              <w:spacing w:after="0" w:line="240" w:lineRule="auto"/>
              <w:rPr>
                <w:rFonts w:ascii="Times New Roman" w:hAnsi="Times New Roman" w:cs="Times New Roman"/>
                <w:sz w:val="18"/>
              </w:rPr>
            </w:pPr>
            <w:r w:rsidRPr="00F8306E">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5D2DA8">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p>
        </w:tc>
      </w:tr>
      <w:tr w:rsidR="005D2DA8" w:rsidRPr="00F8306E" w:rsidTr="0074787B">
        <w:tc>
          <w:tcPr>
            <w:tcW w:w="820" w:type="pct"/>
            <w:tcBorders>
              <w:top w:val="single" w:sz="4" w:space="0" w:color="auto"/>
              <w:left w:val="single" w:sz="4" w:space="0" w:color="auto"/>
              <w:bottom w:val="single" w:sz="4" w:space="0" w:color="auto"/>
              <w:right w:val="single" w:sz="4" w:space="0" w:color="auto"/>
            </w:tcBorders>
          </w:tcPr>
          <w:p w:rsidR="005D2DA8" w:rsidRPr="00F8306E" w:rsidRDefault="005D2DA8" w:rsidP="0074787B">
            <w:pPr>
              <w:spacing w:after="0" w:line="240" w:lineRule="auto"/>
              <w:rPr>
                <w:rFonts w:ascii="Times New Roman" w:hAnsi="Times New Roman" w:cs="Times New Roman"/>
                <w:sz w:val="18"/>
              </w:rPr>
            </w:pPr>
            <w:r w:rsidRPr="00F8306E">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5D2DA8">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p>
        </w:tc>
      </w:tr>
      <w:tr w:rsidR="005D2DA8" w:rsidRPr="00F8306E" w:rsidTr="0074787B">
        <w:tc>
          <w:tcPr>
            <w:tcW w:w="820" w:type="pct"/>
            <w:tcBorders>
              <w:top w:val="single" w:sz="4" w:space="0" w:color="auto"/>
              <w:left w:val="single" w:sz="4" w:space="0" w:color="auto"/>
              <w:bottom w:val="single" w:sz="4" w:space="0" w:color="auto"/>
              <w:right w:val="single" w:sz="4" w:space="0" w:color="auto"/>
            </w:tcBorders>
          </w:tcPr>
          <w:p w:rsidR="005D2DA8" w:rsidRPr="00F8306E" w:rsidRDefault="005D2DA8" w:rsidP="0074787B">
            <w:pPr>
              <w:spacing w:after="0" w:line="240" w:lineRule="auto"/>
              <w:rPr>
                <w:rFonts w:ascii="Times New Roman" w:hAnsi="Times New Roman" w:cs="Times New Roman"/>
                <w:sz w:val="18"/>
              </w:rPr>
            </w:pPr>
            <w:r w:rsidRPr="00F8306E">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5D2DA8">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p>
        </w:tc>
      </w:tr>
      <w:tr w:rsidR="005D2DA8" w:rsidRPr="00F8306E" w:rsidTr="0074787B">
        <w:tc>
          <w:tcPr>
            <w:tcW w:w="820" w:type="pct"/>
            <w:tcBorders>
              <w:top w:val="single" w:sz="4" w:space="0" w:color="auto"/>
              <w:left w:val="single" w:sz="4" w:space="0" w:color="auto"/>
              <w:bottom w:val="single" w:sz="4" w:space="0" w:color="auto"/>
              <w:right w:val="single" w:sz="4" w:space="0" w:color="auto"/>
            </w:tcBorders>
          </w:tcPr>
          <w:p w:rsidR="005D2DA8" w:rsidRPr="00F8306E" w:rsidRDefault="005D2DA8" w:rsidP="0074787B">
            <w:pPr>
              <w:spacing w:after="0" w:line="240" w:lineRule="auto"/>
              <w:rPr>
                <w:rFonts w:ascii="Times New Roman" w:hAnsi="Times New Roman" w:cs="Times New Roman"/>
                <w:sz w:val="18"/>
              </w:rPr>
            </w:pPr>
            <w:r w:rsidRPr="00F8306E">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5D2DA8">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p>
        </w:tc>
      </w:tr>
      <w:tr w:rsidR="005D2DA8" w:rsidRPr="00F8306E" w:rsidTr="0074787B">
        <w:tc>
          <w:tcPr>
            <w:tcW w:w="820" w:type="pct"/>
            <w:tcBorders>
              <w:top w:val="single" w:sz="4" w:space="0" w:color="auto"/>
              <w:left w:val="single" w:sz="4" w:space="0" w:color="auto"/>
              <w:bottom w:val="single" w:sz="4" w:space="0" w:color="auto"/>
              <w:right w:val="single" w:sz="4" w:space="0" w:color="auto"/>
            </w:tcBorders>
          </w:tcPr>
          <w:p w:rsidR="005D2DA8" w:rsidRPr="00F8306E" w:rsidRDefault="005D2DA8" w:rsidP="0074787B">
            <w:pPr>
              <w:spacing w:after="0" w:line="240" w:lineRule="auto"/>
              <w:rPr>
                <w:rFonts w:ascii="Times New Roman" w:hAnsi="Times New Roman" w:cs="Times New Roman"/>
                <w:sz w:val="18"/>
              </w:rPr>
            </w:pPr>
            <w:r w:rsidRPr="00F8306E">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5D2DA8">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p>
        </w:tc>
      </w:tr>
    </w:tbl>
    <w:p w:rsidR="001B56A2" w:rsidRPr="00F8306E" w:rsidRDefault="001B56A2" w:rsidP="001B56A2">
      <w:pPr>
        <w:spacing w:after="0" w:line="360" w:lineRule="auto"/>
        <w:jc w:val="both"/>
        <w:rPr>
          <w:rFonts w:ascii="Times New Roman" w:eastAsia="Times New Roman" w:hAnsi="Times New Roman" w:cs="Times New Roman"/>
          <w:i/>
          <w:sz w:val="28"/>
          <w:szCs w:val="28"/>
          <w:u w:val="single"/>
          <w:lang w:eastAsia="ru-RU"/>
        </w:rPr>
      </w:pPr>
    </w:p>
    <w:p w:rsidR="001B56A2" w:rsidRPr="00F8306E" w:rsidRDefault="001B56A2" w:rsidP="001B56A2">
      <w:pPr>
        <w:spacing w:after="0" w:line="360" w:lineRule="auto"/>
        <w:ind w:firstLine="709"/>
        <w:jc w:val="both"/>
        <w:rPr>
          <w:rFonts w:ascii="Times New Roman" w:eastAsia="Times New Roman" w:hAnsi="Times New Roman" w:cs="Times New Roman"/>
          <w:i/>
          <w:sz w:val="26"/>
          <w:szCs w:val="26"/>
          <w:u w:val="single"/>
          <w:lang w:eastAsia="ru-RU"/>
        </w:rPr>
      </w:pPr>
      <w:r w:rsidRPr="00F8306E">
        <w:rPr>
          <w:rFonts w:ascii="Times New Roman" w:eastAsia="Times New Roman" w:hAnsi="Times New Roman" w:cs="Times New Roman"/>
          <w:i/>
          <w:sz w:val="26"/>
          <w:szCs w:val="26"/>
          <w:u w:val="single"/>
          <w:lang w:eastAsia="ru-RU"/>
        </w:rPr>
        <w:t>Рассмотрение обращений операторов связи по вопросам присоединения сетей электросвязи и взаимодействия операторов связи, принятие по ним решения и выдача предписания в соответствии с федеральным законом</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1B56A2" w:rsidRPr="00F8306E" w:rsidTr="0074787B">
        <w:tc>
          <w:tcPr>
            <w:tcW w:w="5000" w:type="pct"/>
            <w:gridSpan w:val="18"/>
          </w:tcPr>
          <w:p w:rsidR="001B56A2" w:rsidRPr="00F8306E" w:rsidRDefault="001B56A2"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Плановые мероприятия</w:t>
            </w:r>
          </w:p>
        </w:tc>
      </w:tr>
      <w:tr w:rsidR="001B56A2" w:rsidRPr="00F8306E" w:rsidTr="0074787B">
        <w:tc>
          <w:tcPr>
            <w:tcW w:w="831" w:type="pct"/>
            <w:gridSpan w:val="2"/>
          </w:tcPr>
          <w:p w:rsidR="001B56A2" w:rsidRPr="00F8306E" w:rsidRDefault="001B56A2" w:rsidP="0074787B">
            <w:pPr>
              <w:spacing w:after="0" w:line="240" w:lineRule="auto"/>
              <w:rPr>
                <w:rFonts w:ascii="Times New Roman" w:eastAsia="Calibri" w:hAnsi="Times New Roman" w:cs="Times New Roman"/>
                <w:sz w:val="18"/>
                <w:szCs w:val="18"/>
              </w:rPr>
            </w:pPr>
          </w:p>
        </w:tc>
        <w:tc>
          <w:tcPr>
            <w:tcW w:w="426"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2020</w:t>
            </w:r>
          </w:p>
        </w:tc>
        <w:tc>
          <w:tcPr>
            <w:tcW w:w="420"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2020</w:t>
            </w:r>
          </w:p>
        </w:tc>
        <w:tc>
          <w:tcPr>
            <w:tcW w:w="418"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2020</w:t>
            </w:r>
          </w:p>
        </w:tc>
        <w:tc>
          <w:tcPr>
            <w:tcW w:w="418" w:type="pct"/>
            <w:gridSpan w:val="2"/>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2021</w:t>
            </w:r>
          </w:p>
        </w:tc>
        <w:tc>
          <w:tcPr>
            <w:tcW w:w="420" w:type="pct"/>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2021</w:t>
            </w:r>
          </w:p>
        </w:tc>
        <w:tc>
          <w:tcPr>
            <w:tcW w:w="421" w:type="pct"/>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2021</w:t>
            </w:r>
          </w:p>
        </w:tc>
        <w:tc>
          <w:tcPr>
            <w:tcW w:w="418" w:type="pct"/>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2021</w:t>
            </w:r>
          </w:p>
        </w:tc>
      </w:tr>
      <w:tr w:rsidR="001B56A2" w:rsidRPr="00F8306E" w:rsidTr="0074787B">
        <w:tc>
          <w:tcPr>
            <w:tcW w:w="831" w:type="pct"/>
            <w:gridSpan w:val="2"/>
          </w:tcPr>
          <w:p w:rsidR="001B56A2" w:rsidRPr="00F8306E" w:rsidRDefault="001B56A2"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Запланировано</w:t>
            </w:r>
          </w:p>
        </w:tc>
        <w:tc>
          <w:tcPr>
            <w:tcW w:w="4169" w:type="pct"/>
            <w:gridSpan w:val="16"/>
            <w:vAlign w:val="center"/>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hAnsi="Times New Roman" w:cs="Times New Roman"/>
                <w:sz w:val="18"/>
                <w:szCs w:val="18"/>
              </w:rPr>
              <w:t>не планируется</w:t>
            </w:r>
          </w:p>
        </w:tc>
      </w:tr>
      <w:tr w:rsidR="001B56A2" w:rsidRPr="00F8306E" w:rsidTr="0074787B">
        <w:tc>
          <w:tcPr>
            <w:tcW w:w="5000" w:type="pct"/>
            <w:gridSpan w:val="18"/>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 xml:space="preserve">Внеплановые мероприятия </w:t>
            </w:r>
          </w:p>
        </w:tc>
      </w:tr>
      <w:tr w:rsidR="001B56A2" w:rsidRPr="00F8306E" w:rsidTr="0074787B">
        <w:tc>
          <w:tcPr>
            <w:tcW w:w="820" w:type="pct"/>
          </w:tcPr>
          <w:p w:rsidR="001B56A2" w:rsidRPr="00F8306E" w:rsidRDefault="001B56A2" w:rsidP="0074787B">
            <w:pPr>
              <w:spacing w:after="0" w:line="240" w:lineRule="auto"/>
              <w:rPr>
                <w:rFonts w:ascii="Times New Roman" w:eastAsia="Calibri" w:hAnsi="Times New Roman" w:cs="Times New Roman"/>
                <w:sz w:val="18"/>
                <w:szCs w:val="18"/>
              </w:rPr>
            </w:pPr>
          </w:p>
        </w:tc>
        <w:tc>
          <w:tcPr>
            <w:tcW w:w="422"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2020</w:t>
            </w:r>
          </w:p>
        </w:tc>
        <w:tc>
          <w:tcPr>
            <w:tcW w:w="419"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2020</w:t>
            </w:r>
          </w:p>
        </w:tc>
        <w:tc>
          <w:tcPr>
            <w:tcW w:w="418"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2020</w:t>
            </w:r>
          </w:p>
        </w:tc>
        <w:tc>
          <w:tcPr>
            <w:tcW w:w="419" w:type="pct"/>
            <w:gridSpan w:val="2"/>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2021</w:t>
            </w:r>
          </w:p>
        </w:tc>
        <w:tc>
          <w:tcPr>
            <w:tcW w:w="421" w:type="pct"/>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2021</w:t>
            </w:r>
          </w:p>
        </w:tc>
        <w:tc>
          <w:tcPr>
            <w:tcW w:w="418" w:type="pct"/>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2021</w:t>
            </w:r>
          </w:p>
        </w:tc>
      </w:tr>
      <w:tr w:rsidR="005D2DA8" w:rsidRPr="00F8306E" w:rsidTr="0074787B">
        <w:tc>
          <w:tcPr>
            <w:tcW w:w="820" w:type="pct"/>
            <w:tcBorders>
              <w:top w:val="single" w:sz="4" w:space="0" w:color="auto"/>
              <w:left w:val="single" w:sz="4" w:space="0" w:color="auto"/>
              <w:bottom w:val="single" w:sz="4" w:space="0" w:color="auto"/>
              <w:right w:val="single" w:sz="4" w:space="0" w:color="auto"/>
            </w:tcBorders>
          </w:tcPr>
          <w:p w:rsidR="005D2DA8" w:rsidRPr="00F8306E" w:rsidRDefault="005D2DA8" w:rsidP="0074787B">
            <w:pPr>
              <w:spacing w:after="0" w:line="240" w:lineRule="auto"/>
              <w:rPr>
                <w:rFonts w:ascii="Times New Roman" w:hAnsi="Times New Roman" w:cs="Times New Roman"/>
                <w:sz w:val="18"/>
              </w:rPr>
            </w:pPr>
            <w:r w:rsidRPr="00F8306E">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5D2DA8">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p>
        </w:tc>
      </w:tr>
      <w:tr w:rsidR="005D2DA8" w:rsidRPr="00F8306E" w:rsidTr="0074787B">
        <w:tc>
          <w:tcPr>
            <w:tcW w:w="820" w:type="pct"/>
            <w:tcBorders>
              <w:top w:val="single" w:sz="4" w:space="0" w:color="auto"/>
              <w:left w:val="single" w:sz="4" w:space="0" w:color="auto"/>
              <w:bottom w:val="single" w:sz="4" w:space="0" w:color="auto"/>
              <w:right w:val="single" w:sz="4" w:space="0" w:color="auto"/>
            </w:tcBorders>
          </w:tcPr>
          <w:p w:rsidR="005D2DA8" w:rsidRPr="00F8306E" w:rsidRDefault="005D2DA8" w:rsidP="0074787B">
            <w:pPr>
              <w:spacing w:after="0" w:line="240" w:lineRule="auto"/>
              <w:rPr>
                <w:rFonts w:ascii="Times New Roman" w:hAnsi="Times New Roman" w:cs="Times New Roman"/>
                <w:sz w:val="18"/>
              </w:rPr>
            </w:pPr>
            <w:r w:rsidRPr="00F8306E">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5D2DA8">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p>
        </w:tc>
      </w:tr>
      <w:tr w:rsidR="005D2DA8" w:rsidRPr="00F8306E" w:rsidTr="0074787B">
        <w:tc>
          <w:tcPr>
            <w:tcW w:w="820" w:type="pct"/>
            <w:tcBorders>
              <w:top w:val="single" w:sz="4" w:space="0" w:color="auto"/>
              <w:left w:val="single" w:sz="4" w:space="0" w:color="auto"/>
              <w:bottom w:val="single" w:sz="4" w:space="0" w:color="auto"/>
              <w:right w:val="single" w:sz="4" w:space="0" w:color="auto"/>
            </w:tcBorders>
          </w:tcPr>
          <w:p w:rsidR="005D2DA8" w:rsidRPr="00F8306E" w:rsidRDefault="005D2DA8" w:rsidP="0074787B">
            <w:pPr>
              <w:spacing w:after="0" w:line="240" w:lineRule="auto"/>
              <w:rPr>
                <w:rFonts w:ascii="Times New Roman" w:hAnsi="Times New Roman" w:cs="Times New Roman"/>
                <w:sz w:val="18"/>
              </w:rPr>
            </w:pPr>
            <w:r w:rsidRPr="00F8306E">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5D2DA8">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p>
        </w:tc>
      </w:tr>
      <w:tr w:rsidR="005D2DA8" w:rsidRPr="00F8306E" w:rsidTr="0074787B">
        <w:tc>
          <w:tcPr>
            <w:tcW w:w="820" w:type="pct"/>
            <w:tcBorders>
              <w:top w:val="single" w:sz="4" w:space="0" w:color="auto"/>
              <w:left w:val="single" w:sz="4" w:space="0" w:color="auto"/>
              <w:bottom w:val="single" w:sz="4" w:space="0" w:color="auto"/>
              <w:right w:val="single" w:sz="4" w:space="0" w:color="auto"/>
            </w:tcBorders>
          </w:tcPr>
          <w:p w:rsidR="005D2DA8" w:rsidRPr="00F8306E" w:rsidRDefault="005D2DA8" w:rsidP="0074787B">
            <w:pPr>
              <w:spacing w:after="0" w:line="240" w:lineRule="auto"/>
              <w:rPr>
                <w:rFonts w:ascii="Times New Roman" w:hAnsi="Times New Roman" w:cs="Times New Roman"/>
                <w:sz w:val="18"/>
              </w:rPr>
            </w:pPr>
            <w:r w:rsidRPr="00F8306E">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5D2DA8">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p>
        </w:tc>
      </w:tr>
      <w:tr w:rsidR="005D2DA8" w:rsidRPr="00F8306E" w:rsidTr="0074787B">
        <w:tc>
          <w:tcPr>
            <w:tcW w:w="820" w:type="pct"/>
            <w:tcBorders>
              <w:top w:val="single" w:sz="4" w:space="0" w:color="auto"/>
              <w:left w:val="single" w:sz="4" w:space="0" w:color="auto"/>
              <w:bottom w:val="single" w:sz="4" w:space="0" w:color="auto"/>
              <w:right w:val="single" w:sz="4" w:space="0" w:color="auto"/>
            </w:tcBorders>
          </w:tcPr>
          <w:p w:rsidR="005D2DA8" w:rsidRPr="00F8306E" w:rsidRDefault="005D2DA8" w:rsidP="0074787B">
            <w:pPr>
              <w:spacing w:after="0" w:line="240" w:lineRule="auto"/>
              <w:rPr>
                <w:rFonts w:ascii="Times New Roman" w:hAnsi="Times New Roman" w:cs="Times New Roman"/>
                <w:sz w:val="18"/>
              </w:rPr>
            </w:pPr>
            <w:r w:rsidRPr="00F8306E">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5D2DA8">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DA8" w:rsidRPr="00F8306E" w:rsidRDefault="005D2DA8"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2DA8" w:rsidRPr="00F8306E" w:rsidRDefault="005D2DA8" w:rsidP="0074787B">
            <w:pPr>
              <w:spacing w:after="0"/>
              <w:jc w:val="center"/>
              <w:rPr>
                <w:rFonts w:ascii="Times New Roman" w:eastAsia="Calibri" w:hAnsi="Times New Roman" w:cs="Times New Roman"/>
                <w:b/>
                <w:sz w:val="18"/>
                <w:szCs w:val="18"/>
              </w:rPr>
            </w:pPr>
          </w:p>
        </w:tc>
      </w:tr>
    </w:tbl>
    <w:p w:rsidR="001B56A2" w:rsidRPr="00F8306E" w:rsidRDefault="001B56A2" w:rsidP="001B56A2">
      <w:pPr>
        <w:spacing w:after="0" w:line="240" w:lineRule="auto"/>
        <w:ind w:firstLine="709"/>
        <w:jc w:val="both"/>
        <w:rPr>
          <w:rFonts w:ascii="Times New Roman" w:eastAsia="Times New Roman" w:hAnsi="Times New Roman" w:cs="Times New Roman"/>
          <w:i/>
          <w:sz w:val="26"/>
          <w:szCs w:val="26"/>
          <w:u w:val="single"/>
          <w:lang w:eastAsia="ru-RU"/>
        </w:rPr>
      </w:pPr>
    </w:p>
    <w:p w:rsidR="001B56A2" w:rsidRPr="00F8306E" w:rsidRDefault="001B56A2" w:rsidP="001B56A2">
      <w:pPr>
        <w:spacing w:after="0" w:line="360" w:lineRule="auto"/>
        <w:ind w:firstLine="709"/>
        <w:jc w:val="both"/>
        <w:rPr>
          <w:rFonts w:ascii="Times New Roman" w:eastAsia="Times New Roman" w:hAnsi="Times New Roman" w:cs="Times New Roman"/>
          <w:i/>
          <w:sz w:val="26"/>
          <w:szCs w:val="26"/>
          <w:u w:val="single"/>
          <w:lang w:eastAsia="ru-RU"/>
        </w:rPr>
      </w:pPr>
      <w:r w:rsidRPr="00F8306E">
        <w:rPr>
          <w:rFonts w:ascii="Times New Roman" w:eastAsia="Times New Roman" w:hAnsi="Times New Roman" w:cs="Times New Roman"/>
          <w:i/>
          <w:sz w:val="26"/>
          <w:szCs w:val="26"/>
          <w:u w:val="single"/>
          <w:lang w:eastAsia="ru-RU"/>
        </w:rPr>
        <w:t xml:space="preserve">Государственный контроль и надзор за соблюдением нормативов частоты сбора письменной корреспонденции из почтовых ящиков, ее обмена, перевозки и доставки, а </w:t>
      </w:r>
      <w:r w:rsidRPr="00F8306E">
        <w:rPr>
          <w:rFonts w:ascii="Times New Roman" w:eastAsia="Times New Roman" w:hAnsi="Times New Roman" w:cs="Times New Roman"/>
          <w:i/>
          <w:sz w:val="26"/>
          <w:szCs w:val="26"/>
          <w:u w:val="single"/>
          <w:lang w:eastAsia="ru-RU"/>
        </w:rPr>
        <w:lastRenderedPageBreak/>
        <w:t>также контрольных сроков пересылки почтовых отправлений и почтовых переводов денежных средств</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F6125B" w:rsidRPr="00F8306E" w:rsidTr="0074787B">
        <w:tc>
          <w:tcPr>
            <w:tcW w:w="5000" w:type="pct"/>
            <w:gridSpan w:val="18"/>
          </w:tcPr>
          <w:p w:rsidR="001B56A2" w:rsidRPr="00F8306E" w:rsidRDefault="001B56A2"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Плановые мероприятия</w:t>
            </w:r>
          </w:p>
        </w:tc>
      </w:tr>
      <w:tr w:rsidR="00F6125B" w:rsidRPr="00F8306E" w:rsidTr="0074787B">
        <w:tc>
          <w:tcPr>
            <w:tcW w:w="831" w:type="pct"/>
            <w:gridSpan w:val="2"/>
          </w:tcPr>
          <w:p w:rsidR="001B56A2" w:rsidRPr="00F8306E" w:rsidRDefault="001B56A2" w:rsidP="0074787B">
            <w:pPr>
              <w:spacing w:after="0" w:line="240" w:lineRule="auto"/>
              <w:rPr>
                <w:rFonts w:ascii="Times New Roman" w:eastAsia="Calibri" w:hAnsi="Times New Roman" w:cs="Times New Roman"/>
                <w:sz w:val="18"/>
                <w:szCs w:val="18"/>
              </w:rPr>
            </w:pPr>
          </w:p>
        </w:tc>
        <w:tc>
          <w:tcPr>
            <w:tcW w:w="426"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2020</w:t>
            </w:r>
          </w:p>
        </w:tc>
        <w:tc>
          <w:tcPr>
            <w:tcW w:w="420"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2020</w:t>
            </w:r>
          </w:p>
        </w:tc>
        <w:tc>
          <w:tcPr>
            <w:tcW w:w="418"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2020</w:t>
            </w:r>
          </w:p>
        </w:tc>
        <w:tc>
          <w:tcPr>
            <w:tcW w:w="418" w:type="pct"/>
            <w:gridSpan w:val="2"/>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2021</w:t>
            </w:r>
          </w:p>
        </w:tc>
        <w:tc>
          <w:tcPr>
            <w:tcW w:w="420" w:type="pct"/>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2021</w:t>
            </w:r>
          </w:p>
        </w:tc>
        <w:tc>
          <w:tcPr>
            <w:tcW w:w="421" w:type="pct"/>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2021</w:t>
            </w:r>
          </w:p>
        </w:tc>
        <w:tc>
          <w:tcPr>
            <w:tcW w:w="418" w:type="pct"/>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2021</w:t>
            </w:r>
          </w:p>
        </w:tc>
      </w:tr>
      <w:tr w:rsidR="00F6125B" w:rsidRPr="00F8306E" w:rsidTr="0074787B">
        <w:tc>
          <w:tcPr>
            <w:tcW w:w="831" w:type="pct"/>
            <w:gridSpan w:val="2"/>
          </w:tcPr>
          <w:p w:rsidR="00F6125B" w:rsidRPr="00F8306E" w:rsidRDefault="00F6125B"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Запланировано</w:t>
            </w:r>
          </w:p>
        </w:tc>
        <w:tc>
          <w:tcPr>
            <w:tcW w:w="426" w:type="pct"/>
            <w:gridSpan w:val="2"/>
            <w:vAlign w:val="center"/>
          </w:tcPr>
          <w:p w:rsidR="00F6125B" w:rsidRPr="00F8306E" w:rsidRDefault="00F6125B"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w:t>
            </w:r>
          </w:p>
        </w:tc>
        <w:tc>
          <w:tcPr>
            <w:tcW w:w="420" w:type="pct"/>
            <w:gridSpan w:val="2"/>
            <w:vAlign w:val="center"/>
          </w:tcPr>
          <w:p w:rsidR="00F6125B" w:rsidRPr="00F8306E" w:rsidRDefault="00F6125B"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w:t>
            </w:r>
          </w:p>
        </w:tc>
        <w:tc>
          <w:tcPr>
            <w:tcW w:w="418" w:type="pct"/>
            <w:gridSpan w:val="2"/>
            <w:vAlign w:val="center"/>
          </w:tcPr>
          <w:p w:rsidR="00F6125B" w:rsidRPr="00F8306E" w:rsidRDefault="00F6125B"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w:t>
            </w:r>
          </w:p>
        </w:tc>
        <w:tc>
          <w:tcPr>
            <w:tcW w:w="418" w:type="pct"/>
            <w:gridSpan w:val="2"/>
            <w:shd w:val="clear" w:color="auto" w:fill="FFFFFF" w:themeFill="background1"/>
            <w:vAlign w:val="center"/>
          </w:tcPr>
          <w:p w:rsidR="00F6125B" w:rsidRPr="00F8306E" w:rsidRDefault="00F6125B"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1</w:t>
            </w:r>
          </w:p>
        </w:tc>
        <w:tc>
          <w:tcPr>
            <w:tcW w:w="418" w:type="pct"/>
            <w:gridSpan w:val="2"/>
            <w:shd w:val="clear" w:color="auto" w:fill="D9D9D9" w:themeFill="background1" w:themeFillShade="D9"/>
            <w:vAlign w:val="center"/>
          </w:tcPr>
          <w:p w:rsidR="00F6125B" w:rsidRPr="00F8306E" w:rsidRDefault="00F6125B"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4</w:t>
            </w:r>
          </w:p>
        </w:tc>
        <w:tc>
          <w:tcPr>
            <w:tcW w:w="418" w:type="pct"/>
            <w:gridSpan w:val="2"/>
            <w:shd w:val="clear" w:color="auto" w:fill="FFFFFF" w:themeFill="background1"/>
            <w:vAlign w:val="center"/>
          </w:tcPr>
          <w:p w:rsidR="00F6125B" w:rsidRPr="00F8306E" w:rsidRDefault="00F6125B"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w:t>
            </w:r>
          </w:p>
        </w:tc>
        <w:tc>
          <w:tcPr>
            <w:tcW w:w="420" w:type="pct"/>
            <w:shd w:val="clear" w:color="auto" w:fill="FFFFFF" w:themeFill="background1"/>
            <w:vAlign w:val="center"/>
          </w:tcPr>
          <w:p w:rsidR="00F6125B" w:rsidRPr="00F8306E" w:rsidRDefault="00F6125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w:t>
            </w:r>
          </w:p>
        </w:tc>
        <w:tc>
          <w:tcPr>
            <w:tcW w:w="421" w:type="pct"/>
            <w:shd w:val="clear" w:color="auto" w:fill="FFFFFF" w:themeFill="background1"/>
            <w:vAlign w:val="center"/>
          </w:tcPr>
          <w:p w:rsidR="00F6125B" w:rsidRPr="00F8306E" w:rsidRDefault="00F6125B"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F6125B" w:rsidRPr="00F8306E" w:rsidRDefault="00F6125B"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F6125B" w:rsidRPr="00F8306E" w:rsidRDefault="00F6125B" w:rsidP="0074787B">
            <w:pPr>
              <w:spacing w:after="0" w:line="240" w:lineRule="auto"/>
              <w:jc w:val="center"/>
              <w:rPr>
                <w:rFonts w:ascii="Times New Roman" w:eastAsia="Calibri" w:hAnsi="Times New Roman" w:cs="Times New Roman"/>
                <w:b/>
                <w:sz w:val="18"/>
                <w:szCs w:val="18"/>
              </w:rPr>
            </w:pPr>
          </w:p>
        </w:tc>
      </w:tr>
      <w:tr w:rsidR="00F6125B" w:rsidRPr="00F8306E" w:rsidTr="0074787B">
        <w:tc>
          <w:tcPr>
            <w:tcW w:w="831" w:type="pct"/>
            <w:gridSpan w:val="2"/>
          </w:tcPr>
          <w:p w:rsidR="00F6125B" w:rsidRPr="00F8306E" w:rsidRDefault="00F6125B"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Проведено</w:t>
            </w:r>
          </w:p>
        </w:tc>
        <w:tc>
          <w:tcPr>
            <w:tcW w:w="426" w:type="pct"/>
            <w:gridSpan w:val="2"/>
            <w:vAlign w:val="center"/>
          </w:tcPr>
          <w:p w:rsidR="00F6125B" w:rsidRPr="00F8306E" w:rsidRDefault="00F6125B"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w:t>
            </w:r>
          </w:p>
        </w:tc>
        <w:tc>
          <w:tcPr>
            <w:tcW w:w="420" w:type="pct"/>
            <w:gridSpan w:val="2"/>
            <w:vAlign w:val="center"/>
          </w:tcPr>
          <w:p w:rsidR="00F6125B" w:rsidRPr="00F8306E" w:rsidRDefault="00F6125B"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w:t>
            </w:r>
          </w:p>
        </w:tc>
        <w:tc>
          <w:tcPr>
            <w:tcW w:w="418" w:type="pct"/>
            <w:gridSpan w:val="2"/>
            <w:vAlign w:val="center"/>
          </w:tcPr>
          <w:p w:rsidR="00F6125B" w:rsidRPr="00F8306E" w:rsidRDefault="00F6125B"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w:t>
            </w:r>
          </w:p>
        </w:tc>
        <w:tc>
          <w:tcPr>
            <w:tcW w:w="418" w:type="pct"/>
            <w:gridSpan w:val="2"/>
            <w:shd w:val="clear" w:color="auto" w:fill="FFFFFF" w:themeFill="background1"/>
            <w:vAlign w:val="center"/>
          </w:tcPr>
          <w:p w:rsidR="00F6125B" w:rsidRPr="00F8306E" w:rsidRDefault="00F6125B"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1</w:t>
            </w:r>
          </w:p>
        </w:tc>
        <w:tc>
          <w:tcPr>
            <w:tcW w:w="418" w:type="pct"/>
            <w:gridSpan w:val="2"/>
            <w:shd w:val="clear" w:color="auto" w:fill="D9D9D9" w:themeFill="background1" w:themeFillShade="D9"/>
            <w:vAlign w:val="center"/>
          </w:tcPr>
          <w:p w:rsidR="00F6125B" w:rsidRPr="00F8306E" w:rsidRDefault="00F6125B"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4</w:t>
            </w:r>
          </w:p>
        </w:tc>
        <w:tc>
          <w:tcPr>
            <w:tcW w:w="418" w:type="pct"/>
            <w:gridSpan w:val="2"/>
            <w:shd w:val="clear" w:color="auto" w:fill="FFFFFF" w:themeFill="background1"/>
            <w:vAlign w:val="center"/>
          </w:tcPr>
          <w:p w:rsidR="00F6125B" w:rsidRPr="00F8306E" w:rsidRDefault="00F6125B"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w:t>
            </w:r>
          </w:p>
        </w:tc>
        <w:tc>
          <w:tcPr>
            <w:tcW w:w="420" w:type="pct"/>
            <w:shd w:val="clear" w:color="auto" w:fill="FFFFFF" w:themeFill="background1"/>
            <w:vAlign w:val="center"/>
          </w:tcPr>
          <w:p w:rsidR="00F6125B" w:rsidRPr="00F8306E" w:rsidRDefault="00F6125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w:t>
            </w:r>
          </w:p>
        </w:tc>
        <w:tc>
          <w:tcPr>
            <w:tcW w:w="421" w:type="pct"/>
            <w:shd w:val="clear" w:color="auto" w:fill="FFFFFF" w:themeFill="background1"/>
            <w:vAlign w:val="center"/>
          </w:tcPr>
          <w:p w:rsidR="00F6125B" w:rsidRPr="00F8306E" w:rsidRDefault="00F6125B"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F6125B" w:rsidRPr="00F8306E" w:rsidRDefault="00F6125B"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F6125B" w:rsidRPr="00F8306E" w:rsidRDefault="00F6125B" w:rsidP="0074787B">
            <w:pPr>
              <w:spacing w:after="0" w:line="240" w:lineRule="auto"/>
              <w:jc w:val="center"/>
              <w:rPr>
                <w:rFonts w:ascii="Times New Roman" w:eastAsia="Calibri" w:hAnsi="Times New Roman" w:cs="Times New Roman"/>
                <w:b/>
                <w:sz w:val="18"/>
                <w:szCs w:val="18"/>
              </w:rPr>
            </w:pPr>
          </w:p>
        </w:tc>
      </w:tr>
      <w:tr w:rsidR="00F6125B" w:rsidRPr="00F8306E" w:rsidTr="0074787B">
        <w:tc>
          <w:tcPr>
            <w:tcW w:w="831" w:type="pct"/>
            <w:gridSpan w:val="2"/>
          </w:tcPr>
          <w:p w:rsidR="00F6125B" w:rsidRPr="00F8306E" w:rsidRDefault="00F6125B"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F6125B" w:rsidRPr="00F8306E" w:rsidRDefault="00F6125B"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w:t>
            </w:r>
          </w:p>
        </w:tc>
        <w:tc>
          <w:tcPr>
            <w:tcW w:w="420" w:type="pct"/>
            <w:gridSpan w:val="2"/>
            <w:vAlign w:val="center"/>
          </w:tcPr>
          <w:p w:rsidR="00F6125B" w:rsidRPr="00F8306E" w:rsidRDefault="00F6125B"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w:t>
            </w:r>
          </w:p>
        </w:tc>
        <w:tc>
          <w:tcPr>
            <w:tcW w:w="418" w:type="pct"/>
            <w:gridSpan w:val="2"/>
            <w:vAlign w:val="center"/>
          </w:tcPr>
          <w:p w:rsidR="00F6125B" w:rsidRPr="00F8306E" w:rsidRDefault="00F6125B"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w:t>
            </w:r>
          </w:p>
        </w:tc>
        <w:tc>
          <w:tcPr>
            <w:tcW w:w="418" w:type="pct"/>
            <w:gridSpan w:val="2"/>
            <w:shd w:val="clear" w:color="auto" w:fill="FFFFFF" w:themeFill="background1"/>
            <w:vAlign w:val="center"/>
          </w:tcPr>
          <w:p w:rsidR="00F6125B" w:rsidRPr="00F8306E" w:rsidRDefault="00F6125B"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1</w:t>
            </w:r>
          </w:p>
        </w:tc>
        <w:tc>
          <w:tcPr>
            <w:tcW w:w="418" w:type="pct"/>
            <w:gridSpan w:val="2"/>
            <w:shd w:val="clear" w:color="auto" w:fill="D9D9D9" w:themeFill="background1" w:themeFillShade="D9"/>
            <w:vAlign w:val="center"/>
          </w:tcPr>
          <w:p w:rsidR="00F6125B" w:rsidRPr="00F8306E" w:rsidRDefault="00F6125B"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6</w:t>
            </w:r>
          </w:p>
        </w:tc>
        <w:tc>
          <w:tcPr>
            <w:tcW w:w="418" w:type="pct"/>
            <w:gridSpan w:val="2"/>
            <w:shd w:val="clear" w:color="auto" w:fill="FFFFFF" w:themeFill="background1"/>
            <w:vAlign w:val="center"/>
          </w:tcPr>
          <w:p w:rsidR="00F6125B" w:rsidRPr="00F8306E" w:rsidRDefault="00F6125B" w:rsidP="0074787B">
            <w:pPr>
              <w:spacing w:after="0" w:line="240" w:lineRule="auto"/>
              <w:jc w:val="center"/>
              <w:rPr>
                <w:rFonts w:ascii="Times New Roman" w:eastAsia="Calibri" w:hAnsi="Times New Roman" w:cs="Times New Roman"/>
                <w:sz w:val="18"/>
                <w:szCs w:val="18"/>
                <w:lang w:val="en-US"/>
              </w:rPr>
            </w:pPr>
            <w:r w:rsidRPr="00F8306E">
              <w:rPr>
                <w:rFonts w:ascii="Times New Roman" w:eastAsia="Calibri" w:hAnsi="Times New Roman" w:cs="Times New Roman"/>
                <w:sz w:val="18"/>
                <w:szCs w:val="18"/>
              </w:rPr>
              <w:t>2</w:t>
            </w:r>
          </w:p>
        </w:tc>
        <w:tc>
          <w:tcPr>
            <w:tcW w:w="420" w:type="pct"/>
            <w:shd w:val="clear" w:color="auto" w:fill="FFFFFF" w:themeFill="background1"/>
            <w:vAlign w:val="center"/>
          </w:tcPr>
          <w:p w:rsidR="00F6125B" w:rsidRPr="00F8306E" w:rsidRDefault="00F6125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w:t>
            </w:r>
          </w:p>
        </w:tc>
        <w:tc>
          <w:tcPr>
            <w:tcW w:w="421" w:type="pct"/>
            <w:shd w:val="clear" w:color="auto" w:fill="FFFFFF" w:themeFill="background1"/>
            <w:vAlign w:val="center"/>
          </w:tcPr>
          <w:p w:rsidR="00F6125B" w:rsidRPr="00F8306E" w:rsidRDefault="00F6125B"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F6125B" w:rsidRPr="00F8306E" w:rsidRDefault="00F6125B"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F6125B" w:rsidRPr="00F8306E" w:rsidRDefault="00F6125B" w:rsidP="0074787B">
            <w:pPr>
              <w:spacing w:after="0" w:line="240" w:lineRule="auto"/>
              <w:jc w:val="center"/>
              <w:rPr>
                <w:rFonts w:ascii="Times New Roman" w:eastAsia="Calibri" w:hAnsi="Times New Roman" w:cs="Times New Roman"/>
                <w:b/>
                <w:sz w:val="18"/>
                <w:szCs w:val="18"/>
              </w:rPr>
            </w:pPr>
          </w:p>
        </w:tc>
      </w:tr>
      <w:tr w:rsidR="00F6125B" w:rsidRPr="00F8306E" w:rsidTr="0074787B">
        <w:tc>
          <w:tcPr>
            <w:tcW w:w="831" w:type="pct"/>
            <w:gridSpan w:val="2"/>
          </w:tcPr>
          <w:p w:rsidR="00F6125B" w:rsidRPr="00F8306E" w:rsidRDefault="00F6125B"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F6125B" w:rsidRPr="00F8306E" w:rsidRDefault="00F6125B"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gridSpan w:val="2"/>
            <w:vAlign w:val="center"/>
          </w:tcPr>
          <w:p w:rsidR="00F6125B" w:rsidRPr="00F8306E" w:rsidRDefault="00F6125B"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vAlign w:val="center"/>
          </w:tcPr>
          <w:p w:rsidR="00F6125B" w:rsidRPr="00F8306E" w:rsidRDefault="00F6125B"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F6125B" w:rsidRPr="00F8306E" w:rsidRDefault="00F6125B"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F6125B" w:rsidRPr="00F8306E" w:rsidRDefault="00F6125B"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6125B" w:rsidRPr="00F8306E" w:rsidRDefault="00F6125B"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shd w:val="clear" w:color="auto" w:fill="FFFFFF" w:themeFill="background1"/>
            <w:vAlign w:val="center"/>
          </w:tcPr>
          <w:p w:rsidR="00F6125B" w:rsidRPr="00F8306E" w:rsidRDefault="00F6125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shd w:val="clear" w:color="auto" w:fill="FFFFFF" w:themeFill="background1"/>
            <w:vAlign w:val="center"/>
          </w:tcPr>
          <w:p w:rsidR="00F6125B" w:rsidRPr="00F8306E" w:rsidRDefault="00F6125B"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F6125B" w:rsidRPr="00F8306E" w:rsidRDefault="00F6125B"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F6125B" w:rsidRPr="00F8306E" w:rsidRDefault="00F6125B" w:rsidP="0074787B">
            <w:pPr>
              <w:spacing w:after="0" w:line="240" w:lineRule="auto"/>
              <w:jc w:val="center"/>
              <w:rPr>
                <w:rFonts w:ascii="Times New Roman" w:eastAsia="Calibri" w:hAnsi="Times New Roman" w:cs="Times New Roman"/>
                <w:b/>
                <w:sz w:val="18"/>
                <w:szCs w:val="18"/>
              </w:rPr>
            </w:pPr>
          </w:p>
        </w:tc>
      </w:tr>
      <w:tr w:rsidR="00F6125B" w:rsidRPr="00F8306E" w:rsidTr="0074787B">
        <w:tc>
          <w:tcPr>
            <w:tcW w:w="831" w:type="pct"/>
            <w:gridSpan w:val="2"/>
          </w:tcPr>
          <w:p w:rsidR="00F6125B" w:rsidRPr="00F8306E" w:rsidRDefault="00F6125B"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F6125B" w:rsidRPr="00F8306E" w:rsidRDefault="00F6125B"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gridSpan w:val="2"/>
            <w:vAlign w:val="center"/>
          </w:tcPr>
          <w:p w:rsidR="00F6125B" w:rsidRPr="00F8306E" w:rsidRDefault="00F6125B"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vAlign w:val="center"/>
          </w:tcPr>
          <w:p w:rsidR="00F6125B" w:rsidRPr="00F8306E" w:rsidRDefault="00F6125B"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F6125B" w:rsidRPr="00F8306E" w:rsidRDefault="00F6125B"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F6125B" w:rsidRPr="00F8306E" w:rsidRDefault="00F6125B"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6125B" w:rsidRPr="00F8306E" w:rsidRDefault="00F6125B"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shd w:val="clear" w:color="auto" w:fill="FFFFFF" w:themeFill="background1"/>
            <w:vAlign w:val="center"/>
          </w:tcPr>
          <w:p w:rsidR="00F6125B" w:rsidRPr="00F8306E" w:rsidRDefault="00F6125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shd w:val="clear" w:color="auto" w:fill="FFFFFF" w:themeFill="background1"/>
            <w:vAlign w:val="center"/>
          </w:tcPr>
          <w:p w:rsidR="00F6125B" w:rsidRPr="00F8306E" w:rsidRDefault="00F6125B"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F6125B" w:rsidRPr="00F8306E" w:rsidRDefault="00F6125B"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F6125B" w:rsidRPr="00F8306E" w:rsidRDefault="00F6125B" w:rsidP="0074787B">
            <w:pPr>
              <w:spacing w:after="0" w:line="240" w:lineRule="auto"/>
              <w:jc w:val="center"/>
              <w:rPr>
                <w:rFonts w:ascii="Times New Roman" w:eastAsia="Calibri" w:hAnsi="Times New Roman" w:cs="Times New Roman"/>
                <w:b/>
                <w:sz w:val="18"/>
                <w:szCs w:val="18"/>
              </w:rPr>
            </w:pPr>
          </w:p>
        </w:tc>
      </w:tr>
      <w:tr w:rsidR="00F6125B" w:rsidRPr="00F8306E" w:rsidTr="0074787B">
        <w:tc>
          <w:tcPr>
            <w:tcW w:w="831" w:type="pct"/>
            <w:gridSpan w:val="2"/>
          </w:tcPr>
          <w:p w:rsidR="00F6125B" w:rsidRPr="00F8306E" w:rsidRDefault="00F6125B" w:rsidP="0074787B">
            <w:pPr>
              <w:spacing w:after="0" w:line="240" w:lineRule="auto"/>
              <w:jc w:val="both"/>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F6125B" w:rsidRPr="00F8306E" w:rsidRDefault="00F6125B"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8</w:t>
            </w:r>
          </w:p>
        </w:tc>
        <w:tc>
          <w:tcPr>
            <w:tcW w:w="420" w:type="pct"/>
            <w:gridSpan w:val="2"/>
            <w:vAlign w:val="center"/>
          </w:tcPr>
          <w:p w:rsidR="00F6125B" w:rsidRPr="00F8306E" w:rsidRDefault="00F6125B"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w:t>
            </w:r>
          </w:p>
        </w:tc>
        <w:tc>
          <w:tcPr>
            <w:tcW w:w="418" w:type="pct"/>
            <w:gridSpan w:val="2"/>
            <w:vAlign w:val="center"/>
          </w:tcPr>
          <w:p w:rsidR="00F6125B" w:rsidRPr="00F8306E" w:rsidRDefault="00F6125B"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22</w:t>
            </w:r>
          </w:p>
        </w:tc>
        <w:tc>
          <w:tcPr>
            <w:tcW w:w="418" w:type="pct"/>
            <w:gridSpan w:val="2"/>
            <w:shd w:val="clear" w:color="auto" w:fill="FFFFFF" w:themeFill="background1"/>
            <w:vAlign w:val="center"/>
          </w:tcPr>
          <w:p w:rsidR="00F6125B" w:rsidRPr="00F8306E" w:rsidRDefault="00F6125B"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10</w:t>
            </w:r>
          </w:p>
        </w:tc>
        <w:tc>
          <w:tcPr>
            <w:tcW w:w="418" w:type="pct"/>
            <w:gridSpan w:val="2"/>
            <w:shd w:val="clear" w:color="auto" w:fill="D9D9D9" w:themeFill="background1" w:themeFillShade="D9"/>
            <w:vAlign w:val="center"/>
          </w:tcPr>
          <w:p w:rsidR="00F6125B" w:rsidRPr="00F8306E" w:rsidRDefault="00F6125B"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46</w:t>
            </w:r>
          </w:p>
        </w:tc>
        <w:tc>
          <w:tcPr>
            <w:tcW w:w="418" w:type="pct"/>
            <w:gridSpan w:val="2"/>
            <w:shd w:val="clear" w:color="auto" w:fill="FFFFFF" w:themeFill="background1"/>
            <w:vAlign w:val="center"/>
          </w:tcPr>
          <w:p w:rsidR="00F6125B" w:rsidRPr="00F8306E" w:rsidRDefault="00F6125B" w:rsidP="0074787B">
            <w:pPr>
              <w:spacing w:after="0" w:line="240" w:lineRule="auto"/>
              <w:jc w:val="center"/>
              <w:rPr>
                <w:rFonts w:ascii="Times New Roman" w:eastAsia="Calibri" w:hAnsi="Times New Roman" w:cs="Times New Roman"/>
                <w:sz w:val="18"/>
                <w:szCs w:val="18"/>
                <w:lang w:val="en-US"/>
              </w:rPr>
            </w:pPr>
            <w:r w:rsidRPr="00F8306E">
              <w:rPr>
                <w:rFonts w:ascii="Times New Roman" w:eastAsia="Calibri" w:hAnsi="Times New Roman" w:cs="Times New Roman"/>
                <w:sz w:val="18"/>
                <w:szCs w:val="18"/>
              </w:rPr>
              <w:t>12</w:t>
            </w:r>
          </w:p>
        </w:tc>
        <w:tc>
          <w:tcPr>
            <w:tcW w:w="420" w:type="pct"/>
            <w:shd w:val="clear" w:color="auto" w:fill="FFFFFF" w:themeFill="background1"/>
            <w:vAlign w:val="center"/>
          </w:tcPr>
          <w:p w:rsidR="00F6125B" w:rsidRPr="00F8306E" w:rsidRDefault="00F6125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6</w:t>
            </w:r>
          </w:p>
        </w:tc>
        <w:tc>
          <w:tcPr>
            <w:tcW w:w="421" w:type="pct"/>
            <w:shd w:val="clear" w:color="auto" w:fill="FFFFFF" w:themeFill="background1"/>
            <w:vAlign w:val="center"/>
          </w:tcPr>
          <w:p w:rsidR="00F6125B" w:rsidRPr="00F8306E" w:rsidRDefault="00F6125B"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F6125B" w:rsidRPr="00F8306E" w:rsidRDefault="00F6125B"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F6125B" w:rsidRPr="00F8306E" w:rsidRDefault="00F6125B" w:rsidP="0074787B">
            <w:pPr>
              <w:spacing w:after="0" w:line="240" w:lineRule="auto"/>
              <w:jc w:val="center"/>
              <w:rPr>
                <w:rFonts w:ascii="Times New Roman" w:eastAsia="Calibri" w:hAnsi="Times New Roman" w:cs="Times New Roman"/>
                <w:b/>
                <w:sz w:val="18"/>
                <w:szCs w:val="18"/>
              </w:rPr>
            </w:pPr>
          </w:p>
        </w:tc>
      </w:tr>
      <w:tr w:rsidR="00F6125B" w:rsidRPr="00F8306E" w:rsidTr="0074787B">
        <w:tc>
          <w:tcPr>
            <w:tcW w:w="5000" w:type="pct"/>
            <w:gridSpan w:val="18"/>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 xml:space="preserve">Внеплановые мероприятия </w:t>
            </w:r>
          </w:p>
        </w:tc>
      </w:tr>
      <w:tr w:rsidR="00F6125B" w:rsidRPr="00F8306E" w:rsidTr="0074787B">
        <w:tc>
          <w:tcPr>
            <w:tcW w:w="820" w:type="pct"/>
          </w:tcPr>
          <w:p w:rsidR="001B56A2" w:rsidRPr="00F8306E" w:rsidRDefault="001B56A2" w:rsidP="0074787B">
            <w:pPr>
              <w:spacing w:after="0" w:line="240" w:lineRule="auto"/>
              <w:rPr>
                <w:rFonts w:ascii="Times New Roman" w:eastAsia="Calibri" w:hAnsi="Times New Roman" w:cs="Times New Roman"/>
                <w:sz w:val="18"/>
                <w:szCs w:val="18"/>
              </w:rPr>
            </w:pPr>
          </w:p>
        </w:tc>
        <w:tc>
          <w:tcPr>
            <w:tcW w:w="422"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2020</w:t>
            </w:r>
          </w:p>
        </w:tc>
        <w:tc>
          <w:tcPr>
            <w:tcW w:w="419"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2020</w:t>
            </w:r>
          </w:p>
        </w:tc>
        <w:tc>
          <w:tcPr>
            <w:tcW w:w="418"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2020</w:t>
            </w:r>
          </w:p>
        </w:tc>
        <w:tc>
          <w:tcPr>
            <w:tcW w:w="419" w:type="pct"/>
            <w:gridSpan w:val="2"/>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2021</w:t>
            </w:r>
          </w:p>
        </w:tc>
        <w:tc>
          <w:tcPr>
            <w:tcW w:w="421" w:type="pct"/>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2021</w:t>
            </w:r>
          </w:p>
        </w:tc>
        <w:tc>
          <w:tcPr>
            <w:tcW w:w="418" w:type="pct"/>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2021</w:t>
            </w:r>
          </w:p>
        </w:tc>
      </w:tr>
      <w:tr w:rsidR="00F6125B" w:rsidRPr="00F8306E" w:rsidTr="0074787B">
        <w:tc>
          <w:tcPr>
            <w:tcW w:w="820" w:type="pct"/>
            <w:tcBorders>
              <w:top w:val="single" w:sz="4" w:space="0" w:color="auto"/>
              <w:left w:val="single" w:sz="4" w:space="0" w:color="auto"/>
              <w:bottom w:val="single" w:sz="4" w:space="0" w:color="auto"/>
              <w:right w:val="single" w:sz="4" w:space="0" w:color="auto"/>
            </w:tcBorders>
          </w:tcPr>
          <w:p w:rsidR="00F6125B" w:rsidRPr="00F8306E" w:rsidRDefault="00F6125B" w:rsidP="0074787B">
            <w:pPr>
              <w:spacing w:after="0" w:line="240" w:lineRule="auto"/>
              <w:rPr>
                <w:rFonts w:ascii="Times New Roman" w:hAnsi="Times New Roman" w:cs="Times New Roman"/>
                <w:sz w:val="18"/>
              </w:rPr>
            </w:pPr>
            <w:r w:rsidRPr="00F8306E">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6125B" w:rsidRPr="00F8306E" w:rsidRDefault="00F6125B"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6125B" w:rsidRPr="00F8306E" w:rsidRDefault="00F6125B"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6125B" w:rsidRPr="00F8306E" w:rsidRDefault="00F6125B"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6125B" w:rsidRPr="00F8306E" w:rsidRDefault="00F6125B"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6125B" w:rsidRPr="00F8306E" w:rsidRDefault="00F6125B"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6125B" w:rsidRPr="00F8306E" w:rsidRDefault="00F6125B"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6125B" w:rsidRPr="00F8306E" w:rsidRDefault="00F6125B" w:rsidP="000E21B3">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6125B" w:rsidRPr="00F8306E" w:rsidRDefault="00F6125B"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6125B" w:rsidRPr="00F8306E" w:rsidRDefault="00F6125B"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6125B" w:rsidRPr="00F8306E" w:rsidRDefault="00F6125B" w:rsidP="0074787B">
            <w:pPr>
              <w:spacing w:after="0"/>
              <w:jc w:val="center"/>
              <w:rPr>
                <w:rFonts w:ascii="Times New Roman" w:eastAsia="Calibri" w:hAnsi="Times New Roman" w:cs="Times New Roman"/>
                <w:b/>
                <w:sz w:val="18"/>
                <w:szCs w:val="18"/>
              </w:rPr>
            </w:pPr>
          </w:p>
        </w:tc>
      </w:tr>
      <w:tr w:rsidR="00F6125B" w:rsidRPr="00F8306E" w:rsidTr="0074787B">
        <w:tc>
          <w:tcPr>
            <w:tcW w:w="820" w:type="pct"/>
            <w:tcBorders>
              <w:top w:val="single" w:sz="4" w:space="0" w:color="auto"/>
              <w:left w:val="single" w:sz="4" w:space="0" w:color="auto"/>
              <w:bottom w:val="single" w:sz="4" w:space="0" w:color="auto"/>
              <w:right w:val="single" w:sz="4" w:space="0" w:color="auto"/>
            </w:tcBorders>
          </w:tcPr>
          <w:p w:rsidR="00F6125B" w:rsidRPr="00F8306E" w:rsidRDefault="00F6125B" w:rsidP="0074787B">
            <w:pPr>
              <w:spacing w:after="0" w:line="240" w:lineRule="auto"/>
              <w:rPr>
                <w:rFonts w:ascii="Times New Roman" w:hAnsi="Times New Roman" w:cs="Times New Roman"/>
                <w:sz w:val="18"/>
              </w:rPr>
            </w:pPr>
            <w:r w:rsidRPr="00F8306E">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6125B" w:rsidRPr="00F8306E" w:rsidRDefault="00F6125B"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6125B" w:rsidRPr="00F8306E" w:rsidRDefault="00F6125B"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6125B" w:rsidRPr="00F8306E" w:rsidRDefault="00F6125B"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6125B" w:rsidRPr="00F8306E" w:rsidRDefault="00F6125B"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6125B" w:rsidRPr="00F8306E" w:rsidRDefault="00F6125B"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6125B" w:rsidRPr="00F8306E" w:rsidRDefault="00F6125B"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6125B" w:rsidRPr="00F8306E" w:rsidRDefault="00F6125B" w:rsidP="000E21B3">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6125B" w:rsidRPr="00F8306E" w:rsidRDefault="00F6125B"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6125B" w:rsidRPr="00F8306E" w:rsidRDefault="00F6125B"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6125B" w:rsidRPr="00F8306E" w:rsidRDefault="00F6125B" w:rsidP="0074787B">
            <w:pPr>
              <w:spacing w:after="0"/>
              <w:jc w:val="center"/>
              <w:rPr>
                <w:rFonts w:ascii="Times New Roman" w:eastAsia="Calibri" w:hAnsi="Times New Roman" w:cs="Times New Roman"/>
                <w:b/>
                <w:sz w:val="18"/>
                <w:szCs w:val="18"/>
              </w:rPr>
            </w:pPr>
          </w:p>
        </w:tc>
      </w:tr>
      <w:tr w:rsidR="00F6125B" w:rsidRPr="00F8306E" w:rsidTr="0074787B">
        <w:tc>
          <w:tcPr>
            <w:tcW w:w="820" w:type="pct"/>
            <w:tcBorders>
              <w:top w:val="single" w:sz="4" w:space="0" w:color="auto"/>
              <w:left w:val="single" w:sz="4" w:space="0" w:color="auto"/>
              <w:bottom w:val="single" w:sz="4" w:space="0" w:color="auto"/>
              <w:right w:val="single" w:sz="4" w:space="0" w:color="auto"/>
            </w:tcBorders>
          </w:tcPr>
          <w:p w:rsidR="00F6125B" w:rsidRPr="00F8306E" w:rsidRDefault="00F6125B" w:rsidP="0074787B">
            <w:pPr>
              <w:spacing w:after="0" w:line="240" w:lineRule="auto"/>
              <w:rPr>
                <w:rFonts w:ascii="Times New Roman" w:hAnsi="Times New Roman" w:cs="Times New Roman"/>
                <w:sz w:val="18"/>
              </w:rPr>
            </w:pPr>
            <w:r w:rsidRPr="00F8306E">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6125B" w:rsidRPr="00F8306E" w:rsidRDefault="00F6125B"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6125B" w:rsidRPr="00F8306E" w:rsidRDefault="00F6125B"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6125B" w:rsidRPr="00F8306E" w:rsidRDefault="00F6125B"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6125B" w:rsidRPr="00F8306E" w:rsidRDefault="00F6125B"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6125B" w:rsidRPr="00F8306E" w:rsidRDefault="00F6125B"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6125B" w:rsidRPr="00F8306E" w:rsidRDefault="00F6125B"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6125B" w:rsidRPr="00F8306E" w:rsidRDefault="00F6125B" w:rsidP="000E21B3">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6125B" w:rsidRPr="00F8306E" w:rsidRDefault="00F6125B"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6125B" w:rsidRPr="00F8306E" w:rsidRDefault="00F6125B"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6125B" w:rsidRPr="00F8306E" w:rsidRDefault="00F6125B" w:rsidP="0074787B">
            <w:pPr>
              <w:spacing w:after="0"/>
              <w:jc w:val="center"/>
              <w:rPr>
                <w:rFonts w:ascii="Times New Roman" w:eastAsia="Calibri" w:hAnsi="Times New Roman" w:cs="Times New Roman"/>
                <w:b/>
                <w:sz w:val="18"/>
                <w:szCs w:val="18"/>
              </w:rPr>
            </w:pPr>
          </w:p>
        </w:tc>
      </w:tr>
      <w:tr w:rsidR="00F6125B" w:rsidRPr="00F8306E" w:rsidTr="0074787B">
        <w:tc>
          <w:tcPr>
            <w:tcW w:w="820" w:type="pct"/>
            <w:tcBorders>
              <w:top w:val="single" w:sz="4" w:space="0" w:color="auto"/>
              <w:left w:val="single" w:sz="4" w:space="0" w:color="auto"/>
              <w:bottom w:val="single" w:sz="4" w:space="0" w:color="auto"/>
              <w:right w:val="single" w:sz="4" w:space="0" w:color="auto"/>
            </w:tcBorders>
          </w:tcPr>
          <w:p w:rsidR="00F6125B" w:rsidRPr="00F8306E" w:rsidRDefault="00F6125B" w:rsidP="0074787B">
            <w:pPr>
              <w:spacing w:after="0" w:line="240" w:lineRule="auto"/>
              <w:rPr>
                <w:rFonts w:ascii="Times New Roman" w:hAnsi="Times New Roman" w:cs="Times New Roman"/>
                <w:sz w:val="18"/>
              </w:rPr>
            </w:pPr>
            <w:r w:rsidRPr="00F8306E">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6125B" w:rsidRPr="00F8306E" w:rsidRDefault="00F6125B"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6125B" w:rsidRPr="00F8306E" w:rsidRDefault="00F6125B"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6125B" w:rsidRPr="00F8306E" w:rsidRDefault="00F6125B"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6125B" w:rsidRPr="00F8306E" w:rsidRDefault="00F6125B"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6125B" w:rsidRPr="00F8306E" w:rsidRDefault="00F6125B"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6125B" w:rsidRPr="00F8306E" w:rsidRDefault="00F6125B"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6125B" w:rsidRPr="00F8306E" w:rsidRDefault="00F6125B" w:rsidP="000E21B3">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6125B" w:rsidRPr="00F8306E" w:rsidRDefault="00F6125B"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6125B" w:rsidRPr="00F8306E" w:rsidRDefault="00F6125B"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6125B" w:rsidRPr="00F8306E" w:rsidRDefault="00F6125B" w:rsidP="0074787B">
            <w:pPr>
              <w:spacing w:after="0"/>
              <w:jc w:val="center"/>
              <w:rPr>
                <w:rFonts w:ascii="Times New Roman" w:eastAsia="Calibri" w:hAnsi="Times New Roman" w:cs="Times New Roman"/>
                <w:b/>
                <w:sz w:val="18"/>
                <w:szCs w:val="18"/>
              </w:rPr>
            </w:pPr>
          </w:p>
        </w:tc>
      </w:tr>
      <w:tr w:rsidR="00F6125B" w:rsidRPr="00F8306E" w:rsidTr="0074787B">
        <w:tc>
          <w:tcPr>
            <w:tcW w:w="820" w:type="pct"/>
            <w:tcBorders>
              <w:top w:val="single" w:sz="4" w:space="0" w:color="auto"/>
              <w:left w:val="single" w:sz="4" w:space="0" w:color="auto"/>
              <w:bottom w:val="single" w:sz="4" w:space="0" w:color="auto"/>
              <w:right w:val="single" w:sz="4" w:space="0" w:color="auto"/>
            </w:tcBorders>
          </w:tcPr>
          <w:p w:rsidR="00F6125B" w:rsidRPr="00F8306E" w:rsidRDefault="00F6125B" w:rsidP="0074787B">
            <w:pPr>
              <w:spacing w:after="0" w:line="240" w:lineRule="auto"/>
              <w:rPr>
                <w:rFonts w:ascii="Times New Roman" w:hAnsi="Times New Roman" w:cs="Times New Roman"/>
                <w:sz w:val="18"/>
              </w:rPr>
            </w:pPr>
            <w:r w:rsidRPr="00F8306E">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6125B" w:rsidRPr="00F8306E" w:rsidRDefault="00F6125B" w:rsidP="0074787B">
            <w:pPr>
              <w:spacing w:after="0"/>
              <w:jc w:val="center"/>
              <w:rPr>
                <w:rFonts w:ascii="Times New Roman" w:eastAsia="Times New Roman" w:hAnsi="Times New Roman" w:cs="Times New Roman"/>
                <w:sz w:val="18"/>
                <w:szCs w:val="18"/>
                <w:lang w:eastAsia="ru-RU"/>
              </w:rPr>
            </w:pPr>
            <w:r w:rsidRPr="00F8306E">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6125B" w:rsidRPr="00F8306E" w:rsidRDefault="00F6125B"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6125B" w:rsidRPr="00F8306E" w:rsidRDefault="00F6125B"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6125B" w:rsidRPr="00F8306E" w:rsidRDefault="00F6125B"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6125B" w:rsidRPr="00F8306E" w:rsidRDefault="00F6125B"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6125B" w:rsidRPr="00F8306E" w:rsidRDefault="00F6125B"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6125B" w:rsidRPr="00F8306E" w:rsidRDefault="00F6125B" w:rsidP="000E21B3">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6125B" w:rsidRPr="00F8306E" w:rsidRDefault="00F6125B"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6125B" w:rsidRPr="00F8306E" w:rsidRDefault="00F6125B"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6125B" w:rsidRPr="00F8306E" w:rsidRDefault="00F6125B" w:rsidP="0074787B">
            <w:pPr>
              <w:spacing w:after="0"/>
              <w:jc w:val="center"/>
              <w:rPr>
                <w:rFonts w:ascii="Times New Roman" w:eastAsia="Calibri" w:hAnsi="Times New Roman" w:cs="Times New Roman"/>
                <w:b/>
                <w:sz w:val="18"/>
                <w:szCs w:val="18"/>
              </w:rPr>
            </w:pPr>
          </w:p>
        </w:tc>
      </w:tr>
    </w:tbl>
    <w:p w:rsidR="001B56A2" w:rsidRPr="00F8306E" w:rsidRDefault="001B56A2" w:rsidP="001B56A2">
      <w:pPr>
        <w:spacing w:after="0" w:line="360" w:lineRule="auto"/>
        <w:jc w:val="both"/>
        <w:rPr>
          <w:rFonts w:ascii="Times New Roman" w:eastAsia="Times New Roman" w:hAnsi="Times New Roman" w:cs="Times New Roman"/>
          <w:i/>
          <w:sz w:val="28"/>
          <w:szCs w:val="28"/>
          <w:u w:val="single"/>
          <w:lang w:eastAsia="ru-RU"/>
        </w:rPr>
      </w:pPr>
    </w:p>
    <w:p w:rsidR="00F6125B" w:rsidRPr="00F8306E" w:rsidRDefault="00F6125B" w:rsidP="00F6125B">
      <w:pPr>
        <w:spacing w:after="0" w:line="360" w:lineRule="auto"/>
        <w:ind w:firstLine="708"/>
        <w:jc w:val="both"/>
        <w:rPr>
          <w:rFonts w:ascii="Times New Roman" w:eastAsia="Times New Roman" w:hAnsi="Times New Roman" w:cs="Times New Roman"/>
          <w:sz w:val="26"/>
          <w:szCs w:val="26"/>
          <w:lang w:eastAsia="ru-RU"/>
        </w:rPr>
      </w:pPr>
      <w:r w:rsidRPr="00F8306E">
        <w:rPr>
          <w:rFonts w:ascii="Times New Roman" w:eastAsia="Times New Roman" w:hAnsi="Times New Roman" w:cs="Times New Roman"/>
          <w:sz w:val="26"/>
          <w:szCs w:val="26"/>
          <w:lang w:eastAsia="ru-RU"/>
        </w:rPr>
        <w:t xml:space="preserve">На поднадзорной территории Волгоградской области во 2 квартале 2021 года проведено плановое систематическое наблюдение за соблюдением контрольных сроков пересылки письменной корреспонденции, в </w:t>
      </w:r>
      <w:proofErr w:type="gramStart"/>
      <w:r w:rsidRPr="00F8306E">
        <w:rPr>
          <w:rFonts w:ascii="Times New Roman" w:eastAsia="Times New Roman" w:hAnsi="Times New Roman" w:cs="Times New Roman"/>
          <w:sz w:val="26"/>
          <w:szCs w:val="26"/>
          <w:lang w:eastAsia="ru-RU"/>
        </w:rPr>
        <w:t>ходе</w:t>
      </w:r>
      <w:proofErr w:type="gramEnd"/>
      <w:r w:rsidRPr="00F8306E">
        <w:rPr>
          <w:rFonts w:ascii="Times New Roman" w:eastAsia="Times New Roman" w:hAnsi="Times New Roman" w:cs="Times New Roman"/>
          <w:sz w:val="26"/>
          <w:szCs w:val="26"/>
          <w:lang w:eastAsia="ru-RU"/>
        </w:rPr>
        <w:t xml:space="preserve"> которого нарушений контрольных сроков пересылки письменной корреспонденции межобластного потока </w:t>
      </w:r>
      <w:r w:rsidRPr="00F8306E">
        <w:rPr>
          <w:rFonts w:ascii="Times New Roman" w:eastAsia="Times New Roman" w:hAnsi="Times New Roman" w:cs="Times New Roman"/>
          <w:sz w:val="26"/>
          <w:szCs w:val="26"/>
          <w:u w:val="single"/>
          <w:lang w:eastAsia="ru-RU"/>
        </w:rPr>
        <w:t>не выявлено</w:t>
      </w:r>
      <w:r w:rsidRPr="00F8306E">
        <w:rPr>
          <w:rFonts w:ascii="Times New Roman" w:eastAsia="Times New Roman" w:hAnsi="Times New Roman" w:cs="Times New Roman"/>
          <w:sz w:val="26"/>
          <w:szCs w:val="26"/>
          <w:lang w:eastAsia="ru-RU"/>
        </w:rPr>
        <w:t>.</w:t>
      </w:r>
    </w:p>
    <w:p w:rsidR="00F6125B" w:rsidRPr="00F8306E" w:rsidRDefault="00F6125B" w:rsidP="00F6125B">
      <w:pPr>
        <w:spacing w:after="0" w:line="360" w:lineRule="auto"/>
        <w:jc w:val="both"/>
        <w:rPr>
          <w:rFonts w:ascii="Times New Roman" w:eastAsia="Times New Roman" w:hAnsi="Times New Roman" w:cs="Times New Roman"/>
          <w:sz w:val="26"/>
          <w:szCs w:val="26"/>
          <w:lang w:eastAsia="ru-RU"/>
        </w:rPr>
      </w:pPr>
      <w:r w:rsidRPr="00F8306E">
        <w:rPr>
          <w:rFonts w:ascii="Times New Roman" w:eastAsia="Times New Roman" w:hAnsi="Times New Roman" w:cs="Times New Roman"/>
          <w:sz w:val="26"/>
          <w:szCs w:val="26"/>
          <w:lang w:eastAsia="ru-RU"/>
        </w:rPr>
        <w:tab/>
      </w:r>
      <w:r w:rsidRPr="00F8306E">
        <w:rPr>
          <w:rFonts w:ascii="Times New Roman" w:eastAsia="Times New Roman" w:hAnsi="Times New Roman" w:cs="Times New Roman"/>
          <w:sz w:val="26"/>
          <w:szCs w:val="26"/>
          <w:u w:val="single"/>
          <w:lang w:eastAsia="ru-RU"/>
        </w:rPr>
        <w:t>Волгоградская область:</w:t>
      </w:r>
      <w:r w:rsidRPr="00F8306E">
        <w:rPr>
          <w:rFonts w:ascii="Times New Roman" w:eastAsia="Times New Roman" w:hAnsi="Times New Roman" w:cs="Times New Roman"/>
          <w:sz w:val="26"/>
          <w:szCs w:val="26"/>
          <w:lang w:eastAsia="ru-RU"/>
        </w:rPr>
        <w:t xml:space="preserve"> письменная корреспонденция межобластного потока замедлена на этапах пересылки в г. Волгоград и из г. Волгограда. Из 708 учтенных писем в контрольный срок поступило 652 письма  или  92,09%.</w:t>
      </w:r>
    </w:p>
    <w:p w:rsidR="00F6125B" w:rsidRPr="00F8306E" w:rsidRDefault="00F6125B" w:rsidP="00F6125B">
      <w:pPr>
        <w:spacing w:after="0" w:line="360" w:lineRule="auto"/>
        <w:ind w:firstLine="708"/>
        <w:jc w:val="both"/>
        <w:rPr>
          <w:rFonts w:ascii="Times New Roman" w:eastAsia="Times New Roman" w:hAnsi="Times New Roman" w:cs="Times New Roman"/>
          <w:sz w:val="26"/>
          <w:szCs w:val="26"/>
          <w:lang w:eastAsia="ru-RU"/>
        </w:rPr>
      </w:pPr>
      <w:r w:rsidRPr="00F8306E">
        <w:rPr>
          <w:rFonts w:ascii="Times New Roman" w:eastAsia="Times New Roman" w:hAnsi="Times New Roman" w:cs="Times New Roman"/>
          <w:sz w:val="26"/>
          <w:szCs w:val="26"/>
          <w:lang w:eastAsia="ru-RU"/>
        </w:rPr>
        <w:t xml:space="preserve">Письменная корреспонденция внутриобластного потока: всего учтено 790 писем, из них в контрольные сроки прошло 734 письма. Процент письменной корреспонденции, прошедшей в контрольные сроки – 92,91%. </w:t>
      </w:r>
    </w:p>
    <w:p w:rsidR="00F6125B" w:rsidRPr="00F8306E" w:rsidRDefault="00F6125B" w:rsidP="00F6125B">
      <w:pPr>
        <w:spacing w:after="0" w:line="360" w:lineRule="auto"/>
        <w:ind w:firstLine="708"/>
        <w:jc w:val="both"/>
        <w:rPr>
          <w:rFonts w:ascii="Times New Roman" w:eastAsia="Times New Roman" w:hAnsi="Times New Roman" w:cs="Times New Roman"/>
          <w:sz w:val="26"/>
          <w:szCs w:val="26"/>
          <w:lang w:eastAsia="ru-RU"/>
        </w:rPr>
      </w:pPr>
      <w:r w:rsidRPr="00F8306E">
        <w:rPr>
          <w:rFonts w:ascii="Times New Roman" w:eastAsia="Times New Roman" w:hAnsi="Times New Roman" w:cs="Times New Roman"/>
          <w:sz w:val="26"/>
          <w:szCs w:val="26"/>
          <w:lang w:eastAsia="ru-RU"/>
        </w:rPr>
        <w:t xml:space="preserve">Выявлен 1 случай нарушения нормативов частоты сбора письменной корреспонденции из почтовых ящиков, расположенных на территории г. Волгограда. </w:t>
      </w:r>
    </w:p>
    <w:p w:rsidR="00F6125B" w:rsidRPr="00F8306E" w:rsidRDefault="00F6125B" w:rsidP="00F6125B">
      <w:pPr>
        <w:spacing w:after="0" w:line="360" w:lineRule="auto"/>
        <w:ind w:firstLine="708"/>
        <w:jc w:val="both"/>
        <w:rPr>
          <w:rFonts w:ascii="Times New Roman" w:eastAsia="Times New Roman" w:hAnsi="Times New Roman" w:cs="Times New Roman"/>
          <w:sz w:val="26"/>
          <w:szCs w:val="26"/>
          <w:lang w:eastAsia="ru-RU"/>
        </w:rPr>
      </w:pPr>
      <w:r w:rsidRPr="00F8306E">
        <w:rPr>
          <w:rFonts w:ascii="Times New Roman" w:eastAsia="Times New Roman" w:hAnsi="Times New Roman" w:cs="Times New Roman"/>
          <w:sz w:val="26"/>
          <w:szCs w:val="26"/>
          <w:lang w:eastAsia="ru-RU"/>
        </w:rPr>
        <w:t>Выявлено 1 нарушение обязательных требований, связанных с оформлением почтовых ящиков, принадлежащих УФПС Волгоградской области АО «Почта России», расположенных на территории г. Волгограда.</w:t>
      </w:r>
    </w:p>
    <w:p w:rsidR="00F6125B" w:rsidRPr="00F8306E" w:rsidRDefault="00F6125B" w:rsidP="00F6125B">
      <w:pPr>
        <w:spacing w:after="0" w:line="360" w:lineRule="auto"/>
        <w:jc w:val="both"/>
        <w:rPr>
          <w:rFonts w:ascii="Times New Roman" w:eastAsia="Times New Roman" w:hAnsi="Times New Roman" w:cs="Times New Roman"/>
          <w:sz w:val="26"/>
          <w:szCs w:val="26"/>
          <w:lang w:eastAsia="ru-RU"/>
        </w:rPr>
      </w:pPr>
      <w:r w:rsidRPr="00F8306E">
        <w:rPr>
          <w:rFonts w:ascii="Times New Roman" w:eastAsia="Times New Roman" w:hAnsi="Times New Roman" w:cs="Times New Roman"/>
          <w:sz w:val="26"/>
          <w:szCs w:val="26"/>
          <w:lang w:eastAsia="ru-RU"/>
        </w:rPr>
        <w:lastRenderedPageBreak/>
        <w:tab/>
        <w:t>Во 2 квартале 2021 года в отношении АО «Почта России» на поднадзорной Управлению территории Республики Калмыкия проведено плановое систематическое наблюдение за соблюдением контрольных сроков пересылки письменной к</w:t>
      </w:r>
      <w:r w:rsidR="00F56A70">
        <w:rPr>
          <w:rFonts w:ascii="Times New Roman" w:eastAsia="Times New Roman" w:hAnsi="Times New Roman" w:cs="Times New Roman"/>
          <w:sz w:val="26"/>
          <w:szCs w:val="26"/>
          <w:lang w:eastAsia="ru-RU"/>
        </w:rPr>
        <w:t xml:space="preserve">орреспонденции, в </w:t>
      </w:r>
      <w:proofErr w:type="gramStart"/>
      <w:r w:rsidR="00F56A70">
        <w:rPr>
          <w:rFonts w:ascii="Times New Roman" w:eastAsia="Times New Roman" w:hAnsi="Times New Roman" w:cs="Times New Roman"/>
          <w:sz w:val="26"/>
          <w:szCs w:val="26"/>
          <w:lang w:eastAsia="ru-RU"/>
        </w:rPr>
        <w:t>ходе</w:t>
      </w:r>
      <w:proofErr w:type="gramEnd"/>
      <w:r w:rsidR="00F56A70">
        <w:rPr>
          <w:rFonts w:ascii="Times New Roman" w:eastAsia="Times New Roman" w:hAnsi="Times New Roman" w:cs="Times New Roman"/>
          <w:sz w:val="26"/>
          <w:szCs w:val="26"/>
          <w:lang w:eastAsia="ru-RU"/>
        </w:rPr>
        <w:t xml:space="preserve"> которого нарушений</w:t>
      </w:r>
      <w:r w:rsidRPr="00F8306E">
        <w:rPr>
          <w:rFonts w:ascii="Times New Roman" w:eastAsia="Times New Roman" w:hAnsi="Times New Roman" w:cs="Times New Roman"/>
          <w:sz w:val="26"/>
          <w:szCs w:val="26"/>
          <w:lang w:eastAsia="ru-RU"/>
        </w:rPr>
        <w:t xml:space="preserve"> контрольных сроков пересылки письменной корреспонденции межобластного потока не выявлено.</w:t>
      </w:r>
    </w:p>
    <w:p w:rsidR="00F6125B" w:rsidRPr="00F8306E" w:rsidRDefault="00F6125B" w:rsidP="00F6125B">
      <w:pPr>
        <w:spacing w:after="0" w:line="360" w:lineRule="auto"/>
        <w:ind w:firstLine="708"/>
        <w:jc w:val="both"/>
        <w:rPr>
          <w:rFonts w:ascii="Times New Roman" w:eastAsia="Times New Roman" w:hAnsi="Times New Roman" w:cs="Times New Roman"/>
          <w:sz w:val="26"/>
          <w:szCs w:val="26"/>
          <w:lang w:eastAsia="ru-RU"/>
        </w:rPr>
      </w:pPr>
      <w:r w:rsidRPr="00F8306E">
        <w:rPr>
          <w:rFonts w:ascii="Times New Roman" w:eastAsia="Times New Roman" w:hAnsi="Times New Roman" w:cs="Times New Roman"/>
          <w:sz w:val="26"/>
          <w:szCs w:val="26"/>
          <w:u w:val="single"/>
          <w:lang w:eastAsia="ru-RU"/>
        </w:rPr>
        <w:t>Республика Калмыкия:</w:t>
      </w:r>
      <w:r w:rsidRPr="00F8306E">
        <w:rPr>
          <w:rFonts w:ascii="Times New Roman" w:eastAsia="Times New Roman" w:hAnsi="Times New Roman" w:cs="Times New Roman"/>
          <w:sz w:val="26"/>
          <w:szCs w:val="26"/>
          <w:lang w:eastAsia="ru-RU"/>
        </w:rPr>
        <w:t xml:space="preserve"> письменная корреспонденция межобластного потока: всего учтено 566 писем, в ко</w:t>
      </w:r>
      <w:r w:rsidR="0081451B" w:rsidRPr="00F8306E">
        <w:rPr>
          <w:rFonts w:ascii="Times New Roman" w:eastAsia="Times New Roman" w:hAnsi="Times New Roman" w:cs="Times New Roman"/>
          <w:sz w:val="26"/>
          <w:szCs w:val="26"/>
          <w:lang w:eastAsia="ru-RU"/>
        </w:rPr>
        <w:t>нтрольные сроки прошло 562 письма</w:t>
      </w:r>
      <w:r w:rsidRPr="00F8306E">
        <w:rPr>
          <w:rFonts w:ascii="Times New Roman" w:eastAsia="Times New Roman" w:hAnsi="Times New Roman" w:cs="Times New Roman"/>
          <w:sz w:val="26"/>
          <w:szCs w:val="26"/>
          <w:lang w:eastAsia="ru-RU"/>
        </w:rPr>
        <w:t xml:space="preserve">. Процент письменной корреспонденции, прошедшей в контрольные сроки – 99,29%. </w:t>
      </w:r>
    </w:p>
    <w:p w:rsidR="00F6125B" w:rsidRPr="00F8306E" w:rsidRDefault="00F6125B" w:rsidP="00F6125B">
      <w:pPr>
        <w:spacing w:after="0" w:line="360" w:lineRule="auto"/>
        <w:ind w:firstLine="708"/>
        <w:jc w:val="both"/>
        <w:rPr>
          <w:rFonts w:ascii="Times New Roman" w:eastAsia="Times New Roman" w:hAnsi="Times New Roman" w:cs="Times New Roman"/>
          <w:sz w:val="26"/>
          <w:szCs w:val="26"/>
          <w:lang w:eastAsia="ru-RU"/>
        </w:rPr>
      </w:pPr>
      <w:r w:rsidRPr="00F8306E">
        <w:rPr>
          <w:rFonts w:ascii="Times New Roman" w:eastAsia="Times New Roman" w:hAnsi="Times New Roman" w:cs="Times New Roman"/>
          <w:sz w:val="26"/>
          <w:szCs w:val="26"/>
          <w:lang w:eastAsia="ru-RU"/>
        </w:rPr>
        <w:t>Письменная корреспонденция внутриобластного потока: всего учтено 245 писем, в кон</w:t>
      </w:r>
      <w:r w:rsidR="006D6B09" w:rsidRPr="00F8306E">
        <w:rPr>
          <w:rFonts w:ascii="Times New Roman" w:eastAsia="Times New Roman" w:hAnsi="Times New Roman" w:cs="Times New Roman"/>
          <w:sz w:val="26"/>
          <w:szCs w:val="26"/>
          <w:lang w:eastAsia="ru-RU"/>
        </w:rPr>
        <w:t>трольные сроки прошло 245 писем</w:t>
      </w:r>
      <w:r w:rsidRPr="00F8306E">
        <w:rPr>
          <w:rFonts w:ascii="Times New Roman" w:eastAsia="Times New Roman" w:hAnsi="Times New Roman" w:cs="Times New Roman"/>
          <w:sz w:val="26"/>
          <w:szCs w:val="26"/>
          <w:lang w:eastAsia="ru-RU"/>
        </w:rPr>
        <w:t xml:space="preserve">. Процент письменной корреспонденции, прошедшей в контрольные сроки – 100%. </w:t>
      </w:r>
    </w:p>
    <w:p w:rsidR="00F6125B" w:rsidRPr="00F8306E" w:rsidRDefault="00F6125B" w:rsidP="00F6125B">
      <w:pPr>
        <w:spacing w:after="0" w:line="360" w:lineRule="auto"/>
        <w:ind w:firstLine="708"/>
        <w:jc w:val="both"/>
        <w:rPr>
          <w:rFonts w:ascii="Times New Roman" w:eastAsia="Times New Roman" w:hAnsi="Times New Roman" w:cs="Times New Roman"/>
          <w:sz w:val="26"/>
          <w:szCs w:val="26"/>
          <w:lang w:eastAsia="ru-RU"/>
        </w:rPr>
      </w:pPr>
      <w:r w:rsidRPr="00F8306E">
        <w:rPr>
          <w:rFonts w:ascii="Times New Roman" w:eastAsia="Times New Roman" w:hAnsi="Times New Roman" w:cs="Times New Roman"/>
          <w:sz w:val="26"/>
          <w:szCs w:val="26"/>
          <w:lang w:eastAsia="ru-RU"/>
        </w:rPr>
        <w:t xml:space="preserve">Выявлен 1 случай нарушения нормативов частоты сбора письменной корреспонденции из почтового ящика, расположенного на территории г. Элиста Республики Калмыкия. </w:t>
      </w:r>
    </w:p>
    <w:p w:rsidR="00F6125B" w:rsidRPr="00F8306E" w:rsidRDefault="00F6125B" w:rsidP="00F6125B">
      <w:pPr>
        <w:spacing w:after="0" w:line="360" w:lineRule="auto"/>
        <w:ind w:firstLine="708"/>
        <w:jc w:val="both"/>
        <w:rPr>
          <w:rFonts w:ascii="Times New Roman" w:eastAsia="Times New Roman" w:hAnsi="Times New Roman" w:cs="Times New Roman"/>
          <w:sz w:val="26"/>
          <w:szCs w:val="26"/>
          <w:lang w:eastAsia="ru-RU"/>
        </w:rPr>
      </w:pPr>
      <w:r w:rsidRPr="00F8306E">
        <w:rPr>
          <w:rFonts w:ascii="Times New Roman" w:eastAsia="Times New Roman" w:hAnsi="Times New Roman" w:cs="Times New Roman"/>
          <w:sz w:val="26"/>
          <w:szCs w:val="26"/>
          <w:lang w:eastAsia="ru-RU"/>
        </w:rPr>
        <w:t>Результаты СН Почты сформированы в ЕИС 2.0 в соответствии с  письмом ЦА от 23.12.2019 № 07-99331 «О реализации в ЕИС 2.0 задачи по созданию формализованных документов и формированию в автоматическом режиме результатов СН Почты, порядке подготовки и направления ежеквартальных отчетов (СН Почта)».</w:t>
      </w:r>
    </w:p>
    <w:p w:rsidR="001B56A2" w:rsidRPr="00F8306E" w:rsidRDefault="001B56A2" w:rsidP="001B56A2">
      <w:pPr>
        <w:spacing w:after="0" w:line="360" w:lineRule="auto"/>
        <w:ind w:firstLine="709"/>
        <w:jc w:val="both"/>
        <w:rPr>
          <w:rFonts w:ascii="Times New Roman" w:eastAsia="Times New Roman" w:hAnsi="Times New Roman" w:cs="Times New Roman"/>
          <w:i/>
          <w:sz w:val="26"/>
          <w:szCs w:val="26"/>
          <w:u w:val="single"/>
          <w:lang w:eastAsia="ru-RU"/>
        </w:rPr>
      </w:pPr>
      <w:proofErr w:type="gramStart"/>
      <w:r w:rsidRPr="00F8306E">
        <w:rPr>
          <w:rFonts w:ascii="Times New Roman" w:eastAsia="Times New Roman" w:hAnsi="Times New Roman" w:cs="Times New Roman"/>
          <w:i/>
          <w:sz w:val="26"/>
          <w:szCs w:val="26"/>
          <w:u w:val="single"/>
          <w:lang w:eastAsia="ru-RU"/>
        </w:rPr>
        <w:t>Государственный контроль и надзор за соблюдением организациями федеральной почтовой связи,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порядка фиксирования, хранения и представления информации о денежных операциях, подлежащих контролю в соответствии с законодательством Российской Федерации  а</w:t>
      </w:r>
      <w:proofErr w:type="gramEnd"/>
      <w:r w:rsidRPr="00F8306E">
        <w:rPr>
          <w:rFonts w:ascii="Times New Roman" w:eastAsia="Times New Roman" w:hAnsi="Times New Roman" w:cs="Times New Roman"/>
          <w:i/>
          <w:sz w:val="26"/>
          <w:szCs w:val="26"/>
          <w:u w:val="single"/>
          <w:lang w:eastAsia="ru-RU"/>
        </w:rPr>
        <w:t xml:space="preserve"> также организации ими внутреннего контроля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814CA9" w:rsidRPr="00F8306E" w:rsidTr="0074787B">
        <w:tc>
          <w:tcPr>
            <w:tcW w:w="5000" w:type="pct"/>
            <w:gridSpan w:val="18"/>
          </w:tcPr>
          <w:p w:rsidR="001B56A2" w:rsidRPr="00F8306E" w:rsidRDefault="001B56A2"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Плановые мероприятия</w:t>
            </w:r>
          </w:p>
        </w:tc>
      </w:tr>
      <w:tr w:rsidR="00814CA9" w:rsidRPr="00F8306E" w:rsidTr="0074787B">
        <w:tc>
          <w:tcPr>
            <w:tcW w:w="831" w:type="pct"/>
            <w:gridSpan w:val="2"/>
          </w:tcPr>
          <w:p w:rsidR="001B56A2" w:rsidRPr="00F8306E" w:rsidRDefault="001B56A2" w:rsidP="0074787B">
            <w:pPr>
              <w:spacing w:after="0" w:line="240" w:lineRule="auto"/>
              <w:rPr>
                <w:rFonts w:ascii="Times New Roman" w:eastAsia="Calibri" w:hAnsi="Times New Roman" w:cs="Times New Roman"/>
                <w:sz w:val="18"/>
                <w:szCs w:val="18"/>
              </w:rPr>
            </w:pPr>
          </w:p>
        </w:tc>
        <w:tc>
          <w:tcPr>
            <w:tcW w:w="426"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2020</w:t>
            </w:r>
          </w:p>
        </w:tc>
        <w:tc>
          <w:tcPr>
            <w:tcW w:w="420"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2020</w:t>
            </w:r>
          </w:p>
        </w:tc>
        <w:tc>
          <w:tcPr>
            <w:tcW w:w="418"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2020</w:t>
            </w:r>
          </w:p>
        </w:tc>
        <w:tc>
          <w:tcPr>
            <w:tcW w:w="418" w:type="pct"/>
            <w:gridSpan w:val="2"/>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2021</w:t>
            </w:r>
          </w:p>
        </w:tc>
        <w:tc>
          <w:tcPr>
            <w:tcW w:w="420" w:type="pct"/>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2021</w:t>
            </w:r>
          </w:p>
        </w:tc>
        <w:tc>
          <w:tcPr>
            <w:tcW w:w="421" w:type="pct"/>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2021</w:t>
            </w:r>
          </w:p>
        </w:tc>
        <w:tc>
          <w:tcPr>
            <w:tcW w:w="418" w:type="pct"/>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2021</w:t>
            </w:r>
          </w:p>
        </w:tc>
      </w:tr>
      <w:tr w:rsidR="00814CA9" w:rsidRPr="00F8306E" w:rsidTr="0074787B">
        <w:tc>
          <w:tcPr>
            <w:tcW w:w="831" w:type="pct"/>
            <w:gridSpan w:val="2"/>
            <w:vAlign w:val="center"/>
          </w:tcPr>
          <w:p w:rsidR="00814CA9" w:rsidRPr="00F8306E" w:rsidRDefault="00814CA9" w:rsidP="0074787B">
            <w:pPr>
              <w:spacing w:after="0" w:line="240" w:lineRule="auto"/>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Запланировано</w:t>
            </w:r>
          </w:p>
        </w:tc>
        <w:tc>
          <w:tcPr>
            <w:tcW w:w="426" w:type="pct"/>
            <w:gridSpan w:val="2"/>
            <w:vAlign w:val="center"/>
          </w:tcPr>
          <w:p w:rsidR="00814CA9" w:rsidRPr="00F8306E" w:rsidRDefault="00814CA9"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gridSpan w:val="2"/>
            <w:vAlign w:val="center"/>
          </w:tcPr>
          <w:p w:rsidR="00814CA9" w:rsidRPr="00F8306E" w:rsidRDefault="00814CA9"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vAlign w:val="center"/>
          </w:tcPr>
          <w:p w:rsidR="00814CA9" w:rsidRPr="00F8306E" w:rsidRDefault="00814CA9"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814CA9" w:rsidRPr="00F8306E" w:rsidRDefault="00814CA9"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814CA9" w:rsidRPr="00F8306E" w:rsidRDefault="00814CA9"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814CA9" w:rsidRPr="00F8306E" w:rsidRDefault="00814CA9"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shd w:val="clear" w:color="auto" w:fill="FFFFFF" w:themeFill="background1"/>
            <w:vAlign w:val="center"/>
          </w:tcPr>
          <w:p w:rsidR="00814CA9" w:rsidRPr="00F8306E" w:rsidRDefault="00814CA9" w:rsidP="000E21B3">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w:t>
            </w:r>
          </w:p>
        </w:tc>
        <w:tc>
          <w:tcPr>
            <w:tcW w:w="421" w:type="pct"/>
            <w:shd w:val="clear" w:color="auto" w:fill="FFFFFF" w:themeFill="background1"/>
            <w:vAlign w:val="center"/>
          </w:tcPr>
          <w:p w:rsidR="00814CA9" w:rsidRPr="00F8306E" w:rsidRDefault="00814CA9"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814CA9" w:rsidRPr="00F8306E" w:rsidRDefault="00814CA9"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814CA9" w:rsidRPr="00F8306E" w:rsidRDefault="00814CA9" w:rsidP="0074787B">
            <w:pPr>
              <w:spacing w:after="0" w:line="240" w:lineRule="auto"/>
              <w:jc w:val="center"/>
              <w:rPr>
                <w:rFonts w:ascii="Times New Roman" w:eastAsia="Calibri" w:hAnsi="Times New Roman" w:cs="Times New Roman"/>
                <w:b/>
                <w:sz w:val="18"/>
                <w:szCs w:val="18"/>
              </w:rPr>
            </w:pPr>
          </w:p>
        </w:tc>
      </w:tr>
      <w:tr w:rsidR="00814CA9" w:rsidRPr="00F8306E" w:rsidTr="0074787B">
        <w:tc>
          <w:tcPr>
            <w:tcW w:w="831" w:type="pct"/>
            <w:gridSpan w:val="2"/>
            <w:vAlign w:val="center"/>
          </w:tcPr>
          <w:p w:rsidR="00814CA9" w:rsidRPr="00F8306E" w:rsidRDefault="00814CA9" w:rsidP="0074787B">
            <w:pPr>
              <w:spacing w:after="0" w:line="240" w:lineRule="auto"/>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Проведено</w:t>
            </w:r>
          </w:p>
        </w:tc>
        <w:tc>
          <w:tcPr>
            <w:tcW w:w="426" w:type="pct"/>
            <w:gridSpan w:val="2"/>
            <w:vAlign w:val="center"/>
          </w:tcPr>
          <w:p w:rsidR="00814CA9" w:rsidRPr="00F8306E" w:rsidRDefault="00814CA9"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gridSpan w:val="2"/>
            <w:vAlign w:val="center"/>
          </w:tcPr>
          <w:p w:rsidR="00814CA9" w:rsidRPr="00F8306E" w:rsidRDefault="00814CA9"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vAlign w:val="center"/>
          </w:tcPr>
          <w:p w:rsidR="00814CA9" w:rsidRPr="00F8306E" w:rsidRDefault="00814CA9"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814CA9" w:rsidRPr="00F8306E" w:rsidRDefault="00814CA9"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814CA9" w:rsidRPr="00F8306E" w:rsidRDefault="00814CA9"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814CA9" w:rsidRPr="00F8306E" w:rsidRDefault="00814CA9"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shd w:val="clear" w:color="auto" w:fill="FFFFFF" w:themeFill="background1"/>
            <w:vAlign w:val="center"/>
          </w:tcPr>
          <w:p w:rsidR="00814CA9" w:rsidRPr="00F8306E" w:rsidRDefault="00814CA9" w:rsidP="000E21B3">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w:t>
            </w:r>
          </w:p>
        </w:tc>
        <w:tc>
          <w:tcPr>
            <w:tcW w:w="421" w:type="pct"/>
            <w:shd w:val="clear" w:color="auto" w:fill="FFFFFF" w:themeFill="background1"/>
            <w:vAlign w:val="center"/>
          </w:tcPr>
          <w:p w:rsidR="00814CA9" w:rsidRPr="00F8306E" w:rsidRDefault="00814CA9"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814CA9" w:rsidRPr="00F8306E" w:rsidRDefault="00814CA9"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814CA9" w:rsidRPr="00F8306E" w:rsidRDefault="00814CA9" w:rsidP="0074787B">
            <w:pPr>
              <w:spacing w:after="0" w:line="240" w:lineRule="auto"/>
              <w:jc w:val="center"/>
              <w:rPr>
                <w:rFonts w:ascii="Times New Roman" w:eastAsia="Calibri" w:hAnsi="Times New Roman" w:cs="Times New Roman"/>
                <w:b/>
                <w:sz w:val="18"/>
                <w:szCs w:val="18"/>
              </w:rPr>
            </w:pPr>
          </w:p>
        </w:tc>
      </w:tr>
      <w:tr w:rsidR="00814CA9" w:rsidRPr="00F8306E" w:rsidTr="0074787B">
        <w:tc>
          <w:tcPr>
            <w:tcW w:w="831" w:type="pct"/>
            <w:gridSpan w:val="2"/>
            <w:vAlign w:val="center"/>
          </w:tcPr>
          <w:p w:rsidR="00814CA9" w:rsidRPr="00F8306E" w:rsidRDefault="00814CA9" w:rsidP="0074787B">
            <w:pPr>
              <w:spacing w:after="0" w:line="240" w:lineRule="auto"/>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814CA9" w:rsidRPr="00F8306E" w:rsidRDefault="00814CA9"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gridSpan w:val="2"/>
            <w:vAlign w:val="center"/>
          </w:tcPr>
          <w:p w:rsidR="00814CA9" w:rsidRPr="00F8306E" w:rsidRDefault="00814CA9"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vAlign w:val="center"/>
          </w:tcPr>
          <w:p w:rsidR="00814CA9" w:rsidRPr="00F8306E" w:rsidRDefault="00814CA9"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814CA9" w:rsidRPr="00F8306E" w:rsidRDefault="00814CA9"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814CA9" w:rsidRPr="00F8306E" w:rsidRDefault="00814CA9"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814CA9" w:rsidRPr="00F8306E" w:rsidRDefault="00814CA9"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shd w:val="clear" w:color="auto" w:fill="FFFFFF" w:themeFill="background1"/>
            <w:vAlign w:val="center"/>
          </w:tcPr>
          <w:p w:rsidR="00814CA9" w:rsidRPr="00F8306E" w:rsidRDefault="00814CA9" w:rsidP="000E21B3">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w:t>
            </w:r>
          </w:p>
        </w:tc>
        <w:tc>
          <w:tcPr>
            <w:tcW w:w="421" w:type="pct"/>
            <w:shd w:val="clear" w:color="auto" w:fill="FFFFFF" w:themeFill="background1"/>
            <w:vAlign w:val="center"/>
          </w:tcPr>
          <w:p w:rsidR="00814CA9" w:rsidRPr="00F8306E" w:rsidRDefault="00814CA9"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814CA9" w:rsidRPr="00F8306E" w:rsidRDefault="00814CA9"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814CA9" w:rsidRPr="00F8306E" w:rsidRDefault="00814CA9" w:rsidP="0074787B">
            <w:pPr>
              <w:spacing w:after="0" w:line="240" w:lineRule="auto"/>
              <w:jc w:val="center"/>
              <w:rPr>
                <w:rFonts w:ascii="Times New Roman" w:eastAsia="Calibri" w:hAnsi="Times New Roman" w:cs="Times New Roman"/>
                <w:b/>
                <w:sz w:val="18"/>
                <w:szCs w:val="18"/>
              </w:rPr>
            </w:pPr>
          </w:p>
        </w:tc>
      </w:tr>
      <w:tr w:rsidR="00814CA9" w:rsidRPr="00F8306E" w:rsidTr="0074787B">
        <w:tc>
          <w:tcPr>
            <w:tcW w:w="831" w:type="pct"/>
            <w:gridSpan w:val="2"/>
            <w:vAlign w:val="center"/>
          </w:tcPr>
          <w:p w:rsidR="00814CA9" w:rsidRPr="00F8306E" w:rsidRDefault="00814CA9" w:rsidP="0074787B">
            <w:pPr>
              <w:spacing w:after="0" w:line="240" w:lineRule="auto"/>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814CA9" w:rsidRPr="00F8306E" w:rsidRDefault="00814CA9"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gridSpan w:val="2"/>
            <w:vAlign w:val="center"/>
          </w:tcPr>
          <w:p w:rsidR="00814CA9" w:rsidRPr="00F8306E" w:rsidRDefault="00814CA9"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vAlign w:val="center"/>
          </w:tcPr>
          <w:p w:rsidR="00814CA9" w:rsidRPr="00F8306E" w:rsidRDefault="00814CA9"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814CA9" w:rsidRPr="00F8306E" w:rsidRDefault="00814CA9"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814CA9" w:rsidRPr="00F8306E" w:rsidRDefault="00814CA9"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814CA9" w:rsidRPr="00F8306E" w:rsidRDefault="00814CA9"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shd w:val="clear" w:color="auto" w:fill="FFFFFF" w:themeFill="background1"/>
            <w:vAlign w:val="center"/>
          </w:tcPr>
          <w:p w:rsidR="00814CA9" w:rsidRPr="00F8306E" w:rsidRDefault="00814CA9" w:rsidP="000E21B3">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shd w:val="clear" w:color="auto" w:fill="FFFFFF" w:themeFill="background1"/>
            <w:vAlign w:val="center"/>
          </w:tcPr>
          <w:p w:rsidR="00814CA9" w:rsidRPr="00F8306E" w:rsidRDefault="00814CA9"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814CA9" w:rsidRPr="00F8306E" w:rsidRDefault="00814CA9"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814CA9" w:rsidRPr="00F8306E" w:rsidRDefault="00814CA9" w:rsidP="0074787B">
            <w:pPr>
              <w:spacing w:after="0" w:line="240" w:lineRule="auto"/>
              <w:jc w:val="center"/>
              <w:rPr>
                <w:rFonts w:ascii="Times New Roman" w:eastAsia="Calibri" w:hAnsi="Times New Roman" w:cs="Times New Roman"/>
                <w:b/>
                <w:sz w:val="18"/>
                <w:szCs w:val="18"/>
              </w:rPr>
            </w:pPr>
          </w:p>
        </w:tc>
      </w:tr>
      <w:tr w:rsidR="00814CA9" w:rsidRPr="00F8306E" w:rsidTr="0074787B">
        <w:tc>
          <w:tcPr>
            <w:tcW w:w="831" w:type="pct"/>
            <w:gridSpan w:val="2"/>
            <w:vAlign w:val="center"/>
          </w:tcPr>
          <w:p w:rsidR="00814CA9" w:rsidRPr="00F8306E" w:rsidRDefault="00814CA9" w:rsidP="0074787B">
            <w:pPr>
              <w:spacing w:after="0" w:line="240" w:lineRule="auto"/>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814CA9" w:rsidRPr="00F8306E" w:rsidRDefault="00814CA9"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gridSpan w:val="2"/>
            <w:vAlign w:val="center"/>
          </w:tcPr>
          <w:p w:rsidR="00814CA9" w:rsidRPr="00F8306E" w:rsidRDefault="00814CA9"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vAlign w:val="center"/>
          </w:tcPr>
          <w:p w:rsidR="00814CA9" w:rsidRPr="00F8306E" w:rsidRDefault="00814CA9"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814CA9" w:rsidRPr="00F8306E" w:rsidRDefault="00814CA9"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814CA9" w:rsidRPr="00F8306E" w:rsidRDefault="00814CA9"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814CA9" w:rsidRPr="00F8306E" w:rsidRDefault="00814CA9"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shd w:val="clear" w:color="auto" w:fill="FFFFFF" w:themeFill="background1"/>
            <w:vAlign w:val="center"/>
          </w:tcPr>
          <w:p w:rsidR="00814CA9" w:rsidRPr="00F8306E" w:rsidRDefault="00814CA9" w:rsidP="000E21B3">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shd w:val="clear" w:color="auto" w:fill="FFFFFF" w:themeFill="background1"/>
            <w:vAlign w:val="center"/>
          </w:tcPr>
          <w:p w:rsidR="00814CA9" w:rsidRPr="00F8306E" w:rsidRDefault="00814CA9"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814CA9" w:rsidRPr="00F8306E" w:rsidRDefault="00814CA9" w:rsidP="0074787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814CA9" w:rsidRPr="00F8306E" w:rsidRDefault="00814CA9" w:rsidP="0074787B">
            <w:pPr>
              <w:spacing w:after="0" w:line="240" w:lineRule="auto"/>
              <w:jc w:val="center"/>
              <w:rPr>
                <w:rFonts w:ascii="Times New Roman" w:eastAsia="Calibri" w:hAnsi="Times New Roman" w:cs="Times New Roman"/>
                <w:b/>
                <w:sz w:val="18"/>
                <w:szCs w:val="18"/>
              </w:rPr>
            </w:pPr>
          </w:p>
        </w:tc>
      </w:tr>
      <w:tr w:rsidR="00814CA9" w:rsidRPr="00F8306E" w:rsidTr="0074787B">
        <w:tc>
          <w:tcPr>
            <w:tcW w:w="5000" w:type="pct"/>
            <w:gridSpan w:val="18"/>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lastRenderedPageBreak/>
              <w:t xml:space="preserve">Внеплановые мероприятия </w:t>
            </w:r>
          </w:p>
        </w:tc>
      </w:tr>
      <w:tr w:rsidR="00814CA9" w:rsidRPr="00F8306E" w:rsidTr="0074787B">
        <w:tc>
          <w:tcPr>
            <w:tcW w:w="820" w:type="pct"/>
          </w:tcPr>
          <w:p w:rsidR="001B56A2" w:rsidRPr="00F8306E" w:rsidRDefault="001B56A2" w:rsidP="0074787B">
            <w:pPr>
              <w:spacing w:after="0" w:line="240" w:lineRule="auto"/>
              <w:rPr>
                <w:rFonts w:ascii="Times New Roman" w:eastAsia="Calibri" w:hAnsi="Times New Roman" w:cs="Times New Roman"/>
                <w:sz w:val="18"/>
                <w:szCs w:val="18"/>
              </w:rPr>
            </w:pPr>
          </w:p>
        </w:tc>
        <w:tc>
          <w:tcPr>
            <w:tcW w:w="422"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2020</w:t>
            </w:r>
          </w:p>
        </w:tc>
        <w:tc>
          <w:tcPr>
            <w:tcW w:w="419"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2020</w:t>
            </w:r>
          </w:p>
        </w:tc>
        <w:tc>
          <w:tcPr>
            <w:tcW w:w="418"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2020</w:t>
            </w:r>
          </w:p>
        </w:tc>
        <w:tc>
          <w:tcPr>
            <w:tcW w:w="419" w:type="pct"/>
            <w:gridSpan w:val="2"/>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2021</w:t>
            </w:r>
          </w:p>
        </w:tc>
        <w:tc>
          <w:tcPr>
            <w:tcW w:w="421" w:type="pct"/>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2021</w:t>
            </w:r>
          </w:p>
        </w:tc>
        <w:tc>
          <w:tcPr>
            <w:tcW w:w="418" w:type="pct"/>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2021</w:t>
            </w:r>
          </w:p>
        </w:tc>
        <w:tc>
          <w:tcPr>
            <w:tcW w:w="392" w:type="pct"/>
            <w:shd w:val="clear" w:color="auto" w:fill="D9D9D9" w:themeFill="background1" w:themeFillShade="D9"/>
            <w:vAlign w:val="center"/>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2021</w:t>
            </w:r>
          </w:p>
        </w:tc>
      </w:tr>
      <w:tr w:rsidR="00814CA9" w:rsidRPr="00F8306E" w:rsidTr="0074787B">
        <w:tc>
          <w:tcPr>
            <w:tcW w:w="820" w:type="pct"/>
            <w:tcBorders>
              <w:top w:val="single" w:sz="4" w:space="0" w:color="auto"/>
              <w:left w:val="single" w:sz="4" w:space="0" w:color="auto"/>
              <w:bottom w:val="single" w:sz="4" w:space="0" w:color="auto"/>
              <w:right w:val="single" w:sz="4" w:space="0" w:color="auto"/>
            </w:tcBorders>
          </w:tcPr>
          <w:p w:rsidR="00814CA9" w:rsidRPr="00F8306E" w:rsidRDefault="00814CA9" w:rsidP="0074787B">
            <w:pPr>
              <w:spacing w:after="0" w:line="240" w:lineRule="auto"/>
              <w:rPr>
                <w:rFonts w:ascii="Times New Roman" w:hAnsi="Times New Roman" w:cs="Times New Roman"/>
                <w:sz w:val="18"/>
              </w:rPr>
            </w:pPr>
            <w:r w:rsidRPr="00F8306E">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14CA9" w:rsidRPr="00F8306E" w:rsidRDefault="00814CA9"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14CA9" w:rsidRPr="00F8306E" w:rsidRDefault="00814CA9"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14CA9" w:rsidRPr="00F8306E" w:rsidRDefault="00814CA9"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4CA9" w:rsidRPr="00F8306E" w:rsidRDefault="00814CA9"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4CA9" w:rsidRPr="00F8306E" w:rsidRDefault="00814CA9"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4CA9" w:rsidRPr="00F8306E" w:rsidRDefault="00814CA9"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4CA9" w:rsidRPr="00F8306E" w:rsidRDefault="00814CA9" w:rsidP="000E21B3">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4CA9" w:rsidRPr="00F8306E" w:rsidRDefault="00814CA9"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4CA9" w:rsidRPr="00F8306E" w:rsidRDefault="00814CA9"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4CA9" w:rsidRPr="00F8306E" w:rsidRDefault="00814CA9" w:rsidP="0074787B">
            <w:pPr>
              <w:spacing w:after="0"/>
              <w:jc w:val="center"/>
              <w:rPr>
                <w:rFonts w:ascii="Times New Roman" w:eastAsia="Calibri" w:hAnsi="Times New Roman" w:cs="Times New Roman"/>
                <w:b/>
                <w:sz w:val="18"/>
                <w:szCs w:val="18"/>
              </w:rPr>
            </w:pPr>
          </w:p>
        </w:tc>
      </w:tr>
      <w:tr w:rsidR="00814CA9" w:rsidRPr="00F8306E" w:rsidTr="0074787B">
        <w:tc>
          <w:tcPr>
            <w:tcW w:w="820" w:type="pct"/>
            <w:tcBorders>
              <w:top w:val="single" w:sz="4" w:space="0" w:color="auto"/>
              <w:left w:val="single" w:sz="4" w:space="0" w:color="auto"/>
              <w:bottom w:val="single" w:sz="4" w:space="0" w:color="auto"/>
              <w:right w:val="single" w:sz="4" w:space="0" w:color="auto"/>
            </w:tcBorders>
          </w:tcPr>
          <w:p w:rsidR="00814CA9" w:rsidRPr="00F8306E" w:rsidRDefault="00814CA9" w:rsidP="0074787B">
            <w:pPr>
              <w:spacing w:after="0" w:line="240" w:lineRule="auto"/>
              <w:rPr>
                <w:rFonts w:ascii="Times New Roman" w:hAnsi="Times New Roman" w:cs="Times New Roman"/>
                <w:sz w:val="18"/>
              </w:rPr>
            </w:pPr>
            <w:r w:rsidRPr="00F8306E">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14CA9" w:rsidRPr="00F8306E" w:rsidRDefault="00814CA9"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14CA9" w:rsidRPr="00F8306E" w:rsidRDefault="00814CA9"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14CA9" w:rsidRPr="00F8306E" w:rsidRDefault="00814CA9"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4CA9" w:rsidRPr="00F8306E" w:rsidRDefault="00814CA9"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4CA9" w:rsidRPr="00F8306E" w:rsidRDefault="00814CA9"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4CA9" w:rsidRPr="00F8306E" w:rsidRDefault="00814CA9"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4CA9" w:rsidRPr="00F8306E" w:rsidRDefault="00814CA9" w:rsidP="000E21B3">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4CA9" w:rsidRPr="00F8306E" w:rsidRDefault="00814CA9"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4CA9" w:rsidRPr="00F8306E" w:rsidRDefault="00814CA9"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4CA9" w:rsidRPr="00F8306E" w:rsidRDefault="00814CA9" w:rsidP="0074787B">
            <w:pPr>
              <w:spacing w:after="0"/>
              <w:jc w:val="center"/>
              <w:rPr>
                <w:rFonts w:ascii="Times New Roman" w:eastAsia="Calibri" w:hAnsi="Times New Roman" w:cs="Times New Roman"/>
                <w:b/>
                <w:sz w:val="18"/>
                <w:szCs w:val="18"/>
              </w:rPr>
            </w:pPr>
          </w:p>
        </w:tc>
      </w:tr>
      <w:tr w:rsidR="00814CA9" w:rsidRPr="00F8306E" w:rsidTr="0074787B">
        <w:tc>
          <w:tcPr>
            <w:tcW w:w="820" w:type="pct"/>
            <w:tcBorders>
              <w:top w:val="single" w:sz="4" w:space="0" w:color="auto"/>
              <w:left w:val="single" w:sz="4" w:space="0" w:color="auto"/>
              <w:bottom w:val="single" w:sz="4" w:space="0" w:color="auto"/>
              <w:right w:val="single" w:sz="4" w:space="0" w:color="auto"/>
            </w:tcBorders>
          </w:tcPr>
          <w:p w:rsidR="00814CA9" w:rsidRPr="00F8306E" w:rsidRDefault="00814CA9" w:rsidP="0074787B">
            <w:pPr>
              <w:spacing w:after="0" w:line="240" w:lineRule="auto"/>
              <w:rPr>
                <w:rFonts w:ascii="Times New Roman" w:hAnsi="Times New Roman" w:cs="Times New Roman"/>
                <w:sz w:val="18"/>
              </w:rPr>
            </w:pPr>
            <w:r w:rsidRPr="00F8306E">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14CA9" w:rsidRPr="00F8306E" w:rsidRDefault="00814CA9"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14CA9" w:rsidRPr="00F8306E" w:rsidRDefault="00814CA9"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14CA9" w:rsidRPr="00F8306E" w:rsidRDefault="00814CA9"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4CA9" w:rsidRPr="00F8306E" w:rsidRDefault="00814CA9"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4CA9" w:rsidRPr="00F8306E" w:rsidRDefault="00814CA9"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4CA9" w:rsidRPr="00F8306E" w:rsidRDefault="00814CA9"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4CA9" w:rsidRPr="00F8306E" w:rsidRDefault="00814CA9" w:rsidP="000E21B3">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4CA9" w:rsidRPr="00F8306E" w:rsidRDefault="00814CA9"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4CA9" w:rsidRPr="00F8306E" w:rsidRDefault="00814CA9"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4CA9" w:rsidRPr="00F8306E" w:rsidRDefault="00814CA9" w:rsidP="0074787B">
            <w:pPr>
              <w:spacing w:after="0"/>
              <w:jc w:val="center"/>
              <w:rPr>
                <w:rFonts w:ascii="Times New Roman" w:eastAsia="Calibri" w:hAnsi="Times New Roman" w:cs="Times New Roman"/>
                <w:b/>
                <w:sz w:val="18"/>
                <w:szCs w:val="18"/>
              </w:rPr>
            </w:pPr>
          </w:p>
        </w:tc>
      </w:tr>
      <w:tr w:rsidR="00814CA9" w:rsidRPr="00F8306E" w:rsidTr="0074787B">
        <w:tc>
          <w:tcPr>
            <w:tcW w:w="820" w:type="pct"/>
            <w:tcBorders>
              <w:top w:val="single" w:sz="4" w:space="0" w:color="auto"/>
              <w:left w:val="single" w:sz="4" w:space="0" w:color="auto"/>
              <w:bottom w:val="single" w:sz="4" w:space="0" w:color="auto"/>
              <w:right w:val="single" w:sz="4" w:space="0" w:color="auto"/>
            </w:tcBorders>
          </w:tcPr>
          <w:p w:rsidR="00814CA9" w:rsidRPr="00F8306E" w:rsidRDefault="00814CA9" w:rsidP="0074787B">
            <w:pPr>
              <w:spacing w:after="0" w:line="240" w:lineRule="auto"/>
              <w:rPr>
                <w:rFonts w:ascii="Times New Roman" w:hAnsi="Times New Roman" w:cs="Times New Roman"/>
                <w:sz w:val="18"/>
              </w:rPr>
            </w:pPr>
            <w:r w:rsidRPr="00F8306E">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14CA9" w:rsidRPr="00F8306E" w:rsidRDefault="00814CA9"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14CA9" w:rsidRPr="00F8306E" w:rsidRDefault="00814CA9"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14CA9" w:rsidRPr="00F8306E" w:rsidRDefault="00814CA9"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4CA9" w:rsidRPr="00F8306E" w:rsidRDefault="00814CA9"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4CA9" w:rsidRPr="00F8306E" w:rsidRDefault="00814CA9"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4CA9" w:rsidRPr="00F8306E" w:rsidRDefault="00814CA9"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4CA9" w:rsidRPr="00F8306E" w:rsidRDefault="00814CA9" w:rsidP="000E21B3">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4CA9" w:rsidRPr="00F8306E" w:rsidRDefault="00814CA9"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4CA9" w:rsidRPr="00F8306E" w:rsidRDefault="00814CA9" w:rsidP="0074787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4CA9" w:rsidRPr="00F8306E" w:rsidRDefault="00814CA9" w:rsidP="0074787B">
            <w:pPr>
              <w:spacing w:after="0"/>
              <w:jc w:val="center"/>
              <w:rPr>
                <w:rFonts w:ascii="Times New Roman" w:eastAsia="Calibri" w:hAnsi="Times New Roman" w:cs="Times New Roman"/>
                <w:b/>
                <w:sz w:val="18"/>
                <w:szCs w:val="18"/>
              </w:rPr>
            </w:pPr>
          </w:p>
        </w:tc>
      </w:tr>
    </w:tbl>
    <w:p w:rsidR="00814CA9" w:rsidRPr="00F8306E" w:rsidRDefault="00814CA9" w:rsidP="001B56A2">
      <w:pPr>
        <w:spacing w:after="0" w:line="360" w:lineRule="auto"/>
        <w:ind w:firstLine="709"/>
        <w:jc w:val="both"/>
        <w:rPr>
          <w:rFonts w:ascii="Times New Roman" w:eastAsia="Calibri" w:hAnsi="Times New Roman" w:cs="Times New Roman"/>
          <w:i/>
          <w:sz w:val="26"/>
          <w:szCs w:val="26"/>
          <w:u w:val="single"/>
        </w:rPr>
      </w:pPr>
    </w:p>
    <w:p w:rsidR="001B56A2" w:rsidRPr="00F8306E" w:rsidRDefault="001B56A2" w:rsidP="001B56A2">
      <w:pPr>
        <w:spacing w:after="0" w:line="360" w:lineRule="auto"/>
        <w:ind w:firstLine="709"/>
        <w:jc w:val="both"/>
        <w:rPr>
          <w:rFonts w:ascii="Times New Roman" w:eastAsia="Calibri" w:hAnsi="Times New Roman" w:cs="Times New Roman"/>
          <w:i/>
          <w:sz w:val="26"/>
          <w:szCs w:val="26"/>
          <w:u w:val="single"/>
        </w:rPr>
      </w:pPr>
      <w:r w:rsidRPr="00F8306E">
        <w:rPr>
          <w:rFonts w:ascii="Times New Roman" w:eastAsia="Calibri" w:hAnsi="Times New Roman" w:cs="Times New Roman"/>
          <w:i/>
          <w:sz w:val="26"/>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w:t>
      </w:r>
      <w:proofErr w:type="gramStart"/>
      <w:r w:rsidRPr="00F8306E">
        <w:rPr>
          <w:rFonts w:ascii="Times New Roman" w:eastAsia="Calibri" w:hAnsi="Times New Roman" w:cs="Times New Roman"/>
          <w:i/>
          <w:sz w:val="26"/>
          <w:szCs w:val="26"/>
          <w:u w:val="single"/>
        </w:rPr>
        <w:t>ств гр</w:t>
      </w:r>
      <w:proofErr w:type="gramEnd"/>
      <w:r w:rsidRPr="00F8306E">
        <w:rPr>
          <w:rFonts w:ascii="Times New Roman" w:eastAsia="Calibri" w:hAnsi="Times New Roman" w:cs="Times New Roman"/>
          <w:i/>
          <w:sz w:val="26"/>
          <w:szCs w:val="26"/>
          <w:u w:val="single"/>
        </w:rPr>
        <w:t>ажданского назначения</w:t>
      </w:r>
    </w:p>
    <w:p w:rsidR="001B56A2" w:rsidRPr="00F8306E" w:rsidRDefault="001B56A2" w:rsidP="001B56A2">
      <w:pPr>
        <w:spacing w:after="0" w:line="360" w:lineRule="auto"/>
        <w:ind w:firstLine="709"/>
        <w:jc w:val="both"/>
        <w:rPr>
          <w:rFonts w:ascii="Times New Roman" w:eastAsia="Calibri" w:hAnsi="Times New Roman" w:cs="Times New Roman"/>
          <w:sz w:val="26"/>
          <w:szCs w:val="26"/>
        </w:rPr>
      </w:pPr>
      <w:r w:rsidRPr="00F8306E">
        <w:rPr>
          <w:rFonts w:ascii="Times New Roman" w:eastAsia="Calibri" w:hAnsi="Times New Roman" w:cs="Times New Roman"/>
          <w:sz w:val="26"/>
          <w:szCs w:val="26"/>
        </w:rPr>
        <w:t>В отношении операторов связи и владельцев производственно-технологических сетей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4"/>
        <w:gridCol w:w="22"/>
        <w:gridCol w:w="836"/>
        <w:gridCol w:w="31"/>
        <w:gridCol w:w="822"/>
        <w:gridCol w:w="33"/>
        <w:gridCol w:w="818"/>
        <w:gridCol w:w="33"/>
        <w:gridCol w:w="806"/>
        <w:gridCol w:w="45"/>
        <w:gridCol w:w="822"/>
        <w:gridCol w:w="28"/>
        <w:gridCol w:w="824"/>
        <w:gridCol w:w="26"/>
        <w:gridCol w:w="854"/>
        <w:gridCol w:w="856"/>
        <w:gridCol w:w="850"/>
        <w:gridCol w:w="802"/>
      </w:tblGrid>
      <w:tr w:rsidR="001B56A2" w:rsidRPr="00F8306E" w:rsidTr="0074787B">
        <w:tc>
          <w:tcPr>
            <w:tcW w:w="5000" w:type="pct"/>
            <w:gridSpan w:val="18"/>
          </w:tcPr>
          <w:p w:rsidR="001B56A2" w:rsidRPr="00F8306E" w:rsidRDefault="001B56A2"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Плановые мероприятия</w:t>
            </w:r>
          </w:p>
        </w:tc>
      </w:tr>
      <w:tr w:rsidR="001B56A2" w:rsidRPr="00F8306E" w:rsidTr="0074787B">
        <w:tc>
          <w:tcPr>
            <w:tcW w:w="829" w:type="pct"/>
            <w:gridSpan w:val="2"/>
          </w:tcPr>
          <w:p w:rsidR="001B56A2" w:rsidRPr="00F8306E" w:rsidRDefault="001B56A2" w:rsidP="0074787B">
            <w:pPr>
              <w:spacing w:after="0" w:line="240" w:lineRule="auto"/>
              <w:rPr>
                <w:rFonts w:ascii="Times New Roman" w:eastAsia="Calibri" w:hAnsi="Times New Roman" w:cs="Times New Roman"/>
                <w:sz w:val="18"/>
                <w:szCs w:val="18"/>
              </w:rPr>
            </w:pPr>
          </w:p>
        </w:tc>
        <w:tc>
          <w:tcPr>
            <w:tcW w:w="426"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2020</w:t>
            </w:r>
          </w:p>
        </w:tc>
        <w:tc>
          <w:tcPr>
            <w:tcW w:w="420"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2020</w:t>
            </w:r>
          </w:p>
        </w:tc>
        <w:tc>
          <w:tcPr>
            <w:tcW w:w="418"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2020</w:t>
            </w:r>
          </w:p>
        </w:tc>
        <w:tc>
          <w:tcPr>
            <w:tcW w:w="418" w:type="pct"/>
            <w:gridSpan w:val="2"/>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2020</w:t>
            </w:r>
          </w:p>
        </w:tc>
        <w:tc>
          <w:tcPr>
            <w:tcW w:w="418" w:type="pct"/>
            <w:gridSpan w:val="2"/>
            <w:shd w:val="clear" w:color="auto" w:fill="D9D9D9" w:themeFill="background1" w:themeFillShade="D9"/>
            <w:vAlign w:val="center"/>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2020</w:t>
            </w:r>
          </w:p>
        </w:tc>
        <w:tc>
          <w:tcPr>
            <w:tcW w:w="418" w:type="pct"/>
            <w:gridSpan w:val="2"/>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2021</w:t>
            </w:r>
          </w:p>
        </w:tc>
        <w:tc>
          <w:tcPr>
            <w:tcW w:w="420" w:type="pct"/>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2021</w:t>
            </w:r>
          </w:p>
        </w:tc>
        <w:tc>
          <w:tcPr>
            <w:tcW w:w="421" w:type="pct"/>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2021</w:t>
            </w:r>
          </w:p>
        </w:tc>
        <w:tc>
          <w:tcPr>
            <w:tcW w:w="418" w:type="pct"/>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2021</w:t>
            </w:r>
          </w:p>
        </w:tc>
        <w:tc>
          <w:tcPr>
            <w:tcW w:w="394" w:type="pct"/>
            <w:shd w:val="clear" w:color="auto" w:fill="D9D9D9" w:themeFill="background1" w:themeFillShade="D9"/>
            <w:vAlign w:val="center"/>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2021</w:t>
            </w:r>
          </w:p>
        </w:tc>
      </w:tr>
      <w:tr w:rsidR="00152BD2" w:rsidRPr="00F8306E" w:rsidTr="0074787B">
        <w:tc>
          <w:tcPr>
            <w:tcW w:w="829" w:type="pct"/>
            <w:gridSpan w:val="2"/>
            <w:vAlign w:val="center"/>
          </w:tcPr>
          <w:p w:rsidR="00152BD2" w:rsidRPr="00F8306E" w:rsidRDefault="00152BD2" w:rsidP="0074787B">
            <w:pPr>
              <w:spacing w:after="0" w:line="240" w:lineRule="auto"/>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Запланировано</w:t>
            </w:r>
          </w:p>
        </w:tc>
        <w:tc>
          <w:tcPr>
            <w:tcW w:w="426" w:type="pct"/>
            <w:gridSpan w:val="2"/>
            <w:vAlign w:val="center"/>
          </w:tcPr>
          <w:p w:rsidR="00152BD2" w:rsidRPr="00F8306E" w:rsidRDefault="00152BD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gridSpan w:val="2"/>
            <w:vAlign w:val="center"/>
          </w:tcPr>
          <w:p w:rsidR="00152BD2" w:rsidRPr="00F8306E" w:rsidRDefault="00152BD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vAlign w:val="center"/>
          </w:tcPr>
          <w:p w:rsidR="00152BD2" w:rsidRPr="00F8306E" w:rsidRDefault="00152BD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52BD2" w:rsidRPr="00F8306E" w:rsidRDefault="00152BD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52BD2" w:rsidRPr="00F8306E" w:rsidRDefault="00152BD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152BD2" w:rsidRPr="00F8306E" w:rsidRDefault="00152BD2"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shd w:val="clear" w:color="auto" w:fill="FFFFFF" w:themeFill="background1"/>
            <w:vAlign w:val="center"/>
          </w:tcPr>
          <w:p w:rsidR="00152BD2" w:rsidRPr="00F8306E" w:rsidRDefault="00152BD2" w:rsidP="00B7756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shd w:val="clear" w:color="auto" w:fill="FFFFFF" w:themeFill="background1"/>
            <w:vAlign w:val="center"/>
          </w:tcPr>
          <w:p w:rsidR="00152BD2" w:rsidRPr="00F8306E" w:rsidRDefault="00152BD2"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152BD2" w:rsidRPr="00F8306E" w:rsidRDefault="00152BD2" w:rsidP="0074787B">
            <w:pPr>
              <w:spacing w:after="0" w:line="240" w:lineRule="auto"/>
              <w:jc w:val="center"/>
              <w:rPr>
                <w:rFonts w:ascii="Times New Roman" w:eastAsia="Calibri" w:hAnsi="Times New Roman" w:cs="Times New Roman"/>
                <w:b/>
                <w:sz w:val="18"/>
                <w:szCs w:val="18"/>
              </w:rPr>
            </w:pPr>
          </w:p>
        </w:tc>
        <w:tc>
          <w:tcPr>
            <w:tcW w:w="394" w:type="pct"/>
            <w:shd w:val="clear" w:color="auto" w:fill="D9D9D9" w:themeFill="background1" w:themeFillShade="D9"/>
            <w:vAlign w:val="center"/>
          </w:tcPr>
          <w:p w:rsidR="00152BD2" w:rsidRPr="00F8306E" w:rsidRDefault="00152BD2" w:rsidP="0074787B">
            <w:pPr>
              <w:spacing w:after="0"/>
              <w:jc w:val="center"/>
              <w:rPr>
                <w:rFonts w:ascii="Times New Roman" w:eastAsia="Calibri" w:hAnsi="Times New Roman" w:cs="Times New Roman"/>
                <w:b/>
                <w:sz w:val="18"/>
                <w:szCs w:val="18"/>
              </w:rPr>
            </w:pPr>
          </w:p>
        </w:tc>
      </w:tr>
      <w:tr w:rsidR="00152BD2" w:rsidRPr="00F8306E" w:rsidTr="0074787B">
        <w:tc>
          <w:tcPr>
            <w:tcW w:w="829" w:type="pct"/>
            <w:gridSpan w:val="2"/>
            <w:vAlign w:val="center"/>
          </w:tcPr>
          <w:p w:rsidR="00152BD2" w:rsidRPr="00F8306E" w:rsidRDefault="00152BD2" w:rsidP="0074787B">
            <w:pPr>
              <w:spacing w:after="0" w:line="240" w:lineRule="auto"/>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Проведено</w:t>
            </w:r>
          </w:p>
        </w:tc>
        <w:tc>
          <w:tcPr>
            <w:tcW w:w="426" w:type="pct"/>
            <w:gridSpan w:val="2"/>
            <w:vAlign w:val="center"/>
          </w:tcPr>
          <w:p w:rsidR="00152BD2" w:rsidRPr="00F8306E" w:rsidRDefault="00152BD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gridSpan w:val="2"/>
            <w:vAlign w:val="center"/>
          </w:tcPr>
          <w:p w:rsidR="00152BD2" w:rsidRPr="00F8306E" w:rsidRDefault="00152BD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vAlign w:val="center"/>
          </w:tcPr>
          <w:p w:rsidR="00152BD2" w:rsidRPr="00F8306E" w:rsidRDefault="00152BD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52BD2" w:rsidRPr="00F8306E" w:rsidRDefault="00152BD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52BD2" w:rsidRPr="00F8306E" w:rsidRDefault="00152BD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152BD2" w:rsidRPr="00F8306E" w:rsidRDefault="00152BD2"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shd w:val="clear" w:color="auto" w:fill="FFFFFF" w:themeFill="background1"/>
            <w:vAlign w:val="center"/>
          </w:tcPr>
          <w:p w:rsidR="00152BD2" w:rsidRPr="00F8306E" w:rsidRDefault="00152BD2" w:rsidP="00B7756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shd w:val="clear" w:color="auto" w:fill="FFFFFF" w:themeFill="background1"/>
            <w:vAlign w:val="center"/>
          </w:tcPr>
          <w:p w:rsidR="00152BD2" w:rsidRPr="00F8306E" w:rsidRDefault="00152BD2"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152BD2" w:rsidRPr="00F8306E" w:rsidRDefault="00152BD2" w:rsidP="0074787B">
            <w:pPr>
              <w:spacing w:after="0" w:line="240" w:lineRule="auto"/>
              <w:jc w:val="center"/>
              <w:rPr>
                <w:rFonts w:ascii="Times New Roman" w:eastAsia="Calibri" w:hAnsi="Times New Roman" w:cs="Times New Roman"/>
                <w:b/>
                <w:sz w:val="18"/>
                <w:szCs w:val="18"/>
              </w:rPr>
            </w:pPr>
          </w:p>
        </w:tc>
        <w:tc>
          <w:tcPr>
            <w:tcW w:w="394" w:type="pct"/>
            <w:shd w:val="clear" w:color="auto" w:fill="D9D9D9" w:themeFill="background1" w:themeFillShade="D9"/>
            <w:vAlign w:val="center"/>
          </w:tcPr>
          <w:p w:rsidR="00152BD2" w:rsidRPr="00F8306E" w:rsidRDefault="00152BD2" w:rsidP="0074787B">
            <w:pPr>
              <w:spacing w:after="0"/>
              <w:jc w:val="center"/>
              <w:rPr>
                <w:rFonts w:ascii="Times New Roman" w:eastAsia="Calibri" w:hAnsi="Times New Roman" w:cs="Times New Roman"/>
                <w:b/>
                <w:sz w:val="18"/>
                <w:szCs w:val="18"/>
              </w:rPr>
            </w:pPr>
          </w:p>
        </w:tc>
      </w:tr>
      <w:tr w:rsidR="00152BD2" w:rsidRPr="00F8306E" w:rsidTr="0074787B">
        <w:tc>
          <w:tcPr>
            <w:tcW w:w="829" w:type="pct"/>
            <w:gridSpan w:val="2"/>
            <w:vAlign w:val="center"/>
          </w:tcPr>
          <w:p w:rsidR="00152BD2" w:rsidRPr="00F8306E" w:rsidRDefault="00152BD2" w:rsidP="0074787B">
            <w:pPr>
              <w:spacing w:after="0" w:line="240" w:lineRule="auto"/>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152BD2" w:rsidRPr="00F8306E" w:rsidRDefault="00152BD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gridSpan w:val="2"/>
            <w:vAlign w:val="center"/>
          </w:tcPr>
          <w:p w:rsidR="00152BD2" w:rsidRPr="00F8306E" w:rsidRDefault="00152BD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vAlign w:val="center"/>
          </w:tcPr>
          <w:p w:rsidR="00152BD2" w:rsidRPr="00F8306E" w:rsidRDefault="00152BD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52BD2" w:rsidRPr="00F8306E" w:rsidRDefault="00152BD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52BD2" w:rsidRPr="00F8306E" w:rsidRDefault="00152BD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152BD2" w:rsidRPr="00F8306E" w:rsidRDefault="00152BD2"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shd w:val="clear" w:color="auto" w:fill="FFFFFF" w:themeFill="background1"/>
            <w:vAlign w:val="center"/>
          </w:tcPr>
          <w:p w:rsidR="00152BD2" w:rsidRPr="00F8306E" w:rsidRDefault="00152BD2" w:rsidP="00B7756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shd w:val="clear" w:color="auto" w:fill="FFFFFF" w:themeFill="background1"/>
            <w:vAlign w:val="center"/>
          </w:tcPr>
          <w:p w:rsidR="00152BD2" w:rsidRPr="00F8306E" w:rsidRDefault="00152BD2"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152BD2" w:rsidRPr="00F8306E" w:rsidRDefault="00152BD2" w:rsidP="0074787B">
            <w:pPr>
              <w:spacing w:after="0" w:line="240" w:lineRule="auto"/>
              <w:jc w:val="center"/>
              <w:rPr>
                <w:rFonts w:ascii="Times New Roman" w:eastAsia="Calibri" w:hAnsi="Times New Roman" w:cs="Times New Roman"/>
                <w:b/>
                <w:sz w:val="18"/>
                <w:szCs w:val="18"/>
              </w:rPr>
            </w:pPr>
          </w:p>
        </w:tc>
        <w:tc>
          <w:tcPr>
            <w:tcW w:w="394" w:type="pct"/>
            <w:shd w:val="clear" w:color="auto" w:fill="D9D9D9" w:themeFill="background1" w:themeFillShade="D9"/>
            <w:vAlign w:val="center"/>
          </w:tcPr>
          <w:p w:rsidR="00152BD2" w:rsidRPr="00F8306E" w:rsidRDefault="00152BD2" w:rsidP="0074787B">
            <w:pPr>
              <w:spacing w:after="0"/>
              <w:jc w:val="center"/>
              <w:rPr>
                <w:rFonts w:ascii="Times New Roman" w:eastAsia="Calibri" w:hAnsi="Times New Roman" w:cs="Times New Roman"/>
                <w:b/>
                <w:sz w:val="18"/>
                <w:szCs w:val="18"/>
              </w:rPr>
            </w:pPr>
          </w:p>
        </w:tc>
      </w:tr>
      <w:tr w:rsidR="00152BD2" w:rsidRPr="00F8306E" w:rsidTr="0074787B">
        <w:tc>
          <w:tcPr>
            <w:tcW w:w="829" w:type="pct"/>
            <w:gridSpan w:val="2"/>
            <w:vAlign w:val="center"/>
          </w:tcPr>
          <w:p w:rsidR="00152BD2" w:rsidRPr="00F8306E" w:rsidRDefault="00152BD2" w:rsidP="0074787B">
            <w:pPr>
              <w:spacing w:after="0" w:line="240" w:lineRule="auto"/>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152BD2" w:rsidRPr="00F8306E" w:rsidRDefault="00152BD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gridSpan w:val="2"/>
            <w:vAlign w:val="center"/>
          </w:tcPr>
          <w:p w:rsidR="00152BD2" w:rsidRPr="00F8306E" w:rsidRDefault="00152BD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vAlign w:val="center"/>
          </w:tcPr>
          <w:p w:rsidR="00152BD2" w:rsidRPr="00F8306E" w:rsidRDefault="00152BD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52BD2" w:rsidRPr="00F8306E" w:rsidRDefault="00152BD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52BD2" w:rsidRPr="00F8306E" w:rsidRDefault="00152BD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152BD2" w:rsidRPr="00F8306E" w:rsidRDefault="00152BD2"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shd w:val="clear" w:color="auto" w:fill="FFFFFF" w:themeFill="background1"/>
            <w:vAlign w:val="center"/>
          </w:tcPr>
          <w:p w:rsidR="00152BD2" w:rsidRPr="00F8306E" w:rsidRDefault="00152BD2" w:rsidP="00B7756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shd w:val="clear" w:color="auto" w:fill="FFFFFF" w:themeFill="background1"/>
            <w:vAlign w:val="center"/>
          </w:tcPr>
          <w:p w:rsidR="00152BD2" w:rsidRPr="00F8306E" w:rsidRDefault="00152BD2"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152BD2" w:rsidRPr="00F8306E" w:rsidRDefault="00152BD2" w:rsidP="0074787B">
            <w:pPr>
              <w:spacing w:after="0" w:line="240" w:lineRule="auto"/>
              <w:jc w:val="center"/>
              <w:rPr>
                <w:rFonts w:ascii="Times New Roman" w:eastAsia="Calibri" w:hAnsi="Times New Roman" w:cs="Times New Roman"/>
                <w:b/>
                <w:sz w:val="18"/>
                <w:szCs w:val="18"/>
              </w:rPr>
            </w:pPr>
          </w:p>
        </w:tc>
        <w:tc>
          <w:tcPr>
            <w:tcW w:w="394" w:type="pct"/>
            <w:shd w:val="clear" w:color="auto" w:fill="D9D9D9" w:themeFill="background1" w:themeFillShade="D9"/>
            <w:vAlign w:val="center"/>
          </w:tcPr>
          <w:p w:rsidR="00152BD2" w:rsidRPr="00F8306E" w:rsidRDefault="00152BD2" w:rsidP="0074787B">
            <w:pPr>
              <w:spacing w:after="0"/>
              <w:jc w:val="center"/>
              <w:rPr>
                <w:rFonts w:ascii="Times New Roman" w:eastAsia="Calibri" w:hAnsi="Times New Roman" w:cs="Times New Roman"/>
                <w:b/>
                <w:sz w:val="18"/>
                <w:szCs w:val="18"/>
              </w:rPr>
            </w:pPr>
          </w:p>
        </w:tc>
      </w:tr>
      <w:tr w:rsidR="00152BD2" w:rsidRPr="00F8306E" w:rsidTr="0074787B">
        <w:tc>
          <w:tcPr>
            <w:tcW w:w="829" w:type="pct"/>
            <w:gridSpan w:val="2"/>
            <w:vAlign w:val="center"/>
          </w:tcPr>
          <w:p w:rsidR="00152BD2" w:rsidRPr="00F8306E" w:rsidRDefault="00152BD2" w:rsidP="0074787B">
            <w:pPr>
              <w:spacing w:after="0" w:line="240" w:lineRule="auto"/>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152BD2" w:rsidRPr="00F8306E" w:rsidRDefault="00152BD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gridSpan w:val="2"/>
            <w:vAlign w:val="center"/>
          </w:tcPr>
          <w:p w:rsidR="00152BD2" w:rsidRPr="00F8306E" w:rsidRDefault="00152BD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vAlign w:val="center"/>
          </w:tcPr>
          <w:p w:rsidR="00152BD2" w:rsidRPr="00F8306E" w:rsidRDefault="00152BD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52BD2" w:rsidRPr="00F8306E" w:rsidRDefault="00152BD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52BD2" w:rsidRPr="00F8306E" w:rsidRDefault="00152BD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152BD2" w:rsidRPr="00F8306E" w:rsidRDefault="00152BD2"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shd w:val="clear" w:color="auto" w:fill="FFFFFF" w:themeFill="background1"/>
            <w:vAlign w:val="center"/>
          </w:tcPr>
          <w:p w:rsidR="00152BD2" w:rsidRPr="00F8306E" w:rsidRDefault="00152BD2" w:rsidP="00B7756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shd w:val="clear" w:color="auto" w:fill="FFFFFF" w:themeFill="background1"/>
            <w:vAlign w:val="center"/>
          </w:tcPr>
          <w:p w:rsidR="00152BD2" w:rsidRPr="00F8306E" w:rsidRDefault="00152BD2" w:rsidP="0074787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152BD2" w:rsidRPr="00F8306E" w:rsidRDefault="00152BD2" w:rsidP="0074787B">
            <w:pPr>
              <w:spacing w:after="0" w:line="240" w:lineRule="auto"/>
              <w:jc w:val="center"/>
              <w:rPr>
                <w:rFonts w:ascii="Times New Roman" w:eastAsia="Calibri" w:hAnsi="Times New Roman" w:cs="Times New Roman"/>
                <w:b/>
                <w:sz w:val="18"/>
                <w:szCs w:val="18"/>
              </w:rPr>
            </w:pPr>
          </w:p>
        </w:tc>
        <w:tc>
          <w:tcPr>
            <w:tcW w:w="394" w:type="pct"/>
            <w:shd w:val="clear" w:color="auto" w:fill="D9D9D9" w:themeFill="background1" w:themeFillShade="D9"/>
            <w:vAlign w:val="center"/>
          </w:tcPr>
          <w:p w:rsidR="00152BD2" w:rsidRPr="00F8306E" w:rsidRDefault="00152BD2" w:rsidP="0074787B">
            <w:pPr>
              <w:spacing w:after="0"/>
              <w:jc w:val="center"/>
              <w:rPr>
                <w:rFonts w:ascii="Times New Roman" w:eastAsia="Calibri" w:hAnsi="Times New Roman" w:cs="Times New Roman"/>
                <w:b/>
                <w:sz w:val="18"/>
                <w:szCs w:val="18"/>
              </w:rPr>
            </w:pPr>
          </w:p>
        </w:tc>
      </w:tr>
      <w:tr w:rsidR="001B56A2" w:rsidRPr="00F8306E" w:rsidTr="0074787B">
        <w:tc>
          <w:tcPr>
            <w:tcW w:w="5000" w:type="pct"/>
            <w:gridSpan w:val="18"/>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 xml:space="preserve">Внеплановые мероприятия </w:t>
            </w:r>
          </w:p>
        </w:tc>
      </w:tr>
      <w:tr w:rsidR="001B56A2" w:rsidRPr="00F8306E" w:rsidTr="0074787B">
        <w:tc>
          <w:tcPr>
            <w:tcW w:w="818" w:type="pct"/>
          </w:tcPr>
          <w:p w:rsidR="001B56A2" w:rsidRPr="00F8306E" w:rsidRDefault="001B56A2" w:rsidP="0074787B">
            <w:pPr>
              <w:spacing w:after="0" w:line="240" w:lineRule="auto"/>
              <w:rPr>
                <w:rFonts w:ascii="Times New Roman" w:eastAsia="Calibri" w:hAnsi="Times New Roman" w:cs="Times New Roman"/>
                <w:sz w:val="18"/>
                <w:szCs w:val="18"/>
              </w:rPr>
            </w:pPr>
          </w:p>
        </w:tc>
        <w:tc>
          <w:tcPr>
            <w:tcW w:w="422"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2020</w:t>
            </w:r>
          </w:p>
        </w:tc>
        <w:tc>
          <w:tcPr>
            <w:tcW w:w="419"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2020</w:t>
            </w:r>
          </w:p>
        </w:tc>
        <w:tc>
          <w:tcPr>
            <w:tcW w:w="418"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2020</w:t>
            </w:r>
          </w:p>
        </w:tc>
        <w:tc>
          <w:tcPr>
            <w:tcW w:w="419" w:type="pct"/>
            <w:gridSpan w:val="2"/>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2021</w:t>
            </w:r>
          </w:p>
        </w:tc>
        <w:tc>
          <w:tcPr>
            <w:tcW w:w="421" w:type="pct"/>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2021</w:t>
            </w:r>
          </w:p>
        </w:tc>
        <w:tc>
          <w:tcPr>
            <w:tcW w:w="418" w:type="pct"/>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2021</w:t>
            </w:r>
          </w:p>
        </w:tc>
        <w:tc>
          <w:tcPr>
            <w:tcW w:w="394" w:type="pct"/>
            <w:shd w:val="clear" w:color="auto" w:fill="D9D9D9" w:themeFill="background1" w:themeFillShade="D9"/>
            <w:vAlign w:val="center"/>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2021</w:t>
            </w:r>
          </w:p>
        </w:tc>
      </w:tr>
      <w:tr w:rsidR="00152BD2" w:rsidRPr="00F8306E" w:rsidTr="0074787B">
        <w:tc>
          <w:tcPr>
            <w:tcW w:w="818" w:type="pct"/>
            <w:tcBorders>
              <w:top w:val="single" w:sz="4" w:space="0" w:color="auto"/>
              <w:left w:val="single" w:sz="4" w:space="0" w:color="auto"/>
              <w:bottom w:val="single" w:sz="4" w:space="0" w:color="auto"/>
              <w:right w:val="single" w:sz="4" w:space="0" w:color="auto"/>
            </w:tcBorders>
          </w:tcPr>
          <w:p w:rsidR="00152BD2" w:rsidRPr="00F8306E" w:rsidRDefault="00152BD2" w:rsidP="0074787B">
            <w:pPr>
              <w:spacing w:after="0" w:line="240" w:lineRule="auto"/>
              <w:rPr>
                <w:rFonts w:ascii="Times New Roman" w:eastAsia="Calibri" w:hAnsi="Times New Roman" w:cs="Times New Roman"/>
                <w:sz w:val="18"/>
              </w:rPr>
            </w:pPr>
            <w:r w:rsidRPr="00F8306E">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52BD2" w:rsidRPr="00F8306E" w:rsidRDefault="00152BD2"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52BD2" w:rsidRPr="00F8306E" w:rsidRDefault="00152BD2"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52BD2" w:rsidRPr="00F8306E" w:rsidRDefault="00152BD2"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BD2" w:rsidRPr="00F8306E" w:rsidRDefault="00152BD2"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2BD2" w:rsidRPr="00F8306E" w:rsidRDefault="00152BD2"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BD2" w:rsidRPr="00F8306E" w:rsidRDefault="00152BD2"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BD2" w:rsidRPr="00F8306E" w:rsidRDefault="00152BD2" w:rsidP="00B7756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BD2" w:rsidRPr="00F8306E" w:rsidRDefault="00152BD2"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BD2" w:rsidRPr="00F8306E" w:rsidRDefault="00152BD2" w:rsidP="0074787B">
            <w:pPr>
              <w:spacing w:after="0"/>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2BD2" w:rsidRPr="00F8306E" w:rsidRDefault="00152BD2" w:rsidP="0074787B">
            <w:pPr>
              <w:spacing w:after="0"/>
              <w:jc w:val="center"/>
              <w:rPr>
                <w:rFonts w:ascii="Times New Roman" w:eastAsia="Calibri" w:hAnsi="Times New Roman" w:cs="Times New Roman"/>
                <w:b/>
                <w:sz w:val="18"/>
                <w:szCs w:val="18"/>
              </w:rPr>
            </w:pPr>
          </w:p>
        </w:tc>
      </w:tr>
      <w:tr w:rsidR="00152BD2" w:rsidRPr="00F8306E" w:rsidTr="0074787B">
        <w:tc>
          <w:tcPr>
            <w:tcW w:w="818" w:type="pct"/>
            <w:tcBorders>
              <w:top w:val="single" w:sz="4" w:space="0" w:color="auto"/>
              <w:left w:val="single" w:sz="4" w:space="0" w:color="auto"/>
              <w:bottom w:val="single" w:sz="4" w:space="0" w:color="auto"/>
              <w:right w:val="single" w:sz="4" w:space="0" w:color="auto"/>
            </w:tcBorders>
          </w:tcPr>
          <w:p w:rsidR="00152BD2" w:rsidRPr="00F8306E" w:rsidRDefault="00152BD2" w:rsidP="0074787B">
            <w:pPr>
              <w:spacing w:after="0" w:line="240" w:lineRule="auto"/>
              <w:rPr>
                <w:rFonts w:ascii="Times New Roman" w:eastAsia="Calibri" w:hAnsi="Times New Roman" w:cs="Times New Roman"/>
                <w:sz w:val="18"/>
              </w:rPr>
            </w:pPr>
            <w:r w:rsidRPr="00F8306E">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52BD2" w:rsidRPr="00F8306E" w:rsidRDefault="00152BD2"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52BD2" w:rsidRPr="00F8306E" w:rsidRDefault="00152BD2"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52BD2" w:rsidRPr="00F8306E" w:rsidRDefault="00152BD2"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BD2" w:rsidRPr="00F8306E" w:rsidRDefault="00152BD2"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2BD2" w:rsidRPr="00F8306E" w:rsidRDefault="00152BD2"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BD2" w:rsidRPr="00F8306E" w:rsidRDefault="00152BD2"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BD2" w:rsidRPr="00F8306E" w:rsidRDefault="00152BD2" w:rsidP="00B7756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BD2" w:rsidRPr="00F8306E" w:rsidRDefault="00152BD2"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BD2" w:rsidRPr="00F8306E" w:rsidRDefault="00152BD2" w:rsidP="0074787B">
            <w:pPr>
              <w:spacing w:after="0"/>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2BD2" w:rsidRPr="00F8306E" w:rsidRDefault="00152BD2" w:rsidP="0074787B">
            <w:pPr>
              <w:spacing w:after="0"/>
              <w:jc w:val="center"/>
              <w:rPr>
                <w:rFonts w:ascii="Times New Roman" w:eastAsia="Calibri" w:hAnsi="Times New Roman" w:cs="Times New Roman"/>
                <w:b/>
                <w:sz w:val="18"/>
                <w:szCs w:val="18"/>
              </w:rPr>
            </w:pPr>
          </w:p>
        </w:tc>
      </w:tr>
      <w:tr w:rsidR="00152BD2" w:rsidRPr="00F8306E" w:rsidTr="0074787B">
        <w:tc>
          <w:tcPr>
            <w:tcW w:w="818" w:type="pct"/>
            <w:tcBorders>
              <w:top w:val="single" w:sz="4" w:space="0" w:color="auto"/>
              <w:left w:val="single" w:sz="4" w:space="0" w:color="auto"/>
              <w:bottom w:val="single" w:sz="4" w:space="0" w:color="auto"/>
              <w:right w:val="single" w:sz="4" w:space="0" w:color="auto"/>
            </w:tcBorders>
          </w:tcPr>
          <w:p w:rsidR="00152BD2" w:rsidRPr="00F8306E" w:rsidRDefault="00152BD2" w:rsidP="0074787B">
            <w:pPr>
              <w:spacing w:after="0" w:line="240" w:lineRule="auto"/>
              <w:rPr>
                <w:rFonts w:ascii="Times New Roman" w:eastAsia="Calibri" w:hAnsi="Times New Roman" w:cs="Times New Roman"/>
                <w:sz w:val="18"/>
              </w:rPr>
            </w:pPr>
            <w:r w:rsidRPr="00F8306E">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52BD2" w:rsidRPr="00F8306E" w:rsidRDefault="00152BD2"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52BD2" w:rsidRPr="00F8306E" w:rsidRDefault="00152BD2"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52BD2" w:rsidRPr="00F8306E" w:rsidRDefault="00152BD2"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BD2" w:rsidRPr="00F8306E" w:rsidRDefault="00152BD2"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2BD2" w:rsidRPr="00F8306E" w:rsidRDefault="00152BD2"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BD2" w:rsidRPr="00F8306E" w:rsidRDefault="00152BD2"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BD2" w:rsidRPr="00F8306E" w:rsidRDefault="00152BD2" w:rsidP="00B7756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BD2" w:rsidRPr="00F8306E" w:rsidRDefault="00152BD2"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BD2" w:rsidRPr="00F8306E" w:rsidRDefault="00152BD2" w:rsidP="0074787B">
            <w:pPr>
              <w:spacing w:after="0"/>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2BD2" w:rsidRPr="00F8306E" w:rsidRDefault="00152BD2" w:rsidP="0074787B">
            <w:pPr>
              <w:spacing w:after="0"/>
              <w:jc w:val="center"/>
              <w:rPr>
                <w:rFonts w:ascii="Times New Roman" w:eastAsia="Calibri" w:hAnsi="Times New Roman" w:cs="Times New Roman"/>
                <w:b/>
                <w:sz w:val="18"/>
                <w:szCs w:val="18"/>
              </w:rPr>
            </w:pPr>
          </w:p>
        </w:tc>
      </w:tr>
      <w:tr w:rsidR="00152BD2" w:rsidRPr="00F8306E" w:rsidTr="0074787B">
        <w:tc>
          <w:tcPr>
            <w:tcW w:w="818" w:type="pct"/>
            <w:tcBorders>
              <w:top w:val="single" w:sz="4" w:space="0" w:color="auto"/>
              <w:left w:val="single" w:sz="4" w:space="0" w:color="auto"/>
              <w:bottom w:val="single" w:sz="4" w:space="0" w:color="auto"/>
              <w:right w:val="single" w:sz="4" w:space="0" w:color="auto"/>
            </w:tcBorders>
          </w:tcPr>
          <w:p w:rsidR="00152BD2" w:rsidRPr="00F8306E" w:rsidRDefault="00152BD2" w:rsidP="0074787B">
            <w:pPr>
              <w:spacing w:after="0" w:line="240" w:lineRule="auto"/>
              <w:rPr>
                <w:rFonts w:ascii="Times New Roman" w:eastAsia="Calibri" w:hAnsi="Times New Roman" w:cs="Times New Roman"/>
                <w:sz w:val="18"/>
              </w:rPr>
            </w:pPr>
            <w:r w:rsidRPr="00F8306E">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52BD2" w:rsidRPr="00F8306E" w:rsidRDefault="00152BD2"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52BD2" w:rsidRPr="00F8306E" w:rsidRDefault="00152BD2"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52BD2" w:rsidRPr="00F8306E" w:rsidRDefault="00152BD2"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BD2" w:rsidRPr="00F8306E" w:rsidRDefault="00152BD2"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2BD2" w:rsidRPr="00F8306E" w:rsidRDefault="00152BD2"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BD2" w:rsidRPr="00F8306E" w:rsidRDefault="00152BD2"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BD2" w:rsidRPr="00F8306E" w:rsidRDefault="00152BD2" w:rsidP="00B7756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BD2" w:rsidRPr="00F8306E" w:rsidRDefault="00152BD2"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BD2" w:rsidRPr="00F8306E" w:rsidRDefault="00152BD2" w:rsidP="0074787B">
            <w:pPr>
              <w:spacing w:after="0"/>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2BD2" w:rsidRPr="00F8306E" w:rsidRDefault="00152BD2" w:rsidP="0074787B">
            <w:pPr>
              <w:spacing w:after="0"/>
              <w:jc w:val="center"/>
              <w:rPr>
                <w:rFonts w:ascii="Times New Roman" w:eastAsia="Calibri" w:hAnsi="Times New Roman" w:cs="Times New Roman"/>
                <w:b/>
                <w:sz w:val="18"/>
                <w:szCs w:val="18"/>
              </w:rPr>
            </w:pPr>
          </w:p>
        </w:tc>
      </w:tr>
    </w:tbl>
    <w:p w:rsidR="001B56A2" w:rsidRPr="00F8306E" w:rsidRDefault="001B56A2" w:rsidP="001B56A2">
      <w:pPr>
        <w:spacing w:after="0" w:line="360" w:lineRule="auto"/>
        <w:ind w:firstLine="709"/>
        <w:jc w:val="both"/>
        <w:rPr>
          <w:rFonts w:ascii="Times New Roman" w:eastAsia="Calibri" w:hAnsi="Times New Roman" w:cs="Times New Roman"/>
          <w:sz w:val="28"/>
          <w:szCs w:val="28"/>
          <w:highlight w:val="yellow"/>
        </w:rPr>
      </w:pPr>
    </w:p>
    <w:p w:rsidR="001B56A2" w:rsidRPr="00F8306E" w:rsidRDefault="001B56A2" w:rsidP="001B56A2">
      <w:pPr>
        <w:spacing w:after="0" w:line="360" w:lineRule="auto"/>
        <w:ind w:firstLine="709"/>
        <w:jc w:val="both"/>
        <w:rPr>
          <w:rFonts w:ascii="Times New Roman" w:eastAsia="Calibri" w:hAnsi="Times New Roman" w:cs="Times New Roman"/>
          <w:i/>
          <w:sz w:val="26"/>
          <w:szCs w:val="26"/>
          <w:u w:val="single"/>
        </w:rPr>
      </w:pPr>
      <w:r w:rsidRPr="00F8306E">
        <w:rPr>
          <w:rFonts w:ascii="Times New Roman" w:eastAsia="Calibri" w:hAnsi="Times New Roman" w:cs="Times New Roman"/>
          <w:i/>
          <w:sz w:val="26"/>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w:t>
      </w:r>
      <w:proofErr w:type="gramStart"/>
      <w:r w:rsidRPr="00F8306E">
        <w:rPr>
          <w:rFonts w:ascii="Times New Roman" w:eastAsia="Calibri" w:hAnsi="Times New Roman" w:cs="Times New Roman"/>
          <w:i/>
          <w:sz w:val="26"/>
          <w:szCs w:val="26"/>
          <w:u w:val="single"/>
        </w:rPr>
        <w:t>ств гр</w:t>
      </w:r>
      <w:proofErr w:type="gramEnd"/>
      <w:r w:rsidRPr="00F8306E">
        <w:rPr>
          <w:rFonts w:ascii="Times New Roman" w:eastAsia="Calibri" w:hAnsi="Times New Roman" w:cs="Times New Roman"/>
          <w:i/>
          <w:sz w:val="26"/>
          <w:szCs w:val="26"/>
          <w:u w:val="single"/>
        </w:rPr>
        <w:t xml:space="preserve">ажданского назначения, включая надзор с учетом сообщений (данных), полученных в процессе проведения радиочастотной службой </w:t>
      </w:r>
      <w:proofErr w:type="spellStart"/>
      <w:r w:rsidRPr="00F8306E">
        <w:rPr>
          <w:rFonts w:ascii="Times New Roman" w:eastAsia="Calibri" w:hAnsi="Times New Roman" w:cs="Times New Roman"/>
          <w:i/>
          <w:sz w:val="26"/>
          <w:szCs w:val="26"/>
          <w:u w:val="single"/>
        </w:rPr>
        <w:t>радиоконтроля</w:t>
      </w:r>
      <w:proofErr w:type="spellEnd"/>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2"/>
        <w:gridCol w:w="22"/>
        <w:gridCol w:w="836"/>
        <w:gridCol w:w="31"/>
        <w:gridCol w:w="822"/>
        <w:gridCol w:w="33"/>
        <w:gridCol w:w="818"/>
        <w:gridCol w:w="33"/>
        <w:gridCol w:w="806"/>
        <w:gridCol w:w="45"/>
        <w:gridCol w:w="822"/>
        <w:gridCol w:w="28"/>
        <w:gridCol w:w="824"/>
        <w:gridCol w:w="26"/>
        <w:gridCol w:w="854"/>
        <w:gridCol w:w="856"/>
        <w:gridCol w:w="850"/>
        <w:gridCol w:w="804"/>
      </w:tblGrid>
      <w:tr w:rsidR="001B56A2" w:rsidRPr="00F8306E" w:rsidTr="0074787B">
        <w:tc>
          <w:tcPr>
            <w:tcW w:w="5000" w:type="pct"/>
            <w:gridSpan w:val="18"/>
          </w:tcPr>
          <w:p w:rsidR="001B56A2" w:rsidRPr="00F8306E" w:rsidRDefault="001B56A2"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Плановые мероприятия</w:t>
            </w:r>
          </w:p>
        </w:tc>
      </w:tr>
      <w:tr w:rsidR="001B56A2" w:rsidRPr="00F8306E" w:rsidTr="0074787B">
        <w:tc>
          <w:tcPr>
            <w:tcW w:w="828" w:type="pct"/>
            <w:gridSpan w:val="2"/>
          </w:tcPr>
          <w:p w:rsidR="001B56A2" w:rsidRPr="00F8306E" w:rsidRDefault="001B56A2" w:rsidP="0074787B">
            <w:pPr>
              <w:spacing w:after="0" w:line="240" w:lineRule="auto"/>
              <w:rPr>
                <w:rFonts w:ascii="Times New Roman" w:eastAsia="Calibri" w:hAnsi="Times New Roman" w:cs="Times New Roman"/>
                <w:sz w:val="18"/>
                <w:szCs w:val="18"/>
              </w:rPr>
            </w:pPr>
          </w:p>
        </w:tc>
        <w:tc>
          <w:tcPr>
            <w:tcW w:w="426"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 xml:space="preserve">1 квартал </w:t>
            </w:r>
            <w:r w:rsidRPr="00F8306E">
              <w:rPr>
                <w:rFonts w:ascii="Times New Roman" w:eastAsia="Calibri" w:hAnsi="Times New Roman" w:cs="Times New Roman"/>
                <w:sz w:val="18"/>
                <w:szCs w:val="18"/>
              </w:rPr>
              <w:lastRenderedPageBreak/>
              <w:t>2020</w:t>
            </w:r>
          </w:p>
        </w:tc>
        <w:tc>
          <w:tcPr>
            <w:tcW w:w="420"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lastRenderedPageBreak/>
              <w:t xml:space="preserve">2 квартал </w:t>
            </w:r>
            <w:r w:rsidRPr="00F8306E">
              <w:rPr>
                <w:rFonts w:ascii="Times New Roman" w:eastAsia="Calibri" w:hAnsi="Times New Roman" w:cs="Times New Roman"/>
                <w:sz w:val="18"/>
                <w:szCs w:val="18"/>
              </w:rPr>
              <w:lastRenderedPageBreak/>
              <w:t>2020</w:t>
            </w:r>
          </w:p>
        </w:tc>
        <w:tc>
          <w:tcPr>
            <w:tcW w:w="418"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lastRenderedPageBreak/>
              <w:t xml:space="preserve">3 квартал </w:t>
            </w:r>
            <w:r w:rsidRPr="00F8306E">
              <w:rPr>
                <w:rFonts w:ascii="Times New Roman" w:eastAsia="Calibri" w:hAnsi="Times New Roman" w:cs="Times New Roman"/>
                <w:sz w:val="18"/>
                <w:szCs w:val="18"/>
              </w:rPr>
              <w:lastRenderedPageBreak/>
              <w:t>2020</w:t>
            </w:r>
          </w:p>
        </w:tc>
        <w:tc>
          <w:tcPr>
            <w:tcW w:w="418" w:type="pct"/>
            <w:gridSpan w:val="2"/>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lastRenderedPageBreak/>
              <w:t xml:space="preserve">4 квартал </w:t>
            </w:r>
            <w:r w:rsidRPr="00F8306E">
              <w:rPr>
                <w:rFonts w:ascii="Times New Roman" w:eastAsia="Calibri" w:hAnsi="Times New Roman" w:cs="Times New Roman"/>
                <w:sz w:val="18"/>
                <w:szCs w:val="18"/>
              </w:rPr>
              <w:lastRenderedPageBreak/>
              <w:t>2020</w:t>
            </w:r>
          </w:p>
        </w:tc>
        <w:tc>
          <w:tcPr>
            <w:tcW w:w="418" w:type="pct"/>
            <w:gridSpan w:val="2"/>
            <w:shd w:val="clear" w:color="auto" w:fill="D9D9D9" w:themeFill="background1" w:themeFillShade="D9"/>
            <w:vAlign w:val="center"/>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lastRenderedPageBreak/>
              <w:t>2020</w:t>
            </w:r>
          </w:p>
        </w:tc>
        <w:tc>
          <w:tcPr>
            <w:tcW w:w="418" w:type="pct"/>
            <w:gridSpan w:val="2"/>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 xml:space="preserve">1 квартал </w:t>
            </w:r>
            <w:r w:rsidRPr="00F8306E">
              <w:rPr>
                <w:rFonts w:ascii="Times New Roman" w:eastAsia="Calibri" w:hAnsi="Times New Roman" w:cs="Times New Roman"/>
                <w:sz w:val="18"/>
                <w:szCs w:val="18"/>
              </w:rPr>
              <w:lastRenderedPageBreak/>
              <w:t>2021</w:t>
            </w:r>
          </w:p>
        </w:tc>
        <w:tc>
          <w:tcPr>
            <w:tcW w:w="420" w:type="pct"/>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lastRenderedPageBreak/>
              <w:t xml:space="preserve">2 квартал </w:t>
            </w:r>
            <w:r w:rsidRPr="00F8306E">
              <w:rPr>
                <w:rFonts w:ascii="Times New Roman" w:eastAsia="Calibri" w:hAnsi="Times New Roman" w:cs="Times New Roman"/>
                <w:sz w:val="18"/>
                <w:szCs w:val="18"/>
              </w:rPr>
              <w:lastRenderedPageBreak/>
              <w:t>2021</w:t>
            </w:r>
          </w:p>
        </w:tc>
        <w:tc>
          <w:tcPr>
            <w:tcW w:w="421" w:type="pct"/>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lastRenderedPageBreak/>
              <w:t xml:space="preserve">3 квартал </w:t>
            </w:r>
            <w:r w:rsidRPr="00F8306E">
              <w:rPr>
                <w:rFonts w:ascii="Times New Roman" w:eastAsia="Calibri" w:hAnsi="Times New Roman" w:cs="Times New Roman"/>
                <w:sz w:val="18"/>
                <w:szCs w:val="18"/>
              </w:rPr>
              <w:lastRenderedPageBreak/>
              <w:t>2021</w:t>
            </w:r>
          </w:p>
        </w:tc>
        <w:tc>
          <w:tcPr>
            <w:tcW w:w="418" w:type="pct"/>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lastRenderedPageBreak/>
              <w:t xml:space="preserve">4 квартал </w:t>
            </w:r>
            <w:r w:rsidRPr="00F8306E">
              <w:rPr>
                <w:rFonts w:ascii="Times New Roman" w:eastAsia="Calibri" w:hAnsi="Times New Roman" w:cs="Times New Roman"/>
                <w:sz w:val="18"/>
                <w:szCs w:val="18"/>
              </w:rPr>
              <w:lastRenderedPageBreak/>
              <w:t>2021</w:t>
            </w:r>
          </w:p>
        </w:tc>
        <w:tc>
          <w:tcPr>
            <w:tcW w:w="395" w:type="pct"/>
            <w:shd w:val="clear" w:color="auto" w:fill="D9D9D9" w:themeFill="background1" w:themeFillShade="D9"/>
            <w:vAlign w:val="center"/>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lastRenderedPageBreak/>
              <w:t>2021</w:t>
            </w:r>
          </w:p>
        </w:tc>
      </w:tr>
      <w:tr w:rsidR="001B56A2" w:rsidRPr="00F8306E" w:rsidTr="0074787B">
        <w:tc>
          <w:tcPr>
            <w:tcW w:w="828" w:type="pct"/>
            <w:gridSpan w:val="2"/>
            <w:vAlign w:val="center"/>
          </w:tcPr>
          <w:p w:rsidR="001B56A2" w:rsidRPr="00F8306E" w:rsidRDefault="001B56A2" w:rsidP="0074787B">
            <w:pPr>
              <w:spacing w:after="0" w:line="240" w:lineRule="auto"/>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lastRenderedPageBreak/>
              <w:t>Запланировано</w:t>
            </w:r>
          </w:p>
        </w:tc>
        <w:tc>
          <w:tcPr>
            <w:tcW w:w="4172" w:type="pct"/>
            <w:gridSpan w:val="16"/>
            <w:vAlign w:val="center"/>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sz w:val="18"/>
                <w:szCs w:val="18"/>
              </w:rPr>
              <w:t>не планируется</w:t>
            </w:r>
          </w:p>
        </w:tc>
      </w:tr>
      <w:tr w:rsidR="001B56A2" w:rsidRPr="00F8306E" w:rsidTr="0074787B">
        <w:tc>
          <w:tcPr>
            <w:tcW w:w="5000" w:type="pct"/>
            <w:gridSpan w:val="18"/>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 xml:space="preserve">Внеплановые мероприятия </w:t>
            </w:r>
          </w:p>
        </w:tc>
      </w:tr>
      <w:tr w:rsidR="001B56A2" w:rsidRPr="00F8306E" w:rsidTr="0074787B">
        <w:tc>
          <w:tcPr>
            <w:tcW w:w="817" w:type="pct"/>
          </w:tcPr>
          <w:p w:rsidR="001B56A2" w:rsidRPr="00F8306E" w:rsidRDefault="001B56A2" w:rsidP="0074787B">
            <w:pPr>
              <w:spacing w:after="0" w:line="240" w:lineRule="auto"/>
              <w:rPr>
                <w:rFonts w:ascii="Times New Roman" w:eastAsia="Calibri" w:hAnsi="Times New Roman" w:cs="Times New Roman"/>
                <w:sz w:val="18"/>
                <w:szCs w:val="18"/>
              </w:rPr>
            </w:pPr>
          </w:p>
        </w:tc>
        <w:tc>
          <w:tcPr>
            <w:tcW w:w="422"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2020</w:t>
            </w:r>
          </w:p>
        </w:tc>
        <w:tc>
          <w:tcPr>
            <w:tcW w:w="419"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2020</w:t>
            </w:r>
          </w:p>
        </w:tc>
        <w:tc>
          <w:tcPr>
            <w:tcW w:w="418" w:type="pct"/>
            <w:gridSpan w:val="2"/>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2020</w:t>
            </w:r>
          </w:p>
        </w:tc>
        <w:tc>
          <w:tcPr>
            <w:tcW w:w="412" w:type="pct"/>
            <w:gridSpan w:val="2"/>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2020</w:t>
            </w:r>
          </w:p>
        </w:tc>
        <w:tc>
          <w:tcPr>
            <w:tcW w:w="426" w:type="pct"/>
            <w:gridSpan w:val="2"/>
            <w:shd w:val="clear" w:color="auto" w:fill="D9D9D9" w:themeFill="background1" w:themeFillShade="D9"/>
            <w:vAlign w:val="center"/>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2020</w:t>
            </w:r>
          </w:p>
        </w:tc>
        <w:tc>
          <w:tcPr>
            <w:tcW w:w="419" w:type="pct"/>
            <w:gridSpan w:val="2"/>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2021</w:t>
            </w:r>
          </w:p>
        </w:tc>
        <w:tc>
          <w:tcPr>
            <w:tcW w:w="433" w:type="pct"/>
            <w:gridSpan w:val="2"/>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2021</w:t>
            </w:r>
          </w:p>
        </w:tc>
        <w:tc>
          <w:tcPr>
            <w:tcW w:w="421" w:type="pct"/>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2021</w:t>
            </w:r>
          </w:p>
        </w:tc>
        <w:tc>
          <w:tcPr>
            <w:tcW w:w="418" w:type="pct"/>
            <w:shd w:val="clear" w:color="auto" w:fill="FFFFFF" w:themeFill="background1"/>
          </w:tcPr>
          <w:p w:rsidR="001B56A2" w:rsidRPr="00F8306E" w:rsidRDefault="001B56A2" w:rsidP="0074787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2021</w:t>
            </w:r>
          </w:p>
        </w:tc>
        <w:tc>
          <w:tcPr>
            <w:tcW w:w="395" w:type="pct"/>
            <w:shd w:val="clear" w:color="auto" w:fill="D9D9D9" w:themeFill="background1" w:themeFillShade="D9"/>
            <w:vAlign w:val="center"/>
          </w:tcPr>
          <w:p w:rsidR="001B56A2" w:rsidRPr="00F8306E" w:rsidRDefault="001B56A2" w:rsidP="0074787B">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2021</w:t>
            </w:r>
          </w:p>
        </w:tc>
      </w:tr>
      <w:tr w:rsidR="00C148E8" w:rsidRPr="00F8306E" w:rsidTr="0074787B">
        <w:tc>
          <w:tcPr>
            <w:tcW w:w="817" w:type="pct"/>
            <w:tcBorders>
              <w:top w:val="single" w:sz="4" w:space="0" w:color="auto"/>
              <w:left w:val="single" w:sz="4" w:space="0" w:color="auto"/>
              <w:bottom w:val="single" w:sz="4" w:space="0" w:color="auto"/>
              <w:right w:val="single" w:sz="4" w:space="0" w:color="auto"/>
            </w:tcBorders>
          </w:tcPr>
          <w:p w:rsidR="00C148E8" w:rsidRPr="00F8306E" w:rsidRDefault="00C148E8" w:rsidP="0074787B">
            <w:pPr>
              <w:spacing w:after="0" w:line="240" w:lineRule="auto"/>
              <w:rPr>
                <w:rFonts w:ascii="Times New Roman" w:eastAsia="Calibri" w:hAnsi="Times New Roman" w:cs="Times New Roman"/>
                <w:sz w:val="18"/>
              </w:rPr>
            </w:pPr>
            <w:r w:rsidRPr="00F8306E">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148E8" w:rsidRPr="00F8306E" w:rsidRDefault="00C148E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148</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148E8" w:rsidRPr="00F8306E" w:rsidRDefault="00C148E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61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148E8" w:rsidRPr="00F8306E" w:rsidRDefault="00C148E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142</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8E8" w:rsidRPr="00F8306E" w:rsidRDefault="00C148E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97</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148E8" w:rsidRPr="00F8306E" w:rsidRDefault="00C148E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448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8E8" w:rsidRPr="00F8306E" w:rsidRDefault="00C148E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110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8E8" w:rsidRPr="00F8306E" w:rsidRDefault="00C148E8" w:rsidP="00B7756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180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8E8" w:rsidRPr="00F8306E" w:rsidRDefault="00C148E8"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8E8" w:rsidRPr="00F8306E" w:rsidRDefault="00C148E8" w:rsidP="0074787B">
            <w:pPr>
              <w:spacing w:after="0"/>
              <w:jc w:val="center"/>
              <w:rPr>
                <w:rFonts w:ascii="Times New Roman" w:eastAsia="Calibri" w:hAnsi="Times New Roman" w:cs="Times New Roman"/>
                <w:b/>
                <w:sz w:val="18"/>
                <w:szCs w:val="18"/>
              </w:rPr>
            </w:pP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148E8" w:rsidRPr="00F8306E" w:rsidRDefault="00C148E8" w:rsidP="0074787B">
            <w:pPr>
              <w:spacing w:after="0"/>
              <w:jc w:val="center"/>
              <w:rPr>
                <w:rFonts w:ascii="Times New Roman" w:eastAsia="Calibri" w:hAnsi="Times New Roman" w:cs="Times New Roman"/>
                <w:b/>
                <w:sz w:val="18"/>
                <w:szCs w:val="18"/>
              </w:rPr>
            </w:pPr>
          </w:p>
        </w:tc>
      </w:tr>
      <w:tr w:rsidR="00C148E8" w:rsidRPr="00F8306E" w:rsidTr="0074787B">
        <w:tc>
          <w:tcPr>
            <w:tcW w:w="817" w:type="pct"/>
            <w:tcBorders>
              <w:top w:val="single" w:sz="4" w:space="0" w:color="auto"/>
              <w:left w:val="single" w:sz="4" w:space="0" w:color="auto"/>
              <w:bottom w:val="single" w:sz="4" w:space="0" w:color="auto"/>
              <w:right w:val="single" w:sz="4" w:space="0" w:color="auto"/>
            </w:tcBorders>
          </w:tcPr>
          <w:p w:rsidR="00C148E8" w:rsidRPr="00F8306E" w:rsidRDefault="00C148E8" w:rsidP="0074787B">
            <w:pPr>
              <w:spacing w:after="0" w:line="240" w:lineRule="auto"/>
              <w:rPr>
                <w:rFonts w:ascii="Times New Roman" w:eastAsia="Calibri" w:hAnsi="Times New Roman" w:cs="Times New Roman"/>
                <w:sz w:val="18"/>
              </w:rPr>
            </w:pPr>
            <w:r w:rsidRPr="00F8306E">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148E8" w:rsidRPr="00F8306E" w:rsidRDefault="00C148E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177</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148E8" w:rsidRPr="00F8306E" w:rsidRDefault="00C148E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115</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148E8" w:rsidRPr="00F8306E" w:rsidRDefault="00C148E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255</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8E8" w:rsidRPr="00F8306E" w:rsidRDefault="00C148E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138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148E8" w:rsidRPr="00F8306E" w:rsidRDefault="00C148E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685</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8E8" w:rsidRPr="00F8306E" w:rsidRDefault="00C148E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138</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8E8" w:rsidRPr="00F8306E" w:rsidRDefault="00C148E8" w:rsidP="00B7756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242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8E8" w:rsidRPr="00F8306E" w:rsidRDefault="00C148E8"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8E8" w:rsidRPr="00F8306E" w:rsidRDefault="00C148E8" w:rsidP="0074787B">
            <w:pPr>
              <w:spacing w:after="0"/>
              <w:jc w:val="center"/>
              <w:rPr>
                <w:rFonts w:ascii="Times New Roman" w:eastAsia="Calibri" w:hAnsi="Times New Roman" w:cs="Times New Roman"/>
                <w:b/>
                <w:sz w:val="18"/>
                <w:szCs w:val="18"/>
              </w:rPr>
            </w:pP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148E8" w:rsidRPr="00F8306E" w:rsidRDefault="00C148E8" w:rsidP="0074787B">
            <w:pPr>
              <w:spacing w:after="0"/>
              <w:jc w:val="center"/>
              <w:rPr>
                <w:rFonts w:ascii="Times New Roman" w:eastAsia="Calibri" w:hAnsi="Times New Roman" w:cs="Times New Roman"/>
                <w:b/>
                <w:sz w:val="18"/>
                <w:szCs w:val="18"/>
              </w:rPr>
            </w:pPr>
          </w:p>
        </w:tc>
      </w:tr>
      <w:tr w:rsidR="00C148E8" w:rsidRPr="00F8306E" w:rsidTr="0074787B">
        <w:tc>
          <w:tcPr>
            <w:tcW w:w="817" w:type="pct"/>
            <w:tcBorders>
              <w:top w:val="single" w:sz="4" w:space="0" w:color="auto"/>
              <w:left w:val="single" w:sz="4" w:space="0" w:color="auto"/>
              <w:bottom w:val="single" w:sz="4" w:space="0" w:color="auto"/>
              <w:right w:val="single" w:sz="4" w:space="0" w:color="auto"/>
            </w:tcBorders>
          </w:tcPr>
          <w:p w:rsidR="00C148E8" w:rsidRPr="00F8306E" w:rsidRDefault="00C148E8" w:rsidP="0074787B">
            <w:pPr>
              <w:spacing w:after="0" w:line="240" w:lineRule="auto"/>
              <w:rPr>
                <w:rFonts w:ascii="Times New Roman" w:eastAsia="Calibri" w:hAnsi="Times New Roman" w:cs="Times New Roman"/>
                <w:sz w:val="18"/>
              </w:rPr>
            </w:pPr>
            <w:r w:rsidRPr="00F8306E">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148E8" w:rsidRPr="00F8306E" w:rsidRDefault="00C148E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148E8" w:rsidRPr="00F8306E" w:rsidRDefault="00C148E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148E8" w:rsidRPr="00F8306E" w:rsidRDefault="00C148E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8E8" w:rsidRPr="00F8306E" w:rsidRDefault="00C148E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148E8" w:rsidRPr="00F8306E" w:rsidRDefault="00C148E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8E8" w:rsidRPr="00F8306E" w:rsidRDefault="00C148E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8E8" w:rsidRPr="00F8306E" w:rsidRDefault="00C148E8" w:rsidP="00B7756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8E8" w:rsidRPr="00F8306E" w:rsidRDefault="00C148E8"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8E8" w:rsidRPr="00F8306E" w:rsidRDefault="00C148E8" w:rsidP="0074787B">
            <w:pPr>
              <w:spacing w:after="0"/>
              <w:jc w:val="center"/>
              <w:rPr>
                <w:rFonts w:ascii="Times New Roman" w:eastAsia="Calibri" w:hAnsi="Times New Roman" w:cs="Times New Roman"/>
                <w:b/>
                <w:sz w:val="18"/>
                <w:szCs w:val="18"/>
              </w:rPr>
            </w:pP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148E8" w:rsidRPr="00F8306E" w:rsidRDefault="00C148E8" w:rsidP="0074787B">
            <w:pPr>
              <w:spacing w:after="0"/>
              <w:jc w:val="center"/>
              <w:rPr>
                <w:rFonts w:ascii="Times New Roman" w:eastAsia="Calibri" w:hAnsi="Times New Roman" w:cs="Times New Roman"/>
                <w:b/>
                <w:sz w:val="18"/>
                <w:szCs w:val="18"/>
              </w:rPr>
            </w:pPr>
          </w:p>
        </w:tc>
      </w:tr>
      <w:tr w:rsidR="00C148E8" w:rsidRPr="00F8306E" w:rsidTr="0074787B">
        <w:tc>
          <w:tcPr>
            <w:tcW w:w="817" w:type="pct"/>
            <w:tcBorders>
              <w:top w:val="single" w:sz="4" w:space="0" w:color="auto"/>
              <w:left w:val="single" w:sz="4" w:space="0" w:color="auto"/>
              <w:bottom w:val="single" w:sz="4" w:space="0" w:color="auto"/>
              <w:right w:val="single" w:sz="4" w:space="0" w:color="auto"/>
            </w:tcBorders>
          </w:tcPr>
          <w:p w:rsidR="00C148E8" w:rsidRPr="00F8306E" w:rsidRDefault="00C148E8" w:rsidP="0074787B">
            <w:pPr>
              <w:spacing w:after="0" w:line="240" w:lineRule="auto"/>
              <w:rPr>
                <w:rFonts w:ascii="Times New Roman" w:eastAsia="Calibri" w:hAnsi="Times New Roman" w:cs="Times New Roman"/>
                <w:sz w:val="18"/>
              </w:rPr>
            </w:pPr>
            <w:r w:rsidRPr="00F8306E">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148E8" w:rsidRPr="00F8306E" w:rsidRDefault="00C148E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351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148E8" w:rsidRPr="00F8306E" w:rsidRDefault="00C148E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230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148E8" w:rsidRPr="00F8306E" w:rsidRDefault="00C148E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478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8E8" w:rsidRPr="00F8306E" w:rsidRDefault="00C148E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276</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148E8" w:rsidRPr="00F8306E" w:rsidRDefault="00C148E8" w:rsidP="0074787B">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1335</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8E8" w:rsidRPr="00F8306E" w:rsidRDefault="00C148E8" w:rsidP="0074787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268</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8E8" w:rsidRPr="00F8306E" w:rsidRDefault="00C148E8" w:rsidP="00B7756B">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484</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8E8" w:rsidRPr="00F8306E" w:rsidRDefault="00C148E8" w:rsidP="0074787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48E8" w:rsidRPr="00F8306E" w:rsidRDefault="00C148E8" w:rsidP="0074787B">
            <w:pPr>
              <w:spacing w:after="0"/>
              <w:jc w:val="center"/>
              <w:rPr>
                <w:rFonts w:ascii="Times New Roman" w:eastAsia="Calibri" w:hAnsi="Times New Roman" w:cs="Times New Roman"/>
                <w:b/>
                <w:sz w:val="18"/>
                <w:szCs w:val="18"/>
              </w:rPr>
            </w:pP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148E8" w:rsidRPr="00F8306E" w:rsidRDefault="00C148E8" w:rsidP="0074787B">
            <w:pPr>
              <w:spacing w:after="0"/>
              <w:jc w:val="center"/>
              <w:rPr>
                <w:rFonts w:ascii="Times New Roman" w:eastAsia="Calibri" w:hAnsi="Times New Roman" w:cs="Times New Roman"/>
                <w:b/>
                <w:sz w:val="18"/>
                <w:szCs w:val="18"/>
              </w:rPr>
            </w:pPr>
          </w:p>
        </w:tc>
      </w:tr>
    </w:tbl>
    <w:p w:rsidR="001B56A2" w:rsidRPr="00D90A1B" w:rsidRDefault="001B56A2" w:rsidP="001B56A2">
      <w:pPr>
        <w:autoSpaceDE w:val="0"/>
        <w:autoSpaceDN w:val="0"/>
        <w:adjustRightInd w:val="0"/>
        <w:spacing w:after="0" w:line="360" w:lineRule="auto"/>
        <w:ind w:firstLine="709"/>
        <w:jc w:val="both"/>
        <w:rPr>
          <w:rFonts w:ascii="Times New Roman" w:eastAsia="Times New Roman" w:hAnsi="Times New Roman" w:cs="Times New Roman"/>
          <w:b/>
          <w:sz w:val="16"/>
          <w:szCs w:val="16"/>
          <w:highlight w:val="yellow"/>
          <w:lang w:eastAsia="ru-RU"/>
        </w:rPr>
      </w:pPr>
    </w:p>
    <w:p w:rsidR="00070282" w:rsidRPr="00F8306E" w:rsidRDefault="00070282" w:rsidP="00070282">
      <w:pPr>
        <w:autoSpaceDE w:val="0"/>
        <w:autoSpaceDN w:val="0"/>
        <w:adjustRightInd w:val="0"/>
        <w:spacing w:after="0" w:line="360" w:lineRule="auto"/>
        <w:ind w:firstLine="709"/>
        <w:jc w:val="both"/>
        <w:rPr>
          <w:rFonts w:ascii="Times New Roman" w:eastAsia="Times New Roman" w:hAnsi="Times New Roman" w:cs="Times New Roman"/>
          <w:b/>
          <w:sz w:val="26"/>
          <w:szCs w:val="26"/>
          <w:lang w:eastAsia="ru-RU"/>
        </w:rPr>
      </w:pPr>
      <w:r w:rsidRPr="00F8306E">
        <w:rPr>
          <w:rFonts w:ascii="Times New Roman" w:eastAsia="Times New Roman" w:hAnsi="Times New Roman" w:cs="Times New Roman"/>
          <w:b/>
          <w:sz w:val="26"/>
          <w:szCs w:val="26"/>
          <w:lang w:eastAsia="ru-RU"/>
        </w:rPr>
        <w:t>Результаты проведенных мероприятий систематического наблюдения в отношении операторов связи владельцев радиоэлектронных средств</w:t>
      </w:r>
    </w:p>
    <w:p w:rsidR="00070282" w:rsidRPr="00F8306E" w:rsidRDefault="00070282" w:rsidP="00070282">
      <w:pPr>
        <w:spacing w:after="0" w:line="360" w:lineRule="auto"/>
        <w:ind w:firstLine="709"/>
        <w:jc w:val="both"/>
        <w:rPr>
          <w:rFonts w:ascii="Times New Roman" w:eastAsia="Times New Roman" w:hAnsi="Times New Roman" w:cs="Times New Roman"/>
          <w:sz w:val="26"/>
          <w:szCs w:val="26"/>
          <w:lang w:eastAsia="ru-RU"/>
        </w:rPr>
      </w:pPr>
      <w:r w:rsidRPr="00F8306E">
        <w:rPr>
          <w:rFonts w:ascii="Times New Roman" w:eastAsia="Times New Roman" w:hAnsi="Times New Roman" w:cs="Times New Roman"/>
          <w:sz w:val="26"/>
          <w:szCs w:val="26"/>
          <w:lang w:eastAsia="ru-RU"/>
        </w:rPr>
        <w:t>Во 2 квартале 2021 года мероприятия систематического наблюдения в отношении операторов связи - владельцев радиоэлектронных средств и в отношении владельцев технологических сетей не проводились.</w:t>
      </w:r>
    </w:p>
    <w:p w:rsidR="00F13482" w:rsidRPr="00F8306E" w:rsidRDefault="00F13482" w:rsidP="00F13482">
      <w:pPr>
        <w:spacing w:after="0" w:line="360" w:lineRule="auto"/>
        <w:ind w:firstLine="709"/>
        <w:jc w:val="both"/>
        <w:rPr>
          <w:rFonts w:ascii="Times New Roman" w:eastAsia="Times New Roman" w:hAnsi="Times New Roman" w:cs="Times New Roman"/>
          <w:i/>
          <w:sz w:val="26"/>
          <w:szCs w:val="26"/>
          <w:u w:val="single"/>
          <w:lang w:eastAsia="ru-RU"/>
        </w:rPr>
      </w:pPr>
      <w:r w:rsidRPr="00F8306E">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порядку использования франкировальных машин и выявления франкировальных машин, не разрешенных к использованию</w:t>
      </w:r>
    </w:p>
    <w:p w:rsidR="00F8306E" w:rsidRPr="00F8306E" w:rsidRDefault="00F8306E" w:rsidP="00F8306E">
      <w:pPr>
        <w:spacing w:after="0" w:line="360" w:lineRule="auto"/>
        <w:ind w:firstLine="709"/>
        <w:jc w:val="both"/>
        <w:rPr>
          <w:rFonts w:ascii="Times New Roman" w:eastAsia="Calibri" w:hAnsi="Times New Roman" w:cs="Times New Roman"/>
          <w:sz w:val="26"/>
          <w:szCs w:val="26"/>
        </w:rPr>
      </w:pPr>
      <w:r w:rsidRPr="00F8306E">
        <w:rPr>
          <w:rFonts w:ascii="Times New Roman" w:eastAsia="Calibri" w:hAnsi="Times New Roman" w:cs="Times New Roman"/>
          <w:sz w:val="26"/>
          <w:szCs w:val="26"/>
        </w:rPr>
        <w:t>Полномочие выполняют – 3 (с учетом вакантных должностей) специалиста, в должностных регламентах которых прописано полномочие.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8"/>
        <w:gridCol w:w="2685"/>
        <w:gridCol w:w="2685"/>
      </w:tblGrid>
      <w:tr w:rsidR="00814CA9" w:rsidRPr="00F8306E" w:rsidTr="00FD6FAA">
        <w:tc>
          <w:tcPr>
            <w:tcW w:w="5000" w:type="pct"/>
            <w:gridSpan w:val="3"/>
          </w:tcPr>
          <w:p w:rsidR="00F13482" w:rsidRPr="00F8306E" w:rsidRDefault="00F13482" w:rsidP="00FD6FAA">
            <w:pPr>
              <w:spacing w:after="0" w:line="240" w:lineRule="auto"/>
              <w:jc w:val="center"/>
              <w:rPr>
                <w:rFonts w:ascii="Times New Roman" w:eastAsia="Times New Roman" w:hAnsi="Times New Roman" w:cs="Times New Roman"/>
                <w:b/>
                <w:i/>
                <w:sz w:val="24"/>
                <w:szCs w:val="24"/>
                <w:lang w:eastAsia="ru-RU"/>
              </w:rPr>
            </w:pPr>
            <w:r w:rsidRPr="00F8306E">
              <w:rPr>
                <w:rFonts w:ascii="Times New Roman" w:eastAsia="Times New Roman" w:hAnsi="Times New Roman" w:cs="Times New Roman"/>
                <w:b/>
                <w:i/>
                <w:sz w:val="24"/>
                <w:szCs w:val="24"/>
                <w:lang w:eastAsia="ru-RU"/>
              </w:rPr>
              <w:t>Предметы надзора</w:t>
            </w:r>
          </w:p>
        </w:tc>
      </w:tr>
      <w:tr w:rsidR="00814CA9" w:rsidRPr="00F8306E" w:rsidTr="00FD6FAA">
        <w:tc>
          <w:tcPr>
            <w:tcW w:w="2352" w:type="pct"/>
          </w:tcPr>
          <w:p w:rsidR="00814CA9" w:rsidRPr="00F8306E" w:rsidRDefault="00814CA9" w:rsidP="00FD6FAA">
            <w:pPr>
              <w:spacing w:after="0" w:line="240" w:lineRule="auto"/>
              <w:jc w:val="both"/>
              <w:rPr>
                <w:rFonts w:ascii="Times New Roman" w:eastAsia="Times New Roman" w:hAnsi="Times New Roman" w:cs="Times New Roman"/>
                <w:sz w:val="20"/>
                <w:szCs w:val="20"/>
                <w:lang w:eastAsia="ru-RU"/>
              </w:rPr>
            </w:pPr>
          </w:p>
        </w:tc>
        <w:tc>
          <w:tcPr>
            <w:tcW w:w="1324" w:type="pct"/>
            <w:shd w:val="clear" w:color="auto" w:fill="D9D9D9" w:themeFill="background1" w:themeFillShade="D9"/>
          </w:tcPr>
          <w:p w:rsidR="00814CA9" w:rsidRPr="00F8306E" w:rsidRDefault="00814CA9" w:rsidP="000E21B3">
            <w:pPr>
              <w:spacing w:after="0" w:line="240" w:lineRule="auto"/>
              <w:jc w:val="center"/>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01.07.2020</w:t>
            </w:r>
          </w:p>
        </w:tc>
        <w:tc>
          <w:tcPr>
            <w:tcW w:w="1324" w:type="pct"/>
            <w:shd w:val="clear" w:color="auto" w:fill="D9D9D9" w:themeFill="background1" w:themeFillShade="D9"/>
          </w:tcPr>
          <w:p w:rsidR="00814CA9" w:rsidRPr="00F8306E" w:rsidRDefault="00814CA9" w:rsidP="00814CA9">
            <w:pPr>
              <w:spacing w:after="0" w:line="240" w:lineRule="auto"/>
              <w:jc w:val="center"/>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01.07.2021</w:t>
            </w:r>
          </w:p>
        </w:tc>
      </w:tr>
      <w:tr w:rsidR="00814CA9" w:rsidRPr="00F8306E" w:rsidTr="00411904">
        <w:trPr>
          <w:trHeight w:val="70"/>
        </w:trPr>
        <w:tc>
          <w:tcPr>
            <w:tcW w:w="2352" w:type="pct"/>
          </w:tcPr>
          <w:p w:rsidR="00814CA9" w:rsidRPr="00F8306E" w:rsidRDefault="00814CA9" w:rsidP="00FD6FAA">
            <w:pPr>
              <w:spacing w:after="0" w:line="240" w:lineRule="auto"/>
              <w:jc w:val="both"/>
              <w:rPr>
                <w:rFonts w:ascii="Times New Roman" w:eastAsia="Times New Roman" w:hAnsi="Times New Roman" w:cs="Times New Roman"/>
                <w:sz w:val="20"/>
                <w:szCs w:val="20"/>
                <w:lang w:eastAsia="ru-RU"/>
              </w:rPr>
            </w:pPr>
            <w:r w:rsidRPr="00F8306E">
              <w:rPr>
                <w:rFonts w:ascii="Times New Roman" w:eastAsia="Times New Roman" w:hAnsi="Times New Roman" w:cs="Times New Roman"/>
                <w:sz w:val="20"/>
                <w:szCs w:val="20"/>
                <w:lang w:eastAsia="ru-RU"/>
              </w:rPr>
              <w:t>Количество ФМ</w:t>
            </w:r>
          </w:p>
        </w:tc>
        <w:tc>
          <w:tcPr>
            <w:tcW w:w="1324" w:type="pct"/>
            <w:shd w:val="clear" w:color="auto" w:fill="D9D9D9" w:themeFill="background1" w:themeFillShade="D9"/>
          </w:tcPr>
          <w:p w:rsidR="00814CA9" w:rsidRPr="00F8306E" w:rsidRDefault="00814CA9" w:rsidP="000E21B3">
            <w:pPr>
              <w:spacing w:after="0" w:line="240" w:lineRule="auto"/>
              <w:jc w:val="center"/>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24</w:t>
            </w:r>
          </w:p>
        </w:tc>
        <w:tc>
          <w:tcPr>
            <w:tcW w:w="1324" w:type="pct"/>
            <w:shd w:val="clear" w:color="auto" w:fill="D9D9D9" w:themeFill="background1" w:themeFillShade="D9"/>
          </w:tcPr>
          <w:p w:rsidR="00814CA9" w:rsidRPr="00F8306E" w:rsidRDefault="00814CA9" w:rsidP="004E0F3C">
            <w:pPr>
              <w:spacing w:after="0" w:line="240" w:lineRule="auto"/>
              <w:jc w:val="center"/>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36</w:t>
            </w:r>
          </w:p>
        </w:tc>
      </w:tr>
      <w:tr w:rsidR="00814CA9" w:rsidRPr="00F8306E" w:rsidTr="001D58B1">
        <w:trPr>
          <w:trHeight w:val="70"/>
        </w:trPr>
        <w:tc>
          <w:tcPr>
            <w:tcW w:w="2352" w:type="pct"/>
          </w:tcPr>
          <w:p w:rsidR="00814CA9" w:rsidRPr="00F8306E" w:rsidRDefault="00814CA9" w:rsidP="00FD6FAA">
            <w:pPr>
              <w:spacing w:after="0" w:line="240" w:lineRule="auto"/>
              <w:jc w:val="both"/>
              <w:rPr>
                <w:rFonts w:ascii="Times New Roman" w:eastAsia="Times New Roman" w:hAnsi="Times New Roman" w:cs="Times New Roman"/>
                <w:sz w:val="20"/>
                <w:szCs w:val="20"/>
                <w:lang w:eastAsia="ru-RU"/>
              </w:rPr>
            </w:pPr>
            <w:r w:rsidRPr="00F8306E">
              <w:rPr>
                <w:rFonts w:ascii="Times New Roman" w:eastAsia="Times New Roman" w:hAnsi="Times New Roman" w:cs="Times New Roman"/>
                <w:sz w:val="20"/>
                <w:szCs w:val="20"/>
                <w:lang w:eastAsia="ru-RU"/>
              </w:rPr>
              <w:t>Нагрузка на 1 сотрудника</w:t>
            </w:r>
          </w:p>
        </w:tc>
        <w:tc>
          <w:tcPr>
            <w:tcW w:w="1324" w:type="pct"/>
            <w:shd w:val="clear" w:color="auto" w:fill="D9D9D9" w:themeFill="background1" w:themeFillShade="D9"/>
          </w:tcPr>
          <w:p w:rsidR="00814CA9" w:rsidRPr="00F8306E" w:rsidRDefault="00814CA9" w:rsidP="000E21B3">
            <w:pPr>
              <w:spacing w:after="0" w:line="240" w:lineRule="auto"/>
              <w:jc w:val="center"/>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8</w:t>
            </w:r>
          </w:p>
        </w:tc>
        <w:tc>
          <w:tcPr>
            <w:tcW w:w="1324" w:type="pct"/>
            <w:shd w:val="clear" w:color="auto" w:fill="D9D9D9" w:themeFill="background1" w:themeFillShade="D9"/>
          </w:tcPr>
          <w:p w:rsidR="00814CA9" w:rsidRPr="00F8306E" w:rsidRDefault="00F8306E" w:rsidP="004C6431">
            <w:pPr>
              <w:spacing w:after="0" w:line="240" w:lineRule="auto"/>
              <w:jc w:val="center"/>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12</w:t>
            </w:r>
          </w:p>
        </w:tc>
      </w:tr>
    </w:tbl>
    <w:p w:rsidR="00946602" w:rsidRPr="00F8306E" w:rsidRDefault="00946602" w:rsidP="00BE5B72">
      <w:pPr>
        <w:spacing w:after="0" w:line="240" w:lineRule="auto"/>
        <w:jc w:val="both"/>
        <w:rPr>
          <w:rFonts w:ascii="Times New Roman" w:eastAsia="Times New Roman" w:hAnsi="Times New Roman" w:cs="Times New Roman"/>
          <w:i/>
          <w:sz w:val="26"/>
          <w:szCs w:val="26"/>
          <w:highlight w:val="yellow"/>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814CA9" w:rsidRPr="00F8306E" w:rsidTr="002B5861">
        <w:tc>
          <w:tcPr>
            <w:tcW w:w="5000" w:type="pct"/>
            <w:gridSpan w:val="18"/>
          </w:tcPr>
          <w:p w:rsidR="00946602" w:rsidRPr="00F8306E" w:rsidRDefault="00946602" w:rsidP="002B5861">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Плановые мероприятия</w:t>
            </w:r>
          </w:p>
        </w:tc>
      </w:tr>
      <w:tr w:rsidR="00814CA9" w:rsidRPr="00F8306E" w:rsidTr="002B5861">
        <w:tc>
          <w:tcPr>
            <w:tcW w:w="831" w:type="pct"/>
            <w:gridSpan w:val="2"/>
          </w:tcPr>
          <w:p w:rsidR="00FF4F01" w:rsidRPr="00F8306E" w:rsidRDefault="00FF4F01" w:rsidP="002B5861">
            <w:pPr>
              <w:spacing w:after="0" w:line="240" w:lineRule="auto"/>
              <w:rPr>
                <w:rFonts w:ascii="Times New Roman" w:eastAsia="Calibri" w:hAnsi="Times New Roman" w:cs="Times New Roman"/>
                <w:sz w:val="18"/>
                <w:szCs w:val="18"/>
              </w:rPr>
            </w:pPr>
          </w:p>
        </w:tc>
        <w:tc>
          <w:tcPr>
            <w:tcW w:w="426" w:type="pct"/>
            <w:gridSpan w:val="2"/>
          </w:tcPr>
          <w:p w:rsidR="00FF4F01" w:rsidRPr="00F8306E" w:rsidRDefault="00FF4F01">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2019</w:t>
            </w:r>
          </w:p>
        </w:tc>
        <w:tc>
          <w:tcPr>
            <w:tcW w:w="420" w:type="pct"/>
            <w:gridSpan w:val="2"/>
          </w:tcPr>
          <w:p w:rsidR="00FF4F01" w:rsidRPr="00F8306E" w:rsidRDefault="00FF4F01">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2019</w:t>
            </w:r>
          </w:p>
        </w:tc>
        <w:tc>
          <w:tcPr>
            <w:tcW w:w="418" w:type="pct"/>
            <w:gridSpan w:val="2"/>
          </w:tcPr>
          <w:p w:rsidR="00FF4F01" w:rsidRPr="00F8306E" w:rsidRDefault="00FF4F01">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F8306E" w:rsidRDefault="00FF4F01">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F8306E" w:rsidRDefault="00FF4F01">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F8306E" w:rsidRDefault="00FF4F01" w:rsidP="009C2309">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F8306E" w:rsidRDefault="00FF4F01" w:rsidP="009C2309">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F8306E" w:rsidRDefault="00FF4F01" w:rsidP="009C2309">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F8306E" w:rsidRDefault="00FF4F01" w:rsidP="009C2309">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F8306E" w:rsidRDefault="00FF4F01" w:rsidP="009C2309">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2020</w:t>
            </w:r>
          </w:p>
        </w:tc>
      </w:tr>
      <w:tr w:rsidR="00814CA9" w:rsidRPr="00F8306E" w:rsidTr="00946602">
        <w:tc>
          <w:tcPr>
            <w:tcW w:w="831" w:type="pct"/>
            <w:gridSpan w:val="2"/>
            <w:vAlign w:val="center"/>
          </w:tcPr>
          <w:p w:rsidR="00214C5C" w:rsidRPr="00F8306E" w:rsidRDefault="00214C5C" w:rsidP="002B5861">
            <w:pPr>
              <w:spacing w:after="0" w:line="240" w:lineRule="auto"/>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Запланировано</w:t>
            </w:r>
          </w:p>
        </w:tc>
        <w:tc>
          <w:tcPr>
            <w:tcW w:w="426" w:type="pct"/>
            <w:gridSpan w:val="2"/>
            <w:vAlign w:val="center"/>
          </w:tcPr>
          <w:p w:rsidR="00214C5C" w:rsidRPr="00F8306E" w:rsidRDefault="00214C5C" w:rsidP="00F02D2D">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gridSpan w:val="2"/>
            <w:vAlign w:val="center"/>
          </w:tcPr>
          <w:p w:rsidR="00214C5C" w:rsidRPr="00F8306E" w:rsidRDefault="00214C5C" w:rsidP="00F02D2D">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vAlign w:val="center"/>
          </w:tcPr>
          <w:p w:rsidR="00214C5C" w:rsidRPr="00F8306E" w:rsidRDefault="00214C5C" w:rsidP="00F02D2D">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14C5C" w:rsidRPr="00F8306E" w:rsidRDefault="00214C5C" w:rsidP="00F02D2D">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214C5C" w:rsidRPr="00F8306E" w:rsidRDefault="00214C5C" w:rsidP="00F02D2D">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14C5C" w:rsidRPr="00F8306E" w:rsidRDefault="00214C5C" w:rsidP="002B5861">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shd w:val="clear" w:color="auto" w:fill="FFFFFF" w:themeFill="background1"/>
            <w:vAlign w:val="center"/>
          </w:tcPr>
          <w:p w:rsidR="00214C5C" w:rsidRPr="00F8306E" w:rsidRDefault="00214C5C" w:rsidP="00A479D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shd w:val="clear" w:color="auto" w:fill="FFFFFF" w:themeFill="background1"/>
            <w:vAlign w:val="center"/>
          </w:tcPr>
          <w:p w:rsidR="00214C5C" w:rsidRPr="00F8306E" w:rsidRDefault="00214C5C" w:rsidP="002B5861">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214C5C" w:rsidRPr="00F8306E" w:rsidRDefault="00214C5C" w:rsidP="002B586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14C5C" w:rsidRPr="00F8306E" w:rsidRDefault="00214C5C" w:rsidP="002B5861">
            <w:pPr>
              <w:spacing w:after="0" w:line="240" w:lineRule="auto"/>
              <w:jc w:val="center"/>
              <w:rPr>
                <w:rFonts w:ascii="Times New Roman" w:eastAsia="Calibri" w:hAnsi="Times New Roman" w:cs="Times New Roman"/>
                <w:b/>
                <w:sz w:val="18"/>
                <w:szCs w:val="18"/>
              </w:rPr>
            </w:pPr>
          </w:p>
        </w:tc>
      </w:tr>
      <w:tr w:rsidR="00814CA9" w:rsidRPr="00F8306E" w:rsidTr="00946602">
        <w:tc>
          <w:tcPr>
            <w:tcW w:w="831" w:type="pct"/>
            <w:gridSpan w:val="2"/>
            <w:vAlign w:val="center"/>
          </w:tcPr>
          <w:p w:rsidR="00214C5C" w:rsidRPr="00F8306E" w:rsidRDefault="00214C5C" w:rsidP="002B5861">
            <w:pPr>
              <w:spacing w:after="0" w:line="240" w:lineRule="auto"/>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Проведено</w:t>
            </w:r>
          </w:p>
        </w:tc>
        <w:tc>
          <w:tcPr>
            <w:tcW w:w="426" w:type="pct"/>
            <w:gridSpan w:val="2"/>
            <w:vAlign w:val="center"/>
          </w:tcPr>
          <w:p w:rsidR="00214C5C" w:rsidRPr="00F8306E" w:rsidRDefault="00214C5C" w:rsidP="00F02D2D">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gridSpan w:val="2"/>
            <w:vAlign w:val="center"/>
          </w:tcPr>
          <w:p w:rsidR="00214C5C" w:rsidRPr="00F8306E" w:rsidRDefault="00214C5C" w:rsidP="00F02D2D">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vAlign w:val="center"/>
          </w:tcPr>
          <w:p w:rsidR="00214C5C" w:rsidRPr="00F8306E" w:rsidRDefault="00214C5C" w:rsidP="00F02D2D">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14C5C" w:rsidRPr="00F8306E" w:rsidRDefault="00214C5C" w:rsidP="00F02D2D">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214C5C" w:rsidRPr="00F8306E" w:rsidRDefault="00214C5C" w:rsidP="00F02D2D">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14C5C" w:rsidRPr="00F8306E" w:rsidRDefault="00214C5C" w:rsidP="002B5861">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shd w:val="clear" w:color="auto" w:fill="FFFFFF" w:themeFill="background1"/>
            <w:vAlign w:val="center"/>
          </w:tcPr>
          <w:p w:rsidR="00214C5C" w:rsidRPr="00F8306E" w:rsidRDefault="00214C5C" w:rsidP="00A479D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shd w:val="clear" w:color="auto" w:fill="FFFFFF" w:themeFill="background1"/>
            <w:vAlign w:val="center"/>
          </w:tcPr>
          <w:p w:rsidR="00214C5C" w:rsidRPr="00F8306E" w:rsidRDefault="00214C5C" w:rsidP="002B5861">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214C5C" w:rsidRPr="00F8306E" w:rsidRDefault="00214C5C" w:rsidP="002B586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14C5C" w:rsidRPr="00F8306E" w:rsidRDefault="00214C5C" w:rsidP="002B5861">
            <w:pPr>
              <w:spacing w:after="0" w:line="240" w:lineRule="auto"/>
              <w:jc w:val="center"/>
              <w:rPr>
                <w:rFonts w:ascii="Times New Roman" w:eastAsia="Calibri" w:hAnsi="Times New Roman" w:cs="Times New Roman"/>
                <w:b/>
                <w:sz w:val="18"/>
                <w:szCs w:val="18"/>
              </w:rPr>
            </w:pPr>
          </w:p>
        </w:tc>
      </w:tr>
      <w:tr w:rsidR="00814CA9" w:rsidRPr="00F8306E" w:rsidTr="00946602">
        <w:tc>
          <w:tcPr>
            <w:tcW w:w="831" w:type="pct"/>
            <w:gridSpan w:val="2"/>
            <w:vAlign w:val="center"/>
          </w:tcPr>
          <w:p w:rsidR="00214C5C" w:rsidRPr="00F8306E" w:rsidRDefault="00214C5C" w:rsidP="002B5861">
            <w:pPr>
              <w:spacing w:after="0" w:line="240" w:lineRule="auto"/>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214C5C" w:rsidRPr="00F8306E" w:rsidRDefault="00214C5C" w:rsidP="00F02D2D">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gridSpan w:val="2"/>
            <w:vAlign w:val="center"/>
          </w:tcPr>
          <w:p w:rsidR="00214C5C" w:rsidRPr="00F8306E" w:rsidRDefault="00214C5C" w:rsidP="00F02D2D">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vAlign w:val="center"/>
          </w:tcPr>
          <w:p w:rsidR="00214C5C" w:rsidRPr="00F8306E" w:rsidRDefault="00214C5C" w:rsidP="00F02D2D">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14C5C" w:rsidRPr="00F8306E" w:rsidRDefault="00214C5C" w:rsidP="00F02D2D">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214C5C" w:rsidRPr="00F8306E" w:rsidRDefault="00214C5C" w:rsidP="00F02D2D">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14C5C" w:rsidRPr="00F8306E" w:rsidRDefault="00214C5C" w:rsidP="002B5861">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shd w:val="clear" w:color="auto" w:fill="FFFFFF" w:themeFill="background1"/>
            <w:vAlign w:val="center"/>
          </w:tcPr>
          <w:p w:rsidR="00214C5C" w:rsidRPr="00F8306E" w:rsidRDefault="00214C5C" w:rsidP="00A479D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shd w:val="clear" w:color="auto" w:fill="FFFFFF" w:themeFill="background1"/>
            <w:vAlign w:val="center"/>
          </w:tcPr>
          <w:p w:rsidR="00214C5C" w:rsidRPr="00F8306E" w:rsidRDefault="00214C5C" w:rsidP="002B5861">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214C5C" w:rsidRPr="00F8306E" w:rsidRDefault="00214C5C" w:rsidP="002B586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14C5C" w:rsidRPr="00F8306E" w:rsidRDefault="00214C5C" w:rsidP="002B5861">
            <w:pPr>
              <w:spacing w:after="0" w:line="240" w:lineRule="auto"/>
              <w:jc w:val="center"/>
              <w:rPr>
                <w:rFonts w:ascii="Times New Roman" w:eastAsia="Calibri" w:hAnsi="Times New Roman" w:cs="Times New Roman"/>
                <w:b/>
                <w:sz w:val="18"/>
                <w:szCs w:val="18"/>
              </w:rPr>
            </w:pPr>
          </w:p>
        </w:tc>
      </w:tr>
      <w:tr w:rsidR="00814CA9" w:rsidRPr="00F8306E" w:rsidTr="00946602">
        <w:tc>
          <w:tcPr>
            <w:tcW w:w="831" w:type="pct"/>
            <w:gridSpan w:val="2"/>
            <w:vAlign w:val="center"/>
          </w:tcPr>
          <w:p w:rsidR="00214C5C" w:rsidRPr="00F8306E" w:rsidRDefault="00214C5C" w:rsidP="002B5861">
            <w:pPr>
              <w:spacing w:after="0" w:line="240" w:lineRule="auto"/>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214C5C" w:rsidRPr="00F8306E" w:rsidRDefault="00214C5C" w:rsidP="00F02D2D">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gridSpan w:val="2"/>
            <w:vAlign w:val="center"/>
          </w:tcPr>
          <w:p w:rsidR="00214C5C" w:rsidRPr="00F8306E" w:rsidRDefault="00214C5C" w:rsidP="00F02D2D">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vAlign w:val="center"/>
          </w:tcPr>
          <w:p w:rsidR="00214C5C" w:rsidRPr="00F8306E" w:rsidRDefault="00214C5C" w:rsidP="00F02D2D">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14C5C" w:rsidRPr="00F8306E" w:rsidRDefault="00214C5C" w:rsidP="00F02D2D">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214C5C" w:rsidRPr="00F8306E" w:rsidRDefault="00214C5C" w:rsidP="00F02D2D">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14C5C" w:rsidRPr="00F8306E" w:rsidRDefault="00214C5C" w:rsidP="002B5861">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shd w:val="clear" w:color="auto" w:fill="FFFFFF" w:themeFill="background1"/>
            <w:vAlign w:val="center"/>
          </w:tcPr>
          <w:p w:rsidR="00214C5C" w:rsidRPr="00F8306E" w:rsidRDefault="00214C5C" w:rsidP="00A479D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shd w:val="clear" w:color="auto" w:fill="FFFFFF" w:themeFill="background1"/>
            <w:vAlign w:val="center"/>
          </w:tcPr>
          <w:p w:rsidR="00214C5C" w:rsidRPr="00F8306E" w:rsidRDefault="00214C5C" w:rsidP="002B5861">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214C5C" w:rsidRPr="00F8306E" w:rsidRDefault="00214C5C" w:rsidP="002B586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14C5C" w:rsidRPr="00F8306E" w:rsidRDefault="00214C5C" w:rsidP="002B5861">
            <w:pPr>
              <w:spacing w:after="0" w:line="240" w:lineRule="auto"/>
              <w:jc w:val="center"/>
              <w:rPr>
                <w:rFonts w:ascii="Times New Roman" w:eastAsia="Calibri" w:hAnsi="Times New Roman" w:cs="Times New Roman"/>
                <w:b/>
                <w:sz w:val="18"/>
                <w:szCs w:val="18"/>
              </w:rPr>
            </w:pPr>
          </w:p>
        </w:tc>
      </w:tr>
      <w:tr w:rsidR="00814CA9" w:rsidRPr="00F8306E" w:rsidTr="00946602">
        <w:tc>
          <w:tcPr>
            <w:tcW w:w="831" w:type="pct"/>
            <w:gridSpan w:val="2"/>
            <w:vAlign w:val="center"/>
          </w:tcPr>
          <w:p w:rsidR="00214C5C" w:rsidRPr="00F8306E" w:rsidRDefault="00214C5C" w:rsidP="002B5861">
            <w:pPr>
              <w:spacing w:after="0" w:line="240" w:lineRule="auto"/>
              <w:rPr>
                <w:rFonts w:ascii="Times New Roman" w:eastAsia="Times New Roman" w:hAnsi="Times New Roman" w:cs="Times New Roman"/>
                <w:sz w:val="18"/>
                <w:szCs w:val="20"/>
                <w:lang w:eastAsia="ru-RU"/>
              </w:rPr>
            </w:pPr>
            <w:r w:rsidRPr="00F8306E">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214C5C" w:rsidRPr="00F8306E" w:rsidRDefault="00214C5C" w:rsidP="00F02D2D">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20" w:type="pct"/>
            <w:gridSpan w:val="2"/>
            <w:vAlign w:val="center"/>
          </w:tcPr>
          <w:p w:rsidR="00214C5C" w:rsidRPr="00F8306E" w:rsidRDefault="00214C5C" w:rsidP="00F02D2D">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vAlign w:val="center"/>
          </w:tcPr>
          <w:p w:rsidR="00214C5C" w:rsidRPr="00F8306E" w:rsidRDefault="00214C5C" w:rsidP="00F02D2D">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14C5C" w:rsidRPr="00F8306E" w:rsidRDefault="00214C5C" w:rsidP="00F02D2D">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214C5C" w:rsidRPr="00F8306E" w:rsidRDefault="00214C5C" w:rsidP="00F02D2D">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14C5C" w:rsidRPr="00F8306E" w:rsidRDefault="00214C5C" w:rsidP="002B5861">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0" w:type="pct"/>
            <w:shd w:val="clear" w:color="auto" w:fill="FFFFFF" w:themeFill="background1"/>
            <w:vAlign w:val="center"/>
          </w:tcPr>
          <w:p w:rsidR="00214C5C" w:rsidRPr="00F8306E" w:rsidRDefault="00214C5C" w:rsidP="00A479D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shd w:val="clear" w:color="auto" w:fill="FFFFFF" w:themeFill="background1"/>
            <w:vAlign w:val="center"/>
          </w:tcPr>
          <w:p w:rsidR="00214C5C" w:rsidRPr="00F8306E" w:rsidRDefault="00214C5C" w:rsidP="002B5861">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214C5C" w:rsidRPr="00F8306E" w:rsidRDefault="00214C5C" w:rsidP="002B586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14C5C" w:rsidRPr="00F8306E" w:rsidRDefault="00214C5C" w:rsidP="002B5861">
            <w:pPr>
              <w:spacing w:after="0" w:line="240" w:lineRule="auto"/>
              <w:jc w:val="center"/>
              <w:rPr>
                <w:rFonts w:ascii="Times New Roman" w:eastAsia="Calibri" w:hAnsi="Times New Roman" w:cs="Times New Roman"/>
                <w:b/>
                <w:sz w:val="18"/>
                <w:szCs w:val="18"/>
              </w:rPr>
            </w:pPr>
          </w:p>
        </w:tc>
      </w:tr>
      <w:tr w:rsidR="00814CA9" w:rsidRPr="00F8306E" w:rsidTr="002B5861">
        <w:tc>
          <w:tcPr>
            <w:tcW w:w="5000" w:type="pct"/>
            <w:gridSpan w:val="18"/>
            <w:shd w:val="clear" w:color="auto" w:fill="FFFFFF" w:themeFill="background1"/>
          </w:tcPr>
          <w:p w:rsidR="00946602" w:rsidRPr="00F8306E" w:rsidRDefault="00946602" w:rsidP="002B5861">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 xml:space="preserve">Внеплановые мероприятия </w:t>
            </w:r>
          </w:p>
        </w:tc>
      </w:tr>
      <w:tr w:rsidR="00814CA9" w:rsidRPr="00F8306E" w:rsidTr="002B5861">
        <w:tc>
          <w:tcPr>
            <w:tcW w:w="820" w:type="pct"/>
          </w:tcPr>
          <w:p w:rsidR="00FF4F01" w:rsidRPr="00F8306E" w:rsidRDefault="00FF4F01" w:rsidP="002B5861">
            <w:pPr>
              <w:spacing w:after="0" w:line="240" w:lineRule="auto"/>
              <w:rPr>
                <w:rFonts w:ascii="Times New Roman" w:eastAsia="Calibri" w:hAnsi="Times New Roman" w:cs="Times New Roman"/>
                <w:sz w:val="18"/>
                <w:szCs w:val="18"/>
              </w:rPr>
            </w:pPr>
          </w:p>
        </w:tc>
        <w:tc>
          <w:tcPr>
            <w:tcW w:w="422" w:type="pct"/>
            <w:gridSpan w:val="2"/>
          </w:tcPr>
          <w:p w:rsidR="00FF4F01" w:rsidRPr="00F8306E" w:rsidRDefault="00FF4F01">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2019</w:t>
            </w:r>
          </w:p>
        </w:tc>
        <w:tc>
          <w:tcPr>
            <w:tcW w:w="419" w:type="pct"/>
            <w:gridSpan w:val="2"/>
          </w:tcPr>
          <w:p w:rsidR="00FF4F01" w:rsidRPr="00F8306E" w:rsidRDefault="00FF4F01">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2019</w:t>
            </w:r>
          </w:p>
        </w:tc>
        <w:tc>
          <w:tcPr>
            <w:tcW w:w="418" w:type="pct"/>
            <w:gridSpan w:val="2"/>
          </w:tcPr>
          <w:p w:rsidR="00FF4F01" w:rsidRPr="00F8306E" w:rsidRDefault="00FF4F01">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F8306E" w:rsidRDefault="00FF4F01">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F8306E" w:rsidRDefault="00FF4F01">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F8306E" w:rsidRDefault="00FF4F01" w:rsidP="009C2309">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F8306E" w:rsidRDefault="00FF4F01" w:rsidP="009C2309">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F8306E" w:rsidRDefault="00FF4F01" w:rsidP="009C2309">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F8306E" w:rsidRDefault="00FF4F01" w:rsidP="009C2309">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F8306E" w:rsidRDefault="00FF4F01" w:rsidP="009C2309">
            <w:pPr>
              <w:spacing w:after="0" w:line="240" w:lineRule="auto"/>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2020</w:t>
            </w:r>
          </w:p>
        </w:tc>
      </w:tr>
      <w:tr w:rsidR="00814CA9" w:rsidRPr="00F8306E" w:rsidTr="002B5861">
        <w:tc>
          <w:tcPr>
            <w:tcW w:w="820" w:type="pct"/>
            <w:tcBorders>
              <w:top w:val="single" w:sz="4" w:space="0" w:color="auto"/>
              <w:left w:val="single" w:sz="4" w:space="0" w:color="auto"/>
              <w:bottom w:val="single" w:sz="4" w:space="0" w:color="auto"/>
              <w:right w:val="single" w:sz="4" w:space="0" w:color="auto"/>
            </w:tcBorders>
          </w:tcPr>
          <w:p w:rsidR="00214C5C" w:rsidRPr="00F8306E" w:rsidRDefault="00214C5C" w:rsidP="002B5861">
            <w:pPr>
              <w:spacing w:after="0" w:line="240" w:lineRule="auto"/>
              <w:rPr>
                <w:rFonts w:ascii="Times New Roman" w:hAnsi="Times New Roman" w:cs="Times New Roman"/>
                <w:sz w:val="18"/>
              </w:rPr>
            </w:pPr>
            <w:r w:rsidRPr="00F8306E">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14C5C" w:rsidRPr="00F8306E" w:rsidRDefault="00214C5C" w:rsidP="00F02D2D">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5</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14C5C" w:rsidRPr="00F8306E" w:rsidRDefault="00214C5C" w:rsidP="00F02D2D">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14C5C" w:rsidRPr="00F8306E" w:rsidRDefault="00214C5C" w:rsidP="00F02D2D">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F8306E" w:rsidRDefault="00214C5C" w:rsidP="00F02D2D">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4C5C" w:rsidRPr="00F8306E" w:rsidRDefault="00214C5C" w:rsidP="00F02D2D">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F8306E" w:rsidRDefault="00214C5C" w:rsidP="002B5861">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F8306E" w:rsidRDefault="00214C5C" w:rsidP="00A479D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F8306E" w:rsidRDefault="00214C5C" w:rsidP="002B5861">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F8306E" w:rsidRDefault="00214C5C" w:rsidP="002B5861">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4C5C" w:rsidRPr="00F8306E" w:rsidRDefault="00214C5C" w:rsidP="002B5861">
            <w:pPr>
              <w:spacing w:after="0"/>
              <w:jc w:val="center"/>
              <w:rPr>
                <w:rFonts w:ascii="Times New Roman" w:eastAsia="Calibri" w:hAnsi="Times New Roman" w:cs="Times New Roman"/>
                <w:b/>
                <w:sz w:val="18"/>
                <w:szCs w:val="18"/>
              </w:rPr>
            </w:pPr>
          </w:p>
        </w:tc>
      </w:tr>
      <w:tr w:rsidR="00814CA9" w:rsidRPr="00F8306E" w:rsidTr="002B5861">
        <w:tc>
          <w:tcPr>
            <w:tcW w:w="820" w:type="pct"/>
            <w:tcBorders>
              <w:top w:val="single" w:sz="4" w:space="0" w:color="auto"/>
              <w:left w:val="single" w:sz="4" w:space="0" w:color="auto"/>
              <w:bottom w:val="single" w:sz="4" w:space="0" w:color="auto"/>
              <w:right w:val="single" w:sz="4" w:space="0" w:color="auto"/>
            </w:tcBorders>
          </w:tcPr>
          <w:p w:rsidR="00214C5C" w:rsidRPr="00F8306E" w:rsidRDefault="00214C5C" w:rsidP="002B5861">
            <w:pPr>
              <w:spacing w:after="0" w:line="240" w:lineRule="auto"/>
              <w:rPr>
                <w:rFonts w:ascii="Times New Roman" w:hAnsi="Times New Roman" w:cs="Times New Roman"/>
                <w:sz w:val="18"/>
              </w:rPr>
            </w:pPr>
            <w:r w:rsidRPr="00F8306E">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14C5C" w:rsidRPr="00F8306E" w:rsidRDefault="00214C5C" w:rsidP="00F02D2D">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14C5C" w:rsidRPr="00F8306E" w:rsidRDefault="00214C5C" w:rsidP="00F02D2D">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14C5C" w:rsidRPr="00F8306E" w:rsidRDefault="00214C5C" w:rsidP="00F02D2D">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F8306E" w:rsidRDefault="00214C5C" w:rsidP="00F02D2D">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4C5C" w:rsidRPr="00F8306E" w:rsidRDefault="00214C5C" w:rsidP="00F02D2D">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F8306E" w:rsidRDefault="00214C5C" w:rsidP="002B5861">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F8306E" w:rsidRDefault="00214C5C" w:rsidP="00A479D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F8306E" w:rsidRDefault="00214C5C" w:rsidP="002B5861">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F8306E" w:rsidRDefault="00214C5C" w:rsidP="002B5861">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4C5C" w:rsidRPr="00F8306E" w:rsidRDefault="00214C5C" w:rsidP="002B5861">
            <w:pPr>
              <w:spacing w:after="0"/>
              <w:jc w:val="center"/>
              <w:rPr>
                <w:rFonts w:ascii="Times New Roman" w:eastAsia="Calibri" w:hAnsi="Times New Roman" w:cs="Times New Roman"/>
                <w:b/>
                <w:sz w:val="18"/>
                <w:szCs w:val="18"/>
              </w:rPr>
            </w:pPr>
          </w:p>
        </w:tc>
      </w:tr>
      <w:tr w:rsidR="00814CA9" w:rsidRPr="00F8306E" w:rsidTr="002B5861">
        <w:tc>
          <w:tcPr>
            <w:tcW w:w="820" w:type="pct"/>
            <w:tcBorders>
              <w:top w:val="single" w:sz="4" w:space="0" w:color="auto"/>
              <w:left w:val="single" w:sz="4" w:space="0" w:color="auto"/>
              <w:bottom w:val="single" w:sz="4" w:space="0" w:color="auto"/>
              <w:right w:val="single" w:sz="4" w:space="0" w:color="auto"/>
            </w:tcBorders>
          </w:tcPr>
          <w:p w:rsidR="00214C5C" w:rsidRPr="00F8306E" w:rsidRDefault="00214C5C" w:rsidP="002B5861">
            <w:pPr>
              <w:spacing w:after="0" w:line="240" w:lineRule="auto"/>
              <w:rPr>
                <w:rFonts w:ascii="Times New Roman" w:hAnsi="Times New Roman" w:cs="Times New Roman"/>
                <w:sz w:val="18"/>
              </w:rPr>
            </w:pPr>
            <w:r w:rsidRPr="00F8306E">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14C5C" w:rsidRPr="00F8306E" w:rsidRDefault="00214C5C" w:rsidP="00F02D2D">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14C5C" w:rsidRPr="00F8306E" w:rsidRDefault="00214C5C" w:rsidP="00F02D2D">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14C5C" w:rsidRPr="00F8306E" w:rsidRDefault="00214C5C" w:rsidP="00F02D2D">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F8306E" w:rsidRDefault="00214C5C" w:rsidP="00F02D2D">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4C5C" w:rsidRPr="00F8306E" w:rsidRDefault="00214C5C" w:rsidP="00F02D2D">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F8306E" w:rsidRDefault="00214C5C" w:rsidP="002B5861">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F8306E" w:rsidRDefault="00214C5C" w:rsidP="00A479D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F8306E" w:rsidRDefault="00214C5C" w:rsidP="002B5861">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F8306E" w:rsidRDefault="00214C5C" w:rsidP="002B5861">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4C5C" w:rsidRPr="00F8306E" w:rsidRDefault="00214C5C" w:rsidP="002B5861">
            <w:pPr>
              <w:spacing w:after="0"/>
              <w:jc w:val="center"/>
              <w:rPr>
                <w:rFonts w:ascii="Times New Roman" w:eastAsia="Calibri" w:hAnsi="Times New Roman" w:cs="Times New Roman"/>
                <w:b/>
                <w:sz w:val="18"/>
                <w:szCs w:val="18"/>
              </w:rPr>
            </w:pPr>
          </w:p>
        </w:tc>
      </w:tr>
      <w:tr w:rsidR="00814CA9" w:rsidRPr="00F8306E" w:rsidTr="002B5861">
        <w:tc>
          <w:tcPr>
            <w:tcW w:w="820" w:type="pct"/>
            <w:tcBorders>
              <w:top w:val="single" w:sz="4" w:space="0" w:color="auto"/>
              <w:left w:val="single" w:sz="4" w:space="0" w:color="auto"/>
              <w:bottom w:val="single" w:sz="4" w:space="0" w:color="auto"/>
              <w:right w:val="single" w:sz="4" w:space="0" w:color="auto"/>
            </w:tcBorders>
          </w:tcPr>
          <w:p w:rsidR="00214C5C" w:rsidRPr="00F8306E" w:rsidRDefault="00214C5C" w:rsidP="002B5861">
            <w:pPr>
              <w:spacing w:after="0" w:line="240" w:lineRule="auto"/>
              <w:rPr>
                <w:rFonts w:ascii="Times New Roman" w:hAnsi="Times New Roman" w:cs="Times New Roman"/>
                <w:sz w:val="18"/>
              </w:rPr>
            </w:pPr>
            <w:r w:rsidRPr="00F8306E">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14C5C" w:rsidRPr="00F8306E" w:rsidRDefault="00214C5C" w:rsidP="00F02D2D">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14C5C" w:rsidRPr="00F8306E" w:rsidRDefault="00214C5C" w:rsidP="00F02D2D">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14C5C" w:rsidRPr="00F8306E" w:rsidRDefault="00214C5C" w:rsidP="00F02D2D">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F8306E" w:rsidRDefault="00214C5C" w:rsidP="00F02D2D">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4C5C" w:rsidRPr="00F8306E" w:rsidRDefault="00214C5C" w:rsidP="00F02D2D">
            <w:pPr>
              <w:spacing w:after="0"/>
              <w:jc w:val="center"/>
              <w:rPr>
                <w:rFonts w:ascii="Times New Roman" w:eastAsia="Calibri" w:hAnsi="Times New Roman" w:cs="Times New Roman"/>
                <w:b/>
                <w:sz w:val="18"/>
                <w:szCs w:val="18"/>
              </w:rPr>
            </w:pPr>
            <w:r w:rsidRPr="00F8306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F8306E" w:rsidRDefault="00214C5C" w:rsidP="002B5861">
            <w:pPr>
              <w:spacing w:after="0"/>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F8306E" w:rsidRDefault="00214C5C" w:rsidP="00A479DB">
            <w:pPr>
              <w:spacing w:after="0" w:line="240" w:lineRule="auto"/>
              <w:jc w:val="center"/>
              <w:rPr>
                <w:rFonts w:ascii="Times New Roman" w:eastAsia="Calibri" w:hAnsi="Times New Roman" w:cs="Times New Roman"/>
                <w:sz w:val="18"/>
                <w:szCs w:val="18"/>
              </w:rPr>
            </w:pPr>
            <w:r w:rsidRPr="00F8306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F8306E" w:rsidRDefault="00214C5C" w:rsidP="002B5861">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4C5C" w:rsidRPr="00F8306E" w:rsidRDefault="00214C5C" w:rsidP="002B5861">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4C5C" w:rsidRPr="00F8306E" w:rsidRDefault="00214C5C" w:rsidP="002B5861">
            <w:pPr>
              <w:spacing w:after="0"/>
              <w:jc w:val="center"/>
              <w:rPr>
                <w:rFonts w:ascii="Times New Roman" w:eastAsia="Calibri" w:hAnsi="Times New Roman" w:cs="Times New Roman"/>
                <w:b/>
                <w:sz w:val="18"/>
                <w:szCs w:val="18"/>
              </w:rPr>
            </w:pPr>
          </w:p>
        </w:tc>
      </w:tr>
    </w:tbl>
    <w:p w:rsidR="00946602" w:rsidRPr="00F8306E" w:rsidRDefault="00946602" w:rsidP="00F75130">
      <w:pPr>
        <w:spacing w:after="0" w:line="240" w:lineRule="auto"/>
        <w:jc w:val="both"/>
        <w:rPr>
          <w:rFonts w:ascii="Times New Roman" w:eastAsia="Times New Roman" w:hAnsi="Times New Roman" w:cs="Times New Roman"/>
          <w:i/>
          <w:sz w:val="26"/>
          <w:szCs w:val="26"/>
          <w:highlight w:val="yellow"/>
          <w:u w:val="single"/>
          <w:lang w:eastAsia="ru-RU"/>
        </w:rPr>
      </w:pPr>
    </w:p>
    <w:p w:rsidR="000E21B3" w:rsidRPr="00F8306E" w:rsidRDefault="000E21B3" w:rsidP="000E21B3">
      <w:pPr>
        <w:spacing w:after="0" w:line="360" w:lineRule="auto"/>
        <w:ind w:firstLine="720"/>
        <w:jc w:val="both"/>
        <w:rPr>
          <w:rFonts w:ascii="Times New Roman" w:eastAsia="Times New Roman" w:hAnsi="Times New Roman" w:cs="Times New Roman"/>
          <w:sz w:val="26"/>
          <w:szCs w:val="26"/>
          <w:u w:val="single"/>
          <w:lang w:eastAsia="ru-RU"/>
        </w:rPr>
      </w:pPr>
      <w:r w:rsidRPr="00F8306E">
        <w:rPr>
          <w:rFonts w:ascii="Times New Roman" w:eastAsia="Times New Roman" w:hAnsi="Times New Roman" w:cs="Times New Roman"/>
          <w:sz w:val="26"/>
          <w:szCs w:val="26"/>
          <w:u w:val="single"/>
          <w:lang w:eastAsia="ru-RU"/>
        </w:rPr>
        <w:t>Фиксированная телефонная связь, ПД и ТМС:</w:t>
      </w:r>
    </w:p>
    <w:p w:rsidR="000E21B3" w:rsidRPr="00F8306E" w:rsidRDefault="000E21B3" w:rsidP="000E21B3">
      <w:pPr>
        <w:spacing w:after="0" w:line="360" w:lineRule="auto"/>
        <w:ind w:right="-1" w:firstLine="709"/>
        <w:jc w:val="both"/>
        <w:rPr>
          <w:rFonts w:ascii="Times New Roman" w:eastAsia="Times New Roman" w:hAnsi="Times New Roman" w:cs="Times New Roman"/>
          <w:sz w:val="26"/>
          <w:szCs w:val="26"/>
          <w:lang w:eastAsia="ru-RU"/>
        </w:rPr>
      </w:pPr>
      <w:r w:rsidRPr="00F8306E">
        <w:rPr>
          <w:rFonts w:ascii="Times New Roman" w:eastAsia="Times New Roman" w:hAnsi="Times New Roman" w:cs="Times New Roman"/>
          <w:sz w:val="26"/>
          <w:szCs w:val="26"/>
          <w:lang w:eastAsia="ru-RU"/>
        </w:rPr>
        <w:t>По результатам мероприятий государственного контроля (надзора) во 2 квартале 2021</w:t>
      </w:r>
      <w:r w:rsidR="0089465F">
        <w:rPr>
          <w:rFonts w:ascii="Times New Roman" w:eastAsia="Times New Roman" w:hAnsi="Times New Roman" w:cs="Times New Roman"/>
          <w:sz w:val="26"/>
          <w:szCs w:val="26"/>
          <w:lang w:eastAsia="ru-RU"/>
        </w:rPr>
        <w:t>года</w:t>
      </w:r>
      <w:r w:rsidRPr="00F8306E">
        <w:rPr>
          <w:rFonts w:ascii="Times New Roman" w:eastAsia="Times New Roman" w:hAnsi="Times New Roman" w:cs="Times New Roman"/>
          <w:sz w:val="26"/>
          <w:szCs w:val="26"/>
          <w:lang w:eastAsia="ru-RU"/>
        </w:rPr>
        <w:t>:</w:t>
      </w:r>
    </w:p>
    <w:p w:rsidR="000E21B3" w:rsidRPr="00F8306E" w:rsidRDefault="000E21B3" w:rsidP="000E21B3">
      <w:pPr>
        <w:tabs>
          <w:tab w:val="left" w:pos="9072"/>
        </w:tabs>
        <w:spacing w:after="0" w:line="360" w:lineRule="auto"/>
        <w:ind w:right="-1" w:firstLine="709"/>
        <w:jc w:val="both"/>
        <w:rPr>
          <w:rFonts w:ascii="Times New Roman" w:eastAsia="Times New Roman" w:hAnsi="Times New Roman" w:cs="Times New Roman"/>
          <w:sz w:val="26"/>
          <w:szCs w:val="26"/>
          <w:lang w:eastAsia="ru-RU"/>
        </w:rPr>
      </w:pPr>
      <w:r w:rsidRPr="00F8306E">
        <w:rPr>
          <w:rFonts w:ascii="Times New Roman" w:eastAsia="Times New Roman" w:hAnsi="Times New Roman" w:cs="Times New Roman"/>
          <w:sz w:val="26"/>
          <w:szCs w:val="26"/>
          <w:lang w:eastAsia="ru-RU"/>
        </w:rPr>
        <w:t xml:space="preserve">-  предписания об устранении выявленных нарушений не выдавались; </w:t>
      </w:r>
    </w:p>
    <w:p w:rsidR="000E21B3" w:rsidRPr="00F8306E" w:rsidRDefault="000E21B3" w:rsidP="000E21B3">
      <w:pPr>
        <w:tabs>
          <w:tab w:val="left" w:pos="9072"/>
        </w:tabs>
        <w:spacing w:after="0" w:line="360" w:lineRule="auto"/>
        <w:ind w:right="-1" w:firstLine="709"/>
        <w:jc w:val="both"/>
        <w:rPr>
          <w:rFonts w:ascii="Times New Roman" w:eastAsia="Times New Roman" w:hAnsi="Times New Roman" w:cs="Times New Roman"/>
          <w:sz w:val="26"/>
          <w:szCs w:val="26"/>
          <w:lang w:eastAsia="ru-RU"/>
        </w:rPr>
      </w:pPr>
      <w:r w:rsidRPr="00F8306E">
        <w:rPr>
          <w:rFonts w:ascii="Times New Roman" w:eastAsia="Times New Roman" w:hAnsi="Times New Roman" w:cs="Times New Roman"/>
          <w:sz w:val="26"/>
          <w:szCs w:val="26"/>
          <w:lang w:eastAsia="ru-RU"/>
        </w:rPr>
        <w:t>- составлено 7 протоколов об а</w:t>
      </w:r>
      <w:r w:rsidR="0089465F">
        <w:rPr>
          <w:rFonts w:ascii="Times New Roman" w:eastAsia="Times New Roman" w:hAnsi="Times New Roman" w:cs="Times New Roman"/>
          <w:sz w:val="26"/>
          <w:szCs w:val="26"/>
          <w:lang w:eastAsia="ru-RU"/>
        </w:rPr>
        <w:t>дминистративных правонарушениях;</w:t>
      </w:r>
      <w:r w:rsidRPr="00F8306E">
        <w:rPr>
          <w:rFonts w:ascii="Times New Roman" w:eastAsia="Times New Roman" w:hAnsi="Times New Roman" w:cs="Times New Roman"/>
          <w:sz w:val="26"/>
          <w:szCs w:val="26"/>
          <w:lang w:eastAsia="ru-RU"/>
        </w:rPr>
        <w:t xml:space="preserve"> </w:t>
      </w:r>
    </w:p>
    <w:p w:rsidR="000E21B3" w:rsidRPr="00F8306E" w:rsidRDefault="000E21B3" w:rsidP="000E21B3">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F8306E">
        <w:rPr>
          <w:rFonts w:ascii="Times New Roman" w:eastAsia="Times New Roman" w:hAnsi="Times New Roman" w:cs="Times New Roman"/>
          <w:sz w:val="26"/>
          <w:szCs w:val="26"/>
          <w:lang w:eastAsia="ru-RU"/>
        </w:rPr>
        <w:t>- эксперты и экспертные организации для проведения проверок не привлекались.</w:t>
      </w:r>
    </w:p>
    <w:p w:rsidR="000E21B3" w:rsidRPr="00F8306E" w:rsidRDefault="000E21B3" w:rsidP="000E21B3">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proofErr w:type="gramStart"/>
      <w:r w:rsidRPr="00F8306E">
        <w:rPr>
          <w:rFonts w:ascii="Times New Roman" w:eastAsia="Times New Roman" w:hAnsi="Times New Roman" w:cs="Times New Roman"/>
          <w:sz w:val="26"/>
          <w:szCs w:val="26"/>
          <w:lang w:eastAsia="ru-RU"/>
        </w:rPr>
        <w:t>С целью пресечения нарушений обязательных требований и (или) устранению последствий таких нарушений, выявленных в ходе мероприятий, специалистами надзорных отделов с представителями операторов связи, соискателями лицензий на оказание услуг связи проводится профилактическая работа: пояснение требований законодательства, разъяснение необходимости исполнения данных требований, как в телефонном режиме, рассылке информационных писем, так и в устной беседе;</w:t>
      </w:r>
      <w:proofErr w:type="gramEnd"/>
      <w:r w:rsidRPr="00F8306E">
        <w:rPr>
          <w:rFonts w:ascii="Times New Roman" w:eastAsia="Times New Roman" w:hAnsi="Times New Roman" w:cs="Times New Roman"/>
          <w:sz w:val="26"/>
          <w:szCs w:val="26"/>
          <w:lang w:eastAsia="ru-RU"/>
        </w:rPr>
        <w:t xml:space="preserve"> а также путем информационного обеспечения деятельности Управления (размещение новостей на сайте Управления, местной прессе). </w:t>
      </w:r>
    </w:p>
    <w:p w:rsidR="000E21B3" w:rsidRPr="003B76C9" w:rsidRDefault="000E21B3" w:rsidP="000E21B3">
      <w:pPr>
        <w:autoSpaceDE w:val="0"/>
        <w:autoSpaceDN w:val="0"/>
        <w:adjustRightInd w:val="0"/>
        <w:spacing w:after="0" w:line="360" w:lineRule="auto"/>
        <w:ind w:firstLine="709"/>
        <w:jc w:val="both"/>
        <w:rPr>
          <w:rFonts w:ascii="Times New Roman" w:eastAsia="Times New Roman" w:hAnsi="Times New Roman" w:cs="Times New Roman"/>
          <w:b/>
          <w:sz w:val="26"/>
          <w:szCs w:val="26"/>
          <w:lang w:eastAsia="ru-RU"/>
        </w:rPr>
      </w:pPr>
    </w:p>
    <w:p w:rsidR="000E21B3" w:rsidRPr="00F8306E" w:rsidRDefault="000E21B3" w:rsidP="000E21B3">
      <w:pPr>
        <w:autoSpaceDE w:val="0"/>
        <w:autoSpaceDN w:val="0"/>
        <w:adjustRightInd w:val="0"/>
        <w:spacing w:after="0" w:line="360" w:lineRule="auto"/>
        <w:jc w:val="center"/>
        <w:rPr>
          <w:rFonts w:ascii="Times New Roman" w:eastAsia="Times New Roman" w:hAnsi="Times New Roman" w:cs="Times New Roman"/>
          <w:b/>
          <w:sz w:val="26"/>
          <w:szCs w:val="26"/>
          <w:lang w:eastAsia="ru-RU"/>
        </w:rPr>
      </w:pPr>
      <w:r w:rsidRPr="00F8306E">
        <w:rPr>
          <w:rFonts w:ascii="Times New Roman" w:eastAsia="Times New Roman" w:hAnsi="Times New Roman" w:cs="Times New Roman"/>
          <w:b/>
          <w:sz w:val="26"/>
          <w:szCs w:val="26"/>
          <w:lang w:eastAsia="ru-RU"/>
        </w:rPr>
        <w:t>Результаты проведенных мероприятий систематического наблюдения в отношении операторов связи универсального обслуживания</w:t>
      </w:r>
    </w:p>
    <w:p w:rsidR="000E21B3" w:rsidRPr="00F8306E" w:rsidRDefault="000E21B3" w:rsidP="000E21B3">
      <w:pPr>
        <w:autoSpaceDE w:val="0"/>
        <w:autoSpaceDN w:val="0"/>
        <w:adjustRightInd w:val="0"/>
        <w:spacing w:after="0" w:line="360" w:lineRule="auto"/>
        <w:ind w:firstLine="709"/>
        <w:jc w:val="both"/>
        <w:rPr>
          <w:rFonts w:ascii="Times New Roman" w:eastAsia="Times New Roman" w:hAnsi="Times New Roman" w:cs="Courier New"/>
          <w:sz w:val="26"/>
          <w:szCs w:val="26"/>
          <w:lang w:eastAsia="ru-RU"/>
        </w:rPr>
      </w:pPr>
      <w:r w:rsidRPr="00F8306E">
        <w:rPr>
          <w:rFonts w:ascii="Times New Roman" w:eastAsia="Times New Roman" w:hAnsi="Times New Roman" w:cs="Courier New"/>
          <w:sz w:val="26"/>
          <w:szCs w:val="26"/>
          <w:lang w:eastAsia="ru-RU"/>
        </w:rPr>
        <w:t>По результатам мероприятий систематического наблюдения в отношении оператора универсального обслуживания на территории Волгоградской области и Республики Калмыкия проверен 21 таксофонный аппарат и 8 точек доступа в сеть Интернет, выявлены нарушения обязательных требований при оказании универсальных услуг:</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962"/>
        <w:gridCol w:w="4535"/>
      </w:tblGrid>
      <w:tr w:rsidR="000E21B3" w:rsidRPr="00F8306E" w:rsidTr="000E21B3">
        <w:trPr>
          <w:trHeight w:val="175"/>
        </w:trPr>
        <w:tc>
          <w:tcPr>
            <w:tcW w:w="534" w:type="dxa"/>
            <w:tcBorders>
              <w:top w:val="single" w:sz="4" w:space="0" w:color="auto"/>
              <w:left w:val="single" w:sz="4" w:space="0" w:color="auto"/>
              <w:bottom w:val="single" w:sz="4" w:space="0" w:color="auto"/>
              <w:right w:val="single" w:sz="4" w:space="0" w:color="auto"/>
            </w:tcBorders>
            <w:vAlign w:val="center"/>
            <w:hideMark/>
          </w:tcPr>
          <w:p w:rsidR="000E21B3" w:rsidRPr="00F8306E" w:rsidRDefault="000E21B3" w:rsidP="000E21B3">
            <w:pPr>
              <w:autoSpaceDE w:val="0"/>
              <w:autoSpaceDN w:val="0"/>
              <w:spacing w:after="0" w:line="240" w:lineRule="auto"/>
              <w:ind w:left="-48" w:right="-108"/>
              <w:jc w:val="center"/>
              <w:rPr>
                <w:rFonts w:ascii="Times New Roman" w:eastAsia="Times New Roman" w:hAnsi="Times New Roman" w:cs="Times New Roman"/>
                <w:sz w:val="24"/>
                <w:szCs w:val="24"/>
                <w:lang w:eastAsia="ru-RU"/>
              </w:rPr>
            </w:pPr>
            <w:r w:rsidRPr="00F8306E">
              <w:rPr>
                <w:rFonts w:ascii="Times New Roman" w:eastAsia="Times New Roman" w:hAnsi="Times New Roman" w:cs="Times New Roman"/>
                <w:sz w:val="24"/>
                <w:szCs w:val="24"/>
                <w:lang w:eastAsia="ru-RU"/>
              </w:rPr>
              <w:t xml:space="preserve">№ </w:t>
            </w:r>
            <w:proofErr w:type="gramStart"/>
            <w:r w:rsidRPr="00F8306E">
              <w:rPr>
                <w:rFonts w:ascii="Times New Roman" w:eastAsia="Times New Roman" w:hAnsi="Times New Roman" w:cs="Times New Roman"/>
                <w:sz w:val="24"/>
                <w:szCs w:val="24"/>
                <w:lang w:eastAsia="ru-RU"/>
              </w:rPr>
              <w:t>п</w:t>
            </w:r>
            <w:proofErr w:type="gramEnd"/>
            <w:r w:rsidRPr="00F8306E">
              <w:rPr>
                <w:rFonts w:ascii="Times New Roman" w:eastAsia="Times New Roman" w:hAnsi="Times New Roman" w:cs="Times New Roman"/>
                <w:sz w:val="24"/>
                <w:szCs w:val="24"/>
                <w:lang w:eastAsia="ru-RU"/>
              </w:rPr>
              <w:t>/п</w:t>
            </w:r>
          </w:p>
        </w:tc>
        <w:tc>
          <w:tcPr>
            <w:tcW w:w="4962" w:type="dxa"/>
            <w:tcBorders>
              <w:top w:val="single" w:sz="4" w:space="0" w:color="auto"/>
              <w:left w:val="single" w:sz="4" w:space="0" w:color="auto"/>
              <w:bottom w:val="single" w:sz="4" w:space="0" w:color="auto"/>
              <w:right w:val="single" w:sz="4" w:space="0" w:color="auto"/>
            </w:tcBorders>
            <w:vAlign w:val="center"/>
            <w:hideMark/>
          </w:tcPr>
          <w:p w:rsidR="000E21B3" w:rsidRPr="00F8306E" w:rsidRDefault="000E21B3" w:rsidP="000E21B3">
            <w:pPr>
              <w:autoSpaceDE w:val="0"/>
              <w:autoSpaceDN w:val="0"/>
              <w:spacing w:after="0" w:line="240" w:lineRule="auto"/>
              <w:jc w:val="center"/>
              <w:rPr>
                <w:rFonts w:ascii="Times New Roman" w:eastAsia="Times New Roman" w:hAnsi="Times New Roman" w:cs="Times New Roman"/>
                <w:sz w:val="24"/>
                <w:szCs w:val="24"/>
                <w:lang w:eastAsia="ru-RU"/>
              </w:rPr>
            </w:pPr>
            <w:r w:rsidRPr="00F8306E">
              <w:rPr>
                <w:rFonts w:ascii="Times New Roman" w:eastAsia="Times New Roman" w:hAnsi="Times New Roman" w:cs="Times New Roman"/>
                <w:sz w:val="24"/>
                <w:szCs w:val="24"/>
                <w:lang w:eastAsia="ru-RU"/>
              </w:rPr>
              <w:t>Выявленные нарушения</w:t>
            </w:r>
          </w:p>
        </w:tc>
        <w:tc>
          <w:tcPr>
            <w:tcW w:w="4535" w:type="dxa"/>
            <w:tcBorders>
              <w:top w:val="single" w:sz="4" w:space="0" w:color="auto"/>
              <w:left w:val="single" w:sz="4" w:space="0" w:color="auto"/>
              <w:bottom w:val="single" w:sz="4" w:space="0" w:color="auto"/>
              <w:right w:val="single" w:sz="4" w:space="0" w:color="auto"/>
            </w:tcBorders>
            <w:vAlign w:val="center"/>
            <w:hideMark/>
          </w:tcPr>
          <w:p w:rsidR="000E21B3" w:rsidRPr="00F8306E" w:rsidRDefault="000E21B3" w:rsidP="000E21B3">
            <w:pPr>
              <w:autoSpaceDE w:val="0"/>
              <w:autoSpaceDN w:val="0"/>
              <w:spacing w:after="0" w:line="240" w:lineRule="auto"/>
              <w:jc w:val="center"/>
              <w:rPr>
                <w:rFonts w:ascii="Times New Roman" w:eastAsia="Times New Roman" w:hAnsi="Times New Roman" w:cs="Times New Roman"/>
                <w:sz w:val="24"/>
                <w:szCs w:val="24"/>
                <w:lang w:eastAsia="ru-RU"/>
              </w:rPr>
            </w:pPr>
            <w:r w:rsidRPr="00F8306E">
              <w:rPr>
                <w:rFonts w:ascii="Times New Roman" w:eastAsia="Times New Roman" w:hAnsi="Times New Roman" w:cs="Times New Roman"/>
                <w:sz w:val="24"/>
                <w:szCs w:val="24"/>
                <w:lang w:eastAsia="ru-RU"/>
              </w:rPr>
              <w:t>Нарушенный пункт нормативно-правового акта в области связи</w:t>
            </w:r>
          </w:p>
        </w:tc>
      </w:tr>
      <w:tr w:rsidR="000E21B3" w:rsidRPr="00F8306E" w:rsidTr="000E21B3">
        <w:trPr>
          <w:trHeight w:val="1430"/>
        </w:trPr>
        <w:tc>
          <w:tcPr>
            <w:tcW w:w="534" w:type="dxa"/>
            <w:tcBorders>
              <w:top w:val="single" w:sz="4" w:space="0" w:color="auto"/>
              <w:left w:val="single" w:sz="4" w:space="0" w:color="auto"/>
              <w:bottom w:val="single" w:sz="4" w:space="0" w:color="auto"/>
              <w:right w:val="single" w:sz="4" w:space="0" w:color="auto"/>
            </w:tcBorders>
            <w:vAlign w:val="center"/>
            <w:hideMark/>
          </w:tcPr>
          <w:p w:rsidR="000E21B3" w:rsidRPr="00F8306E" w:rsidRDefault="000E21B3" w:rsidP="000E21B3">
            <w:pPr>
              <w:autoSpaceDE w:val="0"/>
              <w:autoSpaceDN w:val="0"/>
              <w:spacing w:after="0" w:line="240" w:lineRule="auto"/>
              <w:jc w:val="center"/>
              <w:rPr>
                <w:rFonts w:ascii="Times New Roman" w:eastAsia="Times New Roman" w:hAnsi="Times New Roman" w:cs="Times New Roman"/>
                <w:sz w:val="24"/>
                <w:szCs w:val="24"/>
                <w:lang w:eastAsia="ru-RU"/>
              </w:rPr>
            </w:pPr>
            <w:r w:rsidRPr="00F8306E">
              <w:rPr>
                <w:rFonts w:ascii="Times New Roman" w:eastAsia="Times New Roman" w:hAnsi="Times New Roman" w:cs="Times New Roman"/>
                <w:sz w:val="24"/>
                <w:szCs w:val="24"/>
                <w:lang w:eastAsia="ru-RU"/>
              </w:rPr>
              <w:t>1</w:t>
            </w:r>
          </w:p>
        </w:tc>
        <w:tc>
          <w:tcPr>
            <w:tcW w:w="4962" w:type="dxa"/>
            <w:tcBorders>
              <w:top w:val="single" w:sz="4" w:space="0" w:color="auto"/>
              <w:left w:val="single" w:sz="4" w:space="0" w:color="auto"/>
              <w:bottom w:val="single" w:sz="4" w:space="0" w:color="auto"/>
              <w:right w:val="single" w:sz="4" w:space="0" w:color="auto"/>
            </w:tcBorders>
            <w:vAlign w:val="center"/>
          </w:tcPr>
          <w:p w:rsidR="000E21B3" w:rsidRPr="00F8306E" w:rsidRDefault="000E21B3" w:rsidP="000E21B3">
            <w:pPr>
              <w:jc w:val="center"/>
              <w:rPr>
                <w:rFonts w:ascii="Times New Roman" w:eastAsia="Calibri" w:hAnsi="Times New Roman" w:cs="Times New Roman"/>
                <w:sz w:val="24"/>
                <w:szCs w:val="24"/>
              </w:rPr>
            </w:pPr>
            <w:r w:rsidRPr="00F8306E">
              <w:rPr>
                <w:rFonts w:ascii="Times New Roman" w:eastAsia="Calibri" w:hAnsi="Times New Roman" w:cs="Times New Roman"/>
                <w:sz w:val="24"/>
                <w:szCs w:val="24"/>
              </w:rPr>
              <w:t>Нарушение обязательных требований при оказании универсальных услуг связи:</w:t>
            </w:r>
          </w:p>
          <w:p w:rsidR="000E21B3" w:rsidRPr="00F8306E" w:rsidRDefault="000E21B3" w:rsidP="000E21B3">
            <w:pPr>
              <w:jc w:val="center"/>
              <w:rPr>
                <w:rFonts w:ascii="Times New Roman" w:eastAsia="Calibri" w:hAnsi="Times New Roman" w:cs="Times New Roman"/>
                <w:sz w:val="24"/>
                <w:szCs w:val="24"/>
              </w:rPr>
            </w:pPr>
            <w:r w:rsidRPr="00F8306E">
              <w:rPr>
                <w:rFonts w:ascii="Times New Roman" w:eastAsia="Calibri" w:hAnsi="Times New Roman" w:cs="Times New Roman"/>
                <w:sz w:val="24"/>
                <w:szCs w:val="24"/>
              </w:rPr>
              <w:t xml:space="preserve">- на таксофоне отсутствует информация </w:t>
            </w:r>
            <w:r w:rsidRPr="00F8306E">
              <w:rPr>
                <w:rFonts w:ascii="Times New Roman" w:eastAsia="Calibri" w:hAnsi="Times New Roman" w:cs="Times New Roman"/>
                <w:b/>
                <w:sz w:val="24"/>
                <w:szCs w:val="24"/>
              </w:rPr>
              <w:t>для инвалидов</w:t>
            </w:r>
            <w:r w:rsidRPr="00F8306E">
              <w:rPr>
                <w:rFonts w:ascii="Times New Roman" w:eastAsia="Calibri" w:hAnsi="Times New Roman" w:cs="Times New Roman"/>
                <w:sz w:val="24"/>
                <w:szCs w:val="24"/>
              </w:rPr>
              <w:t xml:space="preserve"> с применением рельефно-точечного шрифта Брайля.</w:t>
            </w:r>
          </w:p>
        </w:tc>
        <w:tc>
          <w:tcPr>
            <w:tcW w:w="4535" w:type="dxa"/>
            <w:tcBorders>
              <w:top w:val="single" w:sz="4" w:space="0" w:color="auto"/>
              <w:left w:val="single" w:sz="4" w:space="0" w:color="auto"/>
              <w:bottom w:val="single" w:sz="4" w:space="0" w:color="auto"/>
              <w:right w:val="single" w:sz="4" w:space="0" w:color="auto"/>
            </w:tcBorders>
            <w:vAlign w:val="center"/>
          </w:tcPr>
          <w:p w:rsidR="000E21B3" w:rsidRPr="00F8306E" w:rsidRDefault="000E21B3" w:rsidP="000E21B3">
            <w:pPr>
              <w:jc w:val="center"/>
              <w:rPr>
                <w:rFonts w:ascii="Times New Roman" w:eastAsia="Calibri" w:hAnsi="Times New Roman" w:cs="Times New Roman"/>
                <w:sz w:val="24"/>
                <w:szCs w:val="24"/>
              </w:rPr>
            </w:pPr>
            <w:proofErr w:type="spellStart"/>
            <w:r w:rsidRPr="00F8306E">
              <w:rPr>
                <w:rFonts w:ascii="Times New Roman" w:eastAsia="Calibri" w:hAnsi="Times New Roman" w:cs="Times New Roman"/>
                <w:sz w:val="24"/>
                <w:szCs w:val="24"/>
              </w:rPr>
              <w:t>пп</w:t>
            </w:r>
            <w:proofErr w:type="spellEnd"/>
            <w:r w:rsidRPr="00F8306E">
              <w:rPr>
                <w:rFonts w:ascii="Times New Roman" w:eastAsia="Calibri" w:hAnsi="Times New Roman" w:cs="Times New Roman"/>
                <w:sz w:val="24"/>
                <w:szCs w:val="24"/>
              </w:rPr>
              <w:t>. А п. 7 Правил оказания универсальных услуг связи, утвержденных постановлением Правительства РФ от 21.04.2005 № 241,</w:t>
            </w:r>
          </w:p>
          <w:p w:rsidR="000E21B3" w:rsidRPr="00F8306E" w:rsidRDefault="000E21B3" w:rsidP="000E21B3">
            <w:pPr>
              <w:jc w:val="center"/>
              <w:rPr>
                <w:rFonts w:ascii="Times New Roman" w:eastAsia="Calibri" w:hAnsi="Times New Roman" w:cs="Times New Roman"/>
                <w:sz w:val="24"/>
                <w:szCs w:val="24"/>
              </w:rPr>
            </w:pPr>
            <w:r w:rsidRPr="00F8306E">
              <w:rPr>
                <w:rFonts w:ascii="Times New Roman" w:eastAsia="Calibri" w:hAnsi="Times New Roman" w:cs="Times New Roman"/>
                <w:sz w:val="24"/>
                <w:szCs w:val="24"/>
              </w:rPr>
              <w:t>п. 4, п. 5 приказа Минкомсвязи РФ от 30.06.2016 №298.</w:t>
            </w:r>
          </w:p>
        </w:tc>
      </w:tr>
    </w:tbl>
    <w:p w:rsidR="000E21B3" w:rsidRPr="00F8306E" w:rsidRDefault="000E21B3" w:rsidP="000E21B3">
      <w:pPr>
        <w:spacing w:after="0" w:line="360" w:lineRule="auto"/>
        <w:jc w:val="both"/>
        <w:rPr>
          <w:rFonts w:ascii="Times New Roman" w:eastAsia="Calibri" w:hAnsi="Times New Roman" w:cs="Times New Roman"/>
          <w:i/>
          <w:sz w:val="26"/>
          <w:szCs w:val="26"/>
          <w:u w:val="single"/>
        </w:rPr>
      </w:pPr>
    </w:p>
    <w:p w:rsidR="000E21B3" w:rsidRPr="00F8306E" w:rsidRDefault="000E21B3" w:rsidP="000E21B3">
      <w:pPr>
        <w:spacing w:after="0" w:line="360" w:lineRule="auto"/>
        <w:ind w:firstLine="709"/>
        <w:jc w:val="both"/>
        <w:rPr>
          <w:rFonts w:ascii="Times New Roman" w:eastAsia="Calibri" w:hAnsi="Times New Roman" w:cs="Times New Roman"/>
          <w:i/>
          <w:sz w:val="26"/>
          <w:szCs w:val="26"/>
          <w:u w:val="single"/>
        </w:rPr>
      </w:pPr>
      <w:r w:rsidRPr="00F8306E">
        <w:rPr>
          <w:rFonts w:ascii="Times New Roman" w:eastAsia="Calibri" w:hAnsi="Times New Roman" w:cs="Times New Roman"/>
          <w:i/>
          <w:sz w:val="26"/>
          <w:szCs w:val="26"/>
          <w:u w:val="single"/>
        </w:rPr>
        <w:t>Почтовая связь</w:t>
      </w:r>
    </w:p>
    <w:p w:rsidR="000E21B3" w:rsidRPr="00F8306E" w:rsidRDefault="000E21B3" w:rsidP="000E21B3">
      <w:pPr>
        <w:spacing w:after="0" w:line="360" w:lineRule="auto"/>
        <w:ind w:firstLine="709"/>
        <w:jc w:val="both"/>
        <w:rPr>
          <w:rFonts w:ascii="Times New Roman" w:eastAsia="Times New Roman" w:hAnsi="Times New Roman" w:cs="Times New Roman"/>
          <w:sz w:val="26"/>
          <w:szCs w:val="26"/>
          <w:lang w:eastAsia="ru-RU"/>
        </w:rPr>
      </w:pPr>
      <w:r w:rsidRPr="00F8306E">
        <w:rPr>
          <w:rFonts w:ascii="Times New Roman" w:eastAsia="Calibri" w:hAnsi="Times New Roman" w:cs="Times New Roman"/>
          <w:sz w:val="26"/>
          <w:szCs w:val="26"/>
        </w:rPr>
        <w:t>Во 2 квартале 2</w:t>
      </w:r>
      <w:r w:rsidR="0089465F">
        <w:rPr>
          <w:rFonts w:ascii="Times New Roman" w:eastAsia="Calibri" w:hAnsi="Times New Roman" w:cs="Times New Roman"/>
          <w:sz w:val="26"/>
          <w:szCs w:val="26"/>
        </w:rPr>
        <w:t>021</w:t>
      </w:r>
      <w:r w:rsidRPr="00F8306E">
        <w:rPr>
          <w:rFonts w:ascii="Times New Roman" w:eastAsia="Calibri" w:hAnsi="Times New Roman" w:cs="Times New Roman"/>
          <w:sz w:val="26"/>
          <w:szCs w:val="26"/>
        </w:rPr>
        <w:t xml:space="preserve"> года проведено мероприятие систематического наблюдения в отношен</w:t>
      </w:r>
      <w:proofErr w:type="gramStart"/>
      <w:r w:rsidRPr="00F8306E">
        <w:rPr>
          <w:rFonts w:ascii="Times New Roman" w:eastAsia="Calibri" w:hAnsi="Times New Roman" w:cs="Times New Roman"/>
          <w:sz w:val="26"/>
          <w:szCs w:val="26"/>
        </w:rPr>
        <w:t>ии АО</w:t>
      </w:r>
      <w:proofErr w:type="gramEnd"/>
      <w:r w:rsidRPr="00F8306E">
        <w:rPr>
          <w:rFonts w:ascii="Times New Roman" w:eastAsia="Calibri" w:hAnsi="Times New Roman" w:cs="Times New Roman"/>
          <w:sz w:val="26"/>
          <w:szCs w:val="26"/>
        </w:rPr>
        <w:t xml:space="preserve"> «Почта России». </w:t>
      </w:r>
      <w:proofErr w:type="gramStart"/>
      <w:r w:rsidRPr="00F8306E">
        <w:rPr>
          <w:rFonts w:ascii="Times New Roman" w:eastAsia="Calibri" w:hAnsi="Times New Roman" w:cs="Times New Roman"/>
          <w:sz w:val="26"/>
          <w:szCs w:val="26"/>
        </w:rPr>
        <w:t>В ходе проведения мероприятия выявлено</w:t>
      </w:r>
      <w:r w:rsidRPr="00F8306E">
        <w:rPr>
          <w:rFonts w:ascii="Times New Roman" w:eastAsia="Times New Roman" w:hAnsi="Times New Roman" w:cs="Times New Roman"/>
          <w:sz w:val="26"/>
          <w:szCs w:val="26"/>
          <w:lang w:eastAsia="ru-RU"/>
        </w:rPr>
        <w:t xml:space="preserve"> </w:t>
      </w:r>
      <w:r w:rsidRPr="00F8306E">
        <w:rPr>
          <w:rFonts w:ascii="Times New Roman" w:eastAsia="Times New Roman" w:hAnsi="Times New Roman" w:cs="Times New Roman"/>
          <w:sz w:val="26"/>
          <w:szCs w:val="26"/>
          <w:lang w:eastAsia="ru-RU"/>
        </w:rPr>
        <w:lastRenderedPageBreak/>
        <w:t xml:space="preserve">несоблюдение нормативов частоты сбора письменной корреспонденции из почтовых ящиков, ее обмена, перевозки и доставки (п. 2 Нормативов частоты сбора из почтовых ящиков, обмена, перевозки и доставки письменной корреспонденции, а также контрольных сроков пересылки письменной корреспонденции, утвержденных приказом </w:t>
      </w:r>
      <w:proofErr w:type="spellStart"/>
      <w:r w:rsidRPr="00F8306E">
        <w:rPr>
          <w:rFonts w:ascii="Times New Roman" w:eastAsia="Times New Roman" w:hAnsi="Times New Roman" w:cs="Times New Roman"/>
          <w:sz w:val="26"/>
          <w:szCs w:val="26"/>
          <w:lang w:eastAsia="ru-RU"/>
        </w:rPr>
        <w:t>Минцифры</w:t>
      </w:r>
      <w:proofErr w:type="spellEnd"/>
      <w:r w:rsidRPr="00F8306E">
        <w:rPr>
          <w:rFonts w:ascii="Times New Roman" w:eastAsia="Times New Roman" w:hAnsi="Times New Roman" w:cs="Times New Roman"/>
          <w:sz w:val="26"/>
          <w:szCs w:val="26"/>
          <w:lang w:eastAsia="ru-RU"/>
        </w:rPr>
        <w:t xml:space="preserve"> России от 04.06.2018 № 257), а также отсутствие информации о присвоенном почтовому ящику номере, о днях недели и</w:t>
      </w:r>
      <w:proofErr w:type="gramEnd"/>
      <w:r w:rsidRPr="00F8306E">
        <w:rPr>
          <w:rFonts w:ascii="Times New Roman" w:eastAsia="Times New Roman" w:hAnsi="Times New Roman" w:cs="Times New Roman"/>
          <w:sz w:val="26"/>
          <w:szCs w:val="26"/>
          <w:lang w:eastAsia="ru-RU"/>
        </w:rPr>
        <w:t xml:space="preserve"> времени, в которые осуществляется выемка письменной корреспонденции на почтовом ящике (ст. 46 Федерального закона от 07.07.2003 № 126-ФЗ, ст. 16 Федерального закона от 17.07.1999 №176-ФЗ, п. 8  Правил оказания услуг почтовой связи, утвержденных приказом Минкомсвязи России от 31.07.2014 № 234).</w:t>
      </w:r>
    </w:p>
    <w:p w:rsidR="000E21B3" w:rsidRPr="00F8306E" w:rsidRDefault="000E21B3" w:rsidP="000E21B3">
      <w:pPr>
        <w:spacing w:after="0" w:line="360" w:lineRule="auto"/>
        <w:ind w:firstLine="708"/>
        <w:jc w:val="both"/>
        <w:rPr>
          <w:rFonts w:ascii="Times New Roman" w:eastAsia="Times New Roman" w:hAnsi="Times New Roman" w:cs="Times New Roman"/>
          <w:sz w:val="26"/>
          <w:szCs w:val="26"/>
          <w:lang w:eastAsia="ru-RU"/>
        </w:rPr>
      </w:pPr>
      <w:r w:rsidRPr="00F8306E">
        <w:rPr>
          <w:rFonts w:ascii="Times New Roman" w:eastAsia="Times New Roman" w:hAnsi="Times New Roman" w:cs="Times New Roman"/>
          <w:sz w:val="26"/>
          <w:szCs w:val="26"/>
          <w:lang w:eastAsia="ru-RU"/>
        </w:rPr>
        <w:t>Возбуждено</w:t>
      </w:r>
      <w:r w:rsidR="0089465F">
        <w:rPr>
          <w:rFonts w:ascii="Times New Roman" w:eastAsia="Times New Roman" w:hAnsi="Times New Roman" w:cs="Times New Roman"/>
          <w:sz w:val="26"/>
          <w:szCs w:val="26"/>
          <w:lang w:eastAsia="ru-RU"/>
        </w:rPr>
        <w:t xml:space="preserve"> 6 административных производств</w:t>
      </w:r>
      <w:r w:rsidRPr="00F8306E">
        <w:rPr>
          <w:rFonts w:ascii="Times New Roman" w:eastAsia="Times New Roman" w:hAnsi="Times New Roman" w:cs="Times New Roman"/>
          <w:sz w:val="26"/>
          <w:szCs w:val="26"/>
          <w:lang w:eastAsia="ru-RU"/>
        </w:rPr>
        <w:t xml:space="preserve"> по ч. 3 ст. 14.1 КоАП РФ в отношении юридического и должностных лиц АО «Почта России». </w:t>
      </w:r>
    </w:p>
    <w:p w:rsidR="000E21B3" w:rsidRPr="00F8306E" w:rsidRDefault="000E21B3" w:rsidP="00A24588">
      <w:pPr>
        <w:spacing w:after="0" w:line="360" w:lineRule="auto"/>
        <w:ind w:firstLine="709"/>
        <w:jc w:val="both"/>
        <w:rPr>
          <w:rFonts w:ascii="Times New Roman" w:eastAsia="Calibri" w:hAnsi="Times New Roman" w:cs="Times New Roman"/>
          <w:sz w:val="26"/>
          <w:szCs w:val="26"/>
        </w:rPr>
      </w:pPr>
      <w:r w:rsidRPr="00F8306E">
        <w:rPr>
          <w:rFonts w:ascii="Times New Roman" w:eastAsia="Calibri" w:hAnsi="Times New Roman" w:cs="Times New Roman"/>
          <w:sz w:val="26"/>
          <w:szCs w:val="26"/>
        </w:rPr>
        <w:t>Мероприятий систематического наблюдения в отношении альт</w:t>
      </w:r>
      <w:r w:rsidR="00F8306E">
        <w:rPr>
          <w:rFonts w:ascii="Times New Roman" w:eastAsia="Calibri" w:hAnsi="Times New Roman" w:cs="Times New Roman"/>
          <w:sz w:val="26"/>
          <w:szCs w:val="26"/>
        </w:rPr>
        <w:t xml:space="preserve">ернативных операторов почтовой </w:t>
      </w:r>
      <w:r w:rsidRPr="00F8306E">
        <w:rPr>
          <w:rFonts w:ascii="Times New Roman" w:eastAsia="Calibri" w:hAnsi="Times New Roman" w:cs="Times New Roman"/>
          <w:sz w:val="26"/>
          <w:szCs w:val="26"/>
        </w:rPr>
        <w:t>связи не проводилось.</w:t>
      </w:r>
    </w:p>
    <w:p w:rsidR="00A24588" w:rsidRPr="00F8306E" w:rsidRDefault="00A24588" w:rsidP="00A24588">
      <w:pPr>
        <w:autoSpaceDE w:val="0"/>
        <w:autoSpaceDN w:val="0"/>
        <w:adjustRightInd w:val="0"/>
        <w:spacing w:after="0" w:line="360" w:lineRule="auto"/>
        <w:ind w:firstLine="709"/>
        <w:jc w:val="both"/>
        <w:rPr>
          <w:rFonts w:ascii="Times New Roman" w:eastAsia="Calibri" w:hAnsi="Times New Roman" w:cs="Times New Roman"/>
          <w:i/>
          <w:sz w:val="26"/>
          <w:szCs w:val="26"/>
          <w:u w:val="single"/>
        </w:rPr>
      </w:pPr>
      <w:r w:rsidRPr="00F8306E">
        <w:rPr>
          <w:rFonts w:ascii="Times New Roman" w:eastAsia="Calibri" w:hAnsi="Times New Roman" w:cs="Times New Roman"/>
          <w:i/>
          <w:sz w:val="26"/>
          <w:szCs w:val="26"/>
          <w:u w:val="single"/>
        </w:rPr>
        <w:t>Подвижная связь (радио- и радиотелефонная)</w:t>
      </w:r>
    </w:p>
    <w:p w:rsidR="00A24588" w:rsidRPr="00F8306E" w:rsidRDefault="00A24588" w:rsidP="00A24588">
      <w:pPr>
        <w:autoSpaceDE w:val="0"/>
        <w:autoSpaceDN w:val="0"/>
        <w:adjustRightInd w:val="0"/>
        <w:spacing w:after="0" w:line="360" w:lineRule="auto"/>
        <w:ind w:firstLine="709"/>
        <w:jc w:val="both"/>
        <w:rPr>
          <w:rFonts w:ascii="Times New Roman" w:eastAsia="Calibri" w:hAnsi="Times New Roman" w:cs="Times New Roman"/>
          <w:sz w:val="26"/>
          <w:szCs w:val="26"/>
        </w:rPr>
      </w:pPr>
      <w:r w:rsidRPr="00F8306E">
        <w:rPr>
          <w:rFonts w:ascii="Times New Roman" w:eastAsia="Calibri" w:hAnsi="Times New Roman" w:cs="Times New Roman"/>
          <w:sz w:val="26"/>
          <w:szCs w:val="26"/>
        </w:rPr>
        <w:t xml:space="preserve">Во 2 квартале 2021 года в рамках осуществления полномочий в отношении операторов подвижной связи плановые проверки не проводились. </w:t>
      </w:r>
    </w:p>
    <w:p w:rsidR="00A24588" w:rsidRPr="00F8306E" w:rsidRDefault="00A24588" w:rsidP="00A24588">
      <w:pPr>
        <w:autoSpaceDE w:val="0"/>
        <w:autoSpaceDN w:val="0"/>
        <w:adjustRightInd w:val="0"/>
        <w:spacing w:after="0" w:line="360" w:lineRule="auto"/>
        <w:ind w:firstLine="709"/>
        <w:jc w:val="both"/>
        <w:rPr>
          <w:rFonts w:ascii="Times New Roman" w:eastAsia="Calibri" w:hAnsi="Times New Roman" w:cs="Times New Roman"/>
          <w:sz w:val="26"/>
          <w:szCs w:val="26"/>
        </w:rPr>
      </w:pPr>
      <w:r w:rsidRPr="00F8306E">
        <w:rPr>
          <w:rFonts w:ascii="Times New Roman" w:eastAsia="Calibri" w:hAnsi="Times New Roman" w:cs="Times New Roman"/>
          <w:sz w:val="26"/>
          <w:szCs w:val="26"/>
        </w:rPr>
        <w:t>Эксперты и экспертные организации для проведения проверок за  отчетный период не привлекались.</w:t>
      </w:r>
    </w:p>
    <w:p w:rsidR="00A24588" w:rsidRPr="00F8306E" w:rsidRDefault="00A24588" w:rsidP="00A24588">
      <w:pPr>
        <w:autoSpaceDE w:val="0"/>
        <w:autoSpaceDN w:val="0"/>
        <w:adjustRightInd w:val="0"/>
        <w:spacing w:after="0" w:line="360" w:lineRule="auto"/>
        <w:ind w:firstLine="709"/>
        <w:jc w:val="both"/>
        <w:rPr>
          <w:rFonts w:ascii="Times New Roman" w:eastAsia="Calibri" w:hAnsi="Times New Roman" w:cs="Times New Roman"/>
          <w:i/>
          <w:sz w:val="26"/>
          <w:szCs w:val="26"/>
          <w:u w:val="single"/>
        </w:rPr>
      </w:pPr>
      <w:r w:rsidRPr="00F8306E">
        <w:rPr>
          <w:rFonts w:ascii="Times New Roman" w:eastAsia="Calibri" w:hAnsi="Times New Roman" w:cs="Times New Roman"/>
          <w:i/>
          <w:sz w:val="26"/>
          <w:szCs w:val="26"/>
          <w:u w:val="single"/>
        </w:rPr>
        <w:t>Для целей эфирного и кабельного вещания</w:t>
      </w:r>
    </w:p>
    <w:p w:rsidR="00A24588" w:rsidRPr="00F8306E" w:rsidRDefault="00A24588" w:rsidP="00A24588">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F8306E">
        <w:rPr>
          <w:rFonts w:ascii="Times New Roman" w:eastAsia="Calibri" w:hAnsi="Times New Roman" w:cs="Times New Roman"/>
          <w:sz w:val="26"/>
          <w:szCs w:val="26"/>
          <w:lang w:eastAsia="ru-RU"/>
        </w:rPr>
        <w:t xml:space="preserve">Во 2 квартале 2021 года в отношении операторов - владельцев лицензий на оказание услуг связи для целей эфирного вещания и кабельного вещания  проверки не проводились. </w:t>
      </w:r>
    </w:p>
    <w:p w:rsidR="00A24588" w:rsidRPr="00F8306E" w:rsidRDefault="00A24588" w:rsidP="00A24588">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F8306E">
        <w:rPr>
          <w:rFonts w:ascii="Times New Roman" w:eastAsia="Calibri" w:hAnsi="Times New Roman" w:cs="Times New Roman"/>
          <w:sz w:val="26"/>
          <w:szCs w:val="26"/>
          <w:lang w:eastAsia="ru-RU"/>
        </w:rPr>
        <w:t>Эксперты и экспертные организации для проведения проверок за  отчетный период не привлекались.</w:t>
      </w:r>
    </w:p>
    <w:p w:rsidR="00A24588" w:rsidRPr="00F8306E" w:rsidRDefault="00A24588" w:rsidP="00A24588">
      <w:pPr>
        <w:tabs>
          <w:tab w:val="left" w:pos="9072"/>
        </w:tabs>
        <w:spacing w:after="0" w:line="360" w:lineRule="auto"/>
        <w:ind w:right="-1" w:firstLine="709"/>
        <w:jc w:val="both"/>
        <w:rPr>
          <w:rFonts w:ascii="Times New Roman" w:eastAsia="Calibri" w:hAnsi="Times New Roman" w:cs="Times New Roman"/>
          <w:b/>
          <w:sz w:val="26"/>
          <w:szCs w:val="26"/>
        </w:rPr>
      </w:pPr>
      <w:r w:rsidRPr="00F8306E">
        <w:rPr>
          <w:rFonts w:ascii="Times New Roman" w:eastAsia="Calibri" w:hAnsi="Times New Roman" w:cs="Times New Roman"/>
          <w:b/>
          <w:sz w:val="26"/>
          <w:szCs w:val="26"/>
        </w:rPr>
        <w:t>Взаимодействие с силовыми структурами, правоохранительными органами, органами прокуратуры и органами исполнительной власти</w:t>
      </w:r>
    </w:p>
    <w:p w:rsidR="00A24588" w:rsidRPr="00F8306E" w:rsidRDefault="00A24588" w:rsidP="00A24588">
      <w:pPr>
        <w:tabs>
          <w:tab w:val="left" w:pos="9072"/>
        </w:tabs>
        <w:spacing w:after="0" w:line="360" w:lineRule="auto"/>
        <w:ind w:right="-1" w:firstLine="709"/>
        <w:jc w:val="both"/>
        <w:rPr>
          <w:rFonts w:ascii="Times New Roman" w:eastAsia="Calibri" w:hAnsi="Times New Roman" w:cs="Times New Roman"/>
          <w:sz w:val="26"/>
          <w:szCs w:val="26"/>
          <w:lang w:eastAsia="ru-RU"/>
        </w:rPr>
      </w:pPr>
      <w:proofErr w:type="gramStart"/>
      <w:r w:rsidRPr="00F8306E">
        <w:rPr>
          <w:rFonts w:ascii="Times New Roman" w:eastAsia="Calibri" w:hAnsi="Times New Roman" w:cs="Times New Roman"/>
          <w:sz w:val="26"/>
          <w:szCs w:val="26"/>
        </w:rPr>
        <w:t>Во исполнение Федерального закона от 02.11.2013 № 304-ФЗ «О внесении изменений в статью 44 Федерального закона «О связи» и Кодекс Российской Федерации об администр</w:t>
      </w:r>
      <w:r w:rsidR="0089465F">
        <w:rPr>
          <w:rFonts w:ascii="Times New Roman" w:eastAsia="Calibri" w:hAnsi="Times New Roman" w:cs="Times New Roman"/>
          <w:sz w:val="26"/>
          <w:szCs w:val="26"/>
        </w:rPr>
        <w:t>ативных правонарушениях», а так</w:t>
      </w:r>
      <w:r w:rsidRPr="00F8306E">
        <w:rPr>
          <w:rFonts w:ascii="Times New Roman" w:eastAsia="Calibri" w:hAnsi="Times New Roman" w:cs="Times New Roman"/>
          <w:sz w:val="26"/>
          <w:szCs w:val="26"/>
        </w:rPr>
        <w:t xml:space="preserve">же указания ЦА (исх. от 22.04.2016 № 07ИО-35234) в части проведения совместных мероприятий на территории каждого субъекта Российской Федерации совместно с МВД РФ проведено 28 рейдов по проверке соблюдения обязательных требований при заключении коммерческими </w:t>
      </w:r>
      <w:r w:rsidRPr="00F8306E">
        <w:rPr>
          <w:rFonts w:ascii="Times New Roman" w:eastAsia="Calibri" w:hAnsi="Times New Roman" w:cs="Times New Roman"/>
          <w:sz w:val="26"/>
          <w:szCs w:val="26"/>
        </w:rPr>
        <w:lastRenderedPageBreak/>
        <w:t>представителями операторов</w:t>
      </w:r>
      <w:proofErr w:type="gramEnd"/>
      <w:r w:rsidRPr="00F8306E">
        <w:rPr>
          <w:rFonts w:ascii="Times New Roman" w:eastAsia="Calibri" w:hAnsi="Times New Roman" w:cs="Times New Roman"/>
          <w:sz w:val="26"/>
          <w:szCs w:val="26"/>
        </w:rPr>
        <w:t xml:space="preserve"> подвижной радиотелефонной связи договоров на оказание услуг связи. </w:t>
      </w:r>
      <w:r w:rsidRPr="00F8306E">
        <w:rPr>
          <w:rFonts w:ascii="Times New Roman" w:eastAsia="Calibri" w:hAnsi="Times New Roman" w:cs="Times New Roman"/>
          <w:sz w:val="26"/>
          <w:szCs w:val="26"/>
          <w:lang w:eastAsia="ru-RU"/>
        </w:rPr>
        <w:t>По результатам совместных мероприятий выявлено 6 нарушений. Органами МВД РФ составлено 2 протокола по ст. 13.29 КоАП РФ и 1 протокол по ст. 13.30</w:t>
      </w:r>
      <w:r w:rsidR="0089465F" w:rsidRPr="0089465F">
        <w:rPr>
          <w:rFonts w:ascii="Times New Roman" w:eastAsia="Calibri" w:hAnsi="Times New Roman" w:cs="Times New Roman"/>
          <w:sz w:val="26"/>
          <w:szCs w:val="26"/>
          <w:lang w:eastAsia="ru-RU"/>
        </w:rPr>
        <w:t xml:space="preserve"> </w:t>
      </w:r>
      <w:r w:rsidR="0089465F" w:rsidRPr="00F8306E">
        <w:rPr>
          <w:rFonts w:ascii="Times New Roman" w:eastAsia="Calibri" w:hAnsi="Times New Roman" w:cs="Times New Roman"/>
          <w:sz w:val="26"/>
          <w:szCs w:val="26"/>
          <w:lang w:eastAsia="ru-RU"/>
        </w:rPr>
        <w:t>КоАП РФ</w:t>
      </w:r>
      <w:r w:rsidRPr="00F8306E">
        <w:rPr>
          <w:rFonts w:ascii="Times New Roman" w:eastAsia="Calibri" w:hAnsi="Times New Roman" w:cs="Times New Roman"/>
          <w:sz w:val="26"/>
          <w:szCs w:val="26"/>
          <w:lang w:eastAsia="ru-RU"/>
        </w:rPr>
        <w:t>, Управлением Роскомнадзора составлено 3 протокола по ст. 13.30</w:t>
      </w:r>
      <w:r w:rsidR="0089465F" w:rsidRPr="0089465F">
        <w:rPr>
          <w:rFonts w:ascii="Times New Roman" w:eastAsia="Calibri" w:hAnsi="Times New Roman" w:cs="Times New Roman"/>
          <w:sz w:val="26"/>
          <w:szCs w:val="26"/>
          <w:lang w:eastAsia="ru-RU"/>
        </w:rPr>
        <w:t xml:space="preserve"> </w:t>
      </w:r>
      <w:r w:rsidR="0089465F" w:rsidRPr="00F8306E">
        <w:rPr>
          <w:rFonts w:ascii="Times New Roman" w:eastAsia="Calibri" w:hAnsi="Times New Roman" w:cs="Times New Roman"/>
          <w:sz w:val="26"/>
          <w:szCs w:val="26"/>
          <w:lang w:eastAsia="ru-RU"/>
        </w:rPr>
        <w:t>КоАП РФ</w:t>
      </w:r>
      <w:r w:rsidRPr="00F8306E">
        <w:rPr>
          <w:rFonts w:ascii="Times New Roman" w:eastAsia="Calibri" w:hAnsi="Times New Roman" w:cs="Times New Roman"/>
          <w:sz w:val="26"/>
          <w:szCs w:val="26"/>
          <w:lang w:eastAsia="ru-RU"/>
        </w:rPr>
        <w:t>. В ходе совместных мероприятий изъято 14 идентификационных модулей.</w:t>
      </w:r>
    </w:p>
    <w:p w:rsidR="00A24588" w:rsidRPr="00F8306E" w:rsidRDefault="00A24588" w:rsidP="00A24588">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F8306E">
        <w:rPr>
          <w:rFonts w:ascii="Times New Roman" w:eastAsia="Calibri" w:hAnsi="Times New Roman" w:cs="Times New Roman"/>
          <w:sz w:val="26"/>
          <w:szCs w:val="26"/>
          <w:lang w:eastAsia="ru-RU"/>
        </w:rPr>
        <w:t>Проводился мониторинг сети Интернет на предмет незаконной реализации SIM-карт. Признаков нарушений в Волгоградской области не выявлено.</w:t>
      </w:r>
    </w:p>
    <w:p w:rsidR="00A24588" w:rsidRPr="00F8306E" w:rsidRDefault="00A24588" w:rsidP="00A24588">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F8306E">
        <w:rPr>
          <w:rFonts w:ascii="Times New Roman" w:eastAsia="Calibri" w:hAnsi="Times New Roman" w:cs="Times New Roman"/>
          <w:sz w:val="26"/>
          <w:szCs w:val="26"/>
          <w:lang w:eastAsia="ru-RU"/>
        </w:rPr>
        <w:t>В соответствии с распоряжениями Генерального штаба ВС РФ во 2 квартале 2021 года 6 раз проводились мероприятия по контролю исполнения временных запретов на использование радиоэлектронных средств. При проведении выявлено 1 нарушение исполнения временного запрета со стороны ПАО "Ростелеком" (ООО Т2Мобайл).</w:t>
      </w:r>
    </w:p>
    <w:p w:rsidR="00A24588" w:rsidRPr="00F8306E" w:rsidRDefault="00A24588" w:rsidP="00A24588">
      <w:pPr>
        <w:spacing w:after="0" w:line="360" w:lineRule="auto"/>
        <w:ind w:firstLine="709"/>
        <w:jc w:val="both"/>
        <w:rPr>
          <w:rFonts w:ascii="Times New Roman" w:eastAsia="Calibri" w:hAnsi="Times New Roman" w:cs="Times New Roman"/>
          <w:i/>
          <w:sz w:val="26"/>
          <w:szCs w:val="26"/>
          <w:u w:val="single"/>
        </w:rPr>
      </w:pPr>
      <w:r w:rsidRPr="00F8306E">
        <w:rPr>
          <w:rFonts w:ascii="Times New Roman" w:eastAsia="Calibri" w:hAnsi="Times New Roman" w:cs="Times New Roman"/>
          <w:bCs/>
          <w:i/>
          <w:sz w:val="26"/>
          <w:szCs w:val="26"/>
          <w:u w:val="single"/>
        </w:rPr>
        <w:t>Результаты работы Управления во взаимодействии с предприятиями радиочастотной</w:t>
      </w:r>
      <w:r w:rsidRPr="00F8306E">
        <w:rPr>
          <w:rFonts w:ascii="Times New Roman" w:eastAsia="Calibri" w:hAnsi="Times New Roman" w:cs="Times New Roman"/>
          <w:i/>
          <w:sz w:val="26"/>
          <w:szCs w:val="26"/>
          <w:u w:val="single"/>
        </w:rPr>
        <w:t xml:space="preserve"> службы при осуществлении контрольно-надзорной деятельности  приведены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356"/>
        <w:gridCol w:w="2145"/>
      </w:tblGrid>
      <w:tr w:rsidR="00A24588" w:rsidRPr="00F8306E" w:rsidTr="00B7756B">
        <w:trPr>
          <w:cantSplit/>
        </w:trPr>
        <w:tc>
          <w:tcPr>
            <w:tcW w:w="2780" w:type="pct"/>
            <w:vAlign w:val="center"/>
          </w:tcPr>
          <w:p w:rsidR="00A24588" w:rsidRPr="00F8306E" w:rsidRDefault="00A24588" w:rsidP="00B7756B">
            <w:pPr>
              <w:spacing w:after="0"/>
              <w:jc w:val="center"/>
              <w:rPr>
                <w:rFonts w:ascii="Times New Roman" w:eastAsia="Calibri" w:hAnsi="Times New Roman" w:cs="Times New Roman"/>
              </w:rPr>
            </w:pPr>
            <w:r w:rsidRPr="00F8306E">
              <w:rPr>
                <w:rFonts w:ascii="Times New Roman" w:eastAsia="Calibri" w:hAnsi="Times New Roman" w:cs="Times New Roman"/>
              </w:rPr>
              <w:t>Показатель</w:t>
            </w:r>
          </w:p>
        </w:tc>
        <w:tc>
          <w:tcPr>
            <w:tcW w:w="1162" w:type="pct"/>
            <w:vAlign w:val="center"/>
          </w:tcPr>
          <w:p w:rsidR="00A24588" w:rsidRPr="00F8306E" w:rsidRDefault="00A24588" w:rsidP="00B7756B">
            <w:pPr>
              <w:spacing w:after="0"/>
              <w:jc w:val="center"/>
              <w:rPr>
                <w:rFonts w:ascii="Times New Roman" w:eastAsia="Calibri" w:hAnsi="Times New Roman" w:cs="Times New Roman"/>
              </w:rPr>
            </w:pPr>
            <w:r w:rsidRPr="00F8306E">
              <w:rPr>
                <w:rFonts w:ascii="Times New Roman" w:eastAsia="Calibri" w:hAnsi="Times New Roman" w:cs="Times New Roman"/>
              </w:rPr>
              <w:t>На конец отчетного периода предыдущего года</w:t>
            </w:r>
            <w:proofErr w:type="gramStart"/>
            <w:r w:rsidRPr="00F8306E">
              <w:rPr>
                <w:rFonts w:ascii="Times New Roman" w:eastAsia="Calibri" w:hAnsi="Times New Roman" w:cs="Times New Roman"/>
              </w:rPr>
              <w:t xml:space="preserve"> (%)</w:t>
            </w:r>
            <w:proofErr w:type="gramEnd"/>
          </w:p>
        </w:tc>
        <w:tc>
          <w:tcPr>
            <w:tcW w:w="1058" w:type="pct"/>
            <w:shd w:val="clear" w:color="auto" w:fill="auto"/>
            <w:vAlign w:val="center"/>
          </w:tcPr>
          <w:p w:rsidR="00A24588" w:rsidRPr="00F8306E" w:rsidRDefault="00A24588" w:rsidP="00B7756B">
            <w:pPr>
              <w:spacing w:after="0"/>
              <w:jc w:val="center"/>
              <w:rPr>
                <w:rFonts w:ascii="Times New Roman" w:eastAsia="Calibri" w:hAnsi="Times New Roman" w:cs="Times New Roman"/>
              </w:rPr>
            </w:pPr>
            <w:r w:rsidRPr="00F8306E">
              <w:rPr>
                <w:rFonts w:ascii="Times New Roman" w:eastAsia="Calibri" w:hAnsi="Times New Roman" w:cs="Times New Roman"/>
              </w:rPr>
              <w:t>На конец отчетного периода текущего года</w:t>
            </w:r>
            <w:proofErr w:type="gramStart"/>
            <w:r w:rsidRPr="00F8306E">
              <w:rPr>
                <w:rFonts w:ascii="Times New Roman" w:eastAsia="Calibri" w:hAnsi="Times New Roman" w:cs="Times New Roman"/>
              </w:rPr>
              <w:t xml:space="preserve"> (%)</w:t>
            </w:r>
            <w:proofErr w:type="gramEnd"/>
          </w:p>
        </w:tc>
      </w:tr>
      <w:tr w:rsidR="00A24588" w:rsidRPr="00F8306E" w:rsidTr="00B7756B">
        <w:trPr>
          <w:cantSplit/>
        </w:trPr>
        <w:tc>
          <w:tcPr>
            <w:tcW w:w="2780" w:type="pct"/>
          </w:tcPr>
          <w:p w:rsidR="00A24588" w:rsidRPr="00F8306E" w:rsidRDefault="00A24588" w:rsidP="00B7756B">
            <w:pPr>
              <w:spacing w:after="0"/>
              <w:rPr>
                <w:rFonts w:ascii="Times New Roman" w:eastAsia="Calibri" w:hAnsi="Times New Roman" w:cs="Times New Roman"/>
              </w:rPr>
            </w:pPr>
            <w:r w:rsidRPr="00F8306E">
              <w:rPr>
                <w:rFonts w:ascii="Times New Roman" w:eastAsia="Calibri" w:hAnsi="Times New Roman" w:cs="Times New Roman"/>
              </w:rPr>
              <w:t xml:space="preserve">доля протоколов об административных правонарушениях порядка, требований и условий, относящихся к использованию РЭС или ВЧУ, составленных по материалам </w:t>
            </w:r>
            <w:proofErr w:type="spellStart"/>
            <w:r w:rsidRPr="00F8306E">
              <w:rPr>
                <w:rFonts w:ascii="Times New Roman" w:eastAsia="Calibri" w:hAnsi="Times New Roman" w:cs="Times New Roman"/>
              </w:rPr>
              <w:t>радиоконтроля</w:t>
            </w:r>
            <w:proofErr w:type="spellEnd"/>
            <w:r w:rsidRPr="00F8306E">
              <w:rPr>
                <w:rFonts w:ascii="Times New Roman" w:eastAsia="Calibri" w:hAnsi="Times New Roman" w:cs="Times New Roman"/>
              </w:rPr>
              <w:t>, полученным в ТО из радиочастотной службы (в процентах от общего числа составленных протоколов об административных правонарушениях порядка, требований и условий, относящихся к использованию РЭС или ВЧУ). В данном показателе не должны учитываться результаты мероприятий по контролю, осуществляемых экспертами и экспертными организациями, при проведении проверок и мероприятий систематического наблюдения</w:t>
            </w:r>
          </w:p>
        </w:tc>
        <w:tc>
          <w:tcPr>
            <w:tcW w:w="1162" w:type="pct"/>
            <w:vAlign w:val="center"/>
          </w:tcPr>
          <w:p w:rsidR="00A24588" w:rsidRPr="00F8306E" w:rsidRDefault="00A24588" w:rsidP="00B7756B">
            <w:pPr>
              <w:spacing w:after="0"/>
              <w:jc w:val="center"/>
              <w:rPr>
                <w:rFonts w:ascii="Times New Roman" w:eastAsia="Calibri" w:hAnsi="Times New Roman" w:cs="Times New Roman"/>
              </w:rPr>
            </w:pPr>
            <w:r w:rsidRPr="00F8306E">
              <w:rPr>
                <w:rFonts w:ascii="Times New Roman" w:eastAsia="Calibri" w:hAnsi="Times New Roman" w:cs="Times New Roman"/>
              </w:rPr>
              <w:t>100</w:t>
            </w:r>
          </w:p>
        </w:tc>
        <w:tc>
          <w:tcPr>
            <w:tcW w:w="1058" w:type="pct"/>
            <w:shd w:val="clear" w:color="auto" w:fill="auto"/>
            <w:vAlign w:val="center"/>
          </w:tcPr>
          <w:p w:rsidR="00A24588" w:rsidRPr="00F8306E" w:rsidRDefault="00A24588" w:rsidP="00B7756B">
            <w:pPr>
              <w:spacing w:after="0"/>
              <w:jc w:val="center"/>
              <w:rPr>
                <w:rFonts w:ascii="Times New Roman" w:eastAsia="Calibri" w:hAnsi="Times New Roman" w:cs="Times New Roman"/>
              </w:rPr>
            </w:pPr>
            <w:r w:rsidRPr="00F8306E">
              <w:rPr>
                <w:rFonts w:ascii="Times New Roman" w:eastAsia="Calibri" w:hAnsi="Times New Roman" w:cs="Times New Roman"/>
              </w:rPr>
              <w:t>100</w:t>
            </w:r>
          </w:p>
        </w:tc>
      </w:tr>
      <w:tr w:rsidR="00A24588" w:rsidRPr="00F8306E" w:rsidTr="00B7756B">
        <w:trPr>
          <w:cantSplit/>
        </w:trPr>
        <w:tc>
          <w:tcPr>
            <w:tcW w:w="2780" w:type="pct"/>
          </w:tcPr>
          <w:p w:rsidR="00A24588" w:rsidRPr="00F8306E" w:rsidRDefault="00A24588" w:rsidP="00B7756B">
            <w:pPr>
              <w:spacing w:after="0"/>
              <w:rPr>
                <w:rFonts w:ascii="Times New Roman" w:eastAsia="Calibri" w:hAnsi="Times New Roman" w:cs="Times New Roman"/>
              </w:rPr>
            </w:pPr>
            <w:r w:rsidRPr="00F8306E">
              <w:rPr>
                <w:rFonts w:ascii="Times New Roman" w:eastAsia="Calibri" w:hAnsi="Times New Roman" w:cs="Times New Roman"/>
              </w:rPr>
              <w:t xml:space="preserve">доля выданных ТО предписаний об устранении выявленных радиочастотной службой при проведении </w:t>
            </w:r>
            <w:proofErr w:type="spellStart"/>
            <w:r w:rsidRPr="00F8306E">
              <w:rPr>
                <w:rFonts w:ascii="Times New Roman" w:eastAsia="Calibri" w:hAnsi="Times New Roman" w:cs="Times New Roman"/>
              </w:rPr>
              <w:t>радиоконтроля</w:t>
            </w:r>
            <w:proofErr w:type="spellEnd"/>
            <w:r w:rsidRPr="00F8306E">
              <w:rPr>
                <w:rFonts w:ascii="Times New Roman" w:eastAsia="Calibri" w:hAnsi="Times New Roman" w:cs="Times New Roman"/>
              </w:rPr>
              <w:t xml:space="preserve"> нарушений порядка, требований и условий, относящихся к использованию РЭС или ВЧУ (в процентах от общего числа нарушений, выявленных радиочастотной службой при проведении </w:t>
            </w:r>
            <w:proofErr w:type="spellStart"/>
            <w:r w:rsidRPr="00F8306E">
              <w:rPr>
                <w:rFonts w:ascii="Times New Roman" w:eastAsia="Calibri" w:hAnsi="Times New Roman" w:cs="Times New Roman"/>
              </w:rPr>
              <w:t>радиоконтроля</w:t>
            </w:r>
            <w:proofErr w:type="spellEnd"/>
            <w:r w:rsidRPr="00F8306E">
              <w:rPr>
                <w:rFonts w:ascii="Times New Roman" w:eastAsia="Calibri" w:hAnsi="Times New Roman" w:cs="Times New Roman"/>
              </w:rPr>
              <w:t>, сообщения о которых были направлены в ТО в отчетном периоде)</w:t>
            </w:r>
          </w:p>
        </w:tc>
        <w:tc>
          <w:tcPr>
            <w:tcW w:w="1162" w:type="pct"/>
            <w:vAlign w:val="center"/>
          </w:tcPr>
          <w:p w:rsidR="00A24588" w:rsidRPr="00F8306E" w:rsidRDefault="00A24588" w:rsidP="00B7756B">
            <w:pPr>
              <w:spacing w:after="0"/>
              <w:jc w:val="center"/>
              <w:rPr>
                <w:rFonts w:ascii="Times New Roman" w:eastAsia="Calibri" w:hAnsi="Times New Roman" w:cs="Times New Roman"/>
              </w:rPr>
            </w:pPr>
            <w:r w:rsidRPr="00F8306E">
              <w:rPr>
                <w:rFonts w:ascii="Times New Roman" w:eastAsia="Calibri" w:hAnsi="Times New Roman" w:cs="Times New Roman"/>
              </w:rPr>
              <w:t>1,0</w:t>
            </w:r>
          </w:p>
        </w:tc>
        <w:tc>
          <w:tcPr>
            <w:tcW w:w="1058" w:type="pct"/>
            <w:shd w:val="clear" w:color="auto" w:fill="auto"/>
            <w:vAlign w:val="center"/>
          </w:tcPr>
          <w:p w:rsidR="00A24588" w:rsidRPr="00F8306E" w:rsidRDefault="00A24588" w:rsidP="00B7756B">
            <w:pPr>
              <w:spacing w:after="0"/>
              <w:jc w:val="center"/>
              <w:rPr>
                <w:rFonts w:ascii="Times New Roman" w:eastAsia="Calibri" w:hAnsi="Times New Roman" w:cs="Times New Roman"/>
              </w:rPr>
            </w:pPr>
            <w:r w:rsidRPr="00F8306E">
              <w:rPr>
                <w:rFonts w:ascii="Times New Roman" w:eastAsia="Calibri" w:hAnsi="Times New Roman" w:cs="Times New Roman"/>
              </w:rPr>
              <w:t>0,0</w:t>
            </w:r>
          </w:p>
        </w:tc>
      </w:tr>
      <w:tr w:rsidR="00A24588" w:rsidRPr="00F8306E" w:rsidTr="00B7756B">
        <w:trPr>
          <w:cantSplit/>
        </w:trPr>
        <w:tc>
          <w:tcPr>
            <w:tcW w:w="2780" w:type="pct"/>
          </w:tcPr>
          <w:p w:rsidR="00A24588" w:rsidRPr="00F8306E" w:rsidRDefault="00A24588" w:rsidP="00B7756B">
            <w:pPr>
              <w:spacing w:after="0"/>
              <w:rPr>
                <w:rFonts w:ascii="Times New Roman" w:eastAsia="Calibri" w:hAnsi="Times New Roman" w:cs="Times New Roman"/>
              </w:rPr>
            </w:pPr>
            <w:r w:rsidRPr="00F8306E">
              <w:rPr>
                <w:rFonts w:ascii="Times New Roman" w:eastAsia="Calibri" w:hAnsi="Times New Roman" w:cs="Times New Roman"/>
              </w:rPr>
              <w:lastRenderedPageBreak/>
              <w:t xml:space="preserve">доля сообщений (данных) о признаках нарушений порядка, требований и условий, относящихся к использованию РЭС или ВЧУ, полученных в процессе проведения радиочастотной службой </w:t>
            </w:r>
            <w:proofErr w:type="spellStart"/>
            <w:r w:rsidRPr="00F8306E">
              <w:rPr>
                <w:rFonts w:ascii="Times New Roman" w:eastAsia="Calibri" w:hAnsi="Times New Roman" w:cs="Times New Roman"/>
              </w:rPr>
              <w:t>радиоконтроля</w:t>
            </w:r>
            <w:proofErr w:type="spellEnd"/>
            <w:r w:rsidRPr="00F8306E">
              <w:rPr>
                <w:rFonts w:ascii="Times New Roman" w:eastAsia="Calibri" w:hAnsi="Times New Roman" w:cs="Times New Roman"/>
              </w:rPr>
              <w:t xml:space="preserve"> и поступивших в ТО, которые при проверке ТО не подтвердились (в процентах от общего числа сообщений (данных) о признаках нарушений, полученных из радиочастотной службы в отчетном периоде)</w:t>
            </w:r>
          </w:p>
        </w:tc>
        <w:tc>
          <w:tcPr>
            <w:tcW w:w="1162" w:type="pct"/>
            <w:vAlign w:val="center"/>
          </w:tcPr>
          <w:p w:rsidR="00A24588" w:rsidRPr="00F8306E" w:rsidRDefault="00A24588" w:rsidP="00B7756B">
            <w:pPr>
              <w:spacing w:after="0"/>
              <w:jc w:val="center"/>
              <w:rPr>
                <w:rFonts w:ascii="Times New Roman" w:eastAsia="Calibri" w:hAnsi="Times New Roman" w:cs="Times New Roman"/>
              </w:rPr>
            </w:pPr>
            <w:r w:rsidRPr="00F8306E">
              <w:rPr>
                <w:rFonts w:ascii="Times New Roman" w:eastAsia="Calibri" w:hAnsi="Times New Roman" w:cs="Times New Roman"/>
              </w:rPr>
              <w:t>0</w:t>
            </w:r>
          </w:p>
        </w:tc>
        <w:tc>
          <w:tcPr>
            <w:tcW w:w="1058" w:type="pct"/>
            <w:shd w:val="clear" w:color="auto" w:fill="auto"/>
            <w:vAlign w:val="center"/>
          </w:tcPr>
          <w:p w:rsidR="00A24588" w:rsidRPr="00F8306E" w:rsidRDefault="00A24588" w:rsidP="00B7756B">
            <w:pPr>
              <w:spacing w:after="0"/>
              <w:jc w:val="center"/>
              <w:rPr>
                <w:rFonts w:ascii="Times New Roman" w:eastAsia="Calibri" w:hAnsi="Times New Roman" w:cs="Times New Roman"/>
              </w:rPr>
            </w:pPr>
            <w:r w:rsidRPr="00F8306E">
              <w:rPr>
                <w:rFonts w:ascii="Times New Roman" w:eastAsia="Calibri" w:hAnsi="Times New Roman" w:cs="Times New Roman"/>
              </w:rPr>
              <w:t>0</w:t>
            </w:r>
          </w:p>
        </w:tc>
      </w:tr>
    </w:tbl>
    <w:p w:rsidR="00F8306E" w:rsidRPr="002D29BA" w:rsidRDefault="00F8306E" w:rsidP="000F6BF8">
      <w:pPr>
        <w:rPr>
          <w:rFonts w:ascii="Times New Roman" w:eastAsia="Calibri" w:hAnsi="Times New Roman" w:cs="Times New Roman"/>
          <w:szCs w:val="26"/>
        </w:rPr>
      </w:pPr>
    </w:p>
    <w:p w:rsidR="00DC1CC1" w:rsidRPr="00F8306E" w:rsidRDefault="000F6BF8" w:rsidP="000F6BF8">
      <w:pPr>
        <w:rPr>
          <w:rFonts w:ascii="Times New Roman" w:eastAsia="Times New Roman" w:hAnsi="Times New Roman" w:cs="Times New Roman"/>
          <w:spacing w:val="-5"/>
          <w:sz w:val="18"/>
          <w:szCs w:val="18"/>
          <w:highlight w:val="yellow"/>
          <w:lang w:eastAsia="ru-RU"/>
        </w:rPr>
      </w:pPr>
      <w:r w:rsidRPr="00F8306E">
        <w:rPr>
          <w:rFonts w:ascii="Times New Roman" w:eastAsia="Calibri" w:hAnsi="Times New Roman" w:cs="Times New Roman"/>
          <w:szCs w:val="26"/>
        </w:rPr>
        <w:t>Р</w:t>
      </w:r>
      <w:r w:rsidR="00DC1CC1" w:rsidRPr="00F8306E">
        <w:rPr>
          <w:rFonts w:ascii="Times New Roman" w:hAnsi="Times New Roman" w:cs="Times New Roman"/>
          <w:b/>
          <w:sz w:val="26"/>
          <w:szCs w:val="26"/>
        </w:rPr>
        <w:t>азрешительная  и регистрационная деятельность:</w:t>
      </w:r>
    </w:p>
    <w:p w:rsidR="00F13482" w:rsidRPr="00F8306E" w:rsidRDefault="00F13482" w:rsidP="00F13482">
      <w:pPr>
        <w:spacing w:after="0" w:line="360" w:lineRule="auto"/>
        <w:ind w:firstLine="709"/>
        <w:jc w:val="both"/>
        <w:rPr>
          <w:rFonts w:ascii="Times New Roman" w:eastAsia="Times New Roman" w:hAnsi="Times New Roman" w:cs="Times New Roman"/>
          <w:i/>
          <w:sz w:val="26"/>
          <w:szCs w:val="26"/>
          <w:u w:val="single"/>
          <w:lang w:eastAsia="ru-RU"/>
        </w:rPr>
      </w:pPr>
      <w:r w:rsidRPr="00F8306E">
        <w:rPr>
          <w:rFonts w:ascii="Times New Roman" w:eastAsia="Times New Roman" w:hAnsi="Times New Roman" w:cs="Times New Roman"/>
          <w:i/>
          <w:sz w:val="26"/>
          <w:szCs w:val="26"/>
          <w:u w:val="single"/>
          <w:lang w:eastAsia="ru-RU"/>
        </w:rPr>
        <w:t>Выдача разрешений на применение франкировальных машин:</w:t>
      </w:r>
    </w:p>
    <w:p w:rsidR="00F8306E" w:rsidRPr="00F8306E" w:rsidRDefault="00F8306E" w:rsidP="00F8306E">
      <w:pPr>
        <w:spacing w:after="0" w:line="360" w:lineRule="auto"/>
        <w:ind w:firstLine="709"/>
        <w:jc w:val="both"/>
        <w:rPr>
          <w:rFonts w:ascii="Times New Roman" w:eastAsia="Calibri" w:hAnsi="Times New Roman" w:cs="Times New Roman"/>
          <w:sz w:val="26"/>
          <w:szCs w:val="26"/>
        </w:rPr>
      </w:pPr>
      <w:r w:rsidRPr="00F8306E">
        <w:rPr>
          <w:rFonts w:ascii="Times New Roman" w:eastAsia="Calibri" w:hAnsi="Times New Roman" w:cs="Times New Roman"/>
          <w:sz w:val="26"/>
          <w:szCs w:val="26"/>
        </w:rPr>
        <w:t>Полномочие выполняют – 3 (с учетом вакантных должностей) специалиста, в должностных регламентах которых прописано полномочие.</w:t>
      </w:r>
    </w:p>
    <w:p w:rsidR="00446F4A" w:rsidRPr="002D29BA" w:rsidRDefault="00446F4A" w:rsidP="00F13482">
      <w:pPr>
        <w:spacing w:after="0" w:line="240" w:lineRule="auto"/>
        <w:ind w:firstLine="709"/>
        <w:jc w:val="both"/>
        <w:rPr>
          <w:rFonts w:ascii="Times New Roman" w:eastAsia="Times New Roman" w:hAnsi="Times New Roman" w:cs="Times New Roman"/>
          <w:i/>
          <w:sz w:val="16"/>
          <w:szCs w:val="16"/>
          <w:u w:val="single"/>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8"/>
        <w:gridCol w:w="2685"/>
        <w:gridCol w:w="2685"/>
      </w:tblGrid>
      <w:tr w:rsidR="00BF1A21" w:rsidRPr="002D29BA" w:rsidTr="00FD6FAA">
        <w:tc>
          <w:tcPr>
            <w:tcW w:w="5000" w:type="pct"/>
            <w:gridSpan w:val="3"/>
          </w:tcPr>
          <w:p w:rsidR="00F13482" w:rsidRPr="002D29BA" w:rsidRDefault="00F13482" w:rsidP="00FD6FAA">
            <w:pPr>
              <w:spacing w:after="0" w:line="240" w:lineRule="auto"/>
              <w:jc w:val="center"/>
              <w:rPr>
                <w:rFonts w:ascii="Times New Roman" w:eastAsia="Times New Roman" w:hAnsi="Times New Roman" w:cs="Times New Roman"/>
                <w:b/>
                <w:i/>
                <w:sz w:val="20"/>
                <w:szCs w:val="20"/>
                <w:lang w:eastAsia="ru-RU"/>
              </w:rPr>
            </w:pPr>
            <w:r w:rsidRPr="002D29BA">
              <w:rPr>
                <w:rFonts w:ascii="Times New Roman" w:eastAsia="Times New Roman" w:hAnsi="Times New Roman" w:cs="Times New Roman"/>
                <w:b/>
                <w:i/>
                <w:sz w:val="20"/>
                <w:szCs w:val="20"/>
                <w:lang w:eastAsia="ru-RU"/>
              </w:rPr>
              <w:t>Предметы надзора</w:t>
            </w:r>
          </w:p>
        </w:tc>
      </w:tr>
      <w:tr w:rsidR="00BF1A21" w:rsidRPr="002D29BA" w:rsidTr="00D63358">
        <w:trPr>
          <w:trHeight w:val="270"/>
        </w:trPr>
        <w:tc>
          <w:tcPr>
            <w:tcW w:w="2352" w:type="pct"/>
          </w:tcPr>
          <w:p w:rsidR="007C4BF6" w:rsidRPr="002D29BA" w:rsidRDefault="007C4BF6" w:rsidP="00FD6FAA">
            <w:pPr>
              <w:spacing w:after="0" w:line="240" w:lineRule="auto"/>
              <w:jc w:val="both"/>
              <w:rPr>
                <w:rFonts w:ascii="Times New Roman" w:eastAsia="Times New Roman" w:hAnsi="Times New Roman" w:cs="Times New Roman"/>
                <w:sz w:val="20"/>
                <w:szCs w:val="20"/>
                <w:lang w:eastAsia="ru-RU"/>
              </w:rPr>
            </w:pPr>
          </w:p>
        </w:tc>
        <w:tc>
          <w:tcPr>
            <w:tcW w:w="1324" w:type="pct"/>
            <w:shd w:val="clear" w:color="auto" w:fill="D9D9D9" w:themeFill="background1" w:themeFillShade="D9"/>
          </w:tcPr>
          <w:p w:rsidR="007C4BF6" w:rsidRPr="002D29BA" w:rsidRDefault="001B56A2" w:rsidP="00A479D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01.07.2020</w:t>
            </w:r>
          </w:p>
        </w:tc>
        <w:tc>
          <w:tcPr>
            <w:tcW w:w="1324" w:type="pct"/>
            <w:shd w:val="clear" w:color="auto" w:fill="D9D9D9" w:themeFill="background1" w:themeFillShade="D9"/>
          </w:tcPr>
          <w:p w:rsidR="007C4BF6" w:rsidRPr="002D29BA" w:rsidRDefault="001B56A2" w:rsidP="00576EA6">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01.07.2021</w:t>
            </w:r>
          </w:p>
        </w:tc>
      </w:tr>
      <w:tr w:rsidR="001B56A2" w:rsidRPr="002D29BA" w:rsidTr="00AA377D">
        <w:trPr>
          <w:trHeight w:val="209"/>
        </w:trPr>
        <w:tc>
          <w:tcPr>
            <w:tcW w:w="2352" w:type="pct"/>
          </w:tcPr>
          <w:p w:rsidR="001B56A2" w:rsidRPr="002D29BA" w:rsidRDefault="001B56A2" w:rsidP="00FD6FAA">
            <w:pPr>
              <w:spacing w:after="0" w:line="240" w:lineRule="auto"/>
              <w:jc w:val="both"/>
              <w:rPr>
                <w:rFonts w:ascii="Times New Roman" w:eastAsia="Times New Roman" w:hAnsi="Times New Roman" w:cs="Times New Roman"/>
                <w:sz w:val="20"/>
                <w:szCs w:val="20"/>
                <w:lang w:eastAsia="ru-RU"/>
              </w:rPr>
            </w:pPr>
            <w:r w:rsidRPr="002D29BA">
              <w:rPr>
                <w:rFonts w:ascii="Times New Roman" w:eastAsia="Times New Roman" w:hAnsi="Times New Roman" w:cs="Times New Roman"/>
                <w:sz w:val="20"/>
                <w:szCs w:val="20"/>
                <w:lang w:eastAsia="ru-RU"/>
              </w:rPr>
              <w:t>Количество ФМ</w:t>
            </w:r>
          </w:p>
        </w:tc>
        <w:tc>
          <w:tcPr>
            <w:tcW w:w="1324" w:type="pct"/>
            <w:shd w:val="clear" w:color="auto" w:fill="D9D9D9" w:themeFill="background1" w:themeFillShade="D9"/>
          </w:tcPr>
          <w:p w:rsidR="001B56A2" w:rsidRPr="002D29BA" w:rsidRDefault="001B56A2"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24</w:t>
            </w:r>
          </w:p>
        </w:tc>
        <w:tc>
          <w:tcPr>
            <w:tcW w:w="1324" w:type="pct"/>
            <w:shd w:val="clear" w:color="auto" w:fill="D9D9D9" w:themeFill="background1" w:themeFillShade="D9"/>
          </w:tcPr>
          <w:p w:rsidR="001B56A2" w:rsidRPr="002D29BA" w:rsidRDefault="000E21B3" w:rsidP="004E0F3C">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36</w:t>
            </w:r>
          </w:p>
        </w:tc>
      </w:tr>
      <w:tr w:rsidR="001B56A2" w:rsidRPr="002D29BA" w:rsidTr="000A539D">
        <w:trPr>
          <w:trHeight w:val="206"/>
        </w:trPr>
        <w:tc>
          <w:tcPr>
            <w:tcW w:w="2352" w:type="pct"/>
          </w:tcPr>
          <w:p w:rsidR="001B56A2" w:rsidRPr="002D29BA" w:rsidRDefault="001B56A2" w:rsidP="00FD6FAA">
            <w:pPr>
              <w:spacing w:after="0" w:line="240" w:lineRule="auto"/>
              <w:jc w:val="both"/>
              <w:rPr>
                <w:rFonts w:ascii="Times New Roman" w:eastAsia="Times New Roman" w:hAnsi="Times New Roman" w:cs="Times New Roman"/>
                <w:sz w:val="20"/>
                <w:szCs w:val="20"/>
                <w:lang w:eastAsia="ru-RU"/>
              </w:rPr>
            </w:pPr>
            <w:r w:rsidRPr="002D29BA">
              <w:rPr>
                <w:rFonts w:ascii="Times New Roman" w:eastAsia="Times New Roman" w:hAnsi="Times New Roman" w:cs="Times New Roman"/>
                <w:sz w:val="20"/>
                <w:szCs w:val="20"/>
                <w:lang w:eastAsia="ru-RU"/>
              </w:rPr>
              <w:t>Нагрузка на 1 сотрудника</w:t>
            </w:r>
          </w:p>
        </w:tc>
        <w:tc>
          <w:tcPr>
            <w:tcW w:w="1324" w:type="pct"/>
            <w:shd w:val="clear" w:color="auto" w:fill="D9D9D9" w:themeFill="background1" w:themeFillShade="D9"/>
          </w:tcPr>
          <w:p w:rsidR="001B56A2" w:rsidRPr="002D29BA" w:rsidRDefault="001B56A2"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8</w:t>
            </w:r>
          </w:p>
        </w:tc>
        <w:tc>
          <w:tcPr>
            <w:tcW w:w="1324" w:type="pct"/>
            <w:shd w:val="clear" w:color="auto" w:fill="D9D9D9" w:themeFill="background1" w:themeFillShade="D9"/>
          </w:tcPr>
          <w:p w:rsidR="001B56A2" w:rsidRPr="002D29BA" w:rsidRDefault="000E21B3" w:rsidP="00D63358">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12</w:t>
            </w:r>
          </w:p>
        </w:tc>
      </w:tr>
      <w:tr w:rsidR="001B56A2" w:rsidRPr="002D29BA" w:rsidTr="00FD6FAA">
        <w:tc>
          <w:tcPr>
            <w:tcW w:w="2352" w:type="pct"/>
          </w:tcPr>
          <w:p w:rsidR="001B56A2" w:rsidRPr="002D29BA" w:rsidRDefault="001B56A2" w:rsidP="00FD6FAA">
            <w:pPr>
              <w:spacing w:after="0" w:line="240" w:lineRule="auto"/>
              <w:jc w:val="both"/>
              <w:rPr>
                <w:rFonts w:ascii="Times New Roman" w:eastAsia="Times New Roman" w:hAnsi="Times New Roman" w:cs="Times New Roman"/>
                <w:sz w:val="20"/>
                <w:szCs w:val="20"/>
                <w:lang w:eastAsia="ru-RU"/>
              </w:rPr>
            </w:pPr>
            <w:r w:rsidRPr="002D29BA">
              <w:rPr>
                <w:rFonts w:ascii="Times New Roman" w:eastAsia="Times New Roman" w:hAnsi="Times New Roman" w:cs="Times New Roman"/>
                <w:sz w:val="20"/>
                <w:szCs w:val="20"/>
                <w:lang w:eastAsia="ru-RU"/>
              </w:rPr>
              <w:t>Количество выданных разрешений</w:t>
            </w:r>
          </w:p>
        </w:tc>
        <w:tc>
          <w:tcPr>
            <w:tcW w:w="1324" w:type="pct"/>
            <w:shd w:val="clear" w:color="auto" w:fill="D9D9D9" w:themeFill="background1" w:themeFillShade="D9"/>
          </w:tcPr>
          <w:p w:rsidR="001B56A2" w:rsidRPr="002D29BA" w:rsidRDefault="001B56A2"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w:t>
            </w:r>
          </w:p>
        </w:tc>
        <w:tc>
          <w:tcPr>
            <w:tcW w:w="1324" w:type="pct"/>
            <w:shd w:val="clear" w:color="auto" w:fill="D9D9D9" w:themeFill="background1" w:themeFillShade="D9"/>
          </w:tcPr>
          <w:p w:rsidR="001B56A2" w:rsidRPr="002D29BA" w:rsidRDefault="000E21B3" w:rsidP="008D4B5D">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4</w:t>
            </w:r>
          </w:p>
        </w:tc>
      </w:tr>
      <w:tr w:rsidR="001B56A2" w:rsidRPr="002D29BA" w:rsidTr="008D4B5D">
        <w:trPr>
          <w:trHeight w:val="70"/>
        </w:trPr>
        <w:tc>
          <w:tcPr>
            <w:tcW w:w="2352" w:type="pct"/>
          </w:tcPr>
          <w:p w:rsidR="001B56A2" w:rsidRPr="002D29BA" w:rsidRDefault="001B56A2" w:rsidP="00FD6FAA">
            <w:pPr>
              <w:spacing w:after="0" w:line="240" w:lineRule="auto"/>
              <w:jc w:val="both"/>
              <w:rPr>
                <w:rFonts w:ascii="Times New Roman" w:eastAsia="Times New Roman" w:hAnsi="Times New Roman" w:cs="Times New Roman"/>
                <w:sz w:val="20"/>
                <w:szCs w:val="20"/>
                <w:lang w:eastAsia="ru-RU"/>
              </w:rPr>
            </w:pPr>
            <w:r w:rsidRPr="002D29BA">
              <w:rPr>
                <w:rFonts w:ascii="Times New Roman" w:eastAsia="Times New Roman" w:hAnsi="Times New Roman" w:cs="Times New Roman"/>
                <w:sz w:val="20"/>
                <w:szCs w:val="20"/>
                <w:lang w:eastAsia="ru-RU"/>
              </w:rPr>
              <w:t>Нагрузка на 1 сотрудника</w:t>
            </w:r>
          </w:p>
        </w:tc>
        <w:tc>
          <w:tcPr>
            <w:tcW w:w="1324" w:type="pct"/>
            <w:shd w:val="clear" w:color="auto" w:fill="D9D9D9" w:themeFill="background1" w:themeFillShade="D9"/>
          </w:tcPr>
          <w:p w:rsidR="001B56A2" w:rsidRPr="002D29BA" w:rsidRDefault="001B56A2"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w:t>
            </w:r>
          </w:p>
        </w:tc>
        <w:tc>
          <w:tcPr>
            <w:tcW w:w="1324" w:type="pct"/>
            <w:shd w:val="clear" w:color="auto" w:fill="D9D9D9" w:themeFill="background1" w:themeFillShade="D9"/>
          </w:tcPr>
          <w:p w:rsidR="001B56A2" w:rsidRPr="002D29BA" w:rsidRDefault="000E21B3" w:rsidP="00EE6F49">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1,3</w:t>
            </w:r>
          </w:p>
        </w:tc>
      </w:tr>
    </w:tbl>
    <w:p w:rsidR="00F13482" w:rsidRPr="002D29BA" w:rsidRDefault="00F13482" w:rsidP="00F13482">
      <w:pPr>
        <w:spacing w:after="0" w:line="360" w:lineRule="auto"/>
        <w:ind w:firstLine="709"/>
        <w:jc w:val="both"/>
        <w:rPr>
          <w:rFonts w:ascii="Times New Roman" w:eastAsia="Times New Roman" w:hAnsi="Times New Roman" w:cs="Times New Roman"/>
          <w:i/>
          <w:sz w:val="26"/>
          <w:szCs w:val="26"/>
          <w:highlight w:val="yellow"/>
          <w:u w:val="single"/>
          <w:lang w:eastAsia="ru-RU"/>
        </w:rPr>
      </w:pPr>
    </w:p>
    <w:tbl>
      <w:tblPr>
        <w:tblStyle w:val="44"/>
        <w:tblW w:w="10173" w:type="dxa"/>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1B56A2" w:rsidRPr="002D29BA" w:rsidTr="00946602">
        <w:tc>
          <w:tcPr>
            <w:tcW w:w="1809" w:type="dxa"/>
          </w:tcPr>
          <w:p w:rsidR="001B56A2" w:rsidRPr="002D29BA" w:rsidRDefault="001B56A2" w:rsidP="0074787B">
            <w:pPr>
              <w:jc w:val="both"/>
            </w:pPr>
          </w:p>
        </w:tc>
        <w:tc>
          <w:tcPr>
            <w:tcW w:w="851" w:type="dxa"/>
          </w:tcPr>
          <w:p w:rsidR="001B56A2" w:rsidRPr="002D29BA" w:rsidRDefault="001B56A2" w:rsidP="0074787B">
            <w:pPr>
              <w:jc w:val="center"/>
              <w:rPr>
                <w:rFonts w:eastAsia="Calibri"/>
                <w:sz w:val="18"/>
                <w:szCs w:val="18"/>
              </w:rPr>
            </w:pPr>
            <w:r w:rsidRPr="002D29BA">
              <w:rPr>
                <w:rFonts w:eastAsia="Calibri"/>
                <w:sz w:val="18"/>
                <w:szCs w:val="18"/>
              </w:rPr>
              <w:t>1 квартал 2020</w:t>
            </w:r>
          </w:p>
        </w:tc>
        <w:tc>
          <w:tcPr>
            <w:tcW w:w="850" w:type="dxa"/>
          </w:tcPr>
          <w:p w:rsidR="001B56A2" w:rsidRPr="002D29BA" w:rsidRDefault="001B56A2" w:rsidP="0074787B">
            <w:pPr>
              <w:jc w:val="center"/>
              <w:rPr>
                <w:rFonts w:eastAsia="Calibri"/>
                <w:sz w:val="18"/>
                <w:szCs w:val="18"/>
              </w:rPr>
            </w:pPr>
            <w:r w:rsidRPr="002D29BA">
              <w:rPr>
                <w:rFonts w:eastAsia="Calibri"/>
                <w:sz w:val="18"/>
                <w:szCs w:val="18"/>
              </w:rPr>
              <w:t>2 квартал 2020</w:t>
            </w:r>
          </w:p>
        </w:tc>
        <w:tc>
          <w:tcPr>
            <w:tcW w:w="851" w:type="dxa"/>
          </w:tcPr>
          <w:p w:rsidR="001B56A2" w:rsidRPr="002D29BA" w:rsidRDefault="001B56A2" w:rsidP="0074787B">
            <w:pPr>
              <w:jc w:val="center"/>
              <w:rPr>
                <w:rFonts w:eastAsia="Calibri"/>
                <w:sz w:val="18"/>
                <w:szCs w:val="18"/>
              </w:rPr>
            </w:pPr>
            <w:r w:rsidRPr="002D29BA">
              <w:rPr>
                <w:rFonts w:eastAsia="Calibri"/>
                <w:sz w:val="18"/>
                <w:szCs w:val="18"/>
              </w:rPr>
              <w:t>3 квартал 2020</w:t>
            </w:r>
          </w:p>
        </w:tc>
        <w:tc>
          <w:tcPr>
            <w:tcW w:w="850" w:type="dxa"/>
            <w:shd w:val="clear" w:color="auto" w:fill="auto"/>
          </w:tcPr>
          <w:p w:rsidR="001B56A2" w:rsidRPr="002D29BA" w:rsidRDefault="001B56A2" w:rsidP="0074787B">
            <w:pPr>
              <w:jc w:val="center"/>
              <w:rPr>
                <w:rFonts w:eastAsia="Calibri"/>
                <w:sz w:val="18"/>
                <w:szCs w:val="18"/>
              </w:rPr>
            </w:pPr>
            <w:r w:rsidRPr="002D29BA">
              <w:rPr>
                <w:rFonts w:eastAsia="Calibri"/>
                <w:sz w:val="18"/>
                <w:szCs w:val="18"/>
              </w:rPr>
              <w:t>4 квартал 2020</w:t>
            </w:r>
          </w:p>
        </w:tc>
        <w:tc>
          <w:tcPr>
            <w:tcW w:w="851" w:type="dxa"/>
            <w:shd w:val="clear" w:color="auto" w:fill="D9D9D9" w:themeFill="background1" w:themeFillShade="D9"/>
            <w:vAlign w:val="center"/>
          </w:tcPr>
          <w:p w:rsidR="001B56A2" w:rsidRPr="002D29BA" w:rsidRDefault="001B56A2" w:rsidP="0074787B">
            <w:pPr>
              <w:jc w:val="center"/>
              <w:rPr>
                <w:rFonts w:eastAsia="Calibri"/>
                <w:b/>
                <w:sz w:val="18"/>
                <w:szCs w:val="18"/>
              </w:rPr>
            </w:pPr>
            <w:r w:rsidRPr="002D29BA">
              <w:rPr>
                <w:rFonts w:eastAsia="Calibri"/>
                <w:b/>
                <w:sz w:val="18"/>
                <w:szCs w:val="18"/>
              </w:rPr>
              <w:t>2020</w:t>
            </w:r>
          </w:p>
        </w:tc>
        <w:tc>
          <w:tcPr>
            <w:tcW w:w="850" w:type="dxa"/>
          </w:tcPr>
          <w:p w:rsidR="001B56A2" w:rsidRPr="002D29BA" w:rsidRDefault="001B56A2" w:rsidP="0074787B">
            <w:pPr>
              <w:jc w:val="center"/>
              <w:rPr>
                <w:rFonts w:eastAsia="Calibri"/>
                <w:sz w:val="18"/>
                <w:szCs w:val="18"/>
              </w:rPr>
            </w:pPr>
            <w:r w:rsidRPr="002D29BA">
              <w:rPr>
                <w:rFonts w:eastAsia="Calibri"/>
                <w:sz w:val="18"/>
                <w:szCs w:val="18"/>
              </w:rPr>
              <w:t>1 квартал 2021</w:t>
            </w:r>
          </w:p>
        </w:tc>
        <w:tc>
          <w:tcPr>
            <w:tcW w:w="851" w:type="dxa"/>
          </w:tcPr>
          <w:p w:rsidR="001B56A2" w:rsidRPr="002D29BA" w:rsidRDefault="001B56A2" w:rsidP="0074787B">
            <w:pPr>
              <w:jc w:val="center"/>
              <w:rPr>
                <w:rFonts w:eastAsia="Calibri"/>
                <w:sz w:val="18"/>
                <w:szCs w:val="18"/>
              </w:rPr>
            </w:pPr>
            <w:r w:rsidRPr="002D29BA">
              <w:rPr>
                <w:rFonts w:eastAsia="Calibri"/>
                <w:sz w:val="18"/>
                <w:szCs w:val="18"/>
              </w:rPr>
              <w:t>2 квартал 2021</w:t>
            </w:r>
          </w:p>
        </w:tc>
        <w:tc>
          <w:tcPr>
            <w:tcW w:w="850" w:type="dxa"/>
          </w:tcPr>
          <w:p w:rsidR="001B56A2" w:rsidRPr="002D29BA" w:rsidRDefault="001B56A2" w:rsidP="0074787B">
            <w:pPr>
              <w:jc w:val="center"/>
              <w:rPr>
                <w:rFonts w:eastAsia="Calibri"/>
                <w:sz w:val="18"/>
                <w:szCs w:val="18"/>
              </w:rPr>
            </w:pPr>
            <w:r w:rsidRPr="002D29BA">
              <w:rPr>
                <w:rFonts w:eastAsia="Calibri"/>
                <w:sz w:val="18"/>
                <w:szCs w:val="18"/>
              </w:rPr>
              <w:t>3 квартал 2021</w:t>
            </w:r>
          </w:p>
        </w:tc>
        <w:tc>
          <w:tcPr>
            <w:tcW w:w="851" w:type="dxa"/>
            <w:shd w:val="clear" w:color="auto" w:fill="FFFFFF" w:themeFill="background1"/>
          </w:tcPr>
          <w:p w:rsidR="001B56A2" w:rsidRPr="002D29BA" w:rsidRDefault="001B56A2" w:rsidP="0074787B">
            <w:pPr>
              <w:jc w:val="center"/>
              <w:rPr>
                <w:rFonts w:eastAsia="Calibri"/>
                <w:sz w:val="18"/>
                <w:szCs w:val="18"/>
              </w:rPr>
            </w:pPr>
            <w:r w:rsidRPr="002D29BA">
              <w:rPr>
                <w:rFonts w:eastAsia="Calibri"/>
                <w:sz w:val="18"/>
                <w:szCs w:val="18"/>
              </w:rPr>
              <w:t>4 квартал 2021</w:t>
            </w:r>
          </w:p>
        </w:tc>
        <w:tc>
          <w:tcPr>
            <w:tcW w:w="709" w:type="dxa"/>
            <w:shd w:val="clear" w:color="auto" w:fill="D9D9D9" w:themeFill="background1" w:themeFillShade="D9"/>
            <w:vAlign w:val="center"/>
          </w:tcPr>
          <w:p w:rsidR="001B56A2" w:rsidRPr="002D29BA" w:rsidRDefault="001B56A2" w:rsidP="0074787B">
            <w:pPr>
              <w:jc w:val="center"/>
              <w:rPr>
                <w:rFonts w:eastAsia="Calibri"/>
                <w:b/>
                <w:sz w:val="18"/>
                <w:szCs w:val="18"/>
              </w:rPr>
            </w:pPr>
            <w:r w:rsidRPr="002D29BA">
              <w:rPr>
                <w:rFonts w:eastAsia="Calibri"/>
                <w:b/>
                <w:sz w:val="18"/>
                <w:szCs w:val="18"/>
              </w:rPr>
              <w:t>2021</w:t>
            </w:r>
          </w:p>
        </w:tc>
      </w:tr>
      <w:tr w:rsidR="00070350" w:rsidRPr="002D29BA" w:rsidTr="00946602">
        <w:tc>
          <w:tcPr>
            <w:tcW w:w="1809" w:type="dxa"/>
          </w:tcPr>
          <w:p w:rsidR="00070350" w:rsidRPr="002D29BA" w:rsidRDefault="00070350" w:rsidP="0074787B">
            <w:pPr>
              <w:rPr>
                <w:sz w:val="18"/>
              </w:rPr>
            </w:pPr>
            <w:r w:rsidRPr="002D29BA">
              <w:rPr>
                <w:sz w:val="18"/>
              </w:rPr>
              <w:t>Количество поступивших заявок</w:t>
            </w:r>
          </w:p>
        </w:tc>
        <w:tc>
          <w:tcPr>
            <w:tcW w:w="851" w:type="dxa"/>
          </w:tcPr>
          <w:p w:rsidR="00070350" w:rsidRPr="002D29BA" w:rsidRDefault="00070350" w:rsidP="0074787B">
            <w:pPr>
              <w:jc w:val="center"/>
              <w:rPr>
                <w:rFonts w:eastAsia="Calibri"/>
                <w:sz w:val="18"/>
                <w:szCs w:val="18"/>
              </w:rPr>
            </w:pPr>
            <w:r w:rsidRPr="002D29BA">
              <w:rPr>
                <w:rFonts w:eastAsia="Calibri"/>
                <w:sz w:val="18"/>
                <w:szCs w:val="18"/>
              </w:rPr>
              <w:t>1</w:t>
            </w:r>
          </w:p>
        </w:tc>
        <w:tc>
          <w:tcPr>
            <w:tcW w:w="850" w:type="dxa"/>
          </w:tcPr>
          <w:p w:rsidR="00070350" w:rsidRPr="002D29BA" w:rsidRDefault="00070350" w:rsidP="0074787B">
            <w:pPr>
              <w:jc w:val="center"/>
              <w:rPr>
                <w:rFonts w:eastAsia="Calibri"/>
                <w:sz w:val="18"/>
                <w:szCs w:val="18"/>
              </w:rPr>
            </w:pPr>
            <w:r w:rsidRPr="002D29BA">
              <w:rPr>
                <w:rFonts w:eastAsia="Calibri"/>
                <w:sz w:val="18"/>
                <w:szCs w:val="18"/>
              </w:rPr>
              <w:t>0</w:t>
            </w:r>
          </w:p>
        </w:tc>
        <w:tc>
          <w:tcPr>
            <w:tcW w:w="851" w:type="dxa"/>
          </w:tcPr>
          <w:p w:rsidR="00070350" w:rsidRPr="002D29BA" w:rsidRDefault="00070350" w:rsidP="0074787B">
            <w:pPr>
              <w:jc w:val="center"/>
              <w:rPr>
                <w:rFonts w:eastAsia="Calibri"/>
                <w:sz w:val="18"/>
                <w:szCs w:val="18"/>
              </w:rPr>
            </w:pPr>
            <w:r w:rsidRPr="002D29BA">
              <w:rPr>
                <w:rFonts w:eastAsia="Calibri"/>
                <w:sz w:val="18"/>
                <w:szCs w:val="18"/>
              </w:rPr>
              <w:t>0</w:t>
            </w:r>
          </w:p>
        </w:tc>
        <w:tc>
          <w:tcPr>
            <w:tcW w:w="850" w:type="dxa"/>
            <w:shd w:val="clear" w:color="auto" w:fill="auto"/>
          </w:tcPr>
          <w:p w:rsidR="00070350" w:rsidRPr="002D29BA" w:rsidRDefault="00070350" w:rsidP="0074787B">
            <w:pPr>
              <w:jc w:val="center"/>
              <w:rPr>
                <w:rFonts w:eastAsia="Calibri"/>
                <w:sz w:val="18"/>
                <w:szCs w:val="18"/>
              </w:rPr>
            </w:pPr>
            <w:r w:rsidRPr="002D29BA">
              <w:rPr>
                <w:rFonts w:eastAsia="Calibri"/>
                <w:sz w:val="18"/>
                <w:szCs w:val="18"/>
              </w:rPr>
              <w:t>0</w:t>
            </w:r>
          </w:p>
        </w:tc>
        <w:tc>
          <w:tcPr>
            <w:tcW w:w="851" w:type="dxa"/>
            <w:shd w:val="clear" w:color="auto" w:fill="D9D9D9" w:themeFill="background1" w:themeFillShade="D9"/>
          </w:tcPr>
          <w:p w:rsidR="00070350" w:rsidRPr="002D29BA" w:rsidRDefault="00070350" w:rsidP="0074787B">
            <w:pPr>
              <w:jc w:val="center"/>
              <w:rPr>
                <w:rFonts w:eastAsia="Calibri"/>
                <w:sz w:val="18"/>
                <w:szCs w:val="18"/>
              </w:rPr>
            </w:pPr>
            <w:r w:rsidRPr="002D29BA">
              <w:rPr>
                <w:rFonts w:eastAsia="Calibri"/>
                <w:sz w:val="18"/>
                <w:szCs w:val="18"/>
              </w:rPr>
              <w:t>0</w:t>
            </w:r>
          </w:p>
        </w:tc>
        <w:tc>
          <w:tcPr>
            <w:tcW w:w="850" w:type="dxa"/>
          </w:tcPr>
          <w:p w:rsidR="00070350" w:rsidRPr="002D29BA" w:rsidRDefault="00070350" w:rsidP="0074787B">
            <w:pPr>
              <w:jc w:val="center"/>
              <w:rPr>
                <w:sz w:val="18"/>
                <w:szCs w:val="18"/>
              </w:rPr>
            </w:pPr>
            <w:r w:rsidRPr="002D29BA">
              <w:rPr>
                <w:sz w:val="18"/>
                <w:szCs w:val="18"/>
              </w:rPr>
              <w:t>2</w:t>
            </w:r>
          </w:p>
        </w:tc>
        <w:tc>
          <w:tcPr>
            <w:tcW w:w="851" w:type="dxa"/>
          </w:tcPr>
          <w:p w:rsidR="00070350" w:rsidRPr="002D29BA" w:rsidRDefault="00070350" w:rsidP="00B7756B">
            <w:pPr>
              <w:jc w:val="center"/>
            </w:pPr>
            <w:r w:rsidRPr="002D29BA">
              <w:t>4</w:t>
            </w:r>
          </w:p>
        </w:tc>
        <w:tc>
          <w:tcPr>
            <w:tcW w:w="850" w:type="dxa"/>
          </w:tcPr>
          <w:p w:rsidR="00070350" w:rsidRPr="002D29BA" w:rsidRDefault="00070350" w:rsidP="0074787B">
            <w:pPr>
              <w:jc w:val="center"/>
            </w:pPr>
          </w:p>
        </w:tc>
        <w:tc>
          <w:tcPr>
            <w:tcW w:w="851" w:type="dxa"/>
            <w:shd w:val="clear" w:color="auto" w:fill="FFFFFF" w:themeFill="background1"/>
          </w:tcPr>
          <w:p w:rsidR="00070350" w:rsidRPr="002D29BA" w:rsidRDefault="00070350" w:rsidP="0074787B">
            <w:pPr>
              <w:jc w:val="center"/>
            </w:pPr>
          </w:p>
        </w:tc>
        <w:tc>
          <w:tcPr>
            <w:tcW w:w="709" w:type="dxa"/>
            <w:shd w:val="clear" w:color="auto" w:fill="D9D9D9" w:themeFill="background1" w:themeFillShade="D9"/>
          </w:tcPr>
          <w:p w:rsidR="00070350" w:rsidRPr="002D29BA" w:rsidRDefault="00070350" w:rsidP="0074787B">
            <w:pPr>
              <w:jc w:val="center"/>
            </w:pPr>
          </w:p>
        </w:tc>
      </w:tr>
      <w:tr w:rsidR="00070350" w:rsidRPr="002D29BA" w:rsidTr="00946602">
        <w:tc>
          <w:tcPr>
            <w:tcW w:w="1809" w:type="dxa"/>
          </w:tcPr>
          <w:p w:rsidR="00070350" w:rsidRPr="002D29BA" w:rsidRDefault="00070350" w:rsidP="0074787B">
            <w:pPr>
              <w:rPr>
                <w:sz w:val="18"/>
              </w:rPr>
            </w:pPr>
            <w:r w:rsidRPr="002D29BA">
              <w:rPr>
                <w:sz w:val="18"/>
              </w:rPr>
              <w:t>Количество выданных разрешений</w:t>
            </w:r>
          </w:p>
        </w:tc>
        <w:tc>
          <w:tcPr>
            <w:tcW w:w="851" w:type="dxa"/>
          </w:tcPr>
          <w:p w:rsidR="00070350" w:rsidRPr="002D29BA" w:rsidRDefault="00070350" w:rsidP="0074787B">
            <w:pPr>
              <w:jc w:val="center"/>
              <w:rPr>
                <w:rFonts w:eastAsia="Calibri"/>
                <w:sz w:val="18"/>
                <w:szCs w:val="18"/>
              </w:rPr>
            </w:pPr>
            <w:r w:rsidRPr="002D29BA">
              <w:rPr>
                <w:rFonts w:eastAsia="Calibri"/>
                <w:sz w:val="18"/>
                <w:szCs w:val="18"/>
              </w:rPr>
              <w:t>1</w:t>
            </w:r>
          </w:p>
        </w:tc>
        <w:tc>
          <w:tcPr>
            <w:tcW w:w="850" w:type="dxa"/>
          </w:tcPr>
          <w:p w:rsidR="00070350" w:rsidRPr="002D29BA" w:rsidRDefault="00070350" w:rsidP="0074787B">
            <w:pPr>
              <w:jc w:val="center"/>
              <w:rPr>
                <w:rFonts w:eastAsia="Calibri"/>
                <w:sz w:val="18"/>
                <w:szCs w:val="18"/>
              </w:rPr>
            </w:pPr>
            <w:r w:rsidRPr="002D29BA">
              <w:rPr>
                <w:rFonts w:eastAsia="Calibri"/>
                <w:sz w:val="18"/>
                <w:szCs w:val="18"/>
              </w:rPr>
              <w:t>0</w:t>
            </w:r>
          </w:p>
        </w:tc>
        <w:tc>
          <w:tcPr>
            <w:tcW w:w="851" w:type="dxa"/>
          </w:tcPr>
          <w:p w:rsidR="00070350" w:rsidRPr="002D29BA" w:rsidRDefault="00070350" w:rsidP="0074787B">
            <w:pPr>
              <w:jc w:val="center"/>
              <w:rPr>
                <w:rFonts w:eastAsia="Calibri"/>
                <w:sz w:val="18"/>
                <w:szCs w:val="18"/>
              </w:rPr>
            </w:pPr>
            <w:r w:rsidRPr="002D29BA">
              <w:rPr>
                <w:rFonts w:eastAsia="Calibri"/>
                <w:sz w:val="18"/>
                <w:szCs w:val="18"/>
              </w:rPr>
              <w:t>0</w:t>
            </w:r>
          </w:p>
        </w:tc>
        <w:tc>
          <w:tcPr>
            <w:tcW w:w="850" w:type="dxa"/>
            <w:shd w:val="clear" w:color="auto" w:fill="auto"/>
          </w:tcPr>
          <w:p w:rsidR="00070350" w:rsidRPr="002D29BA" w:rsidRDefault="00070350" w:rsidP="0074787B">
            <w:pPr>
              <w:jc w:val="center"/>
              <w:rPr>
                <w:rFonts w:eastAsia="Calibri"/>
                <w:sz w:val="18"/>
                <w:szCs w:val="18"/>
              </w:rPr>
            </w:pPr>
            <w:r w:rsidRPr="002D29BA">
              <w:rPr>
                <w:rFonts w:eastAsia="Calibri"/>
                <w:sz w:val="18"/>
                <w:szCs w:val="18"/>
              </w:rPr>
              <w:t>0</w:t>
            </w:r>
          </w:p>
        </w:tc>
        <w:tc>
          <w:tcPr>
            <w:tcW w:w="851" w:type="dxa"/>
            <w:shd w:val="clear" w:color="auto" w:fill="D9D9D9" w:themeFill="background1" w:themeFillShade="D9"/>
          </w:tcPr>
          <w:p w:rsidR="00070350" w:rsidRPr="002D29BA" w:rsidRDefault="00070350" w:rsidP="0074787B">
            <w:pPr>
              <w:jc w:val="center"/>
              <w:rPr>
                <w:rFonts w:eastAsia="Calibri"/>
                <w:sz w:val="18"/>
                <w:szCs w:val="18"/>
              </w:rPr>
            </w:pPr>
            <w:r w:rsidRPr="002D29BA">
              <w:rPr>
                <w:rFonts w:eastAsia="Calibri"/>
                <w:sz w:val="18"/>
                <w:szCs w:val="18"/>
              </w:rPr>
              <w:t>0</w:t>
            </w:r>
          </w:p>
        </w:tc>
        <w:tc>
          <w:tcPr>
            <w:tcW w:w="850" w:type="dxa"/>
          </w:tcPr>
          <w:p w:rsidR="00070350" w:rsidRPr="002D29BA" w:rsidRDefault="00070350" w:rsidP="0074787B">
            <w:pPr>
              <w:jc w:val="center"/>
              <w:rPr>
                <w:sz w:val="18"/>
                <w:szCs w:val="18"/>
              </w:rPr>
            </w:pPr>
            <w:r w:rsidRPr="002D29BA">
              <w:rPr>
                <w:sz w:val="18"/>
                <w:szCs w:val="18"/>
              </w:rPr>
              <w:t>2</w:t>
            </w:r>
          </w:p>
        </w:tc>
        <w:tc>
          <w:tcPr>
            <w:tcW w:w="851" w:type="dxa"/>
          </w:tcPr>
          <w:p w:rsidR="00070350" w:rsidRPr="002D29BA" w:rsidRDefault="00070350" w:rsidP="00B7756B">
            <w:pPr>
              <w:jc w:val="center"/>
            </w:pPr>
            <w:r w:rsidRPr="002D29BA">
              <w:t>4</w:t>
            </w:r>
          </w:p>
        </w:tc>
        <w:tc>
          <w:tcPr>
            <w:tcW w:w="850" w:type="dxa"/>
          </w:tcPr>
          <w:p w:rsidR="00070350" w:rsidRPr="002D29BA" w:rsidRDefault="00070350" w:rsidP="0074787B">
            <w:pPr>
              <w:jc w:val="center"/>
            </w:pPr>
          </w:p>
        </w:tc>
        <w:tc>
          <w:tcPr>
            <w:tcW w:w="851" w:type="dxa"/>
            <w:shd w:val="clear" w:color="auto" w:fill="FFFFFF" w:themeFill="background1"/>
          </w:tcPr>
          <w:p w:rsidR="00070350" w:rsidRPr="002D29BA" w:rsidRDefault="00070350" w:rsidP="0074787B">
            <w:pPr>
              <w:jc w:val="center"/>
            </w:pPr>
          </w:p>
        </w:tc>
        <w:tc>
          <w:tcPr>
            <w:tcW w:w="709" w:type="dxa"/>
            <w:shd w:val="clear" w:color="auto" w:fill="D9D9D9" w:themeFill="background1" w:themeFillShade="D9"/>
          </w:tcPr>
          <w:p w:rsidR="00070350" w:rsidRPr="002D29BA" w:rsidRDefault="00070350" w:rsidP="0074787B">
            <w:pPr>
              <w:jc w:val="center"/>
            </w:pPr>
          </w:p>
        </w:tc>
      </w:tr>
      <w:tr w:rsidR="00070350" w:rsidRPr="002D29BA" w:rsidTr="00946602">
        <w:tc>
          <w:tcPr>
            <w:tcW w:w="1809" w:type="dxa"/>
          </w:tcPr>
          <w:p w:rsidR="00070350" w:rsidRPr="002D29BA" w:rsidRDefault="00070350" w:rsidP="0074787B">
            <w:pPr>
              <w:rPr>
                <w:sz w:val="18"/>
              </w:rPr>
            </w:pPr>
            <w:r w:rsidRPr="002D29BA">
              <w:rPr>
                <w:sz w:val="18"/>
              </w:rPr>
              <w:t>Количество отказов</w:t>
            </w:r>
          </w:p>
        </w:tc>
        <w:tc>
          <w:tcPr>
            <w:tcW w:w="851" w:type="dxa"/>
          </w:tcPr>
          <w:p w:rsidR="00070350" w:rsidRPr="002D29BA" w:rsidRDefault="00070350" w:rsidP="0074787B">
            <w:pPr>
              <w:jc w:val="center"/>
              <w:rPr>
                <w:rFonts w:eastAsia="Calibri"/>
                <w:sz w:val="18"/>
                <w:szCs w:val="18"/>
              </w:rPr>
            </w:pPr>
            <w:r w:rsidRPr="002D29BA">
              <w:rPr>
                <w:rFonts w:eastAsia="Calibri"/>
                <w:sz w:val="18"/>
                <w:szCs w:val="18"/>
              </w:rPr>
              <w:t>0</w:t>
            </w:r>
          </w:p>
        </w:tc>
        <w:tc>
          <w:tcPr>
            <w:tcW w:w="850" w:type="dxa"/>
          </w:tcPr>
          <w:p w:rsidR="00070350" w:rsidRPr="002D29BA" w:rsidRDefault="00070350" w:rsidP="0074787B">
            <w:pPr>
              <w:jc w:val="center"/>
              <w:rPr>
                <w:rFonts w:eastAsia="Calibri"/>
                <w:sz w:val="18"/>
                <w:szCs w:val="18"/>
              </w:rPr>
            </w:pPr>
            <w:r w:rsidRPr="002D29BA">
              <w:rPr>
                <w:rFonts w:eastAsia="Calibri"/>
                <w:sz w:val="18"/>
                <w:szCs w:val="18"/>
              </w:rPr>
              <w:t>0</w:t>
            </w:r>
          </w:p>
        </w:tc>
        <w:tc>
          <w:tcPr>
            <w:tcW w:w="851" w:type="dxa"/>
          </w:tcPr>
          <w:p w:rsidR="00070350" w:rsidRPr="002D29BA" w:rsidRDefault="00070350" w:rsidP="0074787B">
            <w:pPr>
              <w:jc w:val="center"/>
              <w:rPr>
                <w:rFonts w:eastAsia="Calibri"/>
                <w:sz w:val="18"/>
                <w:szCs w:val="18"/>
              </w:rPr>
            </w:pPr>
            <w:r w:rsidRPr="002D29BA">
              <w:rPr>
                <w:rFonts w:eastAsia="Calibri"/>
                <w:sz w:val="18"/>
                <w:szCs w:val="18"/>
              </w:rPr>
              <w:t>0</w:t>
            </w:r>
          </w:p>
        </w:tc>
        <w:tc>
          <w:tcPr>
            <w:tcW w:w="850" w:type="dxa"/>
            <w:shd w:val="clear" w:color="auto" w:fill="auto"/>
          </w:tcPr>
          <w:p w:rsidR="00070350" w:rsidRPr="002D29BA" w:rsidRDefault="00070350" w:rsidP="0074787B">
            <w:pPr>
              <w:jc w:val="center"/>
              <w:rPr>
                <w:rFonts w:eastAsia="Calibri"/>
                <w:sz w:val="18"/>
                <w:szCs w:val="18"/>
              </w:rPr>
            </w:pPr>
            <w:r w:rsidRPr="002D29BA">
              <w:rPr>
                <w:rFonts w:eastAsia="Calibri"/>
                <w:sz w:val="18"/>
                <w:szCs w:val="18"/>
              </w:rPr>
              <w:t>0</w:t>
            </w:r>
          </w:p>
        </w:tc>
        <w:tc>
          <w:tcPr>
            <w:tcW w:w="851" w:type="dxa"/>
            <w:shd w:val="clear" w:color="auto" w:fill="D9D9D9" w:themeFill="background1" w:themeFillShade="D9"/>
          </w:tcPr>
          <w:p w:rsidR="00070350" w:rsidRPr="002D29BA" w:rsidRDefault="00070350" w:rsidP="0074787B">
            <w:pPr>
              <w:jc w:val="center"/>
              <w:rPr>
                <w:rFonts w:eastAsia="Calibri"/>
                <w:sz w:val="18"/>
                <w:szCs w:val="18"/>
              </w:rPr>
            </w:pPr>
            <w:r w:rsidRPr="002D29BA">
              <w:rPr>
                <w:rFonts w:eastAsia="Calibri"/>
                <w:sz w:val="18"/>
                <w:szCs w:val="18"/>
              </w:rPr>
              <w:t>0</w:t>
            </w:r>
          </w:p>
        </w:tc>
        <w:tc>
          <w:tcPr>
            <w:tcW w:w="850" w:type="dxa"/>
          </w:tcPr>
          <w:p w:rsidR="00070350" w:rsidRPr="002D29BA" w:rsidRDefault="00070350" w:rsidP="0074787B">
            <w:pPr>
              <w:jc w:val="center"/>
              <w:rPr>
                <w:sz w:val="18"/>
                <w:szCs w:val="18"/>
              </w:rPr>
            </w:pPr>
            <w:r w:rsidRPr="002D29BA">
              <w:rPr>
                <w:sz w:val="18"/>
                <w:szCs w:val="18"/>
              </w:rPr>
              <w:t>0</w:t>
            </w:r>
          </w:p>
        </w:tc>
        <w:tc>
          <w:tcPr>
            <w:tcW w:w="851" w:type="dxa"/>
          </w:tcPr>
          <w:p w:rsidR="00070350" w:rsidRPr="002D29BA" w:rsidRDefault="00070350" w:rsidP="00B7756B">
            <w:pPr>
              <w:jc w:val="center"/>
            </w:pPr>
            <w:r w:rsidRPr="002D29BA">
              <w:t>0</w:t>
            </w:r>
          </w:p>
        </w:tc>
        <w:tc>
          <w:tcPr>
            <w:tcW w:w="850" w:type="dxa"/>
          </w:tcPr>
          <w:p w:rsidR="00070350" w:rsidRPr="002D29BA" w:rsidRDefault="00070350" w:rsidP="0074787B">
            <w:pPr>
              <w:jc w:val="center"/>
            </w:pPr>
          </w:p>
        </w:tc>
        <w:tc>
          <w:tcPr>
            <w:tcW w:w="851" w:type="dxa"/>
            <w:shd w:val="clear" w:color="auto" w:fill="FFFFFF" w:themeFill="background1"/>
          </w:tcPr>
          <w:p w:rsidR="00070350" w:rsidRPr="002D29BA" w:rsidRDefault="00070350" w:rsidP="0074787B">
            <w:pPr>
              <w:jc w:val="center"/>
            </w:pPr>
          </w:p>
        </w:tc>
        <w:tc>
          <w:tcPr>
            <w:tcW w:w="709" w:type="dxa"/>
            <w:shd w:val="clear" w:color="auto" w:fill="D9D9D9" w:themeFill="background1" w:themeFillShade="D9"/>
          </w:tcPr>
          <w:p w:rsidR="00070350" w:rsidRPr="002D29BA" w:rsidRDefault="00070350" w:rsidP="0074787B">
            <w:pPr>
              <w:jc w:val="center"/>
            </w:pPr>
          </w:p>
        </w:tc>
      </w:tr>
      <w:tr w:rsidR="00070350" w:rsidRPr="002D29BA" w:rsidTr="00946602">
        <w:trPr>
          <w:trHeight w:val="60"/>
        </w:trPr>
        <w:tc>
          <w:tcPr>
            <w:tcW w:w="1809" w:type="dxa"/>
          </w:tcPr>
          <w:p w:rsidR="00070350" w:rsidRPr="002D29BA" w:rsidRDefault="00070350" w:rsidP="0074787B">
            <w:pPr>
              <w:jc w:val="both"/>
              <w:rPr>
                <w:sz w:val="18"/>
              </w:rPr>
            </w:pPr>
            <w:r w:rsidRPr="002D29BA">
              <w:rPr>
                <w:sz w:val="18"/>
              </w:rPr>
              <w:t xml:space="preserve">Нарушения сроков </w:t>
            </w:r>
          </w:p>
        </w:tc>
        <w:tc>
          <w:tcPr>
            <w:tcW w:w="851" w:type="dxa"/>
          </w:tcPr>
          <w:p w:rsidR="00070350" w:rsidRPr="002D29BA" w:rsidRDefault="00070350" w:rsidP="0074787B">
            <w:pPr>
              <w:jc w:val="center"/>
              <w:rPr>
                <w:rFonts w:eastAsia="Calibri"/>
                <w:sz w:val="18"/>
                <w:szCs w:val="18"/>
              </w:rPr>
            </w:pPr>
            <w:r w:rsidRPr="002D29BA">
              <w:rPr>
                <w:rFonts w:eastAsia="Calibri"/>
                <w:sz w:val="18"/>
                <w:szCs w:val="18"/>
              </w:rPr>
              <w:t>0</w:t>
            </w:r>
          </w:p>
        </w:tc>
        <w:tc>
          <w:tcPr>
            <w:tcW w:w="850" w:type="dxa"/>
          </w:tcPr>
          <w:p w:rsidR="00070350" w:rsidRPr="002D29BA" w:rsidRDefault="00070350" w:rsidP="0074787B">
            <w:pPr>
              <w:jc w:val="center"/>
              <w:rPr>
                <w:rFonts w:eastAsia="Calibri"/>
                <w:sz w:val="18"/>
                <w:szCs w:val="18"/>
              </w:rPr>
            </w:pPr>
            <w:r w:rsidRPr="002D29BA">
              <w:rPr>
                <w:rFonts w:eastAsia="Calibri"/>
                <w:sz w:val="18"/>
                <w:szCs w:val="18"/>
              </w:rPr>
              <w:t>0</w:t>
            </w:r>
          </w:p>
        </w:tc>
        <w:tc>
          <w:tcPr>
            <w:tcW w:w="851" w:type="dxa"/>
          </w:tcPr>
          <w:p w:rsidR="00070350" w:rsidRPr="002D29BA" w:rsidRDefault="00070350" w:rsidP="0074787B">
            <w:pPr>
              <w:jc w:val="center"/>
              <w:rPr>
                <w:rFonts w:eastAsia="Calibri"/>
                <w:sz w:val="18"/>
                <w:szCs w:val="18"/>
              </w:rPr>
            </w:pPr>
            <w:r w:rsidRPr="002D29BA">
              <w:rPr>
                <w:rFonts w:eastAsia="Calibri"/>
                <w:sz w:val="18"/>
                <w:szCs w:val="18"/>
              </w:rPr>
              <w:t>0</w:t>
            </w:r>
          </w:p>
        </w:tc>
        <w:tc>
          <w:tcPr>
            <w:tcW w:w="850" w:type="dxa"/>
            <w:shd w:val="clear" w:color="auto" w:fill="auto"/>
          </w:tcPr>
          <w:p w:rsidR="00070350" w:rsidRPr="002D29BA" w:rsidRDefault="00070350" w:rsidP="0074787B">
            <w:pPr>
              <w:jc w:val="center"/>
              <w:rPr>
                <w:rFonts w:eastAsia="Calibri"/>
                <w:sz w:val="18"/>
                <w:szCs w:val="18"/>
              </w:rPr>
            </w:pPr>
            <w:r w:rsidRPr="002D29BA">
              <w:rPr>
                <w:rFonts w:eastAsia="Calibri"/>
                <w:sz w:val="18"/>
                <w:szCs w:val="18"/>
              </w:rPr>
              <w:t>0</w:t>
            </w:r>
          </w:p>
        </w:tc>
        <w:tc>
          <w:tcPr>
            <w:tcW w:w="851" w:type="dxa"/>
            <w:shd w:val="clear" w:color="auto" w:fill="D9D9D9" w:themeFill="background1" w:themeFillShade="D9"/>
          </w:tcPr>
          <w:p w:rsidR="00070350" w:rsidRPr="002D29BA" w:rsidRDefault="00070350" w:rsidP="0074787B">
            <w:pPr>
              <w:jc w:val="center"/>
              <w:rPr>
                <w:rFonts w:eastAsia="Calibri"/>
                <w:sz w:val="18"/>
                <w:szCs w:val="18"/>
              </w:rPr>
            </w:pPr>
            <w:r w:rsidRPr="002D29BA">
              <w:rPr>
                <w:rFonts w:eastAsia="Calibri"/>
                <w:sz w:val="18"/>
                <w:szCs w:val="18"/>
              </w:rPr>
              <w:t>0</w:t>
            </w:r>
          </w:p>
        </w:tc>
        <w:tc>
          <w:tcPr>
            <w:tcW w:w="850" w:type="dxa"/>
          </w:tcPr>
          <w:p w:rsidR="00070350" w:rsidRPr="002D29BA" w:rsidRDefault="00070350" w:rsidP="0074787B">
            <w:pPr>
              <w:jc w:val="center"/>
              <w:rPr>
                <w:sz w:val="18"/>
                <w:szCs w:val="18"/>
              </w:rPr>
            </w:pPr>
            <w:r w:rsidRPr="002D29BA">
              <w:rPr>
                <w:sz w:val="18"/>
                <w:szCs w:val="18"/>
              </w:rPr>
              <w:t>0</w:t>
            </w:r>
          </w:p>
        </w:tc>
        <w:tc>
          <w:tcPr>
            <w:tcW w:w="851" w:type="dxa"/>
          </w:tcPr>
          <w:p w:rsidR="00070350" w:rsidRPr="002D29BA" w:rsidRDefault="00070350" w:rsidP="00B7756B">
            <w:pPr>
              <w:jc w:val="center"/>
            </w:pPr>
            <w:r w:rsidRPr="002D29BA">
              <w:t>0</w:t>
            </w:r>
          </w:p>
        </w:tc>
        <w:tc>
          <w:tcPr>
            <w:tcW w:w="850" w:type="dxa"/>
          </w:tcPr>
          <w:p w:rsidR="00070350" w:rsidRPr="002D29BA" w:rsidRDefault="00070350" w:rsidP="0074787B">
            <w:pPr>
              <w:jc w:val="center"/>
            </w:pPr>
          </w:p>
        </w:tc>
        <w:tc>
          <w:tcPr>
            <w:tcW w:w="851" w:type="dxa"/>
            <w:shd w:val="clear" w:color="auto" w:fill="FFFFFF" w:themeFill="background1"/>
          </w:tcPr>
          <w:p w:rsidR="00070350" w:rsidRPr="002D29BA" w:rsidRDefault="00070350" w:rsidP="0074787B">
            <w:pPr>
              <w:jc w:val="center"/>
            </w:pPr>
          </w:p>
        </w:tc>
        <w:tc>
          <w:tcPr>
            <w:tcW w:w="709" w:type="dxa"/>
            <w:shd w:val="clear" w:color="auto" w:fill="D9D9D9" w:themeFill="background1" w:themeFillShade="D9"/>
          </w:tcPr>
          <w:p w:rsidR="00070350" w:rsidRPr="002D29BA" w:rsidRDefault="00070350" w:rsidP="0074787B">
            <w:pPr>
              <w:jc w:val="center"/>
            </w:pPr>
          </w:p>
        </w:tc>
      </w:tr>
    </w:tbl>
    <w:p w:rsidR="00F13482" w:rsidRPr="002D29BA" w:rsidRDefault="00F13482" w:rsidP="008D4B5D">
      <w:pPr>
        <w:spacing w:after="0" w:line="360" w:lineRule="auto"/>
        <w:jc w:val="both"/>
        <w:rPr>
          <w:rFonts w:ascii="Times New Roman" w:eastAsia="Times New Roman" w:hAnsi="Times New Roman" w:cs="Times New Roman"/>
          <w:spacing w:val="-5"/>
          <w:sz w:val="18"/>
          <w:szCs w:val="18"/>
          <w:highlight w:val="yellow"/>
          <w:lang w:eastAsia="ru-RU"/>
        </w:rPr>
      </w:pPr>
    </w:p>
    <w:p w:rsidR="00A24588" w:rsidRPr="002D29BA" w:rsidRDefault="00A24588" w:rsidP="00A24588">
      <w:pPr>
        <w:spacing w:after="0" w:line="360" w:lineRule="auto"/>
        <w:ind w:firstLine="709"/>
        <w:jc w:val="both"/>
        <w:rPr>
          <w:rFonts w:ascii="Times New Roman" w:eastAsia="Calibri" w:hAnsi="Times New Roman" w:cs="Times New Roman"/>
          <w:i/>
          <w:sz w:val="26"/>
          <w:szCs w:val="26"/>
          <w:u w:val="single"/>
        </w:rPr>
      </w:pPr>
      <w:r w:rsidRPr="002D29BA">
        <w:rPr>
          <w:rFonts w:ascii="Times New Roman" w:eastAsia="Calibri" w:hAnsi="Times New Roman" w:cs="Times New Roman"/>
          <w:i/>
          <w:sz w:val="26"/>
          <w:szCs w:val="26"/>
          <w:u w:val="single"/>
        </w:rPr>
        <w:t>Выдача разрешений на судовые радиостанции, используемые на морских судах, судах внутреннего плавания и судах смешанного (река-море) плавания</w:t>
      </w:r>
    </w:p>
    <w:p w:rsidR="002D29BA" w:rsidRPr="002D29BA" w:rsidRDefault="002D29BA" w:rsidP="002D29BA">
      <w:pPr>
        <w:spacing w:after="0" w:line="360" w:lineRule="auto"/>
        <w:ind w:firstLine="709"/>
        <w:jc w:val="both"/>
        <w:rPr>
          <w:rFonts w:ascii="Times New Roman" w:eastAsia="Calibri" w:hAnsi="Times New Roman" w:cs="Times New Roman"/>
          <w:sz w:val="26"/>
          <w:szCs w:val="26"/>
        </w:rPr>
      </w:pPr>
      <w:r w:rsidRPr="002D29BA">
        <w:rPr>
          <w:rFonts w:ascii="Times New Roman" w:eastAsia="Calibri" w:hAnsi="Times New Roman" w:cs="Times New Roman"/>
          <w:sz w:val="26"/>
          <w:szCs w:val="26"/>
        </w:rPr>
        <w:t>Полномочие выполняют – 3 (с учетом вакантных должностей) специалиста, в должностных регламентах которых прописано полномочие.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843"/>
        <w:gridCol w:w="942"/>
        <w:gridCol w:w="987"/>
        <w:gridCol w:w="860"/>
        <w:gridCol w:w="865"/>
        <w:gridCol w:w="844"/>
        <w:gridCol w:w="837"/>
        <w:gridCol w:w="807"/>
        <w:gridCol w:w="807"/>
        <w:gridCol w:w="745"/>
      </w:tblGrid>
      <w:tr w:rsidR="00A24588" w:rsidRPr="002D29BA" w:rsidTr="00B7756B">
        <w:tc>
          <w:tcPr>
            <w:tcW w:w="1601" w:type="dxa"/>
          </w:tcPr>
          <w:p w:rsidR="00A24588" w:rsidRPr="002D29BA" w:rsidRDefault="00A24588" w:rsidP="00B7756B">
            <w:pPr>
              <w:spacing w:after="0"/>
              <w:rPr>
                <w:rFonts w:ascii="Times New Roman" w:eastAsia="Calibri" w:hAnsi="Times New Roman" w:cs="Times New Roman"/>
                <w:sz w:val="20"/>
                <w:szCs w:val="20"/>
              </w:rPr>
            </w:pPr>
          </w:p>
        </w:tc>
        <w:tc>
          <w:tcPr>
            <w:tcW w:w="843" w:type="dxa"/>
          </w:tcPr>
          <w:p w:rsidR="00A24588" w:rsidRPr="002D29BA" w:rsidRDefault="00A24588" w:rsidP="00B7756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1 квартал 2020</w:t>
            </w:r>
          </w:p>
        </w:tc>
        <w:tc>
          <w:tcPr>
            <w:tcW w:w="942" w:type="dxa"/>
          </w:tcPr>
          <w:p w:rsidR="002D29BA" w:rsidRPr="002D29BA" w:rsidRDefault="00A24588" w:rsidP="00B7756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 xml:space="preserve">2 </w:t>
            </w:r>
          </w:p>
          <w:p w:rsidR="00A24588" w:rsidRPr="002D29BA" w:rsidRDefault="00A24588" w:rsidP="00B7756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квартал 2020</w:t>
            </w:r>
          </w:p>
        </w:tc>
        <w:tc>
          <w:tcPr>
            <w:tcW w:w="987" w:type="dxa"/>
          </w:tcPr>
          <w:p w:rsidR="002D29BA" w:rsidRPr="002D29BA" w:rsidRDefault="00A24588" w:rsidP="00B7756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 xml:space="preserve">3 </w:t>
            </w:r>
          </w:p>
          <w:p w:rsidR="00A24588" w:rsidRPr="002D29BA" w:rsidRDefault="00A24588" w:rsidP="00B7756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квартал 2020</w:t>
            </w:r>
          </w:p>
        </w:tc>
        <w:tc>
          <w:tcPr>
            <w:tcW w:w="860" w:type="dxa"/>
            <w:shd w:val="clear" w:color="auto" w:fill="FFFFFF" w:themeFill="background1"/>
          </w:tcPr>
          <w:p w:rsidR="00A24588" w:rsidRPr="002D29BA" w:rsidRDefault="00A24588" w:rsidP="00B7756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4 квартал 2020</w:t>
            </w:r>
          </w:p>
        </w:tc>
        <w:tc>
          <w:tcPr>
            <w:tcW w:w="865" w:type="dxa"/>
            <w:shd w:val="clear" w:color="auto" w:fill="D9D9D9" w:themeFill="background1" w:themeFillShade="D9"/>
            <w:vAlign w:val="center"/>
          </w:tcPr>
          <w:p w:rsidR="00A24588" w:rsidRPr="002D29BA" w:rsidRDefault="00A24588" w:rsidP="00B7756B">
            <w:pPr>
              <w:spacing w:after="0" w:line="240" w:lineRule="auto"/>
              <w:jc w:val="center"/>
              <w:rPr>
                <w:rFonts w:ascii="Times New Roman" w:eastAsia="Calibri" w:hAnsi="Times New Roman" w:cs="Times New Roman"/>
                <w:b/>
                <w:sz w:val="18"/>
                <w:szCs w:val="18"/>
              </w:rPr>
            </w:pPr>
            <w:r w:rsidRPr="002D29BA">
              <w:rPr>
                <w:rFonts w:ascii="Times New Roman" w:eastAsia="Calibri" w:hAnsi="Times New Roman" w:cs="Times New Roman"/>
                <w:b/>
                <w:sz w:val="18"/>
                <w:szCs w:val="18"/>
              </w:rPr>
              <w:t>2020</w:t>
            </w:r>
          </w:p>
        </w:tc>
        <w:tc>
          <w:tcPr>
            <w:tcW w:w="844" w:type="dxa"/>
          </w:tcPr>
          <w:p w:rsidR="00A24588" w:rsidRPr="002D29BA" w:rsidRDefault="00A24588" w:rsidP="00B7756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1 квартал 2021</w:t>
            </w:r>
          </w:p>
        </w:tc>
        <w:tc>
          <w:tcPr>
            <w:tcW w:w="837" w:type="dxa"/>
          </w:tcPr>
          <w:p w:rsidR="00A24588" w:rsidRPr="002D29BA" w:rsidRDefault="00A24588" w:rsidP="00B7756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2 квартал 2021</w:t>
            </w:r>
          </w:p>
        </w:tc>
        <w:tc>
          <w:tcPr>
            <w:tcW w:w="807" w:type="dxa"/>
          </w:tcPr>
          <w:p w:rsidR="00A24588" w:rsidRPr="002D29BA" w:rsidRDefault="00A24588" w:rsidP="00B7756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3 квартал 2021</w:t>
            </w:r>
          </w:p>
        </w:tc>
        <w:tc>
          <w:tcPr>
            <w:tcW w:w="807" w:type="dxa"/>
            <w:shd w:val="clear" w:color="auto" w:fill="FFFFFF" w:themeFill="background1"/>
          </w:tcPr>
          <w:p w:rsidR="00A24588" w:rsidRPr="002D29BA" w:rsidRDefault="00A24588" w:rsidP="00B7756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4 квартал 2021</w:t>
            </w:r>
          </w:p>
        </w:tc>
        <w:tc>
          <w:tcPr>
            <w:tcW w:w="745" w:type="dxa"/>
            <w:shd w:val="clear" w:color="auto" w:fill="D9D9D9" w:themeFill="background1" w:themeFillShade="D9"/>
            <w:vAlign w:val="center"/>
          </w:tcPr>
          <w:p w:rsidR="00A24588" w:rsidRPr="002D29BA" w:rsidRDefault="00A24588" w:rsidP="00B7756B">
            <w:pPr>
              <w:spacing w:after="0" w:line="240" w:lineRule="auto"/>
              <w:jc w:val="center"/>
              <w:rPr>
                <w:rFonts w:ascii="Times New Roman" w:eastAsia="Calibri" w:hAnsi="Times New Roman" w:cs="Times New Roman"/>
                <w:b/>
                <w:sz w:val="18"/>
                <w:szCs w:val="18"/>
              </w:rPr>
            </w:pPr>
            <w:r w:rsidRPr="002D29BA">
              <w:rPr>
                <w:rFonts w:ascii="Times New Roman" w:eastAsia="Calibri" w:hAnsi="Times New Roman" w:cs="Times New Roman"/>
                <w:b/>
                <w:sz w:val="18"/>
                <w:szCs w:val="18"/>
              </w:rPr>
              <w:t>2021</w:t>
            </w:r>
          </w:p>
        </w:tc>
      </w:tr>
      <w:tr w:rsidR="00A24588" w:rsidRPr="002D29BA" w:rsidTr="00B7756B">
        <w:tc>
          <w:tcPr>
            <w:tcW w:w="1601" w:type="dxa"/>
          </w:tcPr>
          <w:p w:rsidR="00A24588" w:rsidRPr="002D29BA" w:rsidRDefault="00A24588" w:rsidP="00B7756B">
            <w:pPr>
              <w:spacing w:after="0"/>
              <w:rPr>
                <w:rFonts w:ascii="Times New Roman" w:eastAsia="Calibri" w:hAnsi="Times New Roman" w:cs="Times New Roman"/>
                <w:sz w:val="18"/>
                <w:szCs w:val="20"/>
              </w:rPr>
            </w:pPr>
            <w:r w:rsidRPr="002D29BA">
              <w:rPr>
                <w:rFonts w:ascii="Times New Roman" w:eastAsia="Calibri" w:hAnsi="Times New Roman" w:cs="Times New Roman"/>
                <w:sz w:val="18"/>
                <w:szCs w:val="20"/>
              </w:rPr>
              <w:t>Количество поступивших заявок</w:t>
            </w:r>
          </w:p>
        </w:tc>
        <w:tc>
          <w:tcPr>
            <w:tcW w:w="843" w:type="dxa"/>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26*</w:t>
            </w:r>
          </w:p>
        </w:tc>
        <w:tc>
          <w:tcPr>
            <w:tcW w:w="942" w:type="dxa"/>
          </w:tcPr>
          <w:p w:rsidR="00A24588" w:rsidRPr="002D29BA" w:rsidRDefault="00A24588" w:rsidP="00B7756B">
            <w:pPr>
              <w:spacing w:after="0"/>
              <w:jc w:val="center"/>
              <w:rPr>
                <w:rFonts w:ascii="Times New Roman" w:eastAsia="Calibri" w:hAnsi="Times New Roman" w:cs="Times New Roman"/>
                <w:sz w:val="18"/>
                <w:szCs w:val="18"/>
                <w:lang w:val="en-US"/>
              </w:rPr>
            </w:pPr>
            <w:r w:rsidRPr="002D29BA">
              <w:rPr>
                <w:rFonts w:ascii="Times New Roman" w:eastAsia="Calibri" w:hAnsi="Times New Roman" w:cs="Times New Roman"/>
                <w:sz w:val="18"/>
                <w:szCs w:val="18"/>
                <w:lang w:val="en-US"/>
              </w:rPr>
              <w:t>8/34</w:t>
            </w:r>
          </w:p>
        </w:tc>
        <w:tc>
          <w:tcPr>
            <w:tcW w:w="987" w:type="dxa"/>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6/40</w:t>
            </w:r>
          </w:p>
        </w:tc>
        <w:tc>
          <w:tcPr>
            <w:tcW w:w="860" w:type="dxa"/>
            <w:shd w:val="clear" w:color="auto" w:fill="FFFFFF" w:themeFill="background1"/>
          </w:tcPr>
          <w:p w:rsidR="00A24588" w:rsidRPr="002D29BA" w:rsidRDefault="00A24588" w:rsidP="00B7756B">
            <w:pPr>
              <w:spacing w:after="0"/>
              <w:jc w:val="center"/>
              <w:rPr>
                <w:rFonts w:ascii="Times New Roman" w:eastAsia="Calibri" w:hAnsi="Times New Roman" w:cs="Times New Roman"/>
                <w:b/>
                <w:sz w:val="18"/>
                <w:szCs w:val="18"/>
              </w:rPr>
            </w:pPr>
            <w:r w:rsidRPr="002D29BA">
              <w:rPr>
                <w:rFonts w:ascii="Times New Roman" w:eastAsia="Calibri" w:hAnsi="Times New Roman" w:cs="Times New Roman"/>
                <w:b/>
                <w:sz w:val="18"/>
                <w:szCs w:val="18"/>
              </w:rPr>
              <w:t>9/49</w:t>
            </w:r>
          </w:p>
        </w:tc>
        <w:tc>
          <w:tcPr>
            <w:tcW w:w="865" w:type="dxa"/>
            <w:shd w:val="clear" w:color="auto" w:fill="D9D9D9" w:themeFill="background1" w:themeFillShade="D9"/>
          </w:tcPr>
          <w:p w:rsidR="00A24588" w:rsidRPr="002D29BA" w:rsidRDefault="00A24588" w:rsidP="00B7756B">
            <w:pPr>
              <w:spacing w:after="0"/>
              <w:jc w:val="center"/>
              <w:rPr>
                <w:rFonts w:ascii="Times New Roman" w:eastAsia="Calibri" w:hAnsi="Times New Roman" w:cs="Times New Roman"/>
                <w:b/>
                <w:sz w:val="18"/>
                <w:szCs w:val="18"/>
              </w:rPr>
            </w:pPr>
            <w:r w:rsidRPr="002D29BA">
              <w:rPr>
                <w:rFonts w:ascii="Times New Roman" w:eastAsia="Calibri" w:hAnsi="Times New Roman" w:cs="Times New Roman"/>
                <w:b/>
                <w:sz w:val="18"/>
                <w:szCs w:val="18"/>
              </w:rPr>
              <w:t>49</w:t>
            </w:r>
          </w:p>
        </w:tc>
        <w:tc>
          <w:tcPr>
            <w:tcW w:w="844" w:type="dxa"/>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5</w:t>
            </w:r>
          </w:p>
        </w:tc>
        <w:tc>
          <w:tcPr>
            <w:tcW w:w="837" w:type="dxa"/>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9/14</w:t>
            </w:r>
          </w:p>
        </w:tc>
        <w:tc>
          <w:tcPr>
            <w:tcW w:w="807" w:type="dxa"/>
          </w:tcPr>
          <w:p w:rsidR="00A24588" w:rsidRPr="002D29BA" w:rsidRDefault="00A24588" w:rsidP="00B7756B">
            <w:pPr>
              <w:spacing w:after="0"/>
              <w:jc w:val="center"/>
              <w:rPr>
                <w:rFonts w:ascii="Times New Roman" w:eastAsia="Calibri" w:hAnsi="Times New Roman" w:cs="Times New Roman"/>
                <w:sz w:val="18"/>
                <w:szCs w:val="18"/>
              </w:rPr>
            </w:pPr>
          </w:p>
        </w:tc>
        <w:tc>
          <w:tcPr>
            <w:tcW w:w="807" w:type="dxa"/>
            <w:shd w:val="clear" w:color="auto" w:fill="FFFFFF" w:themeFill="background1"/>
          </w:tcPr>
          <w:p w:rsidR="00A24588" w:rsidRPr="002D29BA" w:rsidRDefault="00A24588" w:rsidP="00B7756B">
            <w:pPr>
              <w:spacing w:after="0"/>
              <w:jc w:val="center"/>
              <w:rPr>
                <w:rFonts w:ascii="Times New Roman" w:eastAsia="Calibri" w:hAnsi="Times New Roman" w:cs="Times New Roman"/>
                <w:b/>
                <w:sz w:val="18"/>
                <w:szCs w:val="18"/>
              </w:rPr>
            </w:pPr>
          </w:p>
        </w:tc>
        <w:tc>
          <w:tcPr>
            <w:tcW w:w="745" w:type="dxa"/>
            <w:shd w:val="clear" w:color="auto" w:fill="D9D9D9" w:themeFill="background1" w:themeFillShade="D9"/>
          </w:tcPr>
          <w:p w:rsidR="00A24588" w:rsidRPr="002D29BA" w:rsidRDefault="00A24588" w:rsidP="00B7756B">
            <w:pPr>
              <w:spacing w:after="0"/>
              <w:jc w:val="center"/>
              <w:rPr>
                <w:rFonts w:ascii="Times New Roman" w:eastAsia="Calibri" w:hAnsi="Times New Roman" w:cs="Times New Roman"/>
                <w:b/>
                <w:sz w:val="18"/>
                <w:szCs w:val="18"/>
              </w:rPr>
            </w:pPr>
          </w:p>
        </w:tc>
      </w:tr>
      <w:tr w:rsidR="00A24588" w:rsidRPr="002D29BA" w:rsidTr="00B7756B">
        <w:tc>
          <w:tcPr>
            <w:tcW w:w="1601" w:type="dxa"/>
          </w:tcPr>
          <w:p w:rsidR="00A24588" w:rsidRPr="002D29BA" w:rsidRDefault="00A24588" w:rsidP="00B7756B">
            <w:pPr>
              <w:spacing w:after="0"/>
              <w:rPr>
                <w:rFonts w:ascii="Times New Roman" w:eastAsia="Calibri" w:hAnsi="Times New Roman" w:cs="Times New Roman"/>
                <w:sz w:val="18"/>
                <w:szCs w:val="20"/>
              </w:rPr>
            </w:pPr>
            <w:r w:rsidRPr="002D29BA">
              <w:rPr>
                <w:rFonts w:ascii="Times New Roman" w:eastAsia="Calibri" w:hAnsi="Times New Roman" w:cs="Times New Roman"/>
                <w:sz w:val="18"/>
                <w:szCs w:val="20"/>
              </w:rPr>
              <w:t>Количество выданных разрешений</w:t>
            </w:r>
          </w:p>
        </w:tc>
        <w:tc>
          <w:tcPr>
            <w:tcW w:w="843" w:type="dxa"/>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15</w:t>
            </w:r>
          </w:p>
        </w:tc>
        <w:tc>
          <w:tcPr>
            <w:tcW w:w="942" w:type="dxa"/>
          </w:tcPr>
          <w:p w:rsidR="00A24588" w:rsidRPr="002D29BA" w:rsidRDefault="00A24588" w:rsidP="00B7756B">
            <w:pPr>
              <w:spacing w:after="0"/>
              <w:jc w:val="center"/>
              <w:rPr>
                <w:rFonts w:ascii="Times New Roman" w:eastAsia="Calibri" w:hAnsi="Times New Roman" w:cs="Times New Roman"/>
                <w:sz w:val="18"/>
                <w:szCs w:val="18"/>
                <w:lang w:val="en-US"/>
              </w:rPr>
            </w:pPr>
            <w:r w:rsidRPr="002D29BA">
              <w:rPr>
                <w:rFonts w:ascii="Times New Roman" w:eastAsia="Calibri" w:hAnsi="Times New Roman" w:cs="Times New Roman"/>
                <w:sz w:val="18"/>
                <w:szCs w:val="18"/>
                <w:lang w:val="en-US"/>
              </w:rPr>
              <w:t>8/23</w:t>
            </w:r>
          </w:p>
        </w:tc>
        <w:tc>
          <w:tcPr>
            <w:tcW w:w="987" w:type="dxa"/>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3/26</w:t>
            </w:r>
          </w:p>
        </w:tc>
        <w:tc>
          <w:tcPr>
            <w:tcW w:w="860" w:type="dxa"/>
            <w:shd w:val="clear" w:color="auto" w:fill="FFFFFF" w:themeFill="background1"/>
          </w:tcPr>
          <w:p w:rsidR="00A24588" w:rsidRPr="002D29BA" w:rsidRDefault="00A24588" w:rsidP="00B7756B">
            <w:pPr>
              <w:spacing w:after="0"/>
              <w:jc w:val="center"/>
              <w:rPr>
                <w:rFonts w:ascii="Times New Roman" w:eastAsia="Calibri" w:hAnsi="Times New Roman" w:cs="Times New Roman"/>
                <w:b/>
                <w:sz w:val="18"/>
                <w:szCs w:val="18"/>
              </w:rPr>
            </w:pPr>
            <w:r w:rsidRPr="002D29BA">
              <w:rPr>
                <w:rFonts w:ascii="Times New Roman" w:eastAsia="Calibri" w:hAnsi="Times New Roman" w:cs="Times New Roman"/>
                <w:b/>
                <w:sz w:val="18"/>
                <w:szCs w:val="18"/>
              </w:rPr>
              <w:t>4/30</w:t>
            </w:r>
          </w:p>
        </w:tc>
        <w:tc>
          <w:tcPr>
            <w:tcW w:w="865" w:type="dxa"/>
            <w:shd w:val="clear" w:color="auto" w:fill="D9D9D9" w:themeFill="background1" w:themeFillShade="D9"/>
          </w:tcPr>
          <w:p w:rsidR="00A24588" w:rsidRPr="002D29BA" w:rsidRDefault="00A24588" w:rsidP="00B7756B">
            <w:pPr>
              <w:spacing w:after="0"/>
              <w:jc w:val="center"/>
              <w:rPr>
                <w:rFonts w:ascii="Times New Roman" w:eastAsia="Calibri" w:hAnsi="Times New Roman" w:cs="Times New Roman"/>
                <w:b/>
                <w:sz w:val="18"/>
                <w:szCs w:val="18"/>
              </w:rPr>
            </w:pPr>
            <w:r w:rsidRPr="002D29BA">
              <w:rPr>
                <w:rFonts w:ascii="Times New Roman" w:eastAsia="Calibri" w:hAnsi="Times New Roman" w:cs="Times New Roman"/>
                <w:b/>
                <w:sz w:val="18"/>
                <w:szCs w:val="18"/>
              </w:rPr>
              <w:t>30</w:t>
            </w:r>
          </w:p>
        </w:tc>
        <w:tc>
          <w:tcPr>
            <w:tcW w:w="844" w:type="dxa"/>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4</w:t>
            </w:r>
          </w:p>
        </w:tc>
        <w:tc>
          <w:tcPr>
            <w:tcW w:w="837" w:type="dxa"/>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7/11</w:t>
            </w:r>
          </w:p>
        </w:tc>
        <w:tc>
          <w:tcPr>
            <w:tcW w:w="807" w:type="dxa"/>
          </w:tcPr>
          <w:p w:rsidR="00A24588" w:rsidRPr="002D29BA" w:rsidRDefault="00A24588" w:rsidP="00B7756B">
            <w:pPr>
              <w:spacing w:after="0"/>
              <w:jc w:val="center"/>
              <w:rPr>
                <w:rFonts w:ascii="Times New Roman" w:eastAsia="Calibri" w:hAnsi="Times New Roman" w:cs="Times New Roman"/>
                <w:sz w:val="18"/>
                <w:szCs w:val="18"/>
              </w:rPr>
            </w:pPr>
          </w:p>
        </w:tc>
        <w:tc>
          <w:tcPr>
            <w:tcW w:w="807" w:type="dxa"/>
            <w:shd w:val="clear" w:color="auto" w:fill="FFFFFF" w:themeFill="background1"/>
          </w:tcPr>
          <w:p w:rsidR="00A24588" w:rsidRPr="002D29BA" w:rsidRDefault="00A24588" w:rsidP="00B7756B">
            <w:pPr>
              <w:spacing w:after="0"/>
              <w:jc w:val="center"/>
              <w:rPr>
                <w:rFonts w:ascii="Times New Roman" w:eastAsia="Calibri" w:hAnsi="Times New Roman" w:cs="Times New Roman"/>
                <w:b/>
                <w:sz w:val="18"/>
                <w:szCs w:val="18"/>
              </w:rPr>
            </w:pPr>
          </w:p>
        </w:tc>
        <w:tc>
          <w:tcPr>
            <w:tcW w:w="745" w:type="dxa"/>
            <w:shd w:val="clear" w:color="auto" w:fill="D9D9D9" w:themeFill="background1" w:themeFillShade="D9"/>
          </w:tcPr>
          <w:p w:rsidR="00A24588" w:rsidRPr="002D29BA" w:rsidRDefault="00A24588" w:rsidP="00B7756B">
            <w:pPr>
              <w:spacing w:after="0"/>
              <w:jc w:val="center"/>
              <w:rPr>
                <w:rFonts w:ascii="Times New Roman" w:eastAsia="Calibri" w:hAnsi="Times New Roman" w:cs="Times New Roman"/>
                <w:b/>
                <w:sz w:val="18"/>
                <w:szCs w:val="18"/>
              </w:rPr>
            </w:pPr>
          </w:p>
        </w:tc>
      </w:tr>
      <w:tr w:rsidR="00A24588" w:rsidRPr="002D29BA" w:rsidTr="00B7756B">
        <w:tc>
          <w:tcPr>
            <w:tcW w:w="1601" w:type="dxa"/>
          </w:tcPr>
          <w:p w:rsidR="00A24588" w:rsidRPr="002D29BA" w:rsidRDefault="00A24588" w:rsidP="00B7756B">
            <w:pPr>
              <w:spacing w:after="0"/>
              <w:rPr>
                <w:rFonts w:ascii="Times New Roman" w:eastAsia="Calibri" w:hAnsi="Times New Roman" w:cs="Times New Roman"/>
                <w:sz w:val="18"/>
                <w:szCs w:val="20"/>
              </w:rPr>
            </w:pPr>
            <w:r w:rsidRPr="002D29BA">
              <w:rPr>
                <w:rFonts w:ascii="Times New Roman" w:eastAsia="Calibri" w:hAnsi="Times New Roman" w:cs="Times New Roman"/>
                <w:sz w:val="18"/>
                <w:szCs w:val="20"/>
              </w:rPr>
              <w:t>Количество отказов</w:t>
            </w:r>
          </w:p>
        </w:tc>
        <w:tc>
          <w:tcPr>
            <w:tcW w:w="843" w:type="dxa"/>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0</w:t>
            </w:r>
          </w:p>
        </w:tc>
        <w:tc>
          <w:tcPr>
            <w:tcW w:w="942" w:type="dxa"/>
          </w:tcPr>
          <w:p w:rsidR="00A24588" w:rsidRPr="002D29BA" w:rsidRDefault="00A24588" w:rsidP="00B7756B">
            <w:pPr>
              <w:spacing w:after="0"/>
              <w:jc w:val="center"/>
              <w:rPr>
                <w:rFonts w:ascii="Times New Roman" w:eastAsia="Calibri" w:hAnsi="Times New Roman" w:cs="Times New Roman"/>
                <w:sz w:val="18"/>
                <w:szCs w:val="18"/>
                <w:lang w:val="en-US"/>
              </w:rPr>
            </w:pPr>
            <w:r w:rsidRPr="002D29BA">
              <w:rPr>
                <w:rFonts w:ascii="Times New Roman" w:eastAsia="Calibri" w:hAnsi="Times New Roman" w:cs="Times New Roman"/>
                <w:sz w:val="18"/>
                <w:szCs w:val="18"/>
                <w:lang w:val="en-US"/>
              </w:rPr>
              <w:t>0</w:t>
            </w:r>
          </w:p>
        </w:tc>
        <w:tc>
          <w:tcPr>
            <w:tcW w:w="987" w:type="dxa"/>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0</w:t>
            </w:r>
          </w:p>
        </w:tc>
        <w:tc>
          <w:tcPr>
            <w:tcW w:w="860" w:type="dxa"/>
            <w:shd w:val="clear" w:color="auto" w:fill="FFFFFF" w:themeFill="background1"/>
          </w:tcPr>
          <w:p w:rsidR="00A24588" w:rsidRPr="002D29BA" w:rsidRDefault="00A24588" w:rsidP="00B7756B">
            <w:pPr>
              <w:spacing w:after="0"/>
              <w:jc w:val="center"/>
              <w:rPr>
                <w:rFonts w:ascii="Times New Roman" w:eastAsia="Calibri" w:hAnsi="Times New Roman" w:cs="Times New Roman"/>
                <w:b/>
                <w:sz w:val="18"/>
                <w:szCs w:val="18"/>
              </w:rPr>
            </w:pPr>
            <w:r w:rsidRPr="002D29BA">
              <w:rPr>
                <w:rFonts w:ascii="Times New Roman" w:eastAsia="Calibri" w:hAnsi="Times New Roman" w:cs="Times New Roman"/>
                <w:b/>
                <w:sz w:val="18"/>
                <w:szCs w:val="18"/>
              </w:rPr>
              <w:t>0</w:t>
            </w:r>
          </w:p>
        </w:tc>
        <w:tc>
          <w:tcPr>
            <w:tcW w:w="865" w:type="dxa"/>
            <w:shd w:val="clear" w:color="auto" w:fill="D9D9D9" w:themeFill="background1" w:themeFillShade="D9"/>
          </w:tcPr>
          <w:p w:rsidR="00A24588" w:rsidRPr="002D29BA" w:rsidRDefault="00A24588" w:rsidP="00B7756B">
            <w:pPr>
              <w:spacing w:after="0"/>
              <w:jc w:val="center"/>
              <w:rPr>
                <w:rFonts w:ascii="Times New Roman" w:eastAsia="Calibri" w:hAnsi="Times New Roman" w:cs="Times New Roman"/>
                <w:b/>
                <w:sz w:val="18"/>
                <w:szCs w:val="18"/>
              </w:rPr>
            </w:pPr>
            <w:r w:rsidRPr="002D29BA">
              <w:rPr>
                <w:rFonts w:ascii="Times New Roman" w:eastAsia="Calibri" w:hAnsi="Times New Roman" w:cs="Times New Roman"/>
                <w:b/>
                <w:sz w:val="18"/>
                <w:szCs w:val="18"/>
              </w:rPr>
              <w:t>0</w:t>
            </w:r>
          </w:p>
        </w:tc>
        <w:tc>
          <w:tcPr>
            <w:tcW w:w="844" w:type="dxa"/>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0</w:t>
            </w:r>
          </w:p>
        </w:tc>
        <w:tc>
          <w:tcPr>
            <w:tcW w:w="837" w:type="dxa"/>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0</w:t>
            </w:r>
          </w:p>
        </w:tc>
        <w:tc>
          <w:tcPr>
            <w:tcW w:w="807" w:type="dxa"/>
          </w:tcPr>
          <w:p w:rsidR="00A24588" w:rsidRPr="002D29BA" w:rsidRDefault="00A24588" w:rsidP="00B7756B">
            <w:pPr>
              <w:spacing w:after="0"/>
              <w:jc w:val="center"/>
              <w:rPr>
                <w:rFonts w:ascii="Times New Roman" w:eastAsia="Calibri" w:hAnsi="Times New Roman" w:cs="Times New Roman"/>
                <w:sz w:val="18"/>
                <w:szCs w:val="18"/>
              </w:rPr>
            </w:pPr>
          </w:p>
        </w:tc>
        <w:tc>
          <w:tcPr>
            <w:tcW w:w="807" w:type="dxa"/>
            <w:shd w:val="clear" w:color="auto" w:fill="FFFFFF" w:themeFill="background1"/>
          </w:tcPr>
          <w:p w:rsidR="00A24588" w:rsidRPr="002D29BA" w:rsidRDefault="00A24588" w:rsidP="00B7756B">
            <w:pPr>
              <w:spacing w:after="0"/>
              <w:jc w:val="center"/>
              <w:rPr>
                <w:rFonts w:ascii="Times New Roman" w:eastAsia="Calibri" w:hAnsi="Times New Roman" w:cs="Times New Roman"/>
                <w:b/>
                <w:sz w:val="18"/>
                <w:szCs w:val="18"/>
              </w:rPr>
            </w:pPr>
          </w:p>
        </w:tc>
        <w:tc>
          <w:tcPr>
            <w:tcW w:w="745" w:type="dxa"/>
            <w:shd w:val="clear" w:color="auto" w:fill="D9D9D9" w:themeFill="background1" w:themeFillShade="D9"/>
          </w:tcPr>
          <w:p w:rsidR="00A24588" w:rsidRPr="002D29BA" w:rsidRDefault="00A24588" w:rsidP="00B7756B">
            <w:pPr>
              <w:spacing w:after="0"/>
              <w:jc w:val="center"/>
              <w:rPr>
                <w:rFonts w:ascii="Times New Roman" w:eastAsia="Calibri" w:hAnsi="Times New Roman" w:cs="Times New Roman"/>
                <w:b/>
                <w:sz w:val="18"/>
                <w:szCs w:val="18"/>
              </w:rPr>
            </w:pPr>
          </w:p>
        </w:tc>
      </w:tr>
      <w:tr w:rsidR="00A24588" w:rsidRPr="002D29BA" w:rsidTr="00B7756B">
        <w:tc>
          <w:tcPr>
            <w:tcW w:w="1601" w:type="dxa"/>
          </w:tcPr>
          <w:p w:rsidR="00A24588" w:rsidRPr="002D29BA" w:rsidRDefault="00A24588" w:rsidP="00B7756B">
            <w:pPr>
              <w:spacing w:after="0"/>
              <w:rPr>
                <w:rFonts w:ascii="Times New Roman" w:eastAsia="Calibri" w:hAnsi="Times New Roman" w:cs="Times New Roman"/>
                <w:sz w:val="18"/>
                <w:szCs w:val="20"/>
              </w:rPr>
            </w:pPr>
            <w:r w:rsidRPr="002D29BA">
              <w:rPr>
                <w:rFonts w:ascii="Times New Roman" w:eastAsia="Calibri" w:hAnsi="Times New Roman" w:cs="Times New Roman"/>
                <w:sz w:val="18"/>
                <w:szCs w:val="20"/>
              </w:rPr>
              <w:t>Нарушения сроков рассмотрения  заявок</w:t>
            </w:r>
          </w:p>
        </w:tc>
        <w:tc>
          <w:tcPr>
            <w:tcW w:w="843" w:type="dxa"/>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0</w:t>
            </w:r>
          </w:p>
        </w:tc>
        <w:tc>
          <w:tcPr>
            <w:tcW w:w="942" w:type="dxa"/>
          </w:tcPr>
          <w:p w:rsidR="00A24588" w:rsidRPr="002D29BA" w:rsidRDefault="00A24588" w:rsidP="00B7756B">
            <w:pPr>
              <w:spacing w:after="0"/>
              <w:jc w:val="center"/>
              <w:rPr>
                <w:rFonts w:ascii="Times New Roman" w:eastAsia="Calibri" w:hAnsi="Times New Roman" w:cs="Times New Roman"/>
                <w:sz w:val="18"/>
                <w:szCs w:val="18"/>
                <w:lang w:val="en-US"/>
              </w:rPr>
            </w:pPr>
            <w:r w:rsidRPr="002D29BA">
              <w:rPr>
                <w:rFonts w:ascii="Times New Roman" w:eastAsia="Calibri" w:hAnsi="Times New Roman" w:cs="Times New Roman"/>
                <w:sz w:val="18"/>
                <w:szCs w:val="18"/>
                <w:lang w:val="en-US"/>
              </w:rPr>
              <w:t>0</w:t>
            </w:r>
          </w:p>
        </w:tc>
        <w:tc>
          <w:tcPr>
            <w:tcW w:w="987" w:type="dxa"/>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0</w:t>
            </w:r>
          </w:p>
        </w:tc>
        <w:tc>
          <w:tcPr>
            <w:tcW w:w="860" w:type="dxa"/>
            <w:shd w:val="clear" w:color="auto" w:fill="FFFFFF" w:themeFill="background1"/>
          </w:tcPr>
          <w:p w:rsidR="00A24588" w:rsidRPr="002D29BA" w:rsidRDefault="00A24588" w:rsidP="00B7756B">
            <w:pPr>
              <w:spacing w:after="0"/>
              <w:jc w:val="center"/>
              <w:rPr>
                <w:rFonts w:ascii="Times New Roman" w:eastAsia="Calibri" w:hAnsi="Times New Roman" w:cs="Times New Roman"/>
                <w:b/>
                <w:sz w:val="18"/>
                <w:szCs w:val="18"/>
              </w:rPr>
            </w:pPr>
            <w:r w:rsidRPr="002D29BA">
              <w:rPr>
                <w:rFonts w:ascii="Times New Roman" w:eastAsia="Calibri" w:hAnsi="Times New Roman" w:cs="Times New Roman"/>
                <w:b/>
                <w:sz w:val="18"/>
                <w:szCs w:val="18"/>
              </w:rPr>
              <w:t>0</w:t>
            </w:r>
          </w:p>
        </w:tc>
        <w:tc>
          <w:tcPr>
            <w:tcW w:w="865" w:type="dxa"/>
            <w:shd w:val="clear" w:color="auto" w:fill="D9D9D9" w:themeFill="background1" w:themeFillShade="D9"/>
          </w:tcPr>
          <w:p w:rsidR="00A24588" w:rsidRPr="002D29BA" w:rsidRDefault="00A24588" w:rsidP="00B7756B">
            <w:pPr>
              <w:spacing w:after="0"/>
              <w:jc w:val="center"/>
              <w:rPr>
                <w:rFonts w:ascii="Times New Roman" w:eastAsia="Calibri" w:hAnsi="Times New Roman" w:cs="Times New Roman"/>
                <w:b/>
                <w:sz w:val="18"/>
                <w:szCs w:val="18"/>
              </w:rPr>
            </w:pPr>
            <w:r w:rsidRPr="002D29BA">
              <w:rPr>
                <w:rFonts w:ascii="Times New Roman" w:eastAsia="Calibri" w:hAnsi="Times New Roman" w:cs="Times New Roman"/>
                <w:b/>
                <w:sz w:val="18"/>
                <w:szCs w:val="18"/>
              </w:rPr>
              <w:t>0</w:t>
            </w:r>
          </w:p>
        </w:tc>
        <w:tc>
          <w:tcPr>
            <w:tcW w:w="844" w:type="dxa"/>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0</w:t>
            </w:r>
          </w:p>
        </w:tc>
        <w:tc>
          <w:tcPr>
            <w:tcW w:w="837" w:type="dxa"/>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0</w:t>
            </w:r>
          </w:p>
        </w:tc>
        <w:tc>
          <w:tcPr>
            <w:tcW w:w="807" w:type="dxa"/>
          </w:tcPr>
          <w:p w:rsidR="00A24588" w:rsidRPr="002D29BA" w:rsidRDefault="00A24588" w:rsidP="00B7756B">
            <w:pPr>
              <w:spacing w:after="0"/>
              <w:jc w:val="center"/>
              <w:rPr>
                <w:rFonts w:ascii="Times New Roman" w:eastAsia="Calibri" w:hAnsi="Times New Roman" w:cs="Times New Roman"/>
                <w:sz w:val="18"/>
                <w:szCs w:val="18"/>
              </w:rPr>
            </w:pPr>
          </w:p>
        </w:tc>
        <w:tc>
          <w:tcPr>
            <w:tcW w:w="807" w:type="dxa"/>
            <w:shd w:val="clear" w:color="auto" w:fill="FFFFFF" w:themeFill="background1"/>
          </w:tcPr>
          <w:p w:rsidR="00A24588" w:rsidRPr="002D29BA" w:rsidRDefault="00A24588" w:rsidP="00B7756B">
            <w:pPr>
              <w:spacing w:after="0"/>
              <w:jc w:val="center"/>
              <w:rPr>
                <w:rFonts w:ascii="Times New Roman" w:eastAsia="Calibri" w:hAnsi="Times New Roman" w:cs="Times New Roman"/>
                <w:b/>
                <w:sz w:val="18"/>
                <w:szCs w:val="18"/>
              </w:rPr>
            </w:pPr>
          </w:p>
        </w:tc>
        <w:tc>
          <w:tcPr>
            <w:tcW w:w="745" w:type="dxa"/>
            <w:shd w:val="clear" w:color="auto" w:fill="D9D9D9" w:themeFill="background1" w:themeFillShade="D9"/>
          </w:tcPr>
          <w:p w:rsidR="00A24588" w:rsidRPr="002D29BA" w:rsidRDefault="00A24588" w:rsidP="00B7756B">
            <w:pPr>
              <w:spacing w:after="0"/>
              <w:jc w:val="center"/>
              <w:rPr>
                <w:rFonts w:ascii="Times New Roman" w:eastAsia="Calibri" w:hAnsi="Times New Roman" w:cs="Times New Roman"/>
                <w:b/>
                <w:sz w:val="18"/>
                <w:szCs w:val="18"/>
              </w:rPr>
            </w:pPr>
          </w:p>
        </w:tc>
      </w:tr>
      <w:tr w:rsidR="00A24588" w:rsidRPr="002D29BA" w:rsidTr="00B7756B">
        <w:tc>
          <w:tcPr>
            <w:tcW w:w="1601" w:type="dxa"/>
          </w:tcPr>
          <w:p w:rsidR="00A24588" w:rsidRPr="002D29BA" w:rsidRDefault="00A24588" w:rsidP="00B7756B">
            <w:pPr>
              <w:spacing w:after="0"/>
              <w:rPr>
                <w:rFonts w:ascii="Times New Roman" w:eastAsia="Calibri" w:hAnsi="Times New Roman" w:cs="Times New Roman"/>
                <w:sz w:val="18"/>
                <w:szCs w:val="20"/>
              </w:rPr>
            </w:pPr>
            <w:r w:rsidRPr="002D29BA">
              <w:rPr>
                <w:rFonts w:ascii="Times New Roman" w:eastAsia="Calibri" w:hAnsi="Times New Roman" w:cs="Times New Roman"/>
                <w:sz w:val="18"/>
                <w:szCs w:val="20"/>
              </w:rPr>
              <w:lastRenderedPageBreak/>
              <w:t>Оплачено госпошлины, тыс</w:t>
            </w:r>
            <w:proofErr w:type="gramStart"/>
            <w:r w:rsidRPr="002D29BA">
              <w:rPr>
                <w:rFonts w:ascii="Times New Roman" w:eastAsia="Calibri" w:hAnsi="Times New Roman" w:cs="Times New Roman"/>
                <w:sz w:val="18"/>
                <w:szCs w:val="20"/>
              </w:rPr>
              <w:t>.р</w:t>
            </w:r>
            <w:proofErr w:type="gramEnd"/>
            <w:r w:rsidRPr="002D29BA">
              <w:rPr>
                <w:rFonts w:ascii="Times New Roman" w:eastAsia="Calibri" w:hAnsi="Times New Roman" w:cs="Times New Roman"/>
                <w:sz w:val="18"/>
                <w:szCs w:val="20"/>
              </w:rPr>
              <w:t>уб.</w:t>
            </w:r>
          </w:p>
        </w:tc>
        <w:tc>
          <w:tcPr>
            <w:tcW w:w="843" w:type="dxa"/>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52,5</w:t>
            </w:r>
          </w:p>
        </w:tc>
        <w:tc>
          <w:tcPr>
            <w:tcW w:w="942" w:type="dxa"/>
          </w:tcPr>
          <w:p w:rsidR="00A24588" w:rsidRPr="002D29BA" w:rsidRDefault="00A24588" w:rsidP="00B7756B">
            <w:pPr>
              <w:spacing w:after="0"/>
              <w:jc w:val="center"/>
              <w:rPr>
                <w:rFonts w:ascii="Times New Roman" w:eastAsia="Calibri" w:hAnsi="Times New Roman" w:cs="Times New Roman"/>
                <w:sz w:val="18"/>
                <w:szCs w:val="18"/>
                <w:lang w:val="en-US"/>
              </w:rPr>
            </w:pPr>
            <w:r w:rsidRPr="002D29BA">
              <w:rPr>
                <w:rFonts w:ascii="Times New Roman" w:eastAsia="Calibri" w:hAnsi="Times New Roman" w:cs="Times New Roman"/>
                <w:sz w:val="18"/>
                <w:szCs w:val="18"/>
                <w:lang w:val="en-US"/>
              </w:rPr>
              <w:t>28.0</w:t>
            </w:r>
          </w:p>
        </w:tc>
        <w:tc>
          <w:tcPr>
            <w:tcW w:w="987" w:type="dxa"/>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10,5</w:t>
            </w:r>
          </w:p>
        </w:tc>
        <w:tc>
          <w:tcPr>
            <w:tcW w:w="860" w:type="dxa"/>
            <w:shd w:val="clear" w:color="auto" w:fill="FFFFFF" w:themeFill="background1"/>
          </w:tcPr>
          <w:p w:rsidR="00A24588" w:rsidRPr="002D29BA" w:rsidRDefault="00A24588" w:rsidP="00B7756B">
            <w:pPr>
              <w:spacing w:after="0"/>
              <w:jc w:val="center"/>
              <w:rPr>
                <w:rFonts w:ascii="Times New Roman" w:eastAsia="Calibri" w:hAnsi="Times New Roman" w:cs="Times New Roman"/>
                <w:b/>
                <w:sz w:val="18"/>
                <w:szCs w:val="18"/>
              </w:rPr>
            </w:pPr>
            <w:r w:rsidRPr="002D29BA">
              <w:rPr>
                <w:rFonts w:ascii="Times New Roman" w:eastAsia="Calibri" w:hAnsi="Times New Roman" w:cs="Times New Roman"/>
                <w:b/>
                <w:sz w:val="18"/>
                <w:szCs w:val="18"/>
              </w:rPr>
              <w:t>14,0</w:t>
            </w:r>
          </w:p>
        </w:tc>
        <w:tc>
          <w:tcPr>
            <w:tcW w:w="865" w:type="dxa"/>
            <w:shd w:val="clear" w:color="auto" w:fill="D9D9D9" w:themeFill="background1" w:themeFillShade="D9"/>
          </w:tcPr>
          <w:p w:rsidR="00A24588" w:rsidRPr="002D29BA" w:rsidRDefault="00A24588" w:rsidP="00B7756B">
            <w:pPr>
              <w:spacing w:after="0"/>
              <w:jc w:val="center"/>
              <w:rPr>
                <w:rFonts w:ascii="Times New Roman" w:eastAsia="Calibri" w:hAnsi="Times New Roman" w:cs="Times New Roman"/>
                <w:b/>
                <w:sz w:val="18"/>
                <w:szCs w:val="18"/>
              </w:rPr>
            </w:pPr>
            <w:r w:rsidRPr="002D29BA">
              <w:rPr>
                <w:rFonts w:ascii="Times New Roman" w:eastAsia="Calibri" w:hAnsi="Times New Roman" w:cs="Times New Roman"/>
                <w:b/>
                <w:sz w:val="18"/>
                <w:szCs w:val="18"/>
              </w:rPr>
              <w:t>105,00</w:t>
            </w:r>
          </w:p>
        </w:tc>
        <w:tc>
          <w:tcPr>
            <w:tcW w:w="844" w:type="dxa"/>
          </w:tcPr>
          <w:p w:rsidR="00A24588" w:rsidRPr="002D29BA" w:rsidRDefault="00A24588" w:rsidP="00B7756B">
            <w:pPr>
              <w:spacing w:after="0"/>
              <w:jc w:val="center"/>
              <w:rPr>
                <w:rFonts w:ascii="Times New Roman" w:eastAsia="Calibri" w:hAnsi="Times New Roman" w:cs="Times New Roman"/>
                <w:b/>
                <w:sz w:val="18"/>
                <w:szCs w:val="18"/>
              </w:rPr>
            </w:pPr>
            <w:r w:rsidRPr="002D29BA">
              <w:rPr>
                <w:rFonts w:ascii="Times New Roman" w:eastAsia="Calibri" w:hAnsi="Times New Roman" w:cs="Times New Roman"/>
                <w:b/>
                <w:sz w:val="18"/>
                <w:szCs w:val="18"/>
              </w:rPr>
              <w:t>14,0</w:t>
            </w:r>
          </w:p>
        </w:tc>
        <w:tc>
          <w:tcPr>
            <w:tcW w:w="837" w:type="dxa"/>
          </w:tcPr>
          <w:p w:rsidR="00A24588" w:rsidRPr="002D29BA" w:rsidRDefault="00A24588" w:rsidP="00B7756B">
            <w:pPr>
              <w:spacing w:after="0"/>
              <w:jc w:val="center"/>
              <w:rPr>
                <w:rFonts w:ascii="Times New Roman" w:eastAsia="Calibri" w:hAnsi="Times New Roman" w:cs="Times New Roman"/>
                <w:b/>
                <w:sz w:val="18"/>
                <w:szCs w:val="18"/>
              </w:rPr>
            </w:pPr>
            <w:r w:rsidRPr="002D29BA">
              <w:rPr>
                <w:rFonts w:ascii="Times New Roman" w:eastAsia="Calibri" w:hAnsi="Times New Roman" w:cs="Times New Roman"/>
                <w:b/>
                <w:sz w:val="18"/>
                <w:szCs w:val="18"/>
              </w:rPr>
              <w:t>24,5</w:t>
            </w:r>
          </w:p>
        </w:tc>
        <w:tc>
          <w:tcPr>
            <w:tcW w:w="807" w:type="dxa"/>
          </w:tcPr>
          <w:p w:rsidR="00A24588" w:rsidRPr="002D29BA" w:rsidRDefault="00A24588" w:rsidP="00B7756B">
            <w:pPr>
              <w:spacing w:after="0"/>
              <w:jc w:val="center"/>
              <w:rPr>
                <w:rFonts w:ascii="Times New Roman" w:eastAsia="Calibri" w:hAnsi="Times New Roman" w:cs="Times New Roman"/>
                <w:sz w:val="18"/>
                <w:szCs w:val="18"/>
              </w:rPr>
            </w:pPr>
          </w:p>
        </w:tc>
        <w:tc>
          <w:tcPr>
            <w:tcW w:w="807" w:type="dxa"/>
            <w:shd w:val="clear" w:color="auto" w:fill="FFFFFF" w:themeFill="background1"/>
          </w:tcPr>
          <w:p w:rsidR="00A24588" w:rsidRPr="002D29BA" w:rsidRDefault="00A24588" w:rsidP="00B7756B">
            <w:pPr>
              <w:spacing w:after="0"/>
              <w:jc w:val="center"/>
              <w:rPr>
                <w:rFonts w:ascii="Times New Roman" w:eastAsia="Calibri" w:hAnsi="Times New Roman" w:cs="Times New Roman"/>
                <w:b/>
                <w:sz w:val="18"/>
                <w:szCs w:val="18"/>
              </w:rPr>
            </w:pPr>
          </w:p>
        </w:tc>
        <w:tc>
          <w:tcPr>
            <w:tcW w:w="745" w:type="dxa"/>
            <w:shd w:val="clear" w:color="auto" w:fill="D9D9D9" w:themeFill="background1" w:themeFillShade="D9"/>
          </w:tcPr>
          <w:p w:rsidR="00A24588" w:rsidRPr="002D29BA" w:rsidRDefault="00A24588" w:rsidP="00B7756B">
            <w:pPr>
              <w:spacing w:after="0"/>
              <w:jc w:val="center"/>
              <w:rPr>
                <w:rFonts w:ascii="Times New Roman" w:eastAsia="Calibri" w:hAnsi="Times New Roman" w:cs="Times New Roman"/>
                <w:b/>
                <w:sz w:val="18"/>
                <w:szCs w:val="18"/>
              </w:rPr>
            </w:pPr>
          </w:p>
        </w:tc>
      </w:tr>
    </w:tbl>
    <w:p w:rsidR="00A24588" w:rsidRPr="002D29BA" w:rsidRDefault="00A24588" w:rsidP="00A24588">
      <w:pPr>
        <w:spacing w:after="0"/>
        <w:ind w:firstLine="709"/>
        <w:rPr>
          <w:rFonts w:ascii="Times New Roman" w:eastAsia="Calibri" w:hAnsi="Times New Roman" w:cs="Times New Roman"/>
          <w:i/>
          <w:szCs w:val="26"/>
          <w:u w:val="single"/>
        </w:rPr>
      </w:pPr>
      <w:r w:rsidRPr="002D29BA">
        <w:rPr>
          <w:rFonts w:ascii="Times New Roman" w:eastAsia="Calibri" w:hAnsi="Times New Roman" w:cs="Times New Roman"/>
          <w:i/>
          <w:szCs w:val="26"/>
          <w:u w:val="single"/>
        </w:rPr>
        <w:t xml:space="preserve">*В количество поступивших заявок </w:t>
      </w:r>
      <w:proofErr w:type="gramStart"/>
      <w:r w:rsidRPr="002D29BA">
        <w:rPr>
          <w:rFonts w:ascii="Times New Roman" w:eastAsia="Calibri" w:hAnsi="Times New Roman" w:cs="Times New Roman"/>
          <w:i/>
          <w:szCs w:val="26"/>
          <w:u w:val="single"/>
        </w:rPr>
        <w:t>включены</w:t>
      </w:r>
      <w:proofErr w:type="gramEnd"/>
      <w:r w:rsidRPr="002D29BA">
        <w:rPr>
          <w:rFonts w:ascii="Times New Roman" w:eastAsia="Calibri" w:hAnsi="Times New Roman" w:cs="Times New Roman"/>
          <w:i/>
          <w:szCs w:val="26"/>
          <w:u w:val="single"/>
        </w:rPr>
        <w:t>:</w:t>
      </w:r>
    </w:p>
    <w:p w:rsidR="00A24588" w:rsidRPr="002D29BA" w:rsidRDefault="00A24588" w:rsidP="00A24588">
      <w:pPr>
        <w:spacing w:after="0"/>
        <w:ind w:firstLine="709"/>
        <w:rPr>
          <w:rFonts w:ascii="Times New Roman" w:eastAsia="Calibri" w:hAnsi="Times New Roman" w:cs="Times New Roman"/>
          <w:i/>
          <w:szCs w:val="26"/>
        </w:rPr>
      </w:pPr>
      <w:r w:rsidRPr="002D29BA">
        <w:rPr>
          <w:rFonts w:ascii="Times New Roman" w:eastAsia="Calibri" w:hAnsi="Times New Roman" w:cs="Times New Roman"/>
          <w:i/>
          <w:szCs w:val="26"/>
        </w:rPr>
        <w:t>-заявки на выдачу разрешений на судовые радиостанции</w:t>
      </w:r>
    </w:p>
    <w:p w:rsidR="00A24588" w:rsidRPr="002D29BA" w:rsidRDefault="00A24588" w:rsidP="00A24588">
      <w:pPr>
        <w:spacing w:after="0"/>
        <w:ind w:firstLine="709"/>
        <w:rPr>
          <w:rFonts w:ascii="Times New Roman" w:eastAsia="Calibri" w:hAnsi="Times New Roman" w:cs="Times New Roman"/>
          <w:i/>
          <w:szCs w:val="26"/>
        </w:rPr>
      </w:pPr>
      <w:r w:rsidRPr="002D29BA">
        <w:rPr>
          <w:rFonts w:ascii="Times New Roman" w:eastAsia="Calibri" w:hAnsi="Times New Roman" w:cs="Times New Roman"/>
          <w:i/>
          <w:szCs w:val="26"/>
        </w:rPr>
        <w:t>-заявки на прекращение действия разрешения на судовые радиостанции</w:t>
      </w:r>
    </w:p>
    <w:p w:rsidR="002D29BA" w:rsidRDefault="002D29BA" w:rsidP="00A24588">
      <w:pPr>
        <w:spacing w:after="0" w:line="360" w:lineRule="auto"/>
        <w:ind w:firstLine="709"/>
        <w:jc w:val="both"/>
        <w:rPr>
          <w:rFonts w:ascii="Times New Roman" w:eastAsia="Calibri" w:hAnsi="Times New Roman" w:cs="Times New Roman"/>
          <w:i/>
          <w:sz w:val="26"/>
          <w:szCs w:val="26"/>
          <w:u w:val="single"/>
        </w:rPr>
      </w:pPr>
    </w:p>
    <w:p w:rsidR="00A24588" w:rsidRPr="002D29BA" w:rsidRDefault="00A24588" w:rsidP="00A24588">
      <w:pPr>
        <w:spacing w:after="0" w:line="360" w:lineRule="auto"/>
        <w:ind w:firstLine="709"/>
        <w:jc w:val="both"/>
        <w:rPr>
          <w:rFonts w:ascii="Times New Roman" w:eastAsia="Calibri" w:hAnsi="Times New Roman" w:cs="Times New Roman"/>
          <w:i/>
          <w:sz w:val="26"/>
          <w:szCs w:val="26"/>
          <w:u w:val="single"/>
        </w:rPr>
      </w:pPr>
      <w:r w:rsidRPr="002D29BA">
        <w:rPr>
          <w:rFonts w:ascii="Times New Roman" w:eastAsia="Calibri" w:hAnsi="Times New Roman" w:cs="Times New Roman"/>
          <w:i/>
          <w:sz w:val="26"/>
          <w:szCs w:val="26"/>
          <w:u w:val="single"/>
        </w:rPr>
        <w:t>Регистрация радиоэлектронных средств и высокочастотных устрой</w:t>
      </w:r>
      <w:proofErr w:type="gramStart"/>
      <w:r w:rsidRPr="002D29BA">
        <w:rPr>
          <w:rFonts w:ascii="Times New Roman" w:eastAsia="Calibri" w:hAnsi="Times New Roman" w:cs="Times New Roman"/>
          <w:i/>
          <w:sz w:val="26"/>
          <w:szCs w:val="26"/>
          <w:u w:val="single"/>
        </w:rPr>
        <w:t>ств гр</w:t>
      </w:r>
      <w:proofErr w:type="gramEnd"/>
      <w:r w:rsidRPr="002D29BA">
        <w:rPr>
          <w:rFonts w:ascii="Times New Roman" w:eastAsia="Calibri" w:hAnsi="Times New Roman" w:cs="Times New Roman"/>
          <w:i/>
          <w:sz w:val="26"/>
          <w:szCs w:val="26"/>
          <w:u w:val="single"/>
        </w:rPr>
        <w:t>ажданского назначения</w:t>
      </w:r>
    </w:p>
    <w:p w:rsidR="002D29BA" w:rsidRPr="002D29BA" w:rsidRDefault="002D29BA" w:rsidP="002D29BA">
      <w:pPr>
        <w:spacing w:after="0" w:line="360" w:lineRule="auto"/>
        <w:ind w:firstLine="709"/>
        <w:jc w:val="both"/>
        <w:rPr>
          <w:rFonts w:ascii="Times New Roman" w:eastAsia="Calibri" w:hAnsi="Times New Roman" w:cs="Times New Roman"/>
          <w:sz w:val="26"/>
          <w:szCs w:val="26"/>
        </w:rPr>
      </w:pPr>
      <w:r w:rsidRPr="002D29BA">
        <w:rPr>
          <w:rFonts w:ascii="Times New Roman" w:eastAsia="Calibri" w:hAnsi="Times New Roman" w:cs="Times New Roman"/>
          <w:sz w:val="26"/>
          <w:szCs w:val="26"/>
        </w:rPr>
        <w:t>Полномочие выполняют – 3 (с учетом вакантных должностей) специалиста, в должностных регламентах которых прописано полномочие.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8"/>
        <w:gridCol w:w="2313"/>
        <w:gridCol w:w="2307"/>
      </w:tblGrid>
      <w:tr w:rsidR="00A24588" w:rsidRPr="002D29BA" w:rsidTr="00B7756B">
        <w:tc>
          <w:tcPr>
            <w:tcW w:w="5000" w:type="pct"/>
            <w:gridSpan w:val="3"/>
            <w:tcBorders>
              <w:top w:val="single" w:sz="4" w:space="0" w:color="auto"/>
              <w:left w:val="single" w:sz="4" w:space="0" w:color="auto"/>
              <w:bottom w:val="single" w:sz="4" w:space="0" w:color="auto"/>
              <w:right w:val="single" w:sz="4" w:space="0" w:color="auto"/>
            </w:tcBorders>
            <w:hideMark/>
          </w:tcPr>
          <w:p w:rsidR="00A24588" w:rsidRPr="002D29BA" w:rsidRDefault="00A24588" w:rsidP="00B7756B">
            <w:pPr>
              <w:spacing w:after="0" w:line="240" w:lineRule="auto"/>
              <w:jc w:val="center"/>
              <w:rPr>
                <w:rFonts w:ascii="Times New Roman" w:eastAsia="Calibri" w:hAnsi="Times New Roman" w:cs="Times New Roman"/>
                <w:b/>
                <w:sz w:val="18"/>
                <w:szCs w:val="18"/>
              </w:rPr>
            </w:pPr>
            <w:r w:rsidRPr="002D29BA">
              <w:rPr>
                <w:rFonts w:ascii="Times New Roman" w:eastAsia="Calibri" w:hAnsi="Times New Roman" w:cs="Times New Roman"/>
                <w:b/>
                <w:sz w:val="18"/>
                <w:szCs w:val="18"/>
              </w:rPr>
              <w:t>Предметы надзора</w:t>
            </w:r>
          </w:p>
        </w:tc>
      </w:tr>
      <w:tr w:rsidR="00A24588" w:rsidRPr="002D29BA" w:rsidTr="00B7756B">
        <w:trPr>
          <w:trHeight w:val="182"/>
        </w:trPr>
        <w:tc>
          <w:tcPr>
            <w:tcW w:w="2721" w:type="pct"/>
            <w:tcBorders>
              <w:top w:val="single" w:sz="4" w:space="0" w:color="auto"/>
              <w:left w:val="single" w:sz="4" w:space="0" w:color="auto"/>
              <w:bottom w:val="single" w:sz="4" w:space="0" w:color="auto"/>
              <w:right w:val="single" w:sz="4" w:space="0" w:color="auto"/>
            </w:tcBorders>
          </w:tcPr>
          <w:p w:rsidR="00A24588" w:rsidRPr="002D29BA" w:rsidRDefault="00A24588" w:rsidP="00B7756B">
            <w:pPr>
              <w:spacing w:after="0" w:line="240" w:lineRule="auto"/>
              <w:rPr>
                <w:rFonts w:ascii="Times New Roman" w:eastAsia="Calibri" w:hAnsi="Times New Roman" w:cs="Times New Roman"/>
                <w:sz w:val="18"/>
                <w:szCs w:val="18"/>
              </w:rPr>
            </w:pP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24588" w:rsidRPr="002D29BA" w:rsidRDefault="00A24588" w:rsidP="00B7756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01.07.2020</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24588" w:rsidRPr="002D29BA" w:rsidRDefault="00A24588" w:rsidP="00B7756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01.07.2021</w:t>
            </w:r>
          </w:p>
        </w:tc>
      </w:tr>
      <w:tr w:rsidR="00A24588" w:rsidRPr="002D29BA" w:rsidTr="00B7756B">
        <w:trPr>
          <w:trHeight w:val="258"/>
        </w:trPr>
        <w:tc>
          <w:tcPr>
            <w:tcW w:w="2721" w:type="pct"/>
            <w:tcBorders>
              <w:top w:val="single" w:sz="4" w:space="0" w:color="auto"/>
              <w:left w:val="single" w:sz="4" w:space="0" w:color="auto"/>
              <w:bottom w:val="single" w:sz="4" w:space="0" w:color="auto"/>
              <w:right w:val="single" w:sz="4" w:space="0" w:color="auto"/>
            </w:tcBorders>
            <w:hideMark/>
          </w:tcPr>
          <w:p w:rsidR="00A24588" w:rsidRPr="002D29BA" w:rsidRDefault="00A24588" w:rsidP="00B7756B">
            <w:pPr>
              <w:spacing w:after="0" w:line="240" w:lineRule="auto"/>
              <w:rPr>
                <w:rFonts w:ascii="Times New Roman" w:eastAsia="Calibri" w:hAnsi="Times New Roman" w:cs="Times New Roman"/>
                <w:sz w:val="18"/>
                <w:szCs w:val="18"/>
              </w:rPr>
            </w:pPr>
            <w:r w:rsidRPr="002D29BA">
              <w:rPr>
                <w:rFonts w:ascii="Times New Roman" w:eastAsia="Calibri" w:hAnsi="Times New Roman" w:cs="Times New Roman"/>
                <w:sz w:val="18"/>
                <w:szCs w:val="18"/>
              </w:rPr>
              <w:t xml:space="preserve">Количество </w:t>
            </w:r>
            <w:proofErr w:type="gramStart"/>
            <w:r w:rsidRPr="002D29BA">
              <w:rPr>
                <w:rFonts w:ascii="Times New Roman" w:eastAsia="Calibri" w:hAnsi="Times New Roman" w:cs="Times New Roman"/>
                <w:sz w:val="18"/>
                <w:szCs w:val="18"/>
              </w:rPr>
              <w:t>зарегистрированных</w:t>
            </w:r>
            <w:proofErr w:type="gramEnd"/>
            <w:r w:rsidRPr="002D29BA">
              <w:rPr>
                <w:rFonts w:ascii="Times New Roman" w:eastAsia="Calibri" w:hAnsi="Times New Roman" w:cs="Times New Roman"/>
                <w:sz w:val="18"/>
                <w:szCs w:val="18"/>
              </w:rPr>
              <w:t xml:space="preserve"> (перерегистрированных) РЭС</w:t>
            </w: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24588" w:rsidRPr="002D29BA" w:rsidRDefault="00A24588" w:rsidP="00B7756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2957</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24588" w:rsidRPr="002D29BA" w:rsidRDefault="00A24588" w:rsidP="00B7756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2924</w:t>
            </w:r>
          </w:p>
        </w:tc>
      </w:tr>
      <w:tr w:rsidR="002D29BA" w:rsidRPr="002D29BA" w:rsidTr="00B7756B">
        <w:tc>
          <w:tcPr>
            <w:tcW w:w="2721" w:type="pct"/>
            <w:tcBorders>
              <w:top w:val="single" w:sz="4" w:space="0" w:color="auto"/>
              <w:left w:val="single" w:sz="4" w:space="0" w:color="auto"/>
              <w:bottom w:val="single" w:sz="4" w:space="0" w:color="auto"/>
              <w:right w:val="single" w:sz="4" w:space="0" w:color="auto"/>
            </w:tcBorders>
            <w:hideMark/>
          </w:tcPr>
          <w:p w:rsidR="00A24588" w:rsidRPr="002D29BA" w:rsidRDefault="00A24588" w:rsidP="00B7756B">
            <w:pPr>
              <w:spacing w:after="0" w:line="240" w:lineRule="auto"/>
              <w:rPr>
                <w:rFonts w:ascii="Times New Roman" w:eastAsia="Calibri" w:hAnsi="Times New Roman" w:cs="Times New Roman"/>
                <w:sz w:val="18"/>
                <w:szCs w:val="18"/>
              </w:rPr>
            </w:pPr>
            <w:r w:rsidRPr="002D29BA">
              <w:rPr>
                <w:rFonts w:ascii="Times New Roman" w:eastAsia="Calibri" w:hAnsi="Times New Roman" w:cs="Times New Roman"/>
                <w:sz w:val="18"/>
                <w:szCs w:val="18"/>
              </w:rPr>
              <w:t>Нагрузка на 1 сотрудника</w:t>
            </w: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24588" w:rsidRPr="002D29BA" w:rsidRDefault="00A24588" w:rsidP="00B7756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739,25</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24588" w:rsidRPr="002D29BA" w:rsidRDefault="00A24588" w:rsidP="002D29BA">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974,6</w:t>
            </w:r>
            <w:r w:rsidR="002D29BA" w:rsidRPr="002D29BA">
              <w:rPr>
                <w:rFonts w:ascii="Times New Roman" w:eastAsia="Calibri" w:hAnsi="Times New Roman" w:cs="Times New Roman"/>
                <w:sz w:val="18"/>
                <w:szCs w:val="18"/>
              </w:rPr>
              <w:t>7</w:t>
            </w:r>
          </w:p>
        </w:tc>
      </w:tr>
    </w:tbl>
    <w:p w:rsidR="00A24588" w:rsidRPr="002D29BA" w:rsidRDefault="00A24588" w:rsidP="00A24588">
      <w:pPr>
        <w:spacing w:after="0" w:line="240" w:lineRule="auto"/>
        <w:ind w:firstLine="709"/>
        <w:rPr>
          <w:rFonts w:ascii="Times New Roman" w:eastAsia="Calibri" w:hAnsi="Times New Roman" w:cs="Times New Roman"/>
          <w:i/>
          <w:szCs w:val="26"/>
          <w:u w:val="single"/>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A24588" w:rsidRPr="002D29BA" w:rsidTr="00B7756B">
        <w:tc>
          <w:tcPr>
            <w:tcW w:w="1809" w:type="dxa"/>
          </w:tcPr>
          <w:p w:rsidR="00A24588" w:rsidRPr="002D29BA" w:rsidRDefault="00A24588" w:rsidP="00B7756B">
            <w:pPr>
              <w:spacing w:after="0"/>
              <w:rPr>
                <w:rFonts w:ascii="Times New Roman" w:eastAsia="Calibri" w:hAnsi="Times New Roman" w:cs="Times New Roman"/>
                <w:sz w:val="18"/>
                <w:szCs w:val="20"/>
              </w:rPr>
            </w:pPr>
          </w:p>
        </w:tc>
        <w:tc>
          <w:tcPr>
            <w:tcW w:w="851" w:type="dxa"/>
          </w:tcPr>
          <w:p w:rsidR="00A24588" w:rsidRPr="002D29BA" w:rsidRDefault="00A24588" w:rsidP="00B7756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1 квартал 2020</w:t>
            </w:r>
          </w:p>
        </w:tc>
        <w:tc>
          <w:tcPr>
            <w:tcW w:w="850" w:type="dxa"/>
          </w:tcPr>
          <w:p w:rsidR="00A24588" w:rsidRPr="002D29BA" w:rsidRDefault="00A24588" w:rsidP="00B7756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2 квартал 2020</w:t>
            </w:r>
          </w:p>
        </w:tc>
        <w:tc>
          <w:tcPr>
            <w:tcW w:w="851" w:type="dxa"/>
          </w:tcPr>
          <w:p w:rsidR="00A24588" w:rsidRPr="002D29BA" w:rsidRDefault="00A24588" w:rsidP="00B7756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3 квартал 2020</w:t>
            </w:r>
          </w:p>
        </w:tc>
        <w:tc>
          <w:tcPr>
            <w:tcW w:w="850" w:type="dxa"/>
            <w:shd w:val="clear" w:color="auto" w:fill="FFFFFF" w:themeFill="background1"/>
          </w:tcPr>
          <w:p w:rsidR="00A24588" w:rsidRPr="002D29BA" w:rsidRDefault="00A24588" w:rsidP="00B7756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4 квартал 2020</w:t>
            </w:r>
          </w:p>
        </w:tc>
        <w:tc>
          <w:tcPr>
            <w:tcW w:w="851" w:type="dxa"/>
            <w:shd w:val="clear" w:color="auto" w:fill="D9D9D9" w:themeFill="background1" w:themeFillShade="D9"/>
            <w:vAlign w:val="center"/>
          </w:tcPr>
          <w:p w:rsidR="00A24588" w:rsidRPr="002D29BA" w:rsidRDefault="00A24588" w:rsidP="00B7756B">
            <w:pPr>
              <w:spacing w:after="0" w:line="240" w:lineRule="auto"/>
              <w:jc w:val="center"/>
              <w:rPr>
                <w:rFonts w:ascii="Times New Roman" w:eastAsia="Calibri" w:hAnsi="Times New Roman" w:cs="Times New Roman"/>
                <w:b/>
                <w:sz w:val="18"/>
                <w:szCs w:val="18"/>
              </w:rPr>
            </w:pPr>
            <w:r w:rsidRPr="002D29BA">
              <w:rPr>
                <w:rFonts w:ascii="Times New Roman" w:eastAsia="Calibri" w:hAnsi="Times New Roman" w:cs="Times New Roman"/>
                <w:b/>
                <w:sz w:val="18"/>
                <w:szCs w:val="18"/>
              </w:rPr>
              <w:t>2020</w:t>
            </w:r>
          </w:p>
        </w:tc>
        <w:tc>
          <w:tcPr>
            <w:tcW w:w="850" w:type="dxa"/>
          </w:tcPr>
          <w:p w:rsidR="00A24588" w:rsidRPr="002D29BA" w:rsidRDefault="00A24588" w:rsidP="00B7756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1 квартал 2021</w:t>
            </w:r>
          </w:p>
        </w:tc>
        <w:tc>
          <w:tcPr>
            <w:tcW w:w="851" w:type="dxa"/>
          </w:tcPr>
          <w:p w:rsidR="00A24588" w:rsidRPr="002D29BA" w:rsidRDefault="00A24588" w:rsidP="00B7756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2 квартал 2021</w:t>
            </w:r>
          </w:p>
        </w:tc>
        <w:tc>
          <w:tcPr>
            <w:tcW w:w="850" w:type="dxa"/>
          </w:tcPr>
          <w:p w:rsidR="00A24588" w:rsidRPr="002D29BA" w:rsidRDefault="00A24588" w:rsidP="00B7756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3 квартал 2021</w:t>
            </w:r>
          </w:p>
        </w:tc>
        <w:tc>
          <w:tcPr>
            <w:tcW w:w="851" w:type="dxa"/>
            <w:shd w:val="clear" w:color="auto" w:fill="FFFFFF" w:themeFill="background1"/>
          </w:tcPr>
          <w:p w:rsidR="00A24588" w:rsidRPr="002D29BA" w:rsidRDefault="00A24588" w:rsidP="00B7756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4 квартал 2021</w:t>
            </w:r>
          </w:p>
        </w:tc>
        <w:tc>
          <w:tcPr>
            <w:tcW w:w="709" w:type="dxa"/>
            <w:shd w:val="clear" w:color="auto" w:fill="D9D9D9" w:themeFill="background1" w:themeFillShade="D9"/>
            <w:vAlign w:val="center"/>
          </w:tcPr>
          <w:p w:rsidR="00A24588" w:rsidRPr="002D29BA" w:rsidRDefault="00A24588" w:rsidP="00B7756B">
            <w:pPr>
              <w:spacing w:after="0" w:line="240" w:lineRule="auto"/>
              <w:jc w:val="center"/>
              <w:rPr>
                <w:rFonts w:ascii="Times New Roman" w:eastAsia="Calibri" w:hAnsi="Times New Roman" w:cs="Times New Roman"/>
                <w:b/>
                <w:sz w:val="18"/>
                <w:szCs w:val="18"/>
              </w:rPr>
            </w:pPr>
            <w:r w:rsidRPr="002D29BA">
              <w:rPr>
                <w:rFonts w:ascii="Times New Roman" w:eastAsia="Calibri" w:hAnsi="Times New Roman" w:cs="Times New Roman"/>
                <w:b/>
                <w:sz w:val="18"/>
                <w:szCs w:val="18"/>
              </w:rPr>
              <w:t>2021</w:t>
            </w:r>
          </w:p>
        </w:tc>
      </w:tr>
      <w:tr w:rsidR="00A24588" w:rsidRPr="002D29BA" w:rsidTr="00B7756B">
        <w:tc>
          <w:tcPr>
            <w:tcW w:w="1809" w:type="dxa"/>
          </w:tcPr>
          <w:p w:rsidR="00A24588" w:rsidRPr="002D29BA" w:rsidRDefault="00A24588" w:rsidP="00B7756B">
            <w:pPr>
              <w:spacing w:after="0"/>
              <w:rPr>
                <w:rFonts w:ascii="Times New Roman" w:eastAsia="Calibri" w:hAnsi="Times New Roman" w:cs="Times New Roman"/>
                <w:sz w:val="18"/>
                <w:szCs w:val="20"/>
              </w:rPr>
            </w:pPr>
            <w:r w:rsidRPr="002D29BA">
              <w:rPr>
                <w:rFonts w:ascii="Times New Roman" w:eastAsia="Calibri" w:hAnsi="Times New Roman" w:cs="Times New Roman"/>
                <w:sz w:val="18"/>
                <w:szCs w:val="20"/>
              </w:rPr>
              <w:t>Количество поступивших заявок на регистрацию</w:t>
            </w:r>
          </w:p>
        </w:tc>
        <w:tc>
          <w:tcPr>
            <w:tcW w:w="851" w:type="dxa"/>
            <w:vAlign w:val="center"/>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319</w:t>
            </w:r>
          </w:p>
        </w:tc>
        <w:tc>
          <w:tcPr>
            <w:tcW w:w="850" w:type="dxa"/>
            <w:vAlign w:val="center"/>
          </w:tcPr>
          <w:p w:rsidR="00A24588" w:rsidRPr="002D29BA" w:rsidRDefault="00A24588" w:rsidP="00B7756B">
            <w:pPr>
              <w:spacing w:after="0"/>
              <w:jc w:val="center"/>
              <w:rPr>
                <w:rFonts w:ascii="Times New Roman" w:eastAsia="Calibri" w:hAnsi="Times New Roman" w:cs="Times New Roman"/>
                <w:sz w:val="18"/>
                <w:szCs w:val="18"/>
                <w:lang w:val="en-US"/>
              </w:rPr>
            </w:pPr>
            <w:r w:rsidRPr="002D29BA">
              <w:rPr>
                <w:rFonts w:ascii="Times New Roman" w:eastAsia="Calibri" w:hAnsi="Times New Roman" w:cs="Times New Roman"/>
                <w:sz w:val="18"/>
                <w:szCs w:val="18"/>
                <w:lang w:val="en-US"/>
              </w:rPr>
              <w:t>515</w:t>
            </w:r>
          </w:p>
        </w:tc>
        <w:tc>
          <w:tcPr>
            <w:tcW w:w="851" w:type="dxa"/>
            <w:vAlign w:val="center"/>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451</w:t>
            </w:r>
          </w:p>
        </w:tc>
        <w:tc>
          <w:tcPr>
            <w:tcW w:w="850" w:type="dxa"/>
            <w:shd w:val="clear" w:color="auto" w:fill="FFFFFF" w:themeFill="background1"/>
            <w:vAlign w:val="center"/>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357</w:t>
            </w:r>
          </w:p>
        </w:tc>
        <w:tc>
          <w:tcPr>
            <w:tcW w:w="851" w:type="dxa"/>
            <w:shd w:val="clear" w:color="auto" w:fill="D9D9D9" w:themeFill="background1" w:themeFillShade="D9"/>
            <w:vAlign w:val="center"/>
          </w:tcPr>
          <w:p w:rsidR="00A24588" w:rsidRPr="002D29BA" w:rsidRDefault="00A24588" w:rsidP="00B7756B">
            <w:pPr>
              <w:spacing w:after="0"/>
              <w:jc w:val="center"/>
              <w:rPr>
                <w:rFonts w:ascii="Times New Roman" w:eastAsia="Calibri" w:hAnsi="Times New Roman" w:cs="Times New Roman"/>
                <w:b/>
                <w:sz w:val="18"/>
                <w:szCs w:val="18"/>
              </w:rPr>
            </w:pPr>
            <w:r w:rsidRPr="002D29BA">
              <w:rPr>
                <w:rFonts w:ascii="Times New Roman" w:eastAsia="Calibri" w:hAnsi="Times New Roman" w:cs="Times New Roman"/>
                <w:b/>
                <w:sz w:val="18"/>
                <w:szCs w:val="18"/>
              </w:rPr>
              <w:t>1642</w:t>
            </w:r>
          </w:p>
        </w:tc>
        <w:tc>
          <w:tcPr>
            <w:tcW w:w="850" w:type="dxa"/>
            <w:vAlign w:val="center"/>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376</w:t>
            </w:r>
          </w:p>
        </w:tc>
        <w:tc>
          <w:tcPr>
            <w:tcW w:w="851" w:type="dxa"/>
            <w:vAlign w:val="center"/>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441</w:t>
            </w:r>
          </w:p>
        </w:tc>
        <w:tc>
          <w:tcPr>
            <w:tcW w:w="850" w:type="dxa"/>
            <w:vAlign w:val="center"/>
          </w:tcPr>
          <w:p w:rsidR="00A24588" w:rsidRPr="002D29BA" w:rsidRDefault="00A24588" w:rsidP="00B7756B">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A24588" w:rsidRPr="002D29BA" w:rsidRDefault="00A24588" w:rsidP="00B7756B">
            <w:pPr>
              <w:spacing w:after="0"/>
              <w:jc w:val="center"/>
              <w:rPr>
                <w:rFonts w:ascii="Times New Roman" w:eastAsia="Calibri" w:hAnsi="Times New Roman" w:cs="Times New Roman"/>
                <w:b/>
                <w:sz w:val="18"/>
                <w:szCs w:val="18"/>
              </w:rPr>
            </w:pPr>
          </w:p>
        </w:tc>
        <w:tc>
          <w:tcPr>
            <w:tcW w:w="709" w:type="dxa"/>
            <w:shd w:val="clear" w:color="auto" w:fill="D9D9D9" w:themeFill="background1" w:themeFillShade="D9"/>
            <w:vAlign w:val="center"/>
          </w:tcPr>
          <w:p w:rsidR="00A24588" w:rsidRPr="002D29BA" w:rsidRDefault="00A24588" w:rsidP="00B7756B">
            <w:pPr>
              <w:spacing w:after="0"/>
              <w:jc w:val="center"/>
              <w:rPr>
                <w:rFonts w:ascii="Times New Roman" w:eastAsia="Calibri" w:hAnsi="Times New Roman" w:cs="Times New Roman"/>
                <w:b/>
                <w:sz w:val="18"/>
                <w:szCs w:val="18"/>
              </w:rPr>
            </w:pPr>
          </w:p>
        </w:tc>
      </w:tr>
      <w:tr w:rsidR="00A24588" w:rsidRPr="002D29BA" w:rsidTr="00B7756B">
        <w:tc>
          <w:tcPr>
            <w:tcW w:w="1809" w:type="dxa"/>
          </w:tcPr>
          <w:p w:rsidR="00A24588" w:rsidRPr="002D29BA" w:rsidRDefault="00A24588" w:rsidP="00B7756B">
            <w:pPr>
              <w:spacing w:after="0"/>
              <w:rPr>
                <w:rFonts w:ascii="Times New Roman" w:eastAsia="Calibri" w:hAnsi="Times New Roman" w:cs="Times New Roman"/>
                <w:sz w:val="18"/>
                <w:szCs w:val="20"/>
              </w:rPr>
            </w:pPr>
            <w:r w:rsidRPr="002D29BA">
              <w:rPr>
                <w:rFonts w:ascii="Times New Roman" w:eastAsia="Calibri" w:hAnsi="Times New Roman" w:cs="Times New Roman"/>
                <w:sz w:val="18"/>
                <w:szCs w:val="20"/>
              </w:rPr>
              <w:t>Количество выданных впервые свидетельств</w:t>
            </w:r>
          </w:p>
        </w:tc>
        <w:tc>
          <w:tcPr>
            <w:tcW w:w="851" w:type="dxa"/>
            <w:vAlign w:val="center"/>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868</w:t>
            </w:r>
          </w:p>
        </w:tc>
        <w:tc>
          <w:tcPr>
            <w:tcW w:w="850" w:type="dxa"/>
            <w:vAlign w:val="center"/>
          </w:tcPr>
          <w:p w:rsidR="00A24588" w:rsidRPr="002D29BA" w:rsidRDefault="00A24588" w:rsidP="00B7756B">
            <w:pPr>
              <w:spacing w:after="0"/>
              <w:jc w:val="center"/>
              <w:rPr>
                <w:rFonts w:ascii="Times New Roman" w:eastAsia="Calibri" w:hAnsi="Times New Roman" w:cs="Times New Roman"/>
                <w:sz w:val="18"/>
                <w:szCs w:val="18"/>
                <w:lang w:val="en-US"/>
              </w:rPr>
            </w:pPr>
            <w:r w:rsidRPr="002D29BA">
              <w:rPr>
                <w:rFonts w:ascii="Times New Roman" w:eastAsia="Calibri" w:hAnsi="Times New Roman" w:cs="Times New Roman"/>
                <w:sz w:val="18"/>
                <w:szCs w:val="18"/>
                <w:lang w:val="en-US"/>
              </w:rPr>
              <w:t>2556</w:t>
            </w:r>
          </w:p>
        </w:tc>
        <w:tc>
          <w:tcPr>
            <w:tcW w:w="851" w:type="dxa"/>
            <w:vAlign w:val="center"/>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2174</w:t>
            </w:r>
          </w:p>
        </w:tc>
        <w:tc>
          <w:tcPr>
            <w:tcW w:w="850" w:type="dxa"/>
            <w:shd w:val="clear" w:color="auto" w:fill="FFFFFF" w:themeFill="background1"/>
            <w:vAlign w:val="center"/>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2545</w:t>
            </w:r>
          </w:p>
        </w:tc>
        <w:tc>
          <w:tcPr>
            <w:tcW w:w="851" w:type="dxa"/>
            <w:shd w:val="clear" w:color="auto" w:fill="D9D9D9" w:themeFill="background1" w:themeFillShade="D9"/>
            <w:vAlign w:val="center"/>
          </w:tcPr>
          <w:p w:rsidR="00A24588" w:rsidRPr="002D29BA" w:rsidRDefault="00A24588" w:rsidP="00B7756B">
            <w:pPr>
              <w:spacing w:after="0"/>
              <w:jc w:val="center"/>
              <w:rPr>
                <w:rFonts w:ascii="Times New Roman" w:eastAsia="Calibri" w:hAnsi="Times New Roman" w:cs="Times New Roman"/>
                <w:b/>
                <w:sz w:val="18"/>
                <w:szCs w:val="18"/>
              </w:rPr>
            </w:pPr>
            <w:r w:rsidRPr="002D29BA">
              <w:rPr>
                <w:rFonts w:ascii="Times New Roman" w:eastAsia="Calibri" w:hAnsi="Times New Roman" w:cs="Times New Roman"/>
                <w:b/>
                <w:sz w:val="18"/>
                <w:szCs w:val="18"/>
              </w:rPr>
              <w:t>8143</w:t>
            </w:r>
          </w:p>
        </w:tc>
        <w:tc>
          <w:tcPr>
            <w:tcW w:w="850" w:type="dxa"/>
            <w:vAlign w:val="center"/>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1593</w:t>
            </w:r>
          </w:p>
        </w:tc>
        <w:tc>
          <w:tcPr>
            <w:tcW w:w="851" w:type="dxa"/>
            <w:vAlign w:val="center"/>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2258</w:t>
            </w:r>
          </w:p>
        </w:tc>
        <w:tc>
          <w:tcPr>
            <w:tcW w:w="850" w:type="dxa"/>
            <w:vAlign w:val="center"/>
          </w:tcPr>
          <w:p w:rsidR="00A24588" w:rsidRPr="002D29BA" w:rsidRDefault="00A24588" w:rsidP="00B7756B">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A24588" w:rsidRPr="002D29BA" w:rsidRDefault="00A24588" w:rsidP="00B7756B">
            <w:pPr>
              <w:spacing w:after="0"/>
              <w:jc w:val="center"/>
              <w:rPr>
                <w:rFonts w:ascii="Times New Roman" w:eastAsia="Calibri" w:hAnsi="Times New Roman" w:cs="Times New Roman"/>
                <w:b/>
                <w:sz w:val="18"/>
                <w:szCs w:val="18"/>
              </w:rPr>
            </w:pPr>
          </w:p>
        </w:tc>
        <w:tc>
          <w:tcPr>
            <w:tcW w:w="709" w:type="dxa"/>
            <w:shd w:val="clear" w:color="auto" w:fill="D9D9D9" w:themeFill="background1" w:themeFillShade="D9"/>
            <w:vAlign w:val="center"/>
          </w:tcPr>
          <w:p w:rsidR="00A24588" w:rsidRPr="002D29BA" w:rsidRDefault="00A24588" w:rsidP="00B7756B">
            <w:pPr>
              <w:spacing w:after="0"/>
              <w:jc w:val="center"/>
              <w:rPr>
                <w:rFonts w:ascii="Times New Roman" w:eastAsia="Calibri" w:hAnsi="Times New Roman" w:cs="Times New Roman"/>
                <w:b/>
                <w:sz w:val="18"/>
                <w:szCs w:val="18"/>
              </w:rPr>
            </w:pPr>
          </w:p>
        </w:tc>
      </w:tr>
      <w:tr w:rsidR="00A24588" w:rsidRPr="002D29BA" w:rsidTr="00B7756B">
        <w:tc>
          <w:tcPr>
            <w:tcW w:w="1809" w:type="dxa"/>
          </w:tcPr>
          <w:p w:rsidR="00A24588" w:rsidRPr="002D29BA" w:rsidRDefault="00A24588" w:rsidP="00B7756B">
            <w:pPr>
              <w:spacing w:after="0"/>
              <w:rPr>
                <w:rFonts w:ascii="Times New Roman" w:eastAsia="Calibri" w:hAnsi="Times New Roman" w:cs="Times New Roman"/>
                <w:sz w:val="18"/>
                <w:szCs w:val="20"/>
              </w:rPr>
            </w:pPr>
            <w:r w:rsidRPr="002D29BA">
              <w:rPr>
                <w:rFonts w:ascii="Times New Roman" w:eastAsia="Calibri" w:hAnsi="Times New Roman" w:cs="Times New Roman"/>
                <w:sz w:val="18"/>
                <w:szCs w:val="20"/>
              </w:rPr>
              <w:t>Количество отказов</w:t>
            </w:r>
          </w:p>
        </w:tc>
        <w:tc>
          <w:tcPr>
            <w:tcW w:w="851" w:type="dxa"/>
            <w:vAlign w:val="center"/>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4</w:t>
            </w:r>
          </w:p>
        </w:tc>
        <w:tc>
          <w:tcPr>
            <w:tcW w:w="850" w:type="dxa"/>
            <w:vAlign w:val="center"/>
          </w:tcPr>
          <w:p w:rsidR="00A24588" w:rsidRPr="002D29BA" w:rsidRDefault="00A24588" w:rsidP="00B7756B">
            <w:pPr>
              <w:spacing w:after="0"/>
              <w:jc w:val="center"/>
              <w:rPr>
                <w:rFonts w:ascii="Times New Roman" w:eastAsia="Calibri" w:hAnsi="Times New Roman" w:cs="Times New Roman"/>
                <w:sz w:val="18"/>
                <w:szCs w:val="18"/>
                <w:lang w:val="en-US"/>
              </w:rPr>
            </w:pPr>
            <w:r w:rsidRPr="002D29BA">
              <w:rPr>
                <w:rFonts w:ascii="Times New Roman" w:eastAsia="Calibri" w:hAnsi="Times New Roman" w:cs="Times New Roman"/>
                <w:sz w:val="18"/>
                <w:szCs w:val="18"/>
                <w:lang w:val="en-US"/>
              </w:rPr>
              <w:t>11</w:t>
            </w:r>
          </w:p>
        </w:tc>
        <w:tc>
          <w:tcPr>
            <w:tcW w:w="851" w:type="dxa"/>
            <w:vAlign w:val="center"/>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4</w:t>
            </w:r>
          </w:p>
        </w:tc>
        <w:tc>
          <w:tcPr>
            <w:tcW w:w="850" w:type="dxa"/>
            <w:shd w:val="clear" w:color="auto" w:fill="FFFFFF" w:themeFill="background1"/>
            <w:vAlign w:val="center"/>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6</w:t>
            </w:r>
          </w:p>
        </w:tc>
        <w:tc>
          <w:tcPr>
            <w:tcW w:w="851" w:type="dxa"/>
            <w:shd w:val="clear" w:color="auto" w:fill="D9D9D9" w:themeFill="background1" w:themeFillShade="D9"/>
            <w:vAlign w:val="center"/>
          </w:tcPr>
          <w:p w:rsidR="00A24588" w:rsidRPr="002D29BA" w:rsidRDefault="00A24588" w:rsidP="00B7756B">
            <w:pPr>
              <w:spacing w:after="0"/>
              <w:jc w:val="center"/>
              <w:rPr>
                <w:rFonts w:ascii="Times New Roman" w:eastAsia="Calibri" w:hAnsi="Times New Roman" w:cs="Times New Roman"/>
                <w:b/>
                <w:sz w:val="18"/>
                <w:szCs w:val="18"/>
              </w:rPr>
            </w:pPr>
            <w:r w:rsidRPr="002D29BA">
              <w:rPr>
                <w:rFonts w:ascii="Times New Roman" w:eastAsia="Calibri" w:hAnsi="Times New Roman" w:cs="Times New Roman"/>
                <w:b/>
                <w:sz w:val="18"/>
                <w:szCs w:val="18"/>
              </w:rPr>
              <w:t>25</w:t>
            </w:r>
          </w:p>
        </w:tc>
        <w:tc>
          <w:tcPr>
            <w:tcW w:w="850" w:type="dxa"/>
            <w:vAlign w:val="center"/>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1</w:t>
            </w:r>
          </w:p>
        </w:tc>
        <w:tc>
          <w:tcPr>
            <w:tcW w:w="851" w:type="dxa"/>
            <w:vAlign w:val="center"/>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6</w:t>
            </w:r>
          </w:p>
        </w:tc>
        <w:tc>
          <w:tcPr>
            <w:tcW w:w="850" w:type="dxa"/>
            <w:vAlign w:val="center"/>
          </w:tcPr>
          <w:p w:rsidR="00A24588" w:rsidRPr="002D29BA" w:rsidRDefault="00A24588" w:rsidP="00B7756B">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A24588" w:rsidRPr="002D29BA" w:rsidRDefault="00A24588" w:rsidP="00B7756B">
            <w:pPr>
              <w:spacing w:after="0"/>
              <w:jc w:val="center"/>
              <w:rPr>
                <w:rFonts w:ascii="Times New Roman" w:eastAsia="Calibri" w:hAnsi="Times New Roman" w:cs="Times New Roman"/>
                <w:b/>
                <w:sz w:val="18"/>
                <w:szCs w:val="18"/>
              </w:rPr>
            </w:pPr>
          </w:p>
        </w:tc>
        <w:tc>
          <w:tcPr>
            <w:tcW w:w="709" w:type="dxa"/>
            <w:shd w:val="clear" w:color="auto" w:fill="D9D9D9" w:themeFill="background1" w:themeFillShade="D9"/>
            <w:vAlign w:val="center"/>
          </w:tcPr>
          <w:p w:rsidR="00A24588" w:rsidRPr="002D29BA" w:rsidRDefault="00A24588" w:rsidP="00B7756B">
            <w:pPr>
              <w:spacing w:after="0"/>
              <w:jc w:val="center"/>
              <w:rPr>
                <w:rFonts w:ascii="Times New Roman" w:eastAsia="Calibri" w:hAnsi="Times New Roman" w:cs="Times New Roman"/>
                <w:b/>
                <w:sz w:val="18"/>
                <w:szCs w:val="18"/>
              </w:rPr>
            </w:pPr>
          </w:p>
        </w:tc>
      </w:tr>
      <w:tr w:rsidR="00A24588" w:rsidRPr="002D29BA" w:rsidTr="00B7756B">
        <w:tc>
          <w:tcPr>
            <w:tcW w:w="1809" w:type="dxa"/>
          </w:tcPr>
          <w:p w:rsidR="00A24588" w:rsidRPr="002D29BA" w:rsidRDefault="00A24588" w:rsidP="00B7756B">
            <w:pPr>
              <w:spacing w:after="0"/>
              <w:rPr>
                <w:rFonts w:ascii="Times New Roman" w:eastAsia="Calibri" w:hAnsi="Times New Roman" w:cs="Times New Roman"/>
                <w:sz w:val="18"/>
                <w:szCs w:val="20"/>
              </w:rPr>
            </w:pPr>
            <w:r w:rsidRPr="002D29BA">
              <w:rPr>
                <w:rFonts w:ascii="Times New Roman" w:eastAsia="Calibri" w:hAnsi="Times New Roman" w:cs="Times New Roman"/>
                <w:sz w:val="18"/>
                <w:szCs w:val="20"/>
              </w:rPr>
              <w:t xml:space="preserve">Количество </w:t>
            </w:r>
            <w:proofErr w:type="gramStart"/>
            <w:r w:rsidRPr="002D29BA">
              <w:rPr>
                <w:rFonts w:ascii="Times New Roman" w:eastAsia="Calibri" w:hAnsi="Times New Roman" w:cs="Times New Roman"/>
                <w:sz w:val="18"/>
                <w:szCs w:val="20"/>
              </w:rPr>
              <w:t>перерегистрированных</w:t>
            </w:r>
            <w:proofErr w:type="gramEnd"/>
            <w:r w:rsidRPr="002D29BA">
              <w:rPr>
                <w:rFonts w:ascii="Times New Roman" w:eastAsia="Calibri" w:hAnsi="Times New Roman" w:cs="Times New Roman"/>
                <w:sz w:val="18"/>
                <w:szCs w:val="20"/>
              </w:rPr>
              <w:t xml:space="preserve"> РЭС</w:t>
            </w:r>
          </w:p>
        </w:tc>
        <w:tc>
          <w:tcPr>
            <w:tcW w:w="851" w:type="dxa"/>
            <w:vAlign w:val="center"/>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577</w:t>
            </w:r>
          </w:p>
        </w:tc>
        <w:tc>
          <w:tcPr>
            <w:tcW w:w="850" w:type="dxa"/>
            <w:vAlign w:val="center"/>
          </w:tcPr>
          <w:p w:rsidR="00A24588" w:rsidRPr="002D29BA" w:rsidRDefault="00A24588" w:rsidP="00B7756B">
            <w:pPr>
              <w:spacing w:after="0"/>
              <w:jc w:val="center"/>
              <w:rPr>
                <w:rFonts w:ascii="Times New Roman" w:eastAsia="Calibri" w:hAnsi="Times New Roman" w:cs="Times New Roman"/>
                <w:sz w:val="18"/>
                <w:szCs w:val="18"/>
                <w:lang w:val="en-US"/>
              </w:rPr>
            </w:pPr>
            <w:r w:rsidRPr="002D29BA">
              <w:rPr>
                <w:rFonts w:ascii="Times New Roman" w:eastAsia="Calibri" w:hAnsi="Times New Roman" w:cs="Times New Roman"/>
                <w:sz w:val="18"/>
                <w:szCs w:val="18"/>
                <w:lang w:val="en-US"/>
              </w:rPr>
              <w:t>401</w:t>
            </w:r>
          </w:p>
        </w:tc>
        <w:tc>
          <w:tcPr>
            <w:tcW w:w="851" w:type="dxa"/>
            <w:vAlign w:val="center"/>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568</w:t>
            </w:r>
          </w:p>
        </w:tc>
        <w:tc>
          <w:tcPr>
            <w:tcW w:w="850" w:type="dxa"/>
            <w:shd w:val="clear" w:color="auto" w:fill="FFFFFF" w:themeFill="background1"/>
            <w:vAlign w:val="center"/>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384</w:t>
            </w:r>
          </w:p>
        </w:tc>
        <w:tc>
          <w:tcPr>
            <w:tcW w:w="851" w:type="dxa"/>
            <w:shd w:val="clear" w:color="auto" w:fill="D9D9D9" w:themeFill="background1" w:themeFillShade="D9"/>
            <w:vAlign w:val="center"/>
          </w:tcPr>
          <w:p w:rsidR="00A24588" w:rsidRPr="002D29BA" w:rsidRDefault="00A24588" w:rsidP="00B7756B">
            <w:pPr>
              <w:spacing w:after="0"/>
              <w:jc w:val="center"/>
              <w:rPr>
                <w:rFonts w:ascii="Times New Roman" w:eastAsia="Calibri" w:hAnsi="Times New Roman" w:cs="Times New Roman"/>
                <w:b/>
                <w:sz w:val="18"/>
                <w:szCs w:val="18"/>
              </w:rPr>
            </w:pPr>
            <w:r w:rsidRPr="002D29BA">
              <w:rPr>
                <w:rFonts w:ascii="Times New Roman" w:eastAsia="Calibri" w:hAnsi="Times New Roman" w:cs="Times New Roman"/>
                <w:b/>
                <w:sz w:val="18"/>
                <w:szCs w:val="18"/>
              </w:rPr>
              <w:t>1930</w:t>
            </w:r>
          </w:p>
        </w:tc>
        <w:tc>
          <w:tcPr>
            <w:tcW w:w="850" w:type="dxa"/>
            <w:vAlign w:val="center"/>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542</w:t>
            </w:r>
          </w:p>
        </w:tc>
        <w:tc>
          <w:tcPr>
            <w:tcW w:w="851" w:type="dxa"/>
            <w:vAlign w:val="center"/>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666</w:t>
            </w:r>
          </w:p>
        </w:tc>
        <w:tc>
          <w:tcPr>
            <w:tcW w:w="850" w:type="dxa"/>
            <w:vAlign w:val="center"/>
          </w:tcPr>
          <w:p w:rsidR="00A24588" w:rsidRPr="002D29BA" w:rsidRDefault="00A24588" w:rsidP="00B7756B">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A24588" w:rsidRPr="002D29BA" w:rsidRDefault="00A24588" w:rsidP="00B7756B">
            <w:pPr>
              <w:spacing w:after="0"/>
              <w:jc w:val="center"/>
              <w:rPr>
                <w:rFonts w:ascii="Times New Roman" w:eastAsia="Calibri" w:hAnsi="Times New Roman" w:cs="Times New Roman"/>
                <w:b/>
                <w:sz w:val="18"/>
                <w:szCs w:val="18"/>
              </w:rPr>
            </w:pPr>
          </w:p>
        </w:tc>
        <w:tc>
          <w:tcPr>
            <w:tcW w:w="709" w:type="dxa"/>
            <w:shd w:val="clear" w:color="auto" w:fill="D9D9D9" w:themeFill="background1" w:themeFillShade="D9"/>
            <w:vAlign w:val="center"/>
          </w:tcPr>
          <w:p w:rsidR="00A24588" w:rsidRPr="002D29BA" w:rsidRDefault="00A24588" w:rsidP="00B7756B">
            <w:pPr>
              <w:spacing w:after="0"/>
              <w:jc w:val="center"/>
              <w:rPr>
                <w:rFonts w:ascii="Times New Roman" w:eastAsia="Calibri" w:hAnsi="Times New Roman" w:cs="Times New Roman"/>
                <w:b/>
                <w:sz w:val="18"/>
                <w:szCs w:val="18"/>
              </w:rPr>
            </w:pPr>
          </w:p>
        </w:tc>
      </w:tr>
      <w:tr w:rsidR="00A24588" w:rsidRPr="002D29BA" w:rsidTr="00B7756B">
        <w:tc>
          <w:tcPr>
            <w:tcW w:w="1809" w:type="dxa"/>
          </w:tcPr>
          <w:p w:rsidR="00A24588" w:rsidRPr="002D29BA" w:rsidRDefault="00A24588" w:rsidP="00B7756B">
            <w:pPr>
              <w:spacing w:after="0"/>
              <w:rPr>
                <w:rFonts w:ascii="Times New Roman" w:eastAsia="Calibri" w:hAnsi="Times New Roman" w:cs="Times New Roman"/>
                <w:sz w:val="18"/>
                <w:szCs w:val="20"/>
              </w:rPr>
            </w:pPr>
            <w:r w:rsidRPr="002D29BA">
              <w:rPr>
                <w:rFonts w:ascii="Times New Roman" w:eastAsia="Calibri" w:hAnsi="Times New Roman" w:cs="Times New Roman"/>
                <w:sz w:val="18"/>
                <w:szCs w:val="20"/>
              </w:rPr>
              <w:t>Прекращено действие свидетельств</w:t>
            </w:r>
          </w:p>
        </w:tc>
        <w:tc>
          <w:tcPr>
            <w:tcW w:w="851" w:type="dxa"/>
            <w:vAlign w:val="center"/>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1618</w:t>
            </w:r>
          </w:p>
        </w:tc>
        <w:tc>
          <w:tcPr>
            <w:tcW w:w="850" w:type="dxa"/>
            <w:vAlign w:val="center"/>
          </w:tcPr>
          <w:p w:rsidR="00A24588" w:rsidRPr="002D29BA" w:rsidRDefault="00A24588" w:rsidP="00B7756B">
            <w:pPr>
              <w:spacing w:after="0"/>
              <w:jc w:val="center"/>
              <w:rPr>
                <w:rFonts w:ascii="Times New Roman" w:eastAsia="Calibri" w:hAnsi="Times New Roman" w:cs="Times New Roman"/>
                <w:sz w:val="18"/>
                <w:szCs w:val="18"/>
                <w:lang w:val="en-US"/>
              </w:rPr>
            </w:pPr>
            <w:r w:rsidRPr="002D29BA">
              <w:rPr>
                <w:rFonts w:ascii="Times New Roman" w:eastAsia="Calibri" w:hAnsi="Times New Roman" w:cs="Times New Roman"/>
                <w:sz w:val="18"/>
                <w:szCs w:val="18"/>
                <w:lang w:val="en-US"/>
              </w:rPr>
              <w:t>843</w:t>
            </w:r>
          </w:p>
        </w:tc>
        <w:tc>
          <w:tcPr>
            <w:tcW w:w="851" w:type="dxa"/>
            <w:vAlign w:val="center"/>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573</w:t>
            </w:r>
          </w:p>
        </w:tc>
        <w:tc>
          <w:tcPr>
            <w:tcW w:w="850" w:type="dxa"/>
            <w:shd w:val="clear" w:color="auto" w:fill="FFFFFF" w:themeFill="background1"/>
            <w:vAlign w:val="center"/>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452</w:t>
            </w:r>
          </w:p>
        </w:tc>
        <w:tc>
          <w:tcPr>
            <w:tcW w:w="851" w:type="dxa"/>
            <w:shd w:val="clear" w:color="auto" w:fill="D9D9D9" w:themeFill="background1" w:themeFillShade="D9"/>
            <w:vAlign w:val="center"/>
          </w:tcPr>
          <w:p w:rsidR="00A24588" w:rsidRPr="002D29BA" w:rsidRDefault="00A24588" w:rsidP="00B7756B">
            <w:pPr>
              <w:spacing w:after="0"/>
              <w:jc w:val="center"/>
              <w:rPr>
                <w:rFonts w:ascii="Times New Roman" w:eastAsia="Calibri" w:hAnsi="Times New Roman" w:cs="Times New Roman"/>
                <w:b/>
                <w:sz w:val="18"/>
                <w:szCs w:val="18"/>
              </w:rPr>
            </w:pPr>
            <w:r w:rsidRPr="002D29BA">
              <w:rPr>
                <w:rFonts w:ascii="Times New Roman" w:eastAsia="Calibri" w:hAnsi="Times New Roman" w:cs="Times New Roman"/>
                <w:b/>
                <w:sz w:val="18"/>
                <w:szCs w:val="18"/>
              </w:rPr>
              <w:t>3486</w:t>
            </w:r>
          </w:p>
        </w:tc>
        <w:tc>
          <w:tcPr>
            <w:tcW w:w="850" w:type="dxa"/>
            <w:vAlign w:val="center"/>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948</w:t>
            </w:r>
          </w:p>
        </w:tc>
        <w:tc>
          <w:tcPr>
            <w:tcW w:w="851" w:type="dxa"/>
            <w:vAlign w:val="center"/>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875</w:t>
            </w:r>
          </w:p>
        </w:tc>
        <w:tc>
          <w:tcPr>
            <w:tcW w:w="850" w:type="dxa"/>
            <w:vAlign w:val="center"/>
          </w:tcPr>
          <w:p w:rsidR="00A24588" w:rsidRPr="002D29BA" w:rsidRDefault="00A24588" w:rsidP="00B7756B">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A24588" w:rsidRPr="002D29BA" w:rsidRDefault="00A24588" w:rsidP="00B7756B">
            <w:pPr>
              <w:spacing w:after="0"/>
              <w:jc w:val="center"/>
              <w:rPr>
                <w:rFonts w:ascii="Times New Roman" w:eastAsia="Calibri" w:hAnsi="Times New Roman" w:cs="Times New Roman"/>
                <w:b/>
                <w:sz w:val="18"/>
                <w:szCs w:val="18"/>
              </w:rPr>
            </w:pPr>
          </w:p>
        </w:tc>
        <w:tc>
          <w:tcPr>
            <w:tcW w:w="709" w:type="dxa"/>
            <w:shd w:val="clear" w:color="auto" w:fill="D9D9D9" w:themeFill="background1" w:themeFillShade="D9"/>
            <w:vAlign w:val="center"/>
          </w:tcPr>
          <w:p w:rsidR="00A24588" w:rsidRPr="002D29BA" w:rsidRDefault="00A24588" w:rsidP="00B7756B">
            <w:pPr>
              <w:spacing w:after="0"/>
              <w:jc w:val="center"/>
              <w:rPr>
                <w:rFonts w:ascii="Times New Roman" w:eastAsia="Calibri" w:hAnsi="Times New Roman" w:cs="Times New Roman"/>
                <w:b/>
                <w:sz w:val="18"/>
                <w:szCs w:val="18"/>
              </w:rPr>
            </w:pPr>
          </w:p>
        </w:tc>
      </w:tr>
      <w:tr w:rsidR="00A24588" w:rsidRPr="002D29BA" w:rsidTr="00B7756B">
        <w:tc>
          <w:tcPr>
            <w:tcW w:w="1809" w:type="dxa"/>
          </w:tcPr>
          <w:p w:rsidR="00A24588" w:rsidRPr="002D29BA" w:rsidRDefault="00A24588" w:rsidP="00B7756B">
            <w:pPr>
              <w:spacing w:after="0"/>
              <w:rPr>
                <w:rFonts w:ascii="Times New Roman" w:eastAsia="Calibri" w:hAnsi="Times New Roman" w:cs="Times New Roman"/>
                <w:sz w:val="18"/>
                <w:szCs w:val="20"/>
              </w:rPr>
            </w:pPr>
            <w:r w:rsidRPr="002D29BA">
              <w:rPr>
                <w:rFonts w:ascii="Times New Roman" w:eastAsia="Calibri" w:hAnsi="Times New Roman" w:cs="Times New Roman"/>
                <w:sz w:val="18"/>
                <w:szCs w:val="20"/>
              </w:rPr>
              <w:t>Нарушения сроков рассмотрения заявок</w:t>
            </w:r>
          </w:p>
        </w:tc>
        <w:tc>
          <w:tcPr>
            <w:tcW w:w="851" w:type="dxa"/>
            <w:vAlign w:val="center"/>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0</w:t>
            </w:r>
          </w:p>
        </w:tc>
        <w:tc>
          <w:tcPr>
            <w:tcW w:w="850" w:type="dxa"/>
            <w:vAlign w:val="center"/>
          </w:tcPr>
          <w:p w:rsidR="00A24588" w:rsidRPr="002D29BA" w:rsidRDefault="00A24588" w:rsidP="00B7756B">
            <w:pPr>
              <w:spacing w:after="0"/>
              <w:jc w:val="center"/>
              <w:rPr>
                <w:rFonts w:ascii="Times New Roman" w:eastAsia="Calibri" w:hAnsi="Times New Roman" w:cs="Times New Roman"/>
                <w:sz w:val="18"/>
                <w:szCs w:val="18"/>
                <w:lang w:val="en-US"/>
              </w:rPr>
            </w:pPr>
            <w:r w:rsidRPr="002D29BA">
              <w:rPr>
                <w:rFonts w:ascii="Times New Roman" w:eastAsia="Calibri" w:hAnsi="Times New Roman" w:cs="Times New Roman"/>
                <w:sz w:val="18"/>
                <w:szCs w:val="18"/>
                <w:lang w:val="en-US"/>
              </w:rPr>
              <w:t>0</w:t>
            </w:r>
          </w:p>
        </w:tc>
        <w:tc>
          <w:tcPr>
            <w:tcW w:w="851" w:type="dxa"/>
            <w:vAlign w:val="center"/>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0</w:t>
            </w:r>
          </w:p>
        </w:tc>
        <w:tc>
          <w:tcPr>
            <w:tcW w:w="850" w:type="dxa"/>
            <w:shd w:val="clear" w:color="auto" w:fill="FFFFFF" w:themeFill="background1"/>
            <w:vAlign w:val="center"/>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A24588" w:rsidRPr="002D29BA" w:rsidRDefault="00A24588" w:rsidP="00B7756B">
            <w:pPr>
              <w:spacing w:after="0"/>
              <w:jc w:val="center"/>
              <w:rPr>
                <w:rFonts w:ascii="Times New Roman" w:eastAsia="Calibri" w:hAnsi="Times New Roman" w:cs="Times New Roman"/>
                <w:b/>
                <w:sz w:val="18"/>
                <w:szCs w:val="18"/>
              </w:rPr>
            </w:pPr>
            <w:r w:rsidRPr="002D29BA">
              <w:rPr>
                <w:rFonts w:ascii="Times New Roman" w:eastAsia="Calibri" w:hAnsi="Times New Roman" w:cs="Times New Roman"/>
                <w:b/>
                <w:sz w:val="18"/>
                <w:szCs w:val="18"/>
              </w:rPr>
              <w:t>0</w:t>
            </w:r>
          </w:p>
        </w:tc>
        <w:tc>
          <w:tcPr>
            <w:tcW w:w="850" w:type="dxa"/>
            <w:shd w:val="clear" w:color="auto" w:fill="auto"/>
            <w:vAlign w:val="center"/>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0</w:t>
            </w:r>
          </w:p>
        </w:tc>
        <w:tc>
          <w:tcPr>
            <w:tcW w:w="851" w:type="dxa"/>
            <w:shd w:val="clear" w:color="auto" w:fill="auto"/>
            <w:vAlign w:val="center"/>
          </w:tcPr>
          <w:p w:rsidR="00A24588" w:rsidRPr="002D29BA" w:rsidRDefault="00A24588"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0</w:t>
            </w:r>
          </w:p>
        </w:tc>
        <w:tc>
          <w:tcPr>
            <w:tcW w:w="850" w:type="dxa"/>
            <w:shd w:val="clear" w:color="auto" w:fill="auto"/>
            <w:vAlign w:val="center"/>
          </w:tcPr>
          <w:p w:rsidR="00A24588" w:rsidRPr="002D29BA" w:rsidRDefault="00A24588" w:rsidP="00B7756B">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A24588" w:rsidRPr="002D29BA" w:rsidRDefault="00A24588" w:rsidP="00B7756B">
            <w:pPr>
              <w:spacing w:after="0"/>
              <w:jc w:val="center"/>
              <w:rPr>
                <w:rFonts w:ascii="Times New Roman" w:eastAsia="Calibri" w:hAnsi="Times New Roman" w:cs="Times New Roman"/>
                <w:b/>
                <w:sz w:val="18"/>
                <w:szCs w:val="18"/>
              </w:rPr>
            </w:pPr>
          </w:p>
        </w:tc>
        <w:tc>
          <w:tcPr>
            <w:tcW w:w="709" w:type="dxa"/>
            <w:shd w:val="clear" w:color="auto" w:fill="D9D9D9" w:themeFill="background1" w:themeFillShade="D9"/>
            <w:vAlign w:val="center"/>
          </w:tcPr>
          <w:p w:rsidR="00A24588" w:rsidRPr="002D29BA" w:rsidRDefault="00A24588" w:rsidP="00B7756B">
            <w:pPr>
              <w:spacing w:after="0"/>
              <w:jc w:val="center"/>
              <w:rPr>
                <w:rFonts w:ascii="Times New Roman" w:eastAsia="Calibri" w:hAnsi="Times New Roman" w:cs="Times New Roman"/>
                <w:b/>
                <w:sz w:val="18"/>
                <w:szCs w:val="18"/>
              </w:rPr>
            </w:pPr>
          </w:p>
        </w:tc>
      </w:tr>
    </w:tbl>
    <w:p w:rsidR="00A24588" w:rsidRPr="002D29BA" w:rsidRDefault="00A24588" w:rsidP="00A24588">
      <w:pPr>
        <w:spacing w:after="0"/>
        <w:ind w:firstLine="567"/>
        <w:rPr>
          <w:rFonts w:ascii="Times New Roman" w:eastAsia="Calibri" w:hAnsi="Times New Roman" w:cs="Times New Roman"/>
          <w:szCs w:val="26"/>
          <w:lang w:val="en-US"/>
        </w:rPr>
      </w:pPr>
    </w:p>
    <w:p w:rsidR="00A24588" w:rsidRPr="002D29BA" w:rsidRDefault="00A24588" w:rsidP="00A24588">
      <w:pPr>
        <w:spacing w:after="0" w:line="360" w:lineRule="auto"/>
        <w:ind w:firstLine="567"/>
        <w:jc w:val="both"/>
        <w:rPr>
          <w:rFonts w:ascii="Times New Roman" w:eastAsia="Calibri" w:hAnsi="Times New Roman" w:cs="Times New Roman"/>
          <w:i/>
          <w:sz w:val="26"/>
          <w:szCs w:val="26"/>
          <w:u w:val="single"/>
        </w:rPr>
      </w:pPr>
      <w:r w:rsidRPr="002D29BA">
        <w:rPr>
          <w:rFonts w:ascii="Times New Roman" w:eastAsia="Calibri" w:hAnsi="Times New Roman" w:cs="Times New Roman"/>
          <w:i/>
          <w:sz w:val="26"/>
          <w:szCs w:val="26"/>
          <w:u w:val="single"/>
        </w:rPr>
        <w:t>Сравнительные данные о количестве отказов в выдаче свидетельств о регистрации РЭС и ВЧУ в соответствии с постановлением Правительства РФ от 12.10.2004 № 539 и причинах отказов:</w:t>
      </w:r>
    </w:p>
    <w:tbl>
      <w:tblPr>
        <w:tblW w:w="47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2"/>
        <w:gridCol w:w="961"/>
        <w:gridCol w:w="1143"/>
        <w:gridCol w:w="1145"/>
        <w:gridCol w:w="1143"/>
        <w:gridCol w:w="1270"/>
        <w:gridCol w:w="1270"/>
      </w:tblGrid>
      <w:tr w:rsidR="00A24588" w:rsidRPr="002D29BA" w:rsidTr="00B7756B">
        <w:trPr>
          <w:trHeight w:val="543"/>
          <w:jc w:val="center"/>
        </w:trPr>
        <w:tc>
          <w:tcPr>
            <w:tcW w:w="1380" w:type="pct"/>
            <w:shd w:val="clear" w:color="auto" w:fill="D9D9D9" w:themeFill="background1" w:themeFillShade="D9"/>
            <w:vAlign w:val="center"/>
          </w:tcPr>
          <w:p w:rsidR="00A24588" w:rsidRPr="002D29BA" w:rsidRDefault="00A24588" w:rsidP="00B7756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Пункты ППРФ № 539</w:t>
            </w:r>
          </w:p>
        </w:tc>
        <w:tc>
          <w:tcPr>
            <w:tcW w:w="502" w:type="pct"/>
            <w:shd w:val="clear" w:color="auto" w:fill="D9D9D9" w:themeFill="background1" w:themeFillShade="D9"/>
            <w:vAlign w:val="center"/>
          </w:tcPr>
          <w:p w:rsidR="00A24588" w:rsidRPr="002D29BA" w:rsidRDefault="00A24588" w:rsidP="00B7756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п.12а)</w:t>
            </w:r>
          </w:p>
        </w:tc>
        <w:tc>
          <w:tcPr>
            <w:tcW w:w="597" w:type="pct"/>
            <w:shd w:val="clear" w:color="auto" w:fill="D9D9D9" w:themeFill="background1" w:themeFillShade="D9"/>
            <w:vAlign w:val="center"/>
          </w:tcPr>
          <w:p w:rsidR="00A24588" w:rsidRPr="002D29BA" w:rsidRDefault="00A24588" w:rsidP="00B7756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п.12б)</w:t>
            </w:r>
          </w:p>
        </w:tc>
        <w:tc>
          <w:tcPr>
            <w:tcW w:w="598" w:type="pct"/>
            <w:shd w:val="clear" w:color="auto" w:fill="D9D9D9" w:themeFill="background1" w:themeFillShade="D9"/>
            <w:vAlign w:val="center"/>
          </w:tcPr>
          <w:p w:rsidR="00A24588" w:rsidRPr="002D29BA" w:rsidRDefault="00A24588" w:rsidP="00B7756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п.12в)</w:t>
            </w:r>
          </w:p>
        </w:tc>
        <w:tc>
          <w:tcPr>
            <w:tcW w:w="597" w:type="pct"/>
            <w:shd w:val="clear" w:color="auto" w:fill="D9D9D9" w:themeFill="background1" w:themeFillShade="D9"/>
            <w:vAlign w:val="center"/>
          </w:tcPr>
          <w:p w:rsidR="00A24588" w:rsidRPr="002D29BA" w:rsidRDefault="00A24588" w:rsidP="00B7756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п.12г)</w:t>
            </w:r>
          </w:p>
        </w:tc>
        <w:tc>
          <w:tcPr>
            <w:tcW w:w="663" w:type="pct"/>
            <w:shd w:val="clear" w:color="auto" w:fill="D9D9D9" w:themeFill="background1" w:themeFillShade="D9"/>
            <w:vAlign w:val="center"/>
          </w:tcPr>
          <w:p w:rsidR="00A24588" w:rsidRPr="002D29BA" w:rsidRDefault="00A24588" w:rsidP="00B7756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п.12д)</w:t>
            </w:r>
          </w:p>
        </w:tc>
        <w:tc>
          <w:tcPr>
            <w:tcW w:w="663" w:type="pct"/>
            <w:shd w:val="clear" w:color="auto" w:fill="D9D9D9" w:themeFill="background1" w:themeFillShade="D9"/>
            <w:vAlign w:val="center"/>
          </w:tcPr>
          <w:p w:rsidR="00A24588" w:rsidRPr="002D29BA" w:rsidRDefault="00A24588" w:rsidP="00B7756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Итого</w:t>
            </w:r>
          </w:p>
        </w:tc>
      </w:tr>
      <w:tr w:rsidR="00A24588" w:rsidRPr="002D29BA" w:rsidTr="00B7756B">
        <w:trPr>
          <w:trHeight w:val="441"/>
          <w:jc w:val="center"/>
        </w:trPr>
        <w:tc>
          <w:tcPr>
            <w:tcW w:w="1380" w:type="pct"/>
            <w:vAlign w:val="center"/>
          </w:tcPr>
          <w:p w:rsidR="00A24588" w:rsidRPr="002D29BA" w:rsidRDefault="00A24588" w:rsidP="00B7756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1 квартал 2021 года</w:t>
            </w:r>
          </w:p>
        </w:tc>
        <w:tc>
          <w:tcPr>
            <w:tcW w:w="502" w:type="pct"/>
            <w:vAlign w:val="center"/>
          </w:tcPr>
          <w:p w:rsidR="00A24588" w:rsidRPr="002D29BA" w:rsidRDefault="00A24588" w:rsidP="00B7756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1</w:t>
            </w:r>
          </w:p>
        </w:tc>
        <w:tc>
          <w:tcPr>
            <w:tcW w:w="597" w:type="pct"/>
            <w:vAlign w:val="center"/>
          </w:tcPr>
          <w:p w:rsidR="00A24588" w:rsidRPr="002D29BA" w:rsidRDefault="00A24588" w:rsidP="00B7756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0</w:t>
            </w:r>
          </w:p>
        </w:tc>
        <w:tc>
          <w:tcPr>
            <w:tcW w:w="598" w:type="pct"/>
            <w:vAlign w:val="center"/>
          </w:tcPr>
          <w:p w:rsidR="00A24588" w:rsidRPr="002D29BA" w:rsidRDefault="00A24588" w:rsidP="00B7756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0</w:t>
            </w:r>
          </w:p>
        </w:tc>
        <w:tc>
          <w:tcPr>
            <w:tcW w:w="597" w:type="pct"/>
            <w:vAlign w:val="center"/>
          </w:tcPr>
          <w:p w:rsidR="00A24588" w:rsidRPr="002D29BA" w:rsidRDefault="00A24588" w:rsidP="00B7756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0</w:t>
            </w:r>
          </w:p>
        </w:tc>
        <w:tc>
          <w:tcPr>
            <w:tcW w:w="663" w:type="pct"/>
            <w:vAlign w:val="center"/>
          </w:tcPr>
          <w:p w:rsidR="00A24588" w:rsidRPr="002D29BA" w:rsidRDefault="00A24588" w:rsidP="00B7756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0</w:t>
            </w:r>
          </w:p>
        </w:tc>
        <w:tc>
          <w:tcPr>
            <w:tcW w:w="663" w:type="pct"/>
            <w:vAlign w:val="center"/>
          </w:tcPr>
          <w:p w:rsidR="00A24588" w:rsidRPr="002D29BA" w:rsidRDefault="00A24588" w:rsidP="00B7756B">
            <w:pPr>
              <w:spacing w:after="0" w:line="240" w:lineRule="auto"/>
              <w:jc w:val="center"/>
              <w:rPr>
                <w:rFonts w:ascii="Times New Roman" w:eastAsia="Calibri" w:hAnsi="Times New Roman" w:cs="Times New Roman"/>
                <w:b/>
                <w:sz w:val="18"/>
                <w:szCs w:val="18"/>
              </w:rPr>
            </w:pPr>
            <w:r w:rsidRPr="002D29BA">
              <w:rPr>
                <w:rFonts w:ascii="Times New Roman" w:eastAsia="Calibri" w:hAnsi="Times New Roman" w:cs="Times New Roman"/>
                <w:b/>
                <w:sz w:val="18"/>
                <w:szCs w:val="18"/>
              </w:rPr>
              <w:t>1</w:t>
            </w:r>
          </w:p>
        </w:tc>
      </w:tr>
      <w:tr w:rsidR="00A24588" w:rsidRPr="002D29BA" w:rsidTr="00B7756B">
        <w:trPr>
          <w:trHeight w:val="441"/>
          <w:jc w:val="center"/>
        </w:trPr>
        <w:tc>
          <w:tcPr>
            <w:tcW w:w="1380" w:type="pct"/>
            <w:vAlign w:val="center"/>
          </w:tcPr>
          <w:p w:rsidR="00A24588" w:rsidRPr="002D29BA" w:rsidRDefault="00A24588" w:rsidP="00B7756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2 квартал 2021 года</w:t>
            </w:r>
          </w:p>
        </w:tc>
        <w:tc>
          <w:tcPr>
            <w:tcW w:w="502" w:type="pct"/>
            <w:vAlign w:val="center"/>
          </w:tcPr>
          <w:p w:rsidR="00A24588" w:rsidRPr="002D29BA" w:rsidRDefault="00A24588" w:rsidP="00B7756B">
            <w:pPr>
              <w:spacing w:after="0" w:line="240" w:lineRule="auto"/>
              <w:jc w:val="center"/>
              <w:rPr>
                <w:rFonts w:ascii="Times New Roman" w:eastAsia="Calibri" w:hAnsi="Times New Roman" w:cs="Times New Roman"/>
                <w:sz w:val="18"/>
                <w:szCs w:val="18"/>
                <w:lang w:val="en-US"/>
              </w:rPr>
            </w:pPr>
            <w:r w:rsidRPr="002D29BA">
              <w:rPr>
                <w:rFonts w:ascii="Times New Roman" w:eastAsia="Calibri" w:hAnsi="Times New Roman" w:cs="Times New Roman"/>
                <w:sz w:val="18"/>
                <w:szCs w:val="18"/>
                <w:lang w:val="en-US"/>
              </w:rPr>
              <w:t>2</w:t>
            </w:r>
          </w:p>
        </w:tc>
        <w:tc>
          <w:tcPr>
            <w:tcW w:w="597" w:type="pct"/>
            <w:vAlign w:val="center"/>
          </w:tcPr>
          <w:p w:rsidR="00A24588" w:rsidRPr="002D29BA" w:rsidRDefault="00A24588" w:rsidP="00B7756B">
            <w:pPr>
              <w:spacing w:after="0" w:line="240" w:lineRule="auto"/>
              <w:jc w:val="center"/>
              <w:rPr>
                <w:rFonts w:ascii="Times New Roman" w:eastAsia="Calibri" w:hAnsi="Times New Roman" w:cs="Times New Roman"/>
                <w:sz w:val="18"/>
                <w:szCs w:val="18"/>
                <w:lang w:val="en-US"/>
              </w:rPr>
            </w:pPr>
            <w:r w:rsidRPr="002D29BA">
              <w:rPr>
                <w:rFonts w:ascii="Times New Roman" w:eastAsia="Calibri" w:hAnsi="Times New Roman" w:cs="Times New Roman"/>
                <w:sz w:val="18"/>
                <w:szCs w:val="18"/>
                <w:lang w:val="en-US"/>
              </w:rPr>
              <w:t>2</w:t>
            </w:r>
          </w:p>
        </w:tc>
        <w:tc>
          <w:tcPr>
            <w:tcW w:w="598" w:type="pct"/>
            <w:vAlign w:val="center"/>
          </w:tcPr>
          <w:p w:rsidR="00A24588" w:rsidRPr="002D29BA" w:rsidRDefault="00A24588" w:rsidP="00B7756B">
            <w:pPr>
              <w:spacing w:after="0" w:line="240" w:lineRule="auto"/>
              <w:jc w:val="center"/>
              <w:rPr>
                <w:rFonts w:ascii="Times New Roman" w:eastAsia="Calibri" w:hAnsi="Times New Roman" w:cs="Times New Roman"/>
                <w:sz w:val="18"/>
                <w:szCs w:val="18"/>
                <w:lang w:val="en-US"/>
              </w:rPr>
            </w:pPr>
            <w:r w:rsidRPr="002D29BA">
              <w:rPr>
                <w:rFonts w:ascii="Times New Roman" w:eastAsia="Calibri" w:hAnsi="Times New Roman" w:cs="Times New Roman"/>
                <w:sz w:val="18"/>
                <w:szCs w:val="18"/>
                <w:lang w:val="en-US"/>
              </w:rPr>
              <w:t>2</w:t>
            </w:r>
          </w:p>
        </w:tc>
        <w:tc>
          <w:tcPr>
            <w:tcW w:w="597" w:type="pct"/>
            <w:vAlign w:val="center"/>
          </w:tcPr>
          <w:p w:rsidR="00A24588" w:rsidRPr="002D29BA" w:rsidRDefault="00A24588" w:rsidP="00B7756B">
            <w:pPr>
              <w:spacing w:after="0" w:line="240" w:lineRule="auto"/>
              <w:jc w:val="center"/>
              <w:rPr>
                <w:rFonts w:ascii="Times New Roman" w:eastAsia="Calibri" w:hAnsi="Times New Roman" w:cs="Times New Roman"/>
                <w:sz w:val="18"/>
                <w:szCs w:val="18"/>
                <w:lang w:val="en-US"/>
              </w:rPr>
            </w:pPr>
            <w:r w:rsidRPr="002D29BA">
              <w:rPr>
                <w:rFonts w:ascii="Times New Roman" w:eastAsia="Calibri" w:hAnsi="Times New Roman" w:cs="Times New Roman"/>
                <w:sz w:val="18"/>
                <w:szCs w:val="18"/>
                <w:lang w:val="en-US"/>
              </w:rPr>
              <w:t>0</w:t>
            </w:r>
          </w:p>
        </w:tc>
        <w:tc>
          <w:tcPr>
            <w:tcW w:w="663" w:type="pct"/>
            <w:vAlign w:val="center"/>
          </w:tcPr>
          <w:p w:rsidR="00A24588" w:rsidRPr="002D29BA" w:rsidRDefault="00A24588" w:rsidP="00B7756B">
            <w:pPr>
              <w:spacing w:after="0" w:line="240" w:lineRule="auto"/>
              <w:jc w:val="center"/>
              <w:rPr>
                <w:rFonts w:ascii="Times New Roman" w:eastAsia="Calibri" w:hAnsi="Times New Roman" w:cs="Times New Roman"/>
                <w:sz w:val="18"/>
                <w:szCs w:val="18"/>
                <w:lang w:val="en-US"/>
              </w:rPr>
            </w:pPr>
            <w:r w:rsidRPr="002D29BA">
              <w:rPr>
                <w:rFonts w:ascii="Times New Roman" w:eastAsia="Calibri" w:hAnsi="Times New Roman" w:cs="Times New Roman"/>
                <w:sz w:val="18"/>
                <w:szCs w:val="18"/>
                <w:lang w:val="en-US"/>
              </w:rPr>
              <w:t>0</w:t>
            </w:r>
          </w:p>
        </w:tc>
        <w:tc>
          <w:tcPr>
            <w:tcW w:w="663" w:type="pct"/>
            <w:vAlign w:val="center"/>
          </w:tcPr>
          <w:p w:rsidR="00A24588" w:rsidRPr="002D29BA" w:rsidRDefault="00A24588" w:rsidP="00B7756B">
            <w:pPr>
              <w:spacing w:after="0" w:line="240" w:lineRule="auto"/>
              <w:jc w:val="center"/>
              <w:rPr>
                <w:rFonts w:ascii="Times New Roman" w:eastAsia="Calibri" w:hAnsi="Times New Roman" w:cs="Times New Roman"/>
                <w:b/>
                <w:sz w:val="18"/>
                <w:szCs w:val="18"/>
                <w:lang w:val="en-US"/>
              </w:rPr>
            </w:pPr>
            <w:r w:rsidRPr="002D29BA">
              <w:rPr>
                <w:rFonts w:ascii="Times New Roman" w:eastAsia="Calibri" w:hAnsi="Times New Roman" w:cs="Times New Roman"/>
                <w:b/>
                <w:sz w:val="18"/>
                <w:szCs w:val="18"/>
                <w:lang w:val="en-US"/>
              </w:rPr>
              <w:t>6/7</w:t>
            </w:r>
          </w:p>
        </w:tc>
      </w:tr>
      <w:tr w:rsidR="00A24588" w:rsidRPr="002D29BA" w:rsidTr="00B7756B">
        <w:trPr>
          <w:trHeight w:val="441"/>
          <w:jc w:val="center"/>
        </w:trPr>
        <w:tc>
          <w:tcPr>
            <w:tcW w:w="1380" w:type="pct"/>
            <w:vAlign w:val="center"/>
          </w:tcPr>
          <w:p w:rsidR="00A24588" w:rsidRPr="002D29BA" w:rsidRDefault="00A24588" w:rsidP="00B7756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3 квартал 2021 года</w:t>
            </w:r>
          </w:p>
        </w:tc>
        <w:tc>
          <w:tcPr>
            <w:tcW w:w="502" w:type="pct"/>
            <w:vAlign w:val="center"/>
          </w:tcPr>
          <w:p w:rsidR="00A24588" w:rsidRPr="002D29BA" w:rsidRDefault="00A24588" w:rsidP="00B7756B">
            <w:pPr>
              <w:spacing w:after="0" w:line="240" w:lineRule="auto"/>
              <w:jc w:val="center"/>
              <w:rPr>
                <w:rFonts w:ascii="Times New Roman" w:eastAsia="Calibri" w:hAnsi="Times New Roman" w:cs="Times New Roman"/>
                <w:sz w:val="18"/>
                <w:szCs w:val="18"/>
              </w:rPr>
            </w:pPr>
          </w:p>
        </w:tc>
        <w:tc>
          <w:tcPr>
            <w:tcW w:w="597" w:type="pct"/>
            <w:vAlign w:val="center"/>
          </w:tcPr>
          <w:p w:rsidR="00A24588" w:rsidRPr="002D29BA" w:rsidRDefault="00A24588" w:rsidP="00B7756B">
            <w:pPr>
              <w:spacing w:after="0" w:line="240" w:lineRule="auto"/>
              <w:jc w:val="center"/>
              <w:rPr>
                <w:rFonts w:ascii="Times New Roman" w:eastAsia="Calibri" w:hAnsi="Times New Roman" w:cs="Times New Roman"/>
                <w:sz w:val="18"/>
                <w:szCs w:val="18"/>
              </w:rPr>
            </w:pPr>
          </w:p>
        </w:tc>
        <w:tc>
          <w:tcPr>
            <w:tcW w:w="598" w:type="pct"/>
            <w:vAlign w:val="center"/>
          </w:tcPr>
          <w:p w:rsidR="00A24588" w:rsidRPr="002D29BA" w:rsidRDefault="00A24588" w:rsidP="00B7756B">
            <w:pPr>
              <w:spacing w:after="0" w:line="240" w:lineRule="auto"/>
              <w:jc w:val="center"/>
              <w:rPr>
                <w:rFonts w:ascii="Times New Roman" w:eastAsia="Calibri" w:hAnsi="Times New Roman" w:cs="Times New Roman"/>
                <w:sz w:val="18"/>
                <w:szCs w:val="18"/>
              </w:rPr>
            </w:pPr>
          </w:p>
        </w:tc>
        <w:tc>
          <w:tcPr>
            <w:tcW w:w="597" w:type="pct"/>
            <w:vAlign w:val="center"/>
          </w:tcPr>
          <w:p w:rsidR="00A24588" w:rsidRPr="002D29BA" w:rsidRDefault="00A24588" w:rsidP="00B7756B">
            <w:pPr>
              <w:spacing w:after="0" w:line="240" w:lineRule="auto"/>
              <w:jc w:val="center"/>
              <w:rPr>
                <w:rFonts w:ascii="Times New Roman" w:eastAsia="Calibri" w:hAnsi="Times New Roman" w:cs="Times New Roman"/>
                <w:sz w:val="18"/>
                <w:szCs w:val="18"/>
              </w:rPr>
            </w:pPr>
          </w:p>
        </w:tc>
        <w:tc>
          <w:tcPr>
            <w:tcW w:w="663" w:type="pct"/>
            <w:vAlign w:val="center"/>
          </w:tcPr>
          <w:p w:rsidR="00A24588" w:rsidRPr="002D29BA" w:rsidRDefault="00A24588" w:rsidP="00B7756B">
            <w:pPr>
              <w:spacing w:after="0" w:line="240" w:lineRule="auto"/>
              <w:jc w:val="center"/>
              <w:rPr>
                <w:rFonts w:ascii="Times New Roman" w:eastAsia="Calibri" w:hAnsi="Times New Roman" w:cs="Times New Roman"/>
                <w:sz w:val="18"/>
                <w:szCs w:val="18"/>
              </w:rPr>
            </w:pPr>
          </w:p>
        </w:tc>
        <w:tc>
          <w:tcPr>
            <w:tcW w:w="663" w:type="pct"/>
            <w:vAlign w:val="center"/>
          </w:tcPr>
          <w:p w:rsidR="00A24588" w:rsidRPr="002D29BA" w:rsidRDefault="00A24588" w:rsidP="00B7756B">
            <w:pPr>
              <w:spacing w:after="0" w:line="240" w:lineRule="auto"/>
              <w:jc w:val="center"/>
              <w:rPr>
                <w:rFonts w:ascii="Times New Roman" w:eastAsia="Calibri" w:hAnsi="Times New Roman" w:cs="Times New Roman"/>
                <w:b/>
                <w:sz w:val="18"/>
                <w:szCs w:val="18"/>
              </w:rPr>
            </w:pPr>
          </w:p>
        </w:tc>
      </w:tr>
      <w:tr w:rsidR="00A24588" w:rsidRPr="002D29BA" w:rsidTr="00B7756B">
        <w:trPr>
          <w:trHeight w:val="441"/>
          <w:jc w:val="center"/>
        </w:trPr>
        <w:tc>
          <w:tcPr>
            <w:tcW w:w="1380" w:type="pct"/>
            <w:shd w:val="clear" w:color="auto" w:fill="D9D9D9" w:themeFill="background1" w:themeFillShade="D9"/>
            <w:vAlign w:val="center"/>
          </w:tcPr>
          <w:p w:rsidR="00A24588" w:rsidRPr="002D29BA" w:rsidRDefault="00A24588" w:rsidP="00B7756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4 квартал 2021 года</w:t>
            </w:r>
          </w:p>
        </w:tc>
        <w:tc>
          <w:tcPr>
            <w:tcW w:w="502" w:type="pct"/>
            <w:shd w:val="clear" w:color="auto" w:fill="D9D9D9" w:themeFill="background1" w:themeFillShade="D9"/>
            <w:vAlign w:val="center"/>
          </w:tcPr>
          <w:p w:rsidR="00A24588" w:rsidRPr="002D29BA" w:rsidRDefault="00A24588" w:rsidP="00B7756B">
            <w:pPr>
              <w:spacing w:after="0" w:line="240" w:lineRule="auto"/>
              <w:jc w:val="center"/>
              <w:rPr>
                <w:rFonts w:ascii="Times New Roman" w:eastAsia="Calibri" w:hAnsi="Times New Roman" w:cs="Times New Roman"/>
                <w:sz w:val="18"/>
                <w:szCs w:val="18"/>
              </w:rPr>
            </w:pPr>
          </w:p>
        </w:tc>
        <w:tc>
          <w:tcPr>
            <w:tcW w:w="597" w:type="pct"/>
            <w:shd w:val="clear" w:color="auto" w:fill="D9D9D9" w:themeFill="background1" w:themeFillShade="D9"/>
            <w:vAlign w:val="center"/>
          </w:tcPr>
          <w:p w:rsidR="00A24588" w:rsidRPr="002D29BA" w:rsidRDefault="00A24588" w:rsidP="00B7756B">
            <w:pPr>
              <w:spacing w:after="0" w:line="240" w:lineRule="auto"/>
              <w:jc w:val="center"/>
              <w:rPr>
                <w:rFonts w:ascii="Times New Roman" w:eastAsia="Calibri" w:hAnsi="Times New Roman" w:cs="Times New Roman"/>
                <w:sz w:val="18"/>
                <w:szCs w:val="18"/>
              </w:rPr>
            </w:pPr>
          </w:p>
        </w:tc>
        <w:tc>
          <w:tcPr>
            <w:tcW w:w="598" w:type="pct"/>
            <w:shd w:val="clear" w:color="auto" w:fill="D9D9D9" w:themeFill="background1" w:themeFillShade="D9"/>
            <w:vAlign w:val="center"/>
          </w:tcPr>
          <w:p w:rsidR="00A24588" w:rsidRPr="002D29BA" w:rsidRDefault="00A24588" w:rsidP="00B7756B">
            <w:pPr>
              <w:spacing w:after="0" w:line="240" w:lineRule="auto"/>
              <w:jc w:val="center"/>
              <w:rPr>
                <w:rFonts w:ascii="Times New Roman" w:eastAsia="Calibri" w:hAnsi="Times New Roman" w:cs="Times New Roman"/>
                <w:sz w:val="18"/>
                <w:szCs w:val="18"/>
              </w:rPr>
            </w:pPr>
          </w:p>
        </w:tc>
        <w:tc>
          <w:tcPr>
            <w:tcW w:w="597" w:type="pct"/>
            <w:shd w:val="clear" w:color="auto" w:fill="D9D9D9" w:themeFill="background1" w:themeFillShade="D9"/>
            <w:vAlign w:val="center"/>
          </w:tcPr>
          <w:p w:rsidR="00A24588" w:rsidRPr="002D29BA" w:rsidRDefault="00A24588" w:rsidP="00B7756B">
            <w:pPr>
              <w:spacing w:after="0" w:line="240" w:lineRule="auto"/>
              <w:jc w:val="center"/>
              <w:rPr>
                <w:rFonts w:ascii="Times New Roman" w:eastAsia="Calibri" w:hAnsi="Times New Roman" w:cs="Times New Roman"/>
                <w:sz w:val="18"/>
                <w:szCs w:val="18"/>
              </w:rPr>
            </w:pPr>
          </w:p>
        </w:tc>
        <w:tc>
          <w:tcPr>
            <w:tcW w:w="663" w:type="pct"/>
            <w:shd w:val="clear" w:color="auto" w:fill="D9D9D9" w:themeFill="background1" w:themeFillShade="D9"/>
            <w:vAlign w:val="center"/>
          </w:tcPr>
          <w:p w:rsidR="00A24588" w:rsidRPr="002D29BA" w:rsidRDefault="00A24588" w:rsidP="00B7756B">
            <w:pPr>
              <w:spacing w:after="0" w:line="240" w:lineRule="auto"/>
              <w:jc w:val="center"/>
              <w:rPr>
                <w:rFonts w:ascii="Times New Roman" w:eastAsia="Calibri" w:hAnsi="Times New Roman" w:cs="Times New Roman"/>
                <w:sz w:val="18"/>
                <w:szCs w:val="18"/>
              </w:rPr>
            </w:pPr>
          </w:p>
        </w:tc>
        <w:tc>
          <w:tcPr>
            <w:tcW w:w="663" w:type="pct"/>
            <w:shd w:val="clear" w:color="auto" w:fill="D9D9D9" w:themeFill="background1" w:themeFillShade="D9"/>
            <w:vAlign w:val="center"/>
          </w:tcPr>
          <w:p w:rsidR="00A24588" w:rsidRPr="002D29BA" w:rsidRDefault="00A24588" w:rsidP="00B7756B">
            <w:pPr>
              <w:spacing w:after="0" w:line="240" w:lineRule="auto"/>
              <w:jc w:val="center"/>
              <w:rPr>
                <w:rFonts w:ascii="Times New Roman" w:eastAsia="Calibri" w:hAnsi="Times New Roman" w:cs="Times New Roman"/>
                <w:b/>
                <w:sz w:val="18"/>
                <w:szCs w:val="18"/>
              </w:rPr>
            </w:pPr>
          </w:p>
        </w:tc>
      </w:tr>
    </w:tbl>
    <w:p w:rsidR="00A24588" w:rsidRPr="002D29BA" w:rsidRDefault="00A24588" w:rsidP="00A24588">
      <w:pPr>
        <w:autoSpaceDE w:val="0"/>
        <w:autoSpaceDN w:val="0"/>
        <w:adjustRightInd w:val="0"/>
        <w:spacing w:after="0"/>
        <w:ind w:firstLine="540"/>
        <w:rPr>
          <w:rFonts w:ascii="Times New Roman" w:eastAsia="Calibri" w:hAnsi="Times New Roman" w:cs="Times New Roman"/>
          <w:szCs w:val="26"/>
        </w:rPr>
      </w:pPr>
    </w:p>
    <w:p w:rsidR="00A24588" w:rsidRPr="002D29BA" w:rsidRDefault="00A24588" w:rsidP="00A24588">
      <w:pPr>
        <w:autoSpaceDE w:val="0"/>
        <w:autoSpaceDN w:val="0"/>
        <w:adjustRightInd w:val="0"/>
        <w:spacing w:after="0" w:line="360" w:lineRule="auto"/>
        <w:ind w:firstLine="539"/>
        <w:jc w:val="both"/>
        <w:rPr>
          <w:rFonts w:ascii="Times New Roman" w:eastAsia="Calibri" w:hAnsi="Times New Roman" w:cs="Times New Roman"/>
          <w:sz w:val="26"/>
          <w:szCs w:val="26"/>
        </w:rPr>
      </w:pPr>
      <w:r w:rsidRPr="002D29BA">
        <w:rPr>
          <w:rFonts w:ascii="Times New Roman" w:eastAsia="Calibri" w:hAnsi="Times New Roman" w:cs="Times New Roman"/>
          <w:sz w:val="26"/>
          <w:szCs w:val="26"/>
        </w:rPr>
        <w:t>Основанием для отказа в регистрации радиоэлектронных средств и высокочастотных устройств является:</w:t>
      </w:r>
    </w:p>
    <w:p w:rsidR="00A24588" w:rsidRPr="002D29BA" w:rsidRDefault="00A24588" w:rsidP="00A24588">
      <w:pPr>
        <w:autoSpaceDE w:val="0"/>
        <w:autoSpaceDN w:val="0"/>
        <w:adjustRightInd w:val="0"/>
        <w:spacing w:after="0" w:line="360" w:lineRule="auto"/>
        <w:ind w:firstLine="539"/>
        <w:jc w:val="both"/>
        <w:rPr>
          <w:rFonts w:ascii="Times New Roman" w:eastAsia="Calibri" w:hAnsi="Times New Roman" w:cs="Times New Roman"/>
          <w:sz w:val="26"/>
          <w:szCs w:val="26"/>
        </w:rPr>
      </w:pPr>
      <w:r w:rsidRPr="002D29BA">
        <w:rPr>
          <w:rFonts w:ascii="Times New Roman" w:eastAsia="Calibri" w:hAnsi="Times New Roman" w:cs="Times New Roman"/>
          <w:sz w:val="26"/>
          <w:szCs w:val="26"/>
        </w:rPr>
        <w:lastRenderedPageBreak/>
        <w:t>а) несоответствие представляемых документов требованиям, установленным  Правилами регистрации РЭС и ВЧУ;</w:t>
      </w:r>
    </w:p>
    <w:p w:rsidR="00A24588" w:rsidRPr="002D29BA" w:rsidRDefault="00A24588" w:rsidP="00A24588">
      <w:pPr>
        <w:autoSpaceDE w:val="0"/>
        <w:autoSpaceDN w:val="0"/>
        <w:adjustRightInd w:val="0"/>
        <w:spacing w:after="0" w:line="360" w:lineRule="auto"/>
        <w:ind w:firstLine="539"/>
        <w:jc w:val="both"/>
        <w:rPr>
          <w:rFonts w:ascii="Times New Roman" w:eastAsia="Calibri" w:hAnsi="Times New Roman" w:cs="Times New Roman"/>
          <w:sz w:val="26"/>
          <w:szCs w:val="26"/>
        </w:rPr>
      </w:pPr>
      <w:r w:rsidRPr="002D29BA">
        <w:rPr>
          <w:rFonts w:ascii="Times New Roman" w:eastAsia="Calibri" w:hAnsi="Times New Roman" w:cs="Times New Roman"/>
          <w:sz w:val="26"/>
          <w:szCs w:val="26"/>
        </w:rPr>
        <w:t>б) непредставление документов, необходимых для регистрации радиоэлектронных средств и высокочастотных устройств в соответствии с настоящими Правилами;</w:t>
      </w:r>
    </w:p>
    <w:p w:rsidR="00A24588" w:rsidRPr="002D29BA" w:rsidRDefault="00A24588" w:rsidP="00A24588">
      <w:pPr>
        <w:autoSpaceDE w:val="0"/>
        <w:autoSpaceDN w:val="0"/>
        <w:adjustRightInd w:val="0"/>
        <w:spacing w:after="0" w:line="360" w:lineRule="auto"/>
        <w:ind w:firstLine="539"/>
        <w:jc w:val="both"/>
        <w:rPr>
          <w:rFonts w:ascii="Times New Roman" w:eastAsia="Calibri" w:hAnsi="Times New Roman" w:cs="Times New Roman"/>
          <w:sz w:val="26"/>
          <w:szCs w:val="26"/>
        </w:rPr>
      </w:pPr>
      <w:r w:rsidRPr="002D29BA">
        <w:rPr>
          <w:rFonts w:ascii="Times New Roman" w:eastAsia="Calibri" w:hAnsi="Times New Roman" w:cs="Times New Roman"/>
          <w:sz w:val="26"/>
          <w:szCs w:val="26"/>
        </w:rPr>
        <w:t>в) наличие в документах, представленных заявителем, недостоверной или искаженной информации;</w:t>
      </w:r>
    </w:p>
    <w:p w:rsidR="00A24588" w:rsidRPr="002D29BA" w:rsidRDefault="00A24588" w:rsidP="00A24588">
      <w:pPr>
        <w:autoSpaceDE w:val="0"/>
        <w:autoSpaceDN w:val="0"/>
        <w:adjustRightInd w:val="0"/>
        <w:spacing w:after="0" w:line="360" w:lineRule="auto"/>
        <w:ind w:firstLine="539"/>
        <w:jc w:val="both"/>
        <w:rPr>
          <w:rFonts w:ascii="Times New Roman" w:eastAsia="Calibri" w:hAnsi="Times New Roman" w:cs="Times New Roman"/>
          <w:sz w:val="26"/>
          <w:szCs w:val="26"/>
        </w:rPr>
      </w:pPr>
      <w:r w:rsidRPr="002D29BA">
        <w:rPr>
          <w:rFonts w:ascii="Times New Roman" w:eastAsia="Calibri" w:hAnsi="Times New Roman" w:cs="Times New Roman"/>
          <w:sz w:val="26"/>
          <w:szCs w:val="26"/>
        </w:rPr>
        <w:t>г) несоответствие сведений о технических характеристиках и параметрах излучений радиоэлектронных средств и высокочастотных устройств, а также условий их использования требованиям, установленным в разрешении на использование радиочастот (радиочастотных каналов), техническим регламентам и национальным стандартам;</w:t>
      </w:r>
    </w:p>
    <w:p w:rsidR="00A24588" w:rsidRPr="002D29BA" w:rsidRDefault="00A24588" w:rsidP="00A24588">
      <w:pPr>
        <w:autoSpaceDE w:val="0"/>
        <w:autoSpaceDN w:val="0"/>
        <w:adjustRightInd w:val="0"/>
        <w:spacing w:after="0" w:line="360" w:lineRule="auto"/>
        <w:ind w:firstLine="539"/>
        <w:jc w:val="both"/>
        <w:rPr>
          <w:rFonts w:ascii="Times New Roman" w:eastAsia="Calibri" w:hAnsi="Times New Roman" w:cs="Times New Roman"/>
          <w:sz w:val="26"/>
          <w:szCs w:val="26"/>
        </w:rPr>
      </w:pPr>
      <w:r w:rsidRPr="002D29BA">
        <w:rPr>
          <w:rFonts w:ascii="Times New Roman" w:eastAsia="Calibri" w:hAnsi="Times New Roman" w:cs="Times New Roman"/>
          <w:sz w:val="26"/>
          <w:szCs w:val="26"/>
        </w:rPr>
        <w:t>д) невыполнение заявителем условия, установленного в разрешении на использование радиочастот или радиочастотных каналов, в части предельного срока регистрации радиоэлектронного средства.</w:t>
      </w:r>
    </w:p>
    <w:p w:rsidR="00BB016F" w:rsidRPr="002D29BA" w:rsidRDefault="00BB016F" w:rsidP="00925514">
      <w:pPr>
        <w:autoSpaceDE w:val="0"/>
        <w:autoSpaceDN w:val="0"/>
        <w:adjustRightInd w:val="0"/>
        <w:spacing w:after="0" w:line="360" w:lineRule="auto"/>
        <w:ind w:firstLine="539"/>
        <w:jc w:val="both"/>
        <w:rPr>
          <w:rFonts w:ascii="Times New Roman" w:eastAsia="Calibri" w:hAnsi="Times New Roman" w:cs="Times New Roman"/>
          <w:sz w:val="26"/>
          <w:szCs w:val="26"/>
        </w:rPr>
      </w:pPr>
    </w:p>
    <w:p w:rsidR="00527CF0" w:rsidRPr="002D29BA" w:rsidRDefault="00527CF0" w:rsidP="003F700C">
      <w:pPr>
        <w:spacing w:after="0" w:line="360" w:lineRule="auto"/>
        <w:ind w:firstLine="709"/>
        <w:jc w:val="both"/>
        <w:rPr>
          <w:rFonts w:ascii="Times New Roman" w:hAnsi="Times New Roman" w:cs="Times New Roman"/>
          <w:i/>
          <w:sz w:val="26"/>
          <w:szCs w:val="26"/>
          <w:u w:val="single"/>
        </w:rPr>
      </w:pPr>
      <w:r w:rsidRPr="002D29BA">
        <w:rPr>
          <w:rFonts w:ascii="Times New Roman" w:hAnsi="Times New Roman" w:cs="Times New Roman"/>
          <w:i/>
          <w:sz w:val="26"/>
          <w:szCs w:val="26"/>
          <w:u w:val="single"/>
        </w:rPr>
        <w:t>Участие в работе приемочных комиссий по вводу в эксплуатацию сооружений связи</w:t>
      </w:r>
    </w:p>
    <w:p w:rsidR="00AD5688" w:rsidRPr="002D29BA" w:rsidRDefault="00527CF0" w:rsidP="00DF2D42">
      <w:pPr>
        <w:spacing w:after="0" w:line="240" w:lineRule="auto"/>
        <w:ind w:firstLine="709"/>
        <w:jc w:val="both"/>
        <w:rPr>
          <w:rFonts w:ascii="Times New Roman" w:hAnsi="Times New Roman" w:cs="Times New Roman"/>
          <w:sz w:val="26"/>
          <w:szCs w:val="26"/>
        </w:rPr>
      </w:pPr>
      <w:r w:rsidRPr="002D29BA">
        <w:rPr>
          <w:rFonts w:ascii="Times New Roman" w:hAnsi="Times New Roman" w:cs="Times New Roman"/>
          <w:sz w:val="26"/>
          <w:szCs w:val="26"/>
        </w:rPr>
        <w:t>Полномочие выполняют –</w:t>
      </w:r>
      <w:r w:rsidR="0010725C" w:rsidRPr="002D29BA">
        <w:rPr>
          <w:rFonts w:ascii="Times New Roman" w:hAnsi="Times New Roman" w:cs="Times New Roman"/>
          <w:sz w:val="26"/>
          <w:szCs w:val="26"/>
        </w:rPr>
        <w:t xml:space="preserve">12,58 единиц </w:t>
      </w:r>
      <w:r w:rsidR="00DF2D42" w:rsidRPr="002D29BA">
        <w:rPr>
          <w:rFonts w:ascii="Times New Roman" w:hAnsi="Times New Roman" w:cs="Times New Roman"/>
          <w:sz w:val="26"/>
          <w:szCs w:val="26"/>
        </w:rPr>
        <w:t>(с учетом вакантных должностей)</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1B56A2" w:rsidRPr="002D29BA" w:rsidTr="002B5861">
        <w:tc>
          <w:tcPr>
            <w:tcW w:w="1809" w:type="dxa"/>
          </w:tcPr>
          <w:p w:rsidR="001B56A2" w:rsidRPr="002D29BA" w:rsidRDefault="001B56A2" w:rsidP="0074787B">
            <w:pPr>
              <w:spacing w:after="0"/>
              <w:rPr>
                <w:rFonts w:ascii="Times New Roman" w:hAnsi="Times New Roman" w:cs="Times New Roman"/>
                <w:sz w:val="18"/>
                <w:szCs w:val="20"/>
              </w:rPr>
            </w:pPr>
          </w:p>
        </w:tc>
        <w:tc>
          <w:tcPr>
            <w:tcW w:w="851" w:type="dxa"/>
          </w:tcPr>
          <w:p w:rsidR="001B56A2" w:rsidRPr="002D29BA" w:rsidRDefault="001B56A2" w:rsidP="0074787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1 квартал 2020</w:t>
            </w:r>
          </w:p>
        </w:tc>
        <w:tc>
          <w:tcPr>
            <w:tcW w:w="850" w:type="dxa"/>
          </w:tcPr>
          <w:p w:rsidR="001B56A2" w:rsidRPr="002D29BA" w:rsidRDefault="001B56A2" w:rsidP="0074787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2 квартал 2020</w:t>
            </w:r>
          </w:p>
        </w:tc>
        <w:tc>
          <w:tcPr>
            <w:tcW w:w="851" w:type="dxa"/>
          </w:tcPr>
          <w:p w:rsidR="001B56A2" w:rsidRPr="002D29BA" w:rsidRDefault="001B56A2" w:rsidP="0074787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3 квартал 2020</w:t>
            </w:r>
          </w:p>
        </w:tc>
        <w:tc>
          <w:tcPr>
            <w:tcW w:w="850" w:type="dxa"/>
            <w:shd w:val="clear" w:color="auto" w:fill="FFFFFF" w:themeFill="background1"/>
          </w:tcPr>
          <w:p w:rsidR="001B56A2" w:rsidRPr="002D29BA" w:rsidRDefault="001B56A2" w:rsidP="0074787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4 квартал 2020</w:t>
            </w:r>
          </w:p>
        </w:tc>
        <w:tc>
          <w:tcPr>
            <w:tcW w:w="851" w:type="dxa"/>
            <w:shd w:val="clear" w:color="auto" w:fill="D9D9D9" w:themeFill="background1" w:themeFillShade="D9"/>
            <w:vAlign w:val="center"/>
          </w:tcPr>
          <w:p w:rsidR="001B56A2" w:rsidRPr="002D29BA" w:rsidRDefault="001B56A2" w:rsidP="0074787B">
            <w:pPr>
              <w:spacing w:after="0" w:line="240" w:lineRule="auto"/>
              <w:jc w:val="center"/>
              <w:rPr>
                <w:rFonts w:ascii="Times New Roman" w:eastAsia="Calibri" w:hAnsi="Times New Roman" w:cs="Times New Roman"/>
                <w:b/>
                <w:sz w:val="18"/>
                <w:szCs w:val="18"/>
              </w:rPr>
            </w:pPr>
            <w:r w:rsidRPr="002D29BA">
              <w:rPr>
                <w:rFonts w:ascii="Times New Roman" w:eastAsia="Calibri" w:hAnsi="Times New Roman" w:cs="Times New Roman"/>
                <w:b/>
                <w:sz w:val="18"/>
                <w:szCs w:val="18"/>
              </w:rPr>
              <w:t>2020</w:t>
            </w:r>
          </w:p>
        </w:tc>
        <w:tc>
          <w:tcPr>
            <w:tcW w:w="850" w:type="dxa"/>
          </w:tcPr>
          <w:p w:rsidR="001B56A2" w:rsidRPr="002D29BA" w:rsidRDefault="001B56A2" w:rsidP="0074787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1 квартал 2021</w:t>
            </w:r>
          </w:p>
        </w:tc>
        <w:tc>
          <w:tcPr>
            <w:tcW w:w="851" w:type="dxa"/>
          </w:tcPr>
          <w:p w:rsidR="001B56A2" w:rsidRPr="002D29BA" w:rsidRDefault="001B56A2" w:rsidP="0074787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2 квартал 2021</w:t>
            </w:r>
          </w:p>
        </w:tc>
        <w:tc>
          <w:tcPr>
            <w:tcW w:w="850" w:type="dxa"/>
          </w:tcPr>
          <w:p w:rsidR="001B56A2" w:rsidRPr="002D29BA" w:rsidRDefault="001B56A2" w:rsidP="0074787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3 квартал 2021</w:t>
            </w:r>
          </w:p>
        </w:tc>
        <w:tc>
          <w:tcPr>
            <w:tcW w:w="851" w:type="dxa"/>
            <w:shd w:val="clear" w:color="auto" w:fill="FFFFFF" w:themeFill="background1"/>
          </w:tcPr>
          <w:p w:rsidR="001B56A2" w:rsidRPr="002D29BA" w:rsidRDefault="001B56A2" w:rsidP="0074787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4 квартал 2021</w:t>
            </w:r>
          </w:p>
        </w:tc>
        <w:tc>
          <w:tcPr>
            <w:tcW w:w="709" w:type="dxa"/>
            <w:shd w:val="clear" w:color="auto" w:fill="D9D9D9" w:themeFill="background1" w:themeFillShade="D9"/>
            <w:vAlign w:val="center"/>
          </w:tcPr>
          <w:p w:rsidR="001B56A2" w:rsidRPr="002D29BA" w:rsidRDefault="001B56A2" w:rsidP="0074787B">
            <w:pPr>
              <w:spacing w:after="0" w:line="240" w:lineRule="auto"/>
              <w:jc w:val="center"/>
              <w:rPr>
                <w:rFonts w:ascii="Times New Roman" w:eastAsia="Calibri" w:hAnsi="Times New Roman" w:cs="Times New Roman"/>
                <w:b/>
                <w:sz w:val="18"/>
                <w:szCs w:val="18"/>
              </w:rPr>
            </w:pPr>
            <w:r w:rsidRPr="002D29BA">
              <w:rPr>
                <w:rFonts w:ascii="Times New Roman" w:eastAsia="Calibri" w:hAnsi="Times New Roman" w:cs="Times New Roman"/>
                <w:b/>
                <w:sz w:val="18"/>
                <w:szCs w:val="18"/>
              </w:rPr>
              <w:t>2021</w:t>
            </w:r>
          </w:p>
        </w:tc>
      </w:tr>
      <w:tr w:rsidR="0010725C" w:rsidRPr="002D29BA" w:rsidTr="002B5861">
        <w:tc>
          <w:tcPr>
            <w:tcW w:w="1809" w:type="dxa"/>
          </w:tcPr>
          <w:p w:rsidR="0010725C" w:rsidRPr="002D29BA" w:rsidRDefault="0010725C" w:rsidP="0074787B">
            <w:pPr>
              <w:spacing w:after="0"/>
              <w:rPr>
                <w:rFonts w:ascii="Times New Roman" w:hAnsi="Times New Roman" w:cs="Times New Roman"/>
                <w:sz w:val="18"/>
                <w:szCs w:val="18"/>
              </w:rPr>
            </w:pPr>
            <w:r w:rsidRPr="002D29BA">
              <w:rPr>
                <w:rFonts w:ascii="Times New Roman" w:hAnsi="Times New Roman" w:cs="Times New Roman"/>
                <w:sz w:val="18"/>
                <w:szCs w:val="18"/>
              </w:rPr>
              <w:t>Количество приемочных комиссий</w:t>
            </w:r>
          </w:p>
        </w:tc>
        <w:tc>
          <w:tcPr>
            <w:tcW w:w="851" w:type="dxa"/>
            <w:vAlign w:val="center"/>
          </w:tcPr>
          <w:p w:rsidR="0010725C" w:rsidRPr="002D29BA" w:rsidRDefault="0010725C" w:rsidP="0074787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5</w:t>
            </w:r>
          </w:p>
        </w:tc>
        <w:tc>
          <w:tcPr>
            <w:tcW w:w="850" w:type="dxa"/>
            <w:vAlign w:val="center"/>
          </w:tcPr>
          <w:p w:rsidR="0010725C" w:rsidRPr="002D29BA" w:rsidRDefault="0010725C" w:rsidP="0074787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2</w:t>
            </w:r>
          </w:p>
        </w:tc>
        <w:tc>
          <w:tcPr>
            <w:tcW w:w="851" w:type="dxa"/>
            <w:vAlign w:val="center"/>
          </w:tcPr>
          <w:p w:rsidR="0010725C" w:rsidRPr="002D29BA" w:rsidRDefault="0010725C" w:rsidP="0074787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2</w:t>
            </w:r>
          </w:p>
        </w:tc>
        <w:tc>
          <w:tcPr>
            <w:tcW w:w="850" w:type="dxa"/>
            <w:shd w:val="clear" w:color="auto" w:fill="FFFFFF" w:themeFill="background1"/>
            <w:vAlign w:val="center"/>
          </w:tcPr>
          <w:p w:rsidR="0010725C" w:rsidRPr="002D29BA" w:rsidRDefault="0010725C" w:rsidP="0074787B">
            <w:pPr>
              <w:spacing w:after="0"/>
              <w:jc w:val="center"/>
              <w:rPr>
                <w:rFonts w:ascii="Times New Roman" w:eastAsia="Calibri" w:hAnsi="Times New Roman" w:cs="Times New Roman"/>
                <w:b/>
                <w:sz w:val="18"/>
                <w:szCs w:val="18"/>
              </w:rPr>
            </w:pPr>
            <w:r w:rsidRPr="002D29BA">
              <w:rPr>
                <w:rFonts w:ascii="Times New Roman" w:eastAsia="Calibri" w:hAnsi="Times New Roman" w:cs="Times New Roman"/>
                <w:b/>
                <w:sz w:val="18"/>
                <w:szCs w:val="18"/>
              </w:rPr>
              <w:t>9</w:t>
            </w:r>
          </w:p>
        </w:tc>
        <w:tc>
          <w:tcPr>
            <w:tcW w:w="851" w:type="dxa"/>
            <w:shd w:val="clear" w:color="auto" w:fill="D9D9D9" w:themeFill="background1" w:themeFillShade="D9"/>
            <w:vAlign w:val="center"/>
          </w:tcPr>
          <w:p w:rsidR="0010725C" w:rsidRPr="002D29BA" w:rsidRDefault="0010725C" w:rsidP="0074787B">
            <w:pPr>
              <w:spacing w:after="0"/>
              <w:jc w:val="center"/>
              <w:rPr>
                <w:rFonts w:ascii="Times New Roman" w:eastAsia="Calibri" w:hAnsi="Times New Roman" w:cs="Times New Roman"/>
                <w:b/>
                <w:sz w:val="18"/>
                <w:szCs w:val="18"/>
              </w:rPr>
            </w:pPr>
            <w:r w:rsidRPr="002D29BA">
              <w:rPr>
                <w:rFonts w:ascii="Times New Roman" w:eastAsia="Calibri" w:hAnsi="Times New Roman" w:cs="Times New Roman"/>
                <w:b/>
                <w:sz w:val="18"/>
                <w:szCs w:val="18"/>
              </w:rPr>
              <w:t>18</w:t>
            </w:r>
          </w:p>
        </w:tc>
        <w:tc>
          <w:tcPr>
            <w:tcW w:w="850" w:type="dxa"/>
            <w:vAlign w:val="center"/>
          </w:tcPr>
          <w:p w:rsidR="0010725C" w:rsidRPr="002D29BA" w:rsidRDefault="0010725C" w:rsidP="0074787B">
            <w:pPr>
              <w:spacing w:after="0"/>
              <w:jc w:val="center"/>
              <w:rPr>
                <w:rFonts w:ascii="Times New Roman" w:eastAsia="Calibri" w:hAnsi="Times New Roman" w:cs="Times New Roman"/>
                <w:sz w:val="18"/>
                <w:szCs w:val="18"/>
                <w:lang w:val="en-US"/>
              </w:rPr>
            </w:pPr>
            <w:r w:rsidRPr="002D29BA">
              <w:rPr>
                <w:rFonts w:ascii="Times New Roman" w:eastAsia="Calibri" w:hAnsi="Times New Roman" w:cs="Times New Roman"/>
                <w:sz w:val="18"/>
                <w:szCs w:val="18"/>
                <w:lang w:val="en-US"/>
              </w:rPr>
              <w:t>3</w:t>
            </w:r>
          </w:p>
        </w:tc>
        <w:tc>
          <w:tcPr>
            <w:tcW w:w="851" w:type="dxa"/>
            <w:vAlign w:val="center"/>
          </w:tcPr>
          <w:p w:rsidR="0010725C" w:rsidRPr="002D29BA" w:rsidRDefault="0010725C"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1</w:t>
            </w:r>
          </w:p>
        </w:tc>
        <w:tc>
          <w:tcPr>
            <w:tcW w:w="850" w:type="dxa"/>
            <w:vAlign w:val="center"/>
          </w:tcPr>
          <w:p w:rsidR="0010725C" w:rsidRPr="002D29BA" w:rsidRDefault="0010725C" w:rsidP="0074787B">
            <w:pPr>
              <w:spacing w:after="0"/>
              <w:jc w:val="center"/>
              <w:rPr>
                <w:rFonts w:ascii="Times New Roman" w:hAnsi="Times New Roman" w:cs="Times New Roman"/>
                <w:sz w:val="18"/>
                <w:szCs w:val="18"/>
              </w:rPr>
            </w:pPr>
          </w:p>
        </w:tc>
        <w:tc>
          <w:tcPr>
            <w:tcW w:w="851" w:type="dxa"/>
            <w:shd w:val="clear" w:color="auto" w:fill="FFFFFF" w:themeFill="background1"/>
            <w:vAlign w:val="center"/>
          </w:tcPr>
          <w:p w:rsidR="0010725C" w:rsidRPr="002D29BA" w:rsidRDefault="0010725C" w:rsidP="0074787B">
            <w:pPr>
              <w:spacing w:after="0"/>
              <w:jc w:val="center"/>
              <w:rPr>
                <w:rFonts w:ascii="Times New Roman" w:hAnsi="Times New Roman" w:cs="Times New Roman"/>
                <w:b/>
                <w:sz w:val="18"/>
                <w:szCs w:val="18"/>
              </w:rPr>
            </w:pPr>
          </w:p>
        </w:tc>
        <w:tc>
          <w:tcPr>
            <w:tcW w:w="709" w:type="dxa"/>
            <w:shd w:val="clear" w:color="auto" w:fill="D9D9D9" w:themeFill="background1" w:themeFillShade="D9"/>
            <w:vAlign w:val="center"/>
          </w:tcPr>
          <w:p w:rsidR="0010725C" w:rsidRPr="002D29BA" w:rsidRDefault="0010725C" w:rsidP="0074787B">
            <w:pPr>
              <w:spacing w:after="0"/>
              <w:jc w:val="center"/>
              <w:rPr>
                <w:rFonts w:ascii="Times New Roman" w:hAnsi="Times New Roman" w:cs="Times New Roman"/>
                <w:b/>
                <w:sz w:val="18"/>
                <w:szCs w:val="18"/>
              </w:rPr>
            </w:pPr>
          </w:p>
        </w:tc>
      </w:tr>
      <w:tr w:rsidR="0010725C" w:rsidRPr="002D29BA" w:rsidTr="002B5861">
        <w:tc>
          <w:tcPr>
            <w:tcW w:w="1809" w:type="dxa"/>
          </w:tcPr>
          <w:p w:rsidR="0010725C" w:rsidRPr="002D29BA" w:rsidRDefault="0010725C" w:rsidP="0074787B">
            <w:pPr>
              <w:spacing w:after="0"/>
              <w:rPr>
                <w:rFonts w:ascii="Times New Roman" w:hAnsi="Times New Roman" w:cs="Times New Roman"/>
                <w:sz w:val="18"/>
                <w:szCs w:val="18"/>
              </w:rPr>
            </w:pPr>
            <w:r w:rsidRPr="002D29BA">
              <w:rPr>
                <w:rFonts w:ascii="Times New Roman" w:hAnsi="Times New Roman" w:cs="Times New Roman"/>
                <w:sz w:val="18"/>
                <w:szCs w:val="18"/>
              </w:rPr>
              <w:t>Количество сооружений связи, введенных в эксплуатацию</w:t>
            </w:r>
          </w:p>
        </w:tc>
        <w:tc>
          <w:tcPr>
            <w:tcW w:w="851" w:type="dxa"/>
            <w:vAlign w:val="center"/>
          </w:tcPr>
          <w:p w:rsidR="0010725C" w:rsidRPr="002D29BA" w:rsidRDefault="0010725C" w:rsidP="0074787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17</w:t>
            </w:r>
          </w:p>
        </w:tc>
        <w:tc>
          <w:tcPr>
            <w:tcW w:w="850" w:type="dxa"/>
            <w:vAlign w:val="center"/>
          </w:tcPr>
          <w:p w:rsidR="0010725C" w:rsidRPr="002D29BA" w:rsidRDefault="0010725C" w:rsidP="0074787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2</w:t>
            </w:r>
          </w:p>
        </w:tc>
        <w:tc>
          <w:tcPr>
            <w:tcW w:w="851" w:type="dxa"/>
            <w:vAlign w:val="center"/>
          </w:tcPr>
          <w:p w:rsidR="0010725C" w:rsidRPr="002D29BA" w:rsidRDefault="0010725C" w:rsidP="0074787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4</w:t>
            </w:r>
          </w:p>
        </w:tc>
        <w:tc>
          <w:tcPr>
            <w:tcW w:w="850" w:type="dxa"/>
            <w:shd w:val="clear" w:color="auto" w:fill="FFFFFF" w:themeFill="background1"/>
            <w:vAlign w:val="center"/>
          </w:tcPr>
          <w:p w:rsidR="0010725C" w:rsidRPr="002D29BA" w:rsidRDefault="0010725C" w:rsidP="0074787B">
            <w:pPr>
              <w:spacing w:after="0"/>
              <w:jc w:val="center"/>
              <w:rPr>
                <w:rFonts w:ascii="Times New Roman" w:eastAsia="Calibri" w:hAnsi="Times New Roman" w:cs="Times New Roman"/>
                <w:b/>
                <w:sz w:val="18"/>
                <w:szCs w:val="18"/>
              </w:rPr>
            </w:pPr>
            <w:r w:rsidRPr="002D29BA">
              <w:rPr>
                <w:rFonts w:ascii="Times New Roman" w:eastAsia="Calibri" w:hAnsi="Times New Roman" w:cs="Times New Roman"/>
                <w:b/>
                <w:sz w:val="18"/>
                <w:szCs w:val="18"/>
              </w:rPr>
              <w:t>26</w:t>
            </w:r>
          </w:p>
        </w:tc>
        <w:tc>
          <w:tcPr>
            <w:tcW w:w="851" w:type="dxa"/>
            <w:shd w:val="clear" w:color="auto" w:fill="D9D9D9" w:themeFill="background1" w:themeFillShade="D9"/>
            <w:vAlign w:val="center"/>
          </w:tcPr>
          <w:p w:rsidR="0010725C" w:rsidRPr="002D29BA" w:rsidRDefault="0010725C" w:rsidP="0074787B">
            <w:pPr>
              <w:spacing w:after="0"/>
              <w:jc w:val="center"/>
              <w:rPr>
                <w:rFonts w:ascii="Times New Roman" w:eastAsia="Calibri" w:hAnsi="Times New Roman" w:cs="Times New Roman"/>
                <w:b/>
                <w:sz w:val="18"/>
                <w:szCs w:val="18"/>
              </w:rPr>
            </w:pPr>
            <w:r w:rsidRPr="002D29BA">
              <w:rPr>
                <w:rFonts w:ascii="Times New Roman" w:eastAsia="Calibri" w:hAnsi="Times New Roman" w:cs="Times New Roman"/>
                <w:b/>
                <w:sz w:val="18"/>
                <w:szCs w:val="18"/>
              </w:rPr>
              <w:t>49</w:t>
            </w:r>
          </w:p>
        </w:tc>
        <w:tc>
          <w:tcPr>
            <w:tcW w:w="850" w:type="dxa"/>
            <w:vAlign w:val="center"/>
          </w:tcPr>
          <w:p w:rsidR="0010725C" w:rsidRPr="002D29BA" w:rsidRDefault="0010725C" w:rsidP="0074787B">
            <w:pPr>
              <w:spacing w:after="0"/>
              <w:jc w:val="center"/>
              <w:rPr>
                <w:rFonts w:ascii="Times New Roman" w:eastAsia="Calibri" w:hAnsi="Times New Roman" w:cs="Times New Roman"/>
                <w:sz w:val="18"/>
                <w:szCs w:val="18"/>
                <w:lang w:val="en-US"/>
              </w:rPr>
            </w:pPr>
            <w:r w:rsidRPr="002D29BA">
              <w:rPr>
                <w:rFonts w:ascii="Times New Roman" w:eastAsia="Calibri" w:hAnsi="Times New Roman" w:cs="Times New Roman"/>
                <w:sz w:val="18"/>
                <w:szCs w:val="18"/>
                <w:lang w:val="en-US"/>
              </w:rPr>
              <w:t>5</w:t>
            </w:r>
          </w:p>
        </w:tc>
        <w:tc>
          <w:tcPr>
            <w:tcW w:w="851" w:type="dxa"/>
            <w:vAlign w:val="center"/>
          </w:tcPr>
          <w:p w:rsidR="0010725C" w:rsidRPr="002D29BA" w:rsidRDefault="0010725C"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6</w:t>
            </w:r>
          </w:p>
        </w:tc>
        <w:tc>
          <w:tcPr>
            <w:tcW w:w="850" w:type="dxa"/>
            <w:vAlign w:val="center"/>
          </w:tcPr>
          <w:p w:rsidR="0010725C" w:rsidRPr="002D29BA" w:rsidRDefault="0010725C" w:rsidP="0074787B">
            <w:pPr>
              <w:spacing w:after="0"/>
              <w:jc w:val="center"/>
              <w:rPr>
                <w:rFonts w:ascii="Times New Roman" w:hAnsi="Times New Roman" w:cs="Times New Roman"/>
                <w:sz w:val="18"/>
                <w:szCs w:val="18"/>
              </w:rPr>
            </w:pPr>
          </w:p>
        </w:tc>
        <w:tc>
          <w:tcPr>
            <w:tcW w:w="851" w:type="dxa"/>
            <w:shd w:val="clear" w:color="auto" w:fill="FFFFFF" w:themeFill="background1"/>
            <w:vAlign w:val="center"/>
          </w:tcPr>
          <w:p w:rsidR="0010725C" w:rsidRPr="002D29BA" w:rsidRDefault="0010725C" w:rsidP="0074787B">
            <w:pPr>
              <w:spacing w:after="0"/>
              <w:jc w:val="center"/>
              <w:rPr>
                <w:rFonts w:ascii="Times New Roman" w:hAnsi="Times New Roman" w:cs="Times New Roman"/>
                <w:b/>
                <w:sz w:val="18"/>
                <w:szCs w:val="18"/>
              </w:rPr>
            </w:pPr>
          </w:p>
        </w:tc>
        <w:tc>
          <w:tcPr>
            <w:tcW w:w="709" w:type="dxa"/>
            <w:shd w:val="clear" w:color="auto" w:fill="D9D9D9" w:themeFill="background1" w:themeFillShade="D9"/>
            <w:vAlign w:val="center"/>
          </w:tcPr>
          <w:p w:rsidR="0010725C" w:rsidRPr="002D29BA" w:rsidRDefault="0010725C" w:rsidP="0074787B">
            <w:pPr>
              <w:spacing w:after="0"/>
              <w:jc w:val="center"/>
              <w:rPr>
                <w:rFonts w:ascii="Times New Roman" w:hAnsi="Times New Roman" w:cs="Times New Roman"/>
                <w:b/>
                <w:sz w:val="18"/>
                <w:szCs w:val="18"/>
              </w:rPr>
            </w:pPr>
          </w:p>
        </w:tc>
      </w:tr>
      <w:tr w:rsidR="0010725C" w:rsidRPr="002D29BA" w:rsidTr="002B5861">
        <w:tc>
          <w:tcPr>
            <w:tcW w:w="1809" w:type="dxa"/>
          </w:tcPr>
          <w:p w:rsidR="0010725C" w:rsidRPr="002D29BA" w:rsidRDefault="0010725C" w:rsidP="0074787B">
            <w:pPr>
              <w:spacing w:after="0"/>
              <w:rPr>
                <w:rFonts w:ascii="Times New Roman" w:hAnsi="Times New Roman" w:cs="Times New Roman"/>
                <w:sz w:val="18"/>
                <w:szCs w:val="18"/>
              </w:rPr>
            </w:pPr>
            <w:r w:rsidRPr="002D29BA">
              <w:rPr>
                <w:rFonts w:ascii="Times New Roman" w:hAnsi="Times New Roman" w:cs="Times New Roman"/>
                <w:sz w:val="18"/>
                <w:szCs w:val="18"/>
              </w:rPr>
              <w:t>Количество выданных писем-уведомлений о возможности эксплуатации сооружений связи</w:t>
            </w:r>
          </w:p>
        </w:tc>
        <w:tc>
          <w:tcPr>
            <w:tcW w:w="851" w:type="dxa"/>
            <w:vAlign w:val="center"/>
          </w:tcPr>
          <w:p w:rsidR="0010725C" w:rsidRPr="002D29BA" w:rsidRDefault="0010725C" w:rsidP="0074787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17</w:t>
            </w:r>
          </w:p>
        </w:tc>
        <w:tc>
          <w:tcPr>
            <w:tcW w:w="850" w:type="dxa"/>
            <w:vAlign w:val="center"/>
          </w:tcPr>
          <w:p w:rsidR="0010725C" w:rsidRPr="002D29BA" w:rsidRDefault="0010725C" w:rsidP="0074787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2</w:t>
            </w:r>
          </w:p>
        </w:tc>
        <w:tc>
          <w:tcPr>
            <w:tcW w:w="851" w:type="dxa"/>
            <w:vAlign w:val="center"/>
          </w:tcPr>
          <w:p w:rsidR="0010725C" w:rsidRPr="002D29BA" w:rsidRDefault="0010725C" w:rsidP="0074787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4</w:t>
            </w:r>
          </w:p>
        </w:tc>
        <w:tc>
          <w:tcPr>
            <w:tcW w:w="850" w:type="dxa"/>
            <w:shd w:val="clear" w:color="auto" w:fill="FFFFFF" w:themeFill="background1"/>
            <w:vAlign w:val="center"/>
          </w:tcPr>
          <w:p w:rsidR="0010725C" w:rsidRPr="002D29BA" w:rsidRDefault="0010725C" w:rsidP="0074787B">
            <w:pPr>
              <w:spacing w:after="0"/>
              <w:jc w:val="center"/>
              <w:rPr>
                <w:rFonts w:ascii="Times New Roman" w:eastAsia="Calibri" w:hAnsi="Times New Roman" w:cs="Times New Roman"/>
                <w:b/>
                <w:sz w:val="18"/>
                <w:szCs w:val="18"/>
              </w:rPr>
            </w:pPr>
            <w:r w:rsidRPr="002D29BA">
              <w:rPr>
                <w:rFonts w:ascii="Times New Roman" w:eastAsia="Calibri" w:hAnsi="Times New Roman" w:cs="Times New Roman"/>
                <w:b/>
                <w:sz w:val="18"/>
                <w:szCs w:val="18"/>
              </w:rPr>
              <w:t>26</w:t>
            </w:r>
          </w:p>
        </w:tc>
        <w:tc>
          <w:tcPr>
            <w:tcW w:w="851" w:type="dxa"/>
            <w:shd w:val="clear" w:color="auto" w:fill="D9D9D9" w:themeFill="background1" w:themeFillShade="D9"/>
            <w:vAlign w:val="center"/>
          </w:tcPr>
          <w:p w:rsidR="0010725C" w:rsidRPr="002D29BA" w:rsidRDefault="0010725C" w:rsidP="0074787B">
            <w:pPr>
              <w:spacing w:after="0"/>
              <w:jc w:val="center"/>
              <w:rPr>
                <w:rFonts w:ascii="Times New Roman" w:eastAsia="Calibri" w:hAnsi="Times New Roman" w:cs="Times New Roman"/>
                <w:b/>
                <w:sz w:val="18"/>
                <w:szCs w:val="18"/>
              </w:rPr>
            </w:pPr>
            <w:r w:rsidRPr="002D29BA">
              <w:rPr>
                <w:rFonts w:ascii="Times New Roman" w:eastAsia="Calibri" w:hAnsi="Times New Roman" w:cs="Times New Roman"/>
                <w:b/>
                <w:sz w:val="18"/>
                <w:szCs w:val="18"/>
              </w:rPr>
              <w:t>49</w:t>
            </w:r>
          </w:p>
        </w:tc>
        <w:tc>
          <w:tcPr>
            <w:tcW w:w="850" w:type="dxa"/>
            <w:vAlign w:val="center"/>
          </w:tcPr>
          <w:p w:rsidR="0010725C" w:rsidRPr="002D29BA" w:rsidRDefault="0010725C" w:rsidP="0074787B">
            <w:pPr>
              <w:spacing w:after="0"/>
              <w:jc w:val="center"/>
              <w:rPr>
                <w:rFonts w:ascii="Times New Roman" w:eastAsia="Calibri" w:hAnsi="Times New Roman" w:cs="Times New Roman"/>
                <w:sz w:val="18"/>
                <w:szCs w:val="18"/>
                <w:lang w:val="en-US"/>
              </w:rPr>
            </w:pPr>
            <w:r w:rsidRPr="002D29BA">
              <w:rPr>
                <w:rFonts w:ascii="Times New Roman" w:eastAsia="Calibri" w:hAnsi="Times New Roman" w:cs="Times New Roman"/>
                <w:sz w:val="18"/>
                <w:szCs w:val="18"/>
                <w:lang w:val="en-US"/>
              </w:rPr>
              <w:t>5</w:t>
            </w:r>
          </w:p>
        </w:tc>
        <w:tc>
          <w:tcPr>
            <w:tcW w:w="851" w:type="dxa"/>
            <w:vAlign w:val="center"/>
          </w:tcPr>
          <w:p w:rsidR="0010725C" w:rsidRPr="002D29BA" w:rsidRDefault="0010725C" w:rsidP="00B7756B">
            <w:pPr>
              <w:spacing w:after="0"/>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6</w:t>
            </w:r>
          </w:p>
        </w:tc>
        <w:tc>
          <w:tcPr>
            <w:tcW w:w="850" w:type="dxa"/>
            <w:vAlign w:val="center"/>
          </w:tcPr>
          <w:p w:rsidR="0010725C" w:rsidRPr="002D29BA" w:rsidRDefault="0010725C" w:rsidP="0074787B">
            <w:pPr>
              <w:spacing w:after="0"/>
              <w:jc w:val="center"/>
              <w:rPr>
                <w:rFonts w:ascii="Times New Roman" w:hAnsi="Times New Roman" w:cs="Times New Roman"/>
                <w:sz w:val="18"/>
                <w:szCs w:val="18"/>
              </w:rPr>
            </w:pPr>
          </w:p>
        </w:tc>
        <w:tc>
          <w:tcPr>
            <w:tcW w:w="851" w:type="dxa"/>
            <w:shd w:val="clear" w:color="auto" w:fill="FFFFFF" w:themeFill="background1"/>
            <w:vAlign w:val="center"/>
          </w:tcPr>
          <w:p w:rsidR="0010725C" w:rsidRPr="002D29BA" w:rsidRDefault="0010725C" w:rsidP="0074787B">
            <w:pPr>
              <w:spacing w:after="0"/>
              <w:jc w:val="center"/>
              <w:rPr>
                <w:rFonts w:ascii="Times New Roman" w:hAnsi="Times New Roman" w:cs="Times New Roman"/>
                <w:b/>
                <w:sz w:val="18"/>
                <w:szCs w:val="18"/>
              </w:rPr>
            </w:pPr>
          </w:p>
        </w:tc>
        <w:tc>
          <w:tcPr>
            <w:tcW w:w="709" w:type="dxa"/>
            <w:shd w:val="clear" w:color="auto" w:fill="D9D9D9" w:themeFill="background1" w:themeFillShade="D9"/>
            <w:vAlign w:val="center"/>
          </w:tcPr>
          <w:p w:rsidR="0010725C" w:rsidRPr="002D29BA" w:rsidRDefault="0010725C" w:rsidP="0074787B">
            <w:pPr>
              <w:spacing w:after="0"/>
              <w:jc w:val="center"/>
              <w:rPr>
                <w:rFonts w:ascii="Times New Roman" w:hAnsi="Times New Roman" w:cs="Times New Roman"/>
                <w:b/>
                <w:sz w:val="18"/>
                <w:szCs w:val="18"/>
              </w:rPr>
            </w:pPr>
          </w:p>
        </w:tc>
      </w:tr>
    </w:tbl>
    <w:p w:rsidR="0010725C" w:rsidRPr="002D29BA" w:rsidRDefault="0010725C" w:rsidP="0010725C">
      <w:pPr>
        <w:spacing w:after="0" w:line="360" w:lineRule="auto"/>
        <w:ind w:firstLine="709"/>
        <w:jc w:val="both"/>
        <w:rPr>
          <w:rFonts w:ascii="Times New Roman" w:eastAsia="Times New Roman" w:hAnsi="Times New Roman" w:cs="Times New Roman"/>
          <w:sz w:val="26"/>
          <w:szCs w:val="26"/>
          <w:lang w:eastAsia="ru-RU"/>
        </w:rPr>
      </w:pPr>
      <w:bookmarkStart w:id="26" w:name="_Toc369087110"/>
      <w:r w:rsidRPr="002D29BA">
        <w:rPr>
          <w:rFonts w:ascii="Times New Roman" w:eastAsia="Times New Roman" w:hAnsi="Times New Roman" w:cs="Times New Roman"/>
          <w:sz w:val="26"/>
          <w:szCs w:val="26"/>
          <w:lang w:eastAsia="ru-RU"/>
        </w:rPr>
        <w:t>Основными недостатками, выявленными при обследовании сооружений связи, являются:</w:t>
      </w:r>
    </w:p>
    <w:p w:rsidR="0010725C" w:rsidRPr="002D29BA" w:rsidRDefault="0010725C" w:rsidP="0010725C">
      <w:pPr>
        <w:spacing w:after="0" w:line="360" w:lineRule="auto"/>
        <w:jc w:val="both"/>
        <w:rPr>
          <w:rFonts w:ascii="Times New Roman" w:eastAsia="Times New Roman" w:hAnsi="Times New Roman" w:cs="Times New Roman"/>
          <w:sz w:val="26"/>
          <w:szCs w:val="26"/>
          <w:lang w:eastAsia="ru-RU"/>
        </w:rPr>
      </w:pPr>
      <w:r w:rsidRPr="002D29BA">
        <w:rPr>
          <w:rFonts w:ascii="Times New Roman" w:eastAsia="Times New Roman" w:hAnsi="Times New Roman" w:cs="Times New Roman"/>
          <w:sz w:val="26"/>
          <w:szCs w:val="26"/>
          <w:lang w:eastAsia="ru-RU"/>
        </w:rPr>
        <w:t>- отсутствие документов, подтверждающих организацию мероприятий по внедрению СОРМ на сооружении связи.</w:t>
      </w:r>
    </w:p>
    <w:p w:rsidR="007D1FBE" w:rsidRPr="002D29BA" w:rsidRDefault="007D1FBE">
      <w:pPr>
        <w:rPr>
          <w:rFonts w:ascii="Times New Roman" w:eastAsia="Times New Roman" w:hAnsi="Times New Roman" w:cs="Times New Roman"/>
          <w:sz w:val="28"/>
          <w:szCs w:val="28"/>
          <w:lang w:eastAsia="ru-RU"/>
        </w:rPr>
      </w:pPr>
      <w:r w:rsidRPr="002D29BA">
        <w:rPr>
          <w:rFonts w:ascii="Times New Roman" w:eastAsia="Times New Roman" w:hAnsi="Times New Roman" w:cs="Times New Roman"/>
          <w:sz w:val="28"/>
          <w:szCs w:val="28"/>
          <w:lang w:eastAsia="ru-RU"/>
        </w:rPr>
        <w:br w:type="page"/>
      </w:r>
    </w:p>
    <w:p w:rsidR="00884724" w:rsidRPr="002D29BA" w:rsidRDefault="00884724" w:rsidP="00884724">
      <w:pPr>
        <w:pageBreakBefore/>
        <w:spacing w:after="0" w:line="360" w:lineRule="auto"/>
        <w:ind w:left="426" w:firstLine="709"/>
        <w:jc w:val="both"/>
        <w:rPr>
          <w:rFonts w:ascii="Times New Roman" w:eastAsia="Times New Roman" w:hAnsi="Times New Roman" w:cs="Times New Roman"/>
          <w:b/>
          <w:sz w:val="26"/>
          <w:szCs w:val="26"/>
          <w:lang w:eastAsia="ru-RU"/>
        </w:rPr>
      </w:pPr>
      <w:r w:rsidRPr="002D29BA">
        <w:rPr>
          <w:rFonts w:ascii="Times New Roman" w:eastAsia="Times New Roman" w:hAnsi="Times New Roman" w:cs="Times New Roman"/>
          <w:b/>
          <w:sz w:val="26"/>
          <w:szCs w:val="26"/>
          <w:lang w:eastAsia="ru-RU"/>
        </w:rPr>
        <w:lastRenderedPageBreak/>
        <w:t>В сфере защиты персональных данных:</w:t>
      </w:r>
    </w:p>
    <w:p w:rsidR="00884724" w:rsidRPr="002D29BA" w:rsidRDefault="00884724" w:rsidP="00884724">
      <w:pPr>
        <w:spacing w:after="0" w:line="360" w:lineRule="auto"/>
        <w:ind w:firstLine="709"/>
        <w:jc w:val="both"/>
        <w:rPr>
          <w:rFonts w:ascii="Times New Roman" w:eastAsia="Times New Roman" w:hAnsi="Times New Roman" w:cs="Times New Roman"/>
          <w:i/>
          <w:sz w:val="26"/>
          <w:szCs w:val="26"/>
          <w:u w:val="single"/>
          <w:lang w:eastAsia="ru-RU"/>
        </w:rPr>
      </w:pPr>
      <w:r w:rsidRPr="002D29BA">
        <w:rPr>
          <w:rFonts w:ascii="Times New Roman" w:eastAsia="Times New Roman" w:hAnsi="Times New Roman" w:cs="Times New Roman"/>
          <w:i/>
          <w:sz w:val="26"/>
          <w:szCs w:val="26"/>
          <w:u w:val="single"/>
          <w:lang w:eastAsia="ru-RU"/>
        </w:rPr>
        <w:t>Государственный контроль и надзор за соответствием обработки персональных данных требованиям законодательства Российской Федерации в области персональных данных</w:t>
      </w:r>
    </w:p>
    <w:p w:rsidR="00B7756B" w:rsidRPr="002D29BA" w:rsidRDefault="00B7756B" w:rsidP="00B7756B">
      <w:pPr>
        <w:spacing w:after="0" w:line="360" w:lineRule="auto"/>
        <w:ind w:firstLine="709"/>
        <w:jc w:val="both"/>
        <w:rPr>
          <w:rFonts w:ascii="Times New Roman" w:eastAsia="Calibri" w:hAnsi="Times New Roman" w:cs="Times New Roman"/>
          <w:sz w:val="26"/>
          <w:szCs w:val="26"/>
        </w:rPr>
      </w:pPr>
      <w:r w:rsidRPr="002D29BA">
        <w:rPr>
          <w:rFonts w:ascii="Times New Roman" w:eastAsia="Calibri" w:hAnsi="Times New Roman" w:cs="Times New Roman"/>
          <w:sz w:val="26"/>
          <w:szCs w:val="26"/>
        </w:rPr>
        <w:t>Полномочия выполняют – 4,8 единиц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2"/>
        <w:gridCol w:w="2358"/>
        <w:gridCol w:w="2518"/>
      </w:tblGrid>
      <w:tr w:rsidR="00BF1A21" w:rsidRPr="002D29BA" w:rsidTr="000C285E">
        <w:tc>
          <w:tcPr>
            <w:tcW w:w="5000" w:type="pct"/>
            <w:gridSpan w:val="3"/>
            <w:tcBorders>
              <w:top w:val="single" w:sz="4" w:space="0" w:color="auto"/>
              <w:left w:val="single" w:sz="4" w:space="0" w:color="auto"/>
              <w:bottom w:val="single" w:sz="4" w:space="0" w:color="auto"/>
              <w:right w:val="single" w:sz="4" w:space="0" w:color="auto"/>
            </w:tcBorders>
          </w:tcPr>
          <w:p w:rsidR="00884724" w:rsidRPr="002D29BA" w:rsidRDefault="00884724" w:rsidP="00884724">
            <w:pPr>
              <w:spacing w:after="0" w:line="240" w:lineRule="auto"/>
              <w:jc w:val="center"/>
              <w:rPr>
                <w:rFonts w:ascii="Times New Roman" w:eastAsia="Times New Roman" w:hAnsi="Times New Roman" w:cs="Times New Roman"/>
                <w:b/>
                <w:i/>
                <w:sz w:val="20"/>
                <w:szCs w:val="20"/>
                <w:lang w:eastAsia="ru-RU"/>
              </w:rPr>
            </w:pPr>
            <w:r w:rsidRPr="002D29BA">
              <w:rPr>
                <w:rFonts w:ascii="Times New Roman" w:eastAsia="Times New Roman" w:hAnsi="Times New Roman" w:cs="Times New Roman"/>
                <w:b/>
                <w:i/>
                <w:sz w:val="20"/>
                <w:szCs w:val="20"/>
                <w:lang w:eastAsia="ru-RU"/>
              </w:rPr>
              <w:t>Предметы надзора</w:t>
            </w:r>
          </w:p>
        </w:tc>
      </w:tr>
      <w:tr w:rsidR="009B49FA" w:rsidRPr="002D29BA" w:rsidTr="000C285E">
        <w:tc>
          <w:tcPr>
            <w:tcW w:w="2595" w:type="pct"/>
          </w:tcPr>
          <w:p w:rsidR="009B49FA" w:rsidRPr="002D29BA" w:rsidRDefault="009B49FA" w:rsidP="00884724">
            <w:pPr>
              <w:spacing w:after="0" w:line="240" w:lineRule="auto"/>
              <w:jc w:val="both"/>
              <w:rPr>
                <w:rFonts w:ascii="Times New Roman" w:eastAsia="Times New Roman" w:hAnsi="Times New Roman" w:cs="Times New Roman"/>
                <w:sz w:val="20"/>
                <w:szCs w:val="20"/>
                <w:lang w:eastAsia="ru-RU"/>
              </w:rPr>
            </w:pPr>
          </w:p>
        </w:tc>
        <w:tc>
          <w:tcPr>
            <w:tcW w:w="1163" w:type="pct"/>
            <w:shd w:val="clear" w:color="auto" w:fill="D9D9D9" w:themeFill="background1" w:themeFillShade="D9"/>
          </w:tcPr>
          <w:p w:rsidR="009B49FA" w:rsidRPr="002D29BA" w:rsidRDefault="009B49FA"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01.07.2020</w:t>
            </w:r>
          </w:p>
        </w:tc>
        <w:tc>
          <w:tcPr>
            <w:tcW w:w="1242" w:type="pct"/>
            <w:shd w:val="clear" w:color="auto" w:fill="D9D9D9" w:themeFill="background1" w:themeFillShade="D9"/>
          </w:tcPr>
          <w:p w:rsidR="009B49FA" w:rsidRPr="002D29BA" w:rsidRDefault="009B49FA">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01.07.2021</w:t>
            </w:r>
          </w:p>
        </w:tc>
      </w:tr>
      <w:tr w:rsidR="009B49FA" w:rsidRPr="002D29BA" w:rsidTr="000C285E">
        <w:tc>
          <w:tcPr>
            <w:tcW w:w="2595" w:type="pct"/>
          </w:tcPr>
          <w:p w:rsidR="009B49FA" w:rsidRPr="002D29BA" w:rsidRDefault="009B49FA" w:rsidP="00884724">
            <w:pPr>
              <w:spacing w:after="0" w:line="240" w:lineRule="auto"/>
              <w:jc w:val="both"/>
              <w:rPr>
                <w:rFonts w:ascii="Times New Roman" w:eastAsia="Times New Roman" w:hAnsi="Times New Roman" w:cs="Times New Roman"/>
                <w:sz w:val="20"/>
                <w:szCs w:val="20"/>
                <w:lang w:eastAsia="ru-RU"/>
              </w:rPr>
            </w:pPr>
            <w:r w:rsidRPr="002D29BA">
              <w:rPr>
                <w:rFonts w:ascii="Times New Roman" w:eastAsia="Times New Roman" w:hAnsi="Times New Roman" w:cs="Times New Roman"/>
                <w:sz w:val="20"/>
                <w:szCs w:val="20"/>
                <w:lang w:eastAsia="ru-RU"/>
              </w:rPr>
              <w:t>Количество операторов, осуществляющих обработку персональных данных / на 1 сотрудника</w:t>
            </w:r>
          </w:p>
        </w:tc>
        <w:tc>
          <w:tcPr>
            <w:tcW w:w="1163" w:type="pct"/>
            <w:shd w:val="clear" w:color="auto" w:fill="D9D9D9" w:themeFill="background1" w:themeFillShade="D9"/>
          </w:tcPr>
          <w:p w:rsidR="009B49FA" w:rsidRPr="002D29BA" w:rsidRDefault="009B49FA"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9472/1184</w:t>
            </w:r>
          </w:p>
        </w:tc>
        <w:tc>
          <w:tcPr>
            <w:tcW w:w="1242" w:type="pct"/>
            <w:shd w:val="clear" w:color="auto" w:fill="D9D9D9" w:themeFill="background1" w:themeFillShade="D9"/>
          </w:tcPr>
          <w:p w:rsidR="009B49FA" w:rsidRPr="002D29BA" w:rsidRDefault="00B7756B" w:rsidP="00B7756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9836/2049</w:t>
            </w:r>
          </w:p>
        </w:tc>
      </w:tr>
      <w:tr w:rsidR="009B49FA" w:rsidRPr="002D29BA" w:rsidTr="000C285E">
        <w:tc>
          <w:tcPr>
            <w:tcW w:w="2595" w:type="pct"/>
          </w:tcPr>
          <w:p w:rsidR="009B49FA" w:rsidRPr="002D29BA" w:rsidRDefault="009B49FA" w:rsidP="00884724">
            <w:pPr>
              <w:spacing w:after="0" w:line="240" w:lineRule="auto"/>
              <w:jc w:val="both"/>
              <w:rPr>
                <w:rFonts w:ascii="Times New Roman" w:eastAsia="Times New Roman" w:hAnsi="Times New Roman" w:cs="Times New Roman"/>
                <w:sz w:val="20"/>
                <w:szCs w:val="20"/>
                <w:lang w:eastAsia="ru-RU"/>
              </w:rPr>
            </w:pPr>
            <w:r w:rsidRPr="002D29BA">
              <w:rPr>
                <w:rFonts w:ascii="Times New Roman" w:eastAsia="Times New Roman" w:hAnsi="Times New Roman" w:cs="Times New Roman"/>
                <w:sz w:val="20"/>
                <w:szCs w:val="20"/>
                <w:lang w:eastAsia="ru-RU"/>
              </w:rPr>
              <w:t>Проведено мероприятий / на 1 сотрудника</w:t>
            </w:r>
          </w:p>
        </w:tc>
        <w:tc>
          <w:tcPr>
            <w:tcW w:w="1163" w:type="pct"/>
            <w:shd w:val="clear" w:color="auto" w:fill="D9D9D9" w:themeFill="background1" w:themeFillShade="D9"/>
          </w:tcPr>
          <w:p w:rsidR="009B49FA" w:rsidRPr="002D29BA" w:rsidRDefault="009B49FA"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8/1,6</w:t>
            </w:r>
          </w:p>
        </w:tc>
        <w:tc>
          <w:tcPr>
            <w:tcW w:w="1242" w:type="pct"/>
            <w:shd w:val="clear" w:color="auto" w:fill="D9D9D9" w:themeFill="background1" w:themeFillShade="D9"/>
          </w:tcPr>
          <w:p w:rsidR="009B49FA" w:rsidRPr="002D29BA" w:rsidRDefault="00B7756B" w:rsidP="00BA734F">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7/1,4</w:t>
            </w:r>
          </w:p>
        </w:tc>
      </w:tr>
    </w:tbl>
    <w:p w:rsidR="00884724" w:rsidRPr="002D29BA" w:rsidRDefault="00884724" w:rsidP="00775435">
      <w:pPr>
        <w:spacing w:after="0" w:line="240" w:lineRule="auto"/>
        <w:jc w:val="both"/>
        <w:rPr>
          <w:rFonts w:ascii="Times New Roman" w:eastAsia="Times New Roman" w:hAnsi="Times New Roman" w:cs="Times New Roman"/>
          <w:sz w:val="20"/>
          <w:szCs w:val="20"/>
          <w:highlight w:val="yellow"/>
          <w:lang w:eastAsia="ru-RU"/>
        </w:rPr>
      </w:pPr>
    </w:p>
    <w:tbl>
      <w:tblP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4"/>
        <w:gridCol w:w="149"/>
        <w:gridCol w:w="855"/>
        <w:gridCol w:w="849"/>
        <w:gridCol w:w="54"/>
        <w:gridCol w:w="926"/>
        <w:gridCol w:w="864"/>
        <w:gridCol w:w="10"/>
        <w:gridCol w:w="711"/>
        <w:gridCol w:w="10"/>
        <w:gridCol w:w="52"/>
        <w:gridCol w:w="928"/>
        <w:gridCol w:w="862"/>
        <w:gridCol w:w="40"/>
        <w:gridCol w:w="778"/>
        <w:gridCol w:w="27"/>
        <w:gridCol w:w="140"/>
        <w:gridCol w:w="688"/>
        <w:gridCol w:w="25"/>
        <w:gridCol w:w="136"/>
        <w:gridCol w:w="678"/>
      </w:tblGrid>
      <w:tr w:rsidR="00BF1A21" w:rsidRPr="002D29BA" w:rsidTr="000C285E">
        <w:tc>
          <w:tcPr>
            <w:tcW w:w="5000" w:type="pct"/>
            <w:gridSpan w:val="21"/>
          </w:tcPr>
          <w:p w:rsidR="00884724" w:rsidRPr="002D29BA" w:rsidRDefault="00884724" w:rsidP="00884724">
            <w:pPr>
              <w:spacing w:after="0" w:line="240" w:lineRule="auto"/>
              <w:jc w:val="center"/>
              <w:rPr>
                <w:rFonts w:ascii="Times New Roman" w:eastAsia="Times New Roman" w:hAnsi="Times New Roman" w:cs="Times New Roman"/>
                <w:b/>
                <w:i/>
                <w:sz w:val="20"/>
                <w:szCs w:val="20"/>
                <w:lang w:eastAsia="ru-RU"/>
              </w:rPr>
            </w:pPr>
            <w:r w:rsidRPr="002D29BA">
              <w:rPr>
                <w:rFonts w:ascii="Times New Roman" w:eastAsia="Times New Roman" w:hAnsi="Times New Roman" w:cs="Times New Roman"/>
                <w:b/>
                <w:i/>
                <w:sz w:val="20"/>
                <w:szCs w:val="20"/>
                <w:lang w:eastAsia="ru-RU"/>
              </w:rPr>
              <w:t>Плановые мероприятия</w:t>
            </w:r>
          </w:p>
        </w:tc>
      </w:tr>
      <w:tr w:rsidR="009B49FA" w:rsidRPr="002D29BA" w:rsidTr="00B7756B">
        <w:trPr>
          <w:trHeight w:val="1036"/>
        </w:trPr>
        <w:tc>
          <w:tcPr>
            <w:tcW w:w="800" w:type="pct"/>
          </w:tcPr>
          <w:p w:rsidR="009B49FA" w:rsidRPr="002D29BA" w:rsidRDefault="009B49FA" w:rsidP="0074787B">
            <w:pPr>
              <w:spacing w:after="0" w:line="240" w:lineRule="auto"/>
              <w:jc w:val="center"/>
              <w:rPr>
                <w:rFonts w:ascii="Times New Roman" w:eastAsia="Times New Roman" w:hAnsi="Times New Roman" w:cs="Times New Roman"/>
                <w:sz w:val="20"/>
                <w:szCs w:val="20"/>
                <w:lang w:eastAsia="ru-RU"/>
              </w:rPr>
            </w:pPr>
          </w:p>
        </w:tc>
        <w:tc>
          <w:tcPr>
            <w:tcW w:w="479" w:type="pct"/>
            <w:gridSpan w:val="2"/>
          </w:tcPr>
          <w:p w:rsidR="009B49FA" w:rsidRPr="002D29BA" w:rsidRDefault="009B49FA" w:rsidP="0074787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1 квартал 2020</w:t>
            </w:r>
          </w:p>
        </w:tc>
        <w:tc>
          <w:tcPr>
            <w:tcW w:w="432" w:type="pct"/>
            <w:gridSpan w:val="2"/>
          </w:tcPr>
          <w:p w:rsidR="009B49FA" w:rsidRPr="002D29BA" w:rsidRDefault="009B49FA" w:rsidP="0074787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2 квартал 2020</w:t>
            </w:r>
          </w:p>
        </w:tc>
        <w:tc>
          <w:tcPr>
            <w:tcW w:w="443" w:type="pct"/>
          </w:tcPr>
          <w:p w:rsidR="009B49FA" w:rsidRPr="002D29BA" w:rsidRDefault="009B49FA" w:rsidP="0074787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3 квартал 2020</w:t>
            </w:r>
          </w:p>
        </w:tc>
        <w:tc>
          <w:tcPr>
            <w:tcW w:w="418" w:type="pct"/>
            <w:gridSpan w:val="2"/>
            <w:shd w:val="clear" w:color="auto" w:fill="D9D9D9" w:themeFill="background1" w:themeFillShade="D9"/>
          </w:tcPr>
          <w:p w:rsidR="009B49FA" w:rsidRPr="002D29BA" w:rsidRDefault="009B49FA" w:rsidP="0074787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4 квартал 2020</w:t>
            </w:r>
          </w:p>
        </w:tc>
        <w:tc>
          <w:tcPr>
            <w:tcW w:w="370" w:type="pct"/>
            <w:gridSpan w:val="3"/>
            <w:shd w:val="clear" w:color="auto" w:fill="D9D9D9" w:themeFill="background1" w:themeFillShade="D9"/>
            <w:vAlign w:val="center"/>
          </w:tcPr>
          <w:p w:rsidR="009B49FA" w:rsidRPr="002D29BA" w:rsidRDefault="009B49FA" w:rsidP="0074787B">
            <w:pPr>
              <w:spacing w:after="0" w:line="240" w:lineRule="auto"/>
              <w:jc w:val="center"/>
              <w:rPr>
                <w:rFonts w:ascii="Times New Roman" w:eastAsia="Calibri" w:hAnsi="Times New Roman" w:cs="Times New Roman"/>
                <w:b/>
                <w:sz w:val="18"/>
                <w:szCs w:val="18"/>
              </w:rPr>
            </w:pPr>
            <w:r w:rsidRPr="002D29BA">
              <w:rPr>
                <w:rFonts w:ascii="Times New Roman" w:eastAsia="Calibri" w:hAnsi="Times New Roman" w:cs="Times New Roman"/>
                <w:b/>
                <w:sz w:val="18"/>
                <w:szCs w:val="18"/>
              </w:rPr>
              <w:t>2020</w:t>
            </w:r>
          </w:p>
        </w:tc>
        <w:tc>
          <w:tcPr>
            <w:tcW w:w="444" w:type="pct"/>
            <w:shd w:val="clear" w:color="auto" w:fill="FFFFFF" w:themeFill="background1"/>
          </w:tcPr>
          <w:p w:rsidR="009B49FA" w:rsidRPr="002D29BA" w:rsidRDefault="009B49FA" w:rsidP="0074787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1 квартал 2021</w:t>
            </w:r>
          </w:p>
        </w:tc>
        <w:tc>
          <w:tcPr>
            <w:tcW w:w="431" w:type="pct"/>
            <w:gridSpan w:val="2"/>
            <w:shd w:val="clear" w:color="auto" w:fill="FFFFFF" w:themeFill="background1"/>
          </w:tcPr>
          <w:p w:rsidR="009B49FA" w:rsidRPr="002D29BA" w:rsidRDefault="009B49FA" w:rsidP="0074787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2 квартал 2021</w:t>
            </w:r>
          </w:p>
        </w:tc>
        <w:tc>
          <w:tcPr>
            <w:tcW w:w="452" w:type="pct"/>
            <w:gridSpan w:val="3"/>
            <w:shd w:val="clear" w:color="auto" w:fill="FFFFFF" w:themeFill="background1"/>
          </w:tcPr>
          <w:p w:rsidR="009B49FA" w:rsidRPr="002D29BA" w:rsidRDefault="009B49FA" w:rsidP="0074787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3 квартал 2021</w:t>
            </w:r>
          </w:p>
        </w:tc>
        <w:tc>
          <w:tcPr>
            <w:tcW w:w="406" w:type="pct"/>
            <w:gridSpan w:val="3"/>
            <w:shd w:val="clear" w:color="auto" w:fill="D9D9D9" w:themeFill="background1" w:themeFillShade="D9"/>
          </w:tcPr>
          <w:p w:rsidR="009B49FA" w:rsidRPr="002D29BA" w:rsidRDefault="009B49FA" w:rsidP="0074787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4 квартал 2021</w:t>
            </w:r>
          </w:p>
        </w:tc>
        <w:tc>
          <w:tcPr>
            <w:tcW w:w="325" w:type="pct"/>
            <w:shd w:val="clear" w:color="auto" w:fill="D9D9D9" w:themeFill="background1" w:themeFillShade="D9"/>
            <w:vAlign w:val="center"/>
          </w:tcPr>
          <w:p w:rsidR="009B49FA" w:rsidRPr="002D29BA" w:rsidRDefault="009B49FA" w:rsidP="0074787B">
            <w:pPr>
              <w:spacing w:after="0" w:line="240" w:lineRule="auto"/>
              <w:jc w:val="center"/>
              <w:rPr>
                <w:rFonts w:ascii="Times New Roman" w:eastAsia="Calibri" w:hAnsi="Times New Roman" w:cs="Times New Roman"/>
                <w:b/>
                <w:sz w:val="18"/>
                <w:szCs w:val="18"/>
              </w:rPr>
            </w:pPr>
            <w:r w:rsidRPr="002D29BA">
              <w:rPr>
                <w:rFonts w:ascii="Times New Roman" w:eastAsia="Calibri" w:hAnsi="Times New Roman" w:cs="Times New Roman"/>
                <w:b/>
                <w:sz w:val="18"/>
                <w:szCs w:val="18"/>
              </w:rPr>
              <w:t>2021</w:t>
            </w:r>
          </w:p>
        </w:tc>
      </w:tr>
      <w:tr w:rsidR="00B7756B" w:rsidRPr="002D29BA" w:rsidTr="00B7756B">
        <w:tc>
          <w:tcPr>
            <w:tcW w:w="800" w:type="pct"/>
          </w:tcPr>
          <w:p w:rsidR="00B7756B" w:rsidRPr="002D29BA" w:rsidRDefault="00B7756B" w:rsidP="0074787B">
            <w:pPr>
              <w:spacing w:after="0" w:line="240" w:lineRule="auto"/>
              <w:jc w:val="both"/>
              <w:rPr>
                <w:rFonts w:ascii="Times New Roman" w:eastAsia="Times New Roman" w:hAnsi="Times New Roman" w:cs="Times New Roman"/>
                <w:sz w:val="20"/>
                <w:szCs w:val="20"/>
                <w:lang w:eastAsia="ru-RU"/>
              </w:rPr>
            </w:pPr>
            <w:r w:rsidRPr="002D29BA">
              <w:rPr>
                <w:rFonts w:ascii="Times New Roman" w:eastAsia="Times New Roman" w:hAnsi="Times New Roman" w:cs="Times New Roman"/>
                <w:sz w:val="20"/>
                <w:szCs w:val="20"/>
                <w:lang w:eastAsia="ru-RU"/>
              </w:rPr>
              <w:t>Запланировано</w:t>
            </w:r>
          </w:p>
        </w:tc>
        <w:tc>
          <w:tcPr>
            <w:tcW w:w="479" w:type="pct"/>
            <w:gridSpan w:val="2"/>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8</w:t>
            </w:r>
          </w:p>
        </w:tc>
        <w:tc>
          <w:tcPr>
            <w:tcW w:w="432" w:type="pct"/>
            <w:gridSpan w:val="2"/>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5</w:t>
            </w:r>
          </w:p>
        </w:tc>
        <w:tc>
          <w:tcPr>
            <w:tcW w:w="443" w:type="pct"/>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8</w:t>
            </w:r>
          </w:p>
        </w:tc>
        <w:tc>
          <w:tcPr>
            <w:tcW w:w="418" w:type="pct"/>
            <w:gridSpan w:val="2"/>
            <w:shd w:val="clear" w:color="auto" w:fill="D9D9D9" w:themeFill="background1" w:themeFillShade="D9"/>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10</w:t>
            </w:r>
          </w:p>
        </w:tc>
        <w:tc>
          <w:tcPr>
            <w:tcW w:w="370" w:type="pct"/>
            <w:gridSpan w:val="3"/>
            <w:shd w:val="clear" w:color="auto" w:fill="D9D9D9" w:themeFill="background1" w:themeFillShade="D9"/>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31</w:t>
            </w:r>
          </w:p>
        </w:tc>
        <w:tc>
          <w:tcPr>
            <w:tcW w:w="444" w:type="pct"/>
            <w:shd w:val="clear" w:color="auto" w:fill="FFFFFF" w:themeFill="background1"/>
          </w:tcPr>
          <w:p w:rsidR="00B7756B" w:rsidRPr="002D29BA" w:rsidRDefault="00B7756B" w:rsidP="00B7756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6</w:t>
            </w:r>
          </w:p>
        </w:tc>
        <w:tc>
          <w:tcPr>
            <w:tcW w:w="431" w:type="pct"/>
            <w:gridSpan w:val="2"/>
            <w:shd w:val="clear" w:color="auto" w:fill="FFFFFF" w:themeFill="background1"/>
          </w:tcPr>
          <w:p w:rsidR="00B7756B" w:rsidRPr="002D29BA" w:rsidRDefault="00B7756B" w:rsidP="00B7756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7</w:t>
            </w:r>
          </w:p>
        </w:tc>
        <w:tc>
          <w:tcPr>
            <w:tcW w:w="452" w:type="pct"/>
            <w:gridSpan w:val="3"/>
            <w:shd w:val="clear" w:color="auto" w:fill="FFFFFF" w:themeFill="background1"/>
          </w:tcPr>
          <w:p w:rsidR="00B7756B" w:rsidRPr="002D29BA" w:rsidRDefault="00B7756B" w:rsidP="0074787B">
            <w:pPr>
              <w:spacing w:after="0" w:line="240" w:lineRule="auto"/>
              <w:jc w:val="center"/>
              <w:rPr>
                <w:rFonts w:ascii="Times New Roman" w:eastAsia="Times New Roman" w:hAnsi="Times New Roman" w:cs="Times New Roman"/>
                <w:sz w:val="20"/>
                <w:szCs w:val="20"/>
                <w:lang w:eastAsia="ru-RU"/>
              </w:rPr>
            </w:pPr>
          </w:p>
        </w:tc>
        <w:tc>
          <w:tcPr>
            <w:tcW w:w="406" w:type="pct"/>
            <w:gridSpan w:val="3"/>
            <w:shd w:val="clear" w:color="auto" w:fill="D9D9D9" w:themeFill="background1" w:themeFillShade="D9"/>
          </w:tcPr>
          <w:p w:rsidR="00B7756B" w:rsidRPr="002D29BA" w:rsidRDefault="00B7756B" w:rsidP="0074787B">
            <w:pPr>
              <w:spacing w:after="0" w:line="240" w:lineRule="auto"/>
              <w:jc w:val="center"/>
              <w:rPr>
                <w:rFonts w:ascii="Times New Roman" w:eastAsia="Times New Roman" w:hAnsi="Times New Roman" w:cs="Times New Roman"/>
                <w:sz w:val="20"/>
                <w:szCs w:val="20"/>
                <w:lang w:eastAsia="ru-RU"/>
              </w:rPr>
            </w:pPr>
          </w:p>
        </w:tc>
        <w:tc>
          <w:tcPr>
            <w:tcW w:w="325" w:type="pct"/>
            <w:shd w:val="clear" w:color="auto" w:fill="D9D9D9" w:themeFill="background1" w:themeFillShade="D9"/>
          </w:tcPr>
          <w:p w:rsidR="00B7756B" w:rsidRPr="002D29BA" w:rsidRDefault="00B7756B" w:rsidP="0074787B">
            <w:pPr>
              <w:spacing w:after="0" w:line="240" w:lineRule="auto"/>
              <w:jc w:val="center"/>
              <w:rPr>
                <w:rFonts w:ascii="Times New Roman" w:eastAsia="Times New Roman" w:hAnsi="Times New Roman" w:cs="Times New Roman"/>
                <w:sz w:val="20"/>
                <w:szCs w:val="20"/>
                <w:lang w:eastAsia="ru-RU"/>
              </w:rPr>
            </w:pPr>
          </w:p>
        </w:tc>
      </w:tr>
      <w:tr w:rsidR="00B7756B" w:rsidRPr="002D29BA" w:rsidTr="00B7756B">
        <w:tc>
          <w:tcPr>
            <w:tcW w:w="800" w:type="pct"/>
          </w:tcPr>
          <w:p w:rsidR="00B7756B" w:rsidRPr="002D29BA" w:rsidRDefault="00B7756B" w:rsidP="0074787B">
            <w:pPr>
              <w:spacing w:after="0" w:line="240" w:lineRule="auto"/>
              <w:jc w:val="both"/>
              <w:rPr>
                <w:rFonts w:ascii="Times New Roman" w:eastAsia="Times New Roman" w:hAnsi="Times New Roman" w:cs="Times New Roman"/>
                <w:sz w:val="20"/>
                <w:szCs w:val="20"/>
                <w:lang w:eastAsia="ru-RU"/>
              </w:rPr>
            </w:pPr>
            <w:r w:rsidRPr="002D29BA">
              <w:rPr>
                <w:rFonts w:ascii="Times New Roman" w:eastAsia="Times New Roman" w:hAnsi="Times New Roman" w:cs="Times New Roman"/>
                <w:sz w:val="20"/>
                <w:szCs w:val="20"/>
                <w:lang w:eastAsia="ru-RU"/>
              </w:rPr>
              <w:t>Проведено</w:t>
            </w:r>
          </w:p>
        </w:tc>
        <w:tc>
          <w:tcPr>
            <w:tcW w:w="479" w:type="pct"/>
            <w:gridSpan w:val="2"/>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8</w:t>
            </w:r>
          </w:p>
        </w:tc>
        <w:tc>
          <w:tcPr>
            <w:tcW w:w="432" w:type="pct"/>
            <w:gridSpan w:val="2"/>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1</w:t>
            </w:r>
          </w:p>
        </w:tc>
        <w:tc>
          <w:tcPr>
            <w:tcW w:w="443" w:type="pct"/>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2</w:t>
            </w:r>
          </w:p>
        </w:tc>
        <w:tc>
          <w:tcPr>
            <w:tcW w:w="418" w:type="pct"/>
            <w:gridSpan w:val="2"/>
            <w:shd w:val="clear" w:color="auto" w:fill="D9D9D9" w:themeFill="background1" w:themeFillShade="D9"/>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1</w:t>
            </w:r>
          </w:p>
        </w:tc>
        <w:tc>
          <w:tcPr>
            <w:tcW w:w="370" w:type="pct"/>
            <w:gridSpan w:val="3"/>
            <w:shd w:val="clear" w:color="auto" w:fill="D9D9D9" w:themeFill="background1" w:themeFillShade="D9"/>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12</w:t>
            </w:r>
          </w:p>
        </w:tc>
        <w:tc>
          <w:tcPr>
            <w:tcW w:w="444" w:type="pct"/>
            <w:shd w:val="clear" w:color="auto" w:fill="FFFFFF" w:themeFill="background1"/>
          </w:tcPr>
          <w:p w:rsidR="00B7756B" w:rsidRPr="002D29BA" w:rsidRDefault="00B7756B" w:rsidP="00B7756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5</w:t>
            </w:r>
          </w:p>
        </w:tc>
        <w:tc>
          <w:tcPr>
            <w:tcW w:w="431" w:type="pct"/>
            <w:gridSpan w:val="2"/>
            <w:shd w:val="clear" w:color="auto" w:fill="FFFFFF" w:themeFill="background1"/>
          </w:tcPr>
          <w:p w:rsidR="00B7756B" w:rsidRPr="002D29BA" w:rsidRDefault="00B7756B" w:rsidP="00B7756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7</w:t>
            </w:r>
          </w:p>
        </w:tc>
        <w:tc>
          <w:tcPr>
            <w:tcW w:w="452" w:type="pct"/>
            <w:gridSpan w:val="3"/>
            <w:shd w:val="clear" w:color="auto" w:fill="FFFFFF" w:themeFill="background1"/>
          </w:tcPr>
          <w:p w:rsidR="00B7756B" w:rsidRPr="002D29BA" w:rsidRDefault="00B7756B" w:rsidP="0074787B">
            <w:pPr>
              <w:spacing w:after="0" w:line="240" w:lineRule="auto"/>
              <w:jc w:val="center"/>
              <w:rPr>
                <w:rFonts w:ascii="Times New Roman" w:eastAsia="Times New Roman" w:hAnsi="Times New Roman" w:cs="Times New Roman"/>
                <w:sz w:val="20"/>
                <w:szCs w:val="20"/>
                <w:lang w:eastAsia="ru-RU"/>
              </w:rPr>
            </w:pPr>
          </w:p>
        </w:tc>
        <w:tc>
          <w:tcPr>
            <w:tcW w:w="406" w:type="pct"/>
            <w:gridSpan w:val="3"/>
            <w:shd w:val="clear" w:color="auto" w:fill="D9D9D9" w:themeFill="background1" w:themeFillShade="D9"/>
          </w:tcPr>
          <w:p w:rsidR="00B7756B" w:rsidRPr="002D29BA" w:rsidRDefault="00B7756B" w:rsidP="0074787B">
            <w:pPr>
              <w:spacing w:after="0" w:line="240" w:lineRule="auto"/>
              <w:jc w:val="center"/>
              <w:rPr>
                <w:rFonts w:ascii="Times New Roman" w:eastAsia="Times New Roman" w:hAnsi="Times New Roman" w:cs="Times New Roman"/>
                <w:sz w:val="20"/>
                <w:szCs w:val="20"/>
                <w:lang w:eastAsia="ru-RU"/>
              </w:rPr>
            </w:pPr>
          </w:p>
        </w:tc>
        <w:tc>
          <w:tcPr>
            <w:tcW w:w="325" w:type="pct"/>
            <w:shd w:val="clear" w:color="auto" w:fill="D9D9D9" w:themeFill="background1" w:themeFillShade="D9"/>
          </w:tcPr>
          <w:p w:rsidR="00B7756B" w:rsidRPr="002D29BA" w:rsidRDefault="00B7756B" w:rsidP="0074787B">
            <w:pPr>
              <w:spacing w:after="0" w:line="240" w:lineRule="auto"/>
              <w:jc w:val="center"/>
              <w:rPr>
                <w:rFonts w:ascii="Times New Roman" w:eastAsia="Times New Roman" w:hAnsi="Times New Roman" w:cs="Times New Roman"/>
                <w:sz w:val="20"/>
                <w:szCs w:val="20"/>
                <w:lang w:eastAsia="ru-RU"/>
              </w:rPr>
            </w:pPr>
          </w:p>
        </w:tc>
      </w:tr>
      <w:tr w:rsidR="00B7756B" w:rsidRPr="002D29BA" w:rsidTr="00B7756B">
        <w:tc>
          <w:tcPr>
            <w:tcW w:w="800" w:type="pct"/>
          </w:tcPr>
          <w:p w:rsidR="00B7756B" w:rsidRPr="002D29BA" w:rsidRDefault="00B7756B" w:rsidP="0074787B">
            <w:pPr>
              <w:spacing w:after="0" w:line="240" w:lineRule="auto"/>
              <w:jc w:val="both"/>
              <w:rPr>
                <w:rFonts w:ascii="Times New Roman" w:eastAsia="Times New Roman" w:hAnsi="Times New Roman" w:cs="Times New Roman"/>
                <w:sz w:val="20"/>
                <w:szCs w:val="20"/>
                <w:lang w:eastAsia="ru-RU"/>
              </w:rPr>
            </w:pPr>
            <w:r w:rsidRPr="002D29BA">
              <w:rPr>
                <w:rFonts w:ascii="Times New Roman" w:eastAsia="Times New Roman" w:hAnsi="Times New Roman" w:cs="Times New Roman"/>
                <w:sz w:val="20"/>
                <w:szCs w:val="20"/>
                <w:lang w:eastAsia="ru-RU"/>
              </w:rPr>
              <w:t>Выявлено нарушений</w:t>
            </w:r>
          </w:p>
        </w:tc>
        <w:tc>
          <w:tcPr>
            <w:tcW w:w="479" w:type="pct"/>
            <w:gridSpan w:val="2"/>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4</w:t>
            </w:r>
          </w:p>
        </w:tc>
        <w:tc>
          <w:tcPr>
            <w:tcW w:w="432" w:type="pct"/>
            <w:gridSpan w:val="2"/>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w:t>
            </w:r>
          </w:p>
        </w:tc>
        <w:tc>
          <w:tcPr>
            <w:tcW w:w="443" w:type="pct"/>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w:t>
            </w:r>
          </w:p>
        </w:tc>
        <w:tc>
          <w:tcPr>
            <w:tcW w:w="370" w:type="pct"/>
            <w:gridSpan w:val="3"/>
            <w:shd w:val="clear" w:color="auto" w:fill="D9D9D9" w:themeFill="background1" w:themeFillShade="D9"/>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4</w:t>
            </w:r>
          </w:p>
        </w:tc>
        <w:tc>
          <w:tcPr>
            <w:tcW w:w="444" w:type="pct"/>
            <w:shd w:val="clear" w:color="auto" w:fill="FFFFFF" w:themeFill="background1"/>
          </w:tcPr>
          <w:p w:rsidR="00B7756B" w:rsidRPr="002D29BA" w:rsidRDefault="00B7756B" w:rsidP="00B7756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1</w:t>
            </w:r>
          </w:p>
        </w:tc>
        <w:tc>
          <w:tcPr>
            <w:tcW w:w="431" w:type="pct"/>
            <w:gridSpan w:val="2"/>
            <w:shd w:val="clear" w:color="auto" w:fill="FFFFFF" w:themeFill="background1"/>
          </w:tcPr>
          <w:p w:rsidR="00B7756B" w:rsidRPr="002D29BA" w:rsidRDefault="00B7756B" w:rsidP="00B7756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5</w:t>
            </w:r>
          </w:p>
        </w:tc>
        <w:tc>
          <w:tcPr>
            <w:tcW w:w="452" w:type="pct"/>
            <w:gridSpan w:val="3"/>
            <w:shd w:val="clear" w:color="auto" w:fill="FFFFFF" w:themeFill="background1"/>
          </w:tcPr>
          <w:p w:rsidR="00B7756B" w:rsidRPr="002D29BA" w:rsidRDefault="00B7756B" w:rsidP="0074787B">
            <w:pPr>
              <w:spacing w:after="0" w:line="240" w:lineRule="auto"/>
              <w:jc w:val="center"/>
              <w:rPr>
                <w:rFonts w:ascii="Times New Roman" w:eastAsia="Times New Roman" w:hAnsi="Times New Roman" w:cs="Times New Roman"/>
                <w:sz w:val="20"/>
                <w:szCs w:val="20"/>
                <w:lang w:eastAsia="ru-RU"/>
              </w:rPr>
            </w:pPr>
          </w:p>
        </w:tc>
        <w:tc>
          <w:tcPr>
            <w:tcW w:w="406" w:type="pct"/>
            <w:gridSpan w:val="3"/>
            <w:shd w:val="clear" w:color="auto" w:fill="D9D9D9" w:themeFill="background1" w:themeFillShade="D9"/>
          </w:tcPr>
          <w:p w:rsidR="00B7756B" w:rsidRPr="002D29BA" w:rsidRDefault="00B7756B" w:rsidP="0074787B">
            <w:pPr>
              <w:spacing w:after="0" w:line="240" w:lineRule="auto"/>
              <w:jc w:val="center"/>
              <w:rPr>
                <w:rFonts w:ascii="Times New Roman" w:eastAsia="Times New Roman" w:hAnsi="Times New Roman" w:cs="Times New Roman"/>
                <w:sz w:val="20"/>
                <w:szCs w:val="20"/>
                <w:lang w:eastAsia="ru-RU"/>
              </w:rPr>
            </w:pPr>
          </w:p>
        </w:tc>
        <w:tc>
          <w:tcPr>
            <w:tcW w:w="325" w:type="pct"/>
            <w:shd w:val="clear" w:color="auto" w:fill="D9D9D9" w:themeFill="background1" w:themeFillShade="D9"/>
          </w:tcPr>
          <w:p w:rsidR="00B7756B" w:rsidRPr="002D29BA" w:rsidRDefault="00B7756B" w:rsidP="0074787B">
            <w:pPr>
              <w:spacing w:after="0" w:line="240" w:lineRule="auto"/>
              <w:jc w:val="center"/>
              <w:rPr>
                <w:rFonts w:ascii="Times New Roman" w:eastAsia="Times New Roman" w:hAnsi="Times New Roman" w:cs="Times New Roman"/>
                <w:sz w:val="20"/>
                <w:szCs w:val="20"/>
                <w:lang w:eastAsia="ru-RU"/>
              </w:rPr>
            </w:pPr>
          </w:p>
        </w:tc>
      </w:tr>
      <w:tr w:rsidR="00B7756B" w:rsidRPr="002D29BA" w:rsidTr="00B7756B">
        <w:tc>
          <w:tcPr>
            <w:tcW w:w="800" w:type="pct"/>
          </w:tcPr>
          <w:p w:rsidR="00B7756B" w:rsidRPr="002D29BA" w:rsidRDefault="00B7756B" w:rsidP="0074787B">
            <w:pPr>
              <w:spacing w:after="0" w:line="240" w:lineRule="auto"/>
              <w:jc w:val="both"/>
              <w:rPr>
                <w:rFonts w:ascii="Times New Roman" w:eastAsia="Times New Roman" w:hAnsi="Times New Roman" w:cs="Times New Roman"/>
                <w:sz w:val="20"/>
                <w:szCs w:val="20"/>
                <w:lang w:eastAsia="ru-RU"/>
              </w:rPr>
            </w:pPr>
            <w:r w:rsidRPr="002D29BA">
              <w:rPr>
                <w:rFonts w:ascii="Times New Roman" w:eastAsia="Times New Roman" w:hAnsi="Times New Roman" w:cs="Times New Roman"/>
                <w:sz w:val="20"/>
                <w:szCs w:val="20"/>
                <w:lang w:eastAsia="ru-RU"/>
              </w:rPr>
              <w:t>Выдано предписаний</w:t>
            </w:r>
          </w:p>
        </w:tc>
        <w:tc>
          <w:tcPr>
            <w:tcW w:w="479" w:type="pct"/>
            <w:gridSpan w:val="2"/>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4</w:t>
            </w:r>
          </w:p>
        </w:tc>
        <w:tc>
          <w:tcPr>
            <w:tcW w:w="432" w:type="pct"/>
            <w:gridSpan w:val="2"/>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w:t>
            </w:r>
          </w:p>
        </w:tc>
        <w:tc>
          <w:tcPr>
            <w:tcW w:w="443" w:type="pct"/>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w:t>
            </w:r>
          </w:p>
        </w:tc>
        <w:tc>
          <w:tcPr>
            <w:tcW w:w="370" w:type="pct"/>
            <w:gridSpan w:val="3"/>
            <w:shd w:val="clear" w:color="auto" w:fill="D9D9D9" w:themeFill="background1" w:themeFillShade="D9"/>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4</w:t>
            </w:r>
          </w:p>
        </w:tc>
        <w:tc>
          <w:tcPr>
            <w:tcW w:w="444" w:type="pct"/>
            <w:shd w:val="clear" w:color="auto" w:fill="FFFFFF" w:themeFill="background1"/>
          </w:tcPr>
          <w:p w:rsidR="00B7756B" w:rsidRPr="002D29BA" w:rsidRDefault="00B7756B" w:rsidP="00B7756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1</w:t>
            </w:r>
          </w:p>
        </w:tc>
        <w:tc>
          <w:tcPr>
            <w:tcW w:w="431" w:type="pct"/>
            <w:gridSpan w:val="2"/>
            <w:shd w:val="clear" w:color="auto" w:fill="FFFFFF" w:themeFill="background1"/>
          </w:tcPr>
          <w:p w:rsidR="00B7756B" w:rsidRPr="002D29BA" w:rsidRDefault="00B7756B" w:rsidP="00B7756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5</w:t>
            </w:r>
          </w:p>
        </w:tc>
        <w:tc>
          <w:tcPr>
            <w:tcW w:w="452" w:type="pct"/>
            <w:gridSpan w:val="3"/>
            <w:shd w:val="clear" w:color="auto" w:fill="FFFFFF" w:themeFill="background1"/>
          </w:tcPr>
          <w:p w:rsidR="00B7756B" w:rsidRPr="002D29BA" w:rsidRDefault="00B7756B" w:rsidP="0074787B">
            <w:pPr>
              <w:spacing w:after="0" w:line="240" w:lineRule="auto"/>
              <w:jc w:val="center"/>
              <w:rPr>
                <w:rFonts w:ascii="Times New Roman" w:eastAsia="Times New Roman" w:hAnsi="Times New Roman" w:cs="Times New Roman"/>
                <w:sz w:val="20"/>
                <w:szCs w:val="20"/>
                <w:lang w:eastAsia="ru-RU"/>
              </w:rPr>
            </w:pPr>
          </w:p>
        </w:tc>
        <w:tc>
          <w:tcPr>
            <w:tcW w:w="406" w:type="pct"/>
            <w:gridSpan w:val="3"/>
            <w:shd w:val="clear" w:color="auto" w:fill="D9D9D9" w:themeFill="background1" w:themeFillShade="D9"/>
          </w:tcPr>
          <w:p w:rsidR="00B7756B" w:rsidRPr="002D29BA" w:rsidRDefault="00B7756B" w:rsidP="0074787B">
            <w:pPr>
              <w:spacing w:after="0" w:line="240" w:lineRule="auto"/>
              <w:jc w:val="center"/>
              <w:rPr>
                <w:rFonts w:ascii="Times New Roman" w:eastAsia="Times New Roman" w:hAnsi="Times New Roman" w:cs="Times New Roman"/>
                <w:sz w:val="20"/>
                <w:szCs w:val="20"/>
                <w:lang w:eastAsia="ru-RU"/>
              </w:rPr>
            </w:pPr>
          </w:p>
        </w:tc>
        <w:tc>
          <w:tcPr>
            <w:tcW w:w="325" w:type="pct"/>
            <w:shd w:val="clear" w:color="auto" w:fill="D9D9D9" w:themeFill="background1" w:themeFillShade="D9"/>
          </w:tcPr>
          <w:p w:rsidR="00B7756B" w:rsidRPr="002D29BA" w:rsidRDefault="00B7756B" w:rsidP="0074787B">
            <w:pPr>
              <w:spacing w:after="0" w:line="240" w:lineRule="auto"/>
              <w:jc w:val="center"/>
              <w:rPr>
                <w:rFonts w:ascii="Times New Roman" w:eastAsia="Times New Roman" w:hAnsi="Times New Roman" w:cs="Times New Roman"/>
                <w:sz w:val="20"/>
                <w:szCs w:val="20"/>
                <w:lang w:eastAsia="ru-RU"/>
              </w:rPr>
            </w:pPr>
          </w:p>
        </w:tc>
      </w:tr>
      <w:tr w:rsidR="00B7756B" w:rsidRPr="002D29BA" w:rsidTr="00B7756B">
        <w:tc>
          <w:tcPr>
            <w:tcW w:w="800" w:type="pct"/>
          </w:tcPr>
          <w:p w:rsidR="00B7756B" w:rsidRPr="002D29BA" w:rsidRDefault="00B7756B" w:rsidP="0074787B">
            <w:pPr>
              <w:spacing w:after="0" w:line="240" w:lineRule="auto"/>
              <w:jc w:val="both"/>
              <w:rPr>
                <w:rFonts w:ascii="Times New Roman" w:eastAsia="Times New Roman" w:hAnsi="Times New Roman" w:cs="Times New Roman"/>
                <w:sz w:val="20"/>
                <w:szCs w:val="20"/>
                <w:lang w:eastAsia="ru-RU"/>
              </w:rPr>
            </w:pPr>
            <w:r w:rsidRPr="002D29BA">
              <w:rPr>
                <w:rFonts w:ascii="Times New Roman" w:eastAsia="Times New Roman" w:hAnsi="Times New Roman" w:cs="Times New Roman"/>
                <w:sz w:val="20"/>
                <w:szCs w:val="20"/>
                <w:lang w:eastAsia="ru-RU"/>
              </w:rPr>
              <w:t>Составлено протоколов об АПН</w:t>
            </w:r>
          </w:p>
        </w:tc>
        <w:tc>
          <w:tcPr>
            <w:tcW w:w="479" w:type="pct"/>
            <w:gridSpan w:val="2"/>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w:t>
            </w:r>
          </w:p>
        </w:tc>
        <w:tc>
          <w:tcPr>
            <w:tcW w:w="432" w:type="pct"/>
            <w:gridSpan w:val="2"/>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w:t>
            </w:r>
          </w:p>
        </w:tc>
        <w:tc>
          <w:tcPr>
            <w:tcW w:w="443" w:type="pct"/>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w:t>
            </w:r>
          </w:p>
        </w:tc>
        <w:tc>
          <w:tcPr>
            <w:tcW w:w="370" w:type="pct"/>
            <w:gridSpan w:val="3"/>
            <w:shd w:val="clear" w:color="auto" w:fill="D9D9D9" w:themeFill="background1" w:themeFillShade="D9"/>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w:t>
            </w:r>
          </w:p>
        </w:tc>
        <w:tc>
          <w:tcPr>
            <w:tcW w:w="444" w:type="pct"/>
            <w:shd w:val="clear" w:color="auto" w:fill="FFFFFF" w:themeFill="background1"/>
          </w:tcPr>
          <w:p w:rsidR="00B7756B" w:rsidRPr="002D29BA" w:rsidRDefault="00B7756B" w:rsidP="00B7756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w:t>
            </w:r>
          </w:p>
        </w:tc>
        <w:tc>
          <w:tcPr>
            <w:tcW w:w="431" w:type="pct"/>
            <w:gridSpan w:val="2"/>
            <w:shd w:val="clear" w:color="auto" w:fill="FFFFFF" w:themeFill="background1"/>
          </w:tcPr>
          <w:p w:rsidR="00B7756B" w:rsidRPr="002D29BA" w:rsidRDefault="00B7756B" w:rsidP="00B7756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w:t>
            </w:r>
          </w:p>
        </w:tc>
        <w:tc>
          <w:tcPr>
            <w:tcW w:w="452" w:type="pct"/>
            <w:gridSpan w:val="3"/>
            <w:shd w:val="clear" w:color="auto" w:fill="FFFFFF" w:themeFill="background1"/>
          </w:tcPr>
          <w:p w:rsidR="00B7756B" w:rsidRPr="002D29BA" w:rsidRDefault="00B7756B" w:rsidP="0074787B">
            <w:pPr>
              <w:spacing w:after="0" w:line="240" w:lineRule="auto"/>
              <w:jc w:val="center"/>
              <w:rPr>
                <w:rFonts w:ascii="Times New Roman" w:eastAsia="Times New Roman" w:hAnsi="Times New Roman" w:cs="Times New Roman"/>
                <w:sz w:val="20"/>
                <w:szCs w:val="20"/>
                <w:lang w:eastAsia="ru-RU"/>
              </w:rPr>
            </w:pPr>
          </w:p>
        </w:tc>
        <w:tc>
          <w:tcPr>
            <w:tcW w:w="406" w:type="pct"/>
            <w:gridSpan w:val="3"/>
            <w:shd w:val="clear" w:color="auto" w:fill="D9D9D9" w:themeFill="background1" w:themeFillShade="D9"/>
          </w:tcPr>
          <w:p w:rsidR="00B7756B" w:rsidRPr="002D29BA" w:rsidRDefault="00B7756B" w:rsidP="0074787B">
            <w:pPr>
              <w:spacing w:after="0" w:line="240" w:lineRule="auto"/>
              <w:jc w:val="center"/>
              <w:rPr>
                <w:rFonts w:ascii="Times New Roman" w:eastAsia="Times New Roman" w:hAnsi="Times New Roman" w:cs="Times New Roman"/>
                <w:sz w:val="20"/>
                <w:szCs w:val="20"/>
                <w:lang w:eastAsia="ru-RU"/>
              </w:rPr>
            </w:pPr>
          </w:p>
        </w:tc>
        <w:tc>
          <w:tcPr>
            <w:tcW w:w="325" w:type="pct"/>
            <w:shd w:val="clear" w:color="auto" w:fill="D9D9D9" w:themeFill="background1" w:themeFillShade="D9"/>
          </w:tcPr>
          <w:p w:rsidR="00B7756B" w:rsidRPr="002D29BA" w:rsidRDefault="00B7756B" w:rsidP="0074787B">
            <w:pPr>
              <w:spacing w:after="0" w:line="240" w:lineRule="auto"/>
              <w:jc w:val="center"/>
              <w:rPr>
                <w:rFonts w:ascii="Times New Roman" w:eastAsia="Times New Roman" w:hAnsi="Times New Roman" w:cs="Times New Roman"/>
                <w:sz w:val="20"/>
                <w:szCs w:val="20"/>
                <w:lang w:eastAsia="ru-RU"/>
              </w:rPr>
            </w:pPr>
          </w:p>
        </w:tc>
      </w:tr>
      <w:tr w:rsidR="00BF1A21" w:rsidRPr="002D29BA" w:rsidTr="000C285E">
        <w:tc>
          <w:tcPr>
            <w:tcW w:w="5000" w:type="pct"/>
            <w:gridSpan w:val="21"/>
          </w:tcPr>
          <w:p w:rsidR="00884724" w:rsidRPr="002D29BA" w:rsidRDefault="00884724" w:rsidP="00884724">
            <w:pPr>
              <w:spacing w:after="0" w:line="240" w:lineRule="auto"/>
              <w:jc w:val="center"/>
              <w:rPr>
                <w:rFonts w:ascii="Times New Roman" w:eastAsia="Times New Roman" w:hAnsi="Times New Roman" w:cs="Times New Roman"/>
                <w:b/>
                <w:i/>
                <w:sz w:val="20"/>
                <w:szCs w:val="20"/>
                <w:lang w:eastAsia="ru-RU"/>
              </w:rPr>
            </w:pPr>
            <w:r w:rsidRPr="002D29BA">
              <w:rPr>
                <w:rFonts w:ascii="Times New Roman" w:eastAsia="Times New Roman" w:hAnsi="Times New Roman" w:cs="Times New Roman"/>
                <w:b/>
                <w:i/>
                <w:sz w:val="20"/>
                <w:szCs w:val="20"/>
                <w:lang w:eastAsia="ru-RU"/>
              </w:rPr>
              <w:t>Внеплановые мероприятия</w:t>
            </w:r>
          </w:p>
        </w:tc>
      </w:tr>
      <w:tr w:rsidR="009B49FA" w:rsidRPr="002D29BA" w:rsidTr="00B7756B">
        <w:tc>
          <w:tcPr>
            <w:tcW w:w="871" w:type="pct"/>
            <w:gridSpan w:val="2"/>
          </w:tcPr>
          <w:p w:rsidR="009B49FA" w:rsidRPr="002D29BA" w:rsidRDefault="009B49FA" w:rsidP="0074787B">
            <w:pPr>
              <w:spacing w:after="0" w:line="240" w:lineRule="auto"/>
              <w:jc w:val="both"/>
              <w:rPr>
                <w:rFonts w:ascii="Times New Roman" w:eastAsia="Times New Roman" w:hAnsi="Times New Roman" w:cs="Times New Roman"/>
                <w:sz w:val="20"/>
                <w:szCs w:val="20"/>
                <w:lang w:eastAsia="ru-RU"/>
              </w:rPr>
            </w:pPr>
          </w:p>
        </w:tc>
        <w:tc>
          <w:tcPr>
            <w:tcW w:w="409" w:type="pct"/>
          </w:tcPr>
          <w:p w:rsidR="009B49FA" w:rsidRPr="002D29BA" w:rsidRDefault="009B49FA" w:rsidP="0074787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1 квартал 2020</w:t>
            </w:r>
          </w:p>
        </w:tc>
        <w:tc>
          <w:tcPr>
            <w:tcW w:w="406" w:type="pct"/>
          </w:tcPr>
          <w:p w:rsidR="009B49FA" w:rsidRPr="002D29BA" w:rsidRDefault="009B49FA" w:rsidP="0074787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2 квартал 2020</w:t>
            </w:r>
          </w:p>
        </w:tc>
        <w:tc>
          <w:tcPr>
            <w:tcW w:w="469" w:type="pct"/>
            <w:gridSpan w:val="2"/>
          </w:tcPr>
          <w:p w:rsidR="009B49FA" w:rsidRPr="002D29BA" w:rsidRDefault="009B49FA" w:rsidP="0074787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 xml:space="preserve">3 </w:t>
            </w:r>
          </w:p>
          <w:p w:rsidR="009B49FA" w:rsidRPr="002D29BA" w:rsidRDefault="009B49FA" w:rsidP="0074787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квартал 2020</w:t>
            </w:r>
          </w:p>
        </w:tc>
        <w:tc>
          <w:tcPr>
            <w:tcW w:w="418" w:type="pct"/>
            <w:gridSpan w:val="2"/>
            <w:shd w:val="clear" w:color="auto" w:fill="D9D9D9" w:themeFill="background1" w:themeFillShade="D9"/>
          </w:tcPr>
          <w:p w:rsidR="009B49FA" w:rsidRPr="002D29BA" w:rsidRDefault="009B49FA" w:rsidP="0074787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4 квартал 2020</w:t>
            </w:r>
          </w:p>
        </w:tc>
        <w:tc>
          <w:tcPr>
            <w:tcW w:w="345" w:type="pct"/>
            <w:gridSpan w:val="2"/>
            <w:shd w:val="clear" w:color="auto" w:fill="D9D9D9" w:themeFill="background1" w:themeFillShade="D9"/>
            <w:vAlign w:val="center"/>
          </w:tcPr>
          <w:p w:rsidR="009B49FA" w:rsidRPr="002D29BA" w:rsidRDefault="009B49FA" w:rsidP="0074787B">
            <w:pPr>
              <w:spacing w:after="0" w:line="240" w:lineRule="auto"/>
              <w:jc w:val="center"/>
              <w:rPr>
                <w:rFonts w:ascii="Times New Roman" w:eastAsia="Calibri" w:hAnsi="Times New Roman" w:cs="Times New Roman"/>
                <w:b/>
                <w:sz w:val="18"/>
                <w:szCs w:val="18"/>
              </w:rPr>
            </w:pPr>
            <w:r w:rsidRPr="002D29BA">
              <w:rPr>
                <w:rFonts w:ascii="Times New Roman" w:eastAsia="Calibri" w:hAnsi="Times New Roman" w:cs="Times New Roman"/>
                <w:b/>
                <w:sz w:val="18"/>
                <w:szCs w:val="18"/>
              </w:rPr>
              <w:t>2020</w:t>
            </w:r>
          </w:p>
        </w:tc>
        <w:tc>
          <w:tcPr>
            <w:tcW w:w="469" w:type="pct"/>
            <w:gridSpan w:val="2"/>
            <w:shd w:val="clear" w:color="auto" w:fill="FFFFFF" w:themeFill="background1"/>
          </w:tcPr>
          <w:p w:rsidR="009B49FA" w:rsidRPr="002D29BA" w:rsidRDefault="009B49FA" w:rsidP="0074787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 xml:space="preserve">1 </w:t>
            </w:r>
          </w:p>
          <w:p w:rsidR="009B49FA" w:rsidRPr="002D29BA" w:rsidRDefault="009B49FA" w:rsidP="0074787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квартал 2021</w:t>
            </w:r>
          </w:p>
        </w:tc>
        <w:tc>
          <w:tcPr>
            <w:tcW w:w="412" w:type="pct"/>
            <w:shd w:val="clear" w:color="auto" w:fill="FFFFFF" w:themeFill="background1"/>
          </w:tcPr>
          <w:p w:rsidR="009B49FA" w:rsidRPr="002D29BA" w:rsidRDefault="009B49FA" w:rsidP="0074787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2 квартал 2021</w:t>
            </w:r>
          </w:p>
        </w:tc>
        <w:tc>
          <w:tcPr>
            <w:tcW w:w="404" w:type="pct"/>
            <w:gridSpan w:val="3"/>
            <w:shd w:val="clear" w:color="auto" w:fill="FFFFFF" w:themeFill="background1"/>
          </w:tcPr>
          <w:p w:rsidR="009B49FA" w:rsidRPr="002D29BA" w:rsidRDefault="009B49FA" w:rsidP="0074787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3 квартал 2021</w:t>
            </w:r>
          </w:p>
        </w:tc>
        <w:tc>
          <w:tcPr>
            <w:tcW w:w="408" w:type="pct"/>
            <w:gridSpan w:val="3"/>
            <w:shd w:val="clear" w:color="auto" w:fill="D9D9D9" w:themeFill="background1" w:themeFillShade="D9"/>
          </w:tcPr>
          <w:p w:rsidR="009B49FA" w:rsidRPr="002D29BA" w:rsidRDefault="009B49FA" w:rsidP="0074787B">
            <w:pPr>
              <w:spacing w:after="0" w:line="240" w:lineRule="auto"/>
              <w:jc w:val="center"/>
              <w:rPr>
                <w:rFonts w:ascii="Times New Roman" w:eastAsia="Calibri" w:hAnsi="Times New Roman" w:cs="Times New Roman"/>
                <w:sz w:val="18"/>
                <w:szCs w:val="18"/>
              </w:rPr>
            </w:pPr>
            <w:r w:rsidRPr="002D29BA">
              <w:rPr>
                <w:rFonts w:ascii="Times New Roman" w:eastAsia="Calibri" w:hAnsi="Times New Roman" w:cs="Times New Roman"/>
                <w:sz w:val="18"/>
                <w:szCs w:val="18"/>
              </w:rPr>
              <w:t>4 квартал 2021</w:t>
            </w:r>
          </w:p>
        </w:tc>
        <w:tc>
          <w:tcPr>
            <w:tcW w:w="390" w:type="pct"/>
            <w:gridSpan w:val="2"/>
            <w:shd w:val="clear" w:color="auto" w:fill="D9D9D9" w:themeFill="background1" w:themeFillShade="D9"/>
            <w:vAlign w:val="center"/>
          </w:tcPr>
          <w:p w:rsidR="009B49FA" w:rsidRPr="002D29BA" w:rsidRDefault="009B49FA" w:rsidP="0074787B">
            <w:pPr>
              <w:spacing w:after="0" w:line="240" w:lineRule="auto"/>
              <w:jc w:val="center"/>
              <w:rPr>
                <w:rFonts w:ascii="Times New Roman" w:eastAsia="Calibri" w:hAnsi="Times New Roman" w:cs="Times New Roman"/>
                <w:b/>
                <w:sz w:val="18"/>
                <w:szCs w:val="18"/>
              </w:rPr>
            </w:pPr>
            <w:r w:rsidRPr="002D29BA">
              <w:rPr>
                <w:rFonts w:ascii="Times New Roman" w:eastAsia="Calibri" w:hAnsi="Times New Roman" w:cs="Times New Roman"/>
                <w:b/>
                <w:sz w:val="18"/>
                <w:szCs w:val="18"/>
              </w:rPr>
              <w:t>2021</w:t>
            </w:r>
          </w:p>
        </w:tc>
      </w:tr>
      <w:tr w:rsidR="00B7756B" w:rsidRPr="002D29BA" w:rsidTr="00B7756B">
        <w:tc>
          <w:tcPr>
            <w:tcW w:w="871" w:type="pct"/>
            <w:gridSpan w:val="2"/>
          </w:tcPr>
          <w:p w:rsidR="00B7756B" w:rsidRPr="002D29BA" w:rsidRDefault="00B7756B" w:rsidP="0074787B">
            <w:pPr>
              <w:spacing w:after="0" w:line="240" w:lineRule="auto"/>
              <w:jc w:val="both"/>
              <w:rPr>
                <w:rFonts w:ascii="Times New Roman" w:eastAsia="Times New Roman" w:hAnsi="Times New Roman" w:cs="Times New Roman"/>
                <w:sz w:val="20"/>
                <w:szCs w:val="20"/>
                <w:lang w:eastAsia="ru-RU"/>
              </w:rPr>
            </w:pPr>
            <w:r w:rsidRPr="002D29BA">
              <w:rPr>
                <w:rFonts w:ascii="Times New Roman" w:eastAsia="Times New Roman" w:hAnsi="Times New Roman" w:cs="Times New Roman"/>
                <w:sz w:val="20"/>
                <w:szCs w:val="20"/>
                <w:lang w:eastAsia="ru-RU"/>
              </w:rPr>
              <w:t>Проведено</w:t>
            </w:r>
          </w:p>
        </w:tc>
        <w:tc>
          <w:tcPr>
            <w:tcW w:w="409" w:type="pct"/>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w:t>
            </w:r>
          </w:p>
        </w:tc>
        <w:tc>
          <w:tcPr>
            <w:tcW w:w="406" w:type="pct"/>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w:t>
            </w:r>
          </w:p>
        </w:tc>
        <w:tc>
          <w:tcPr>
            <w:tcW w:w="469" w:type="pct"/>
            <w:gridSpan w:val="2"/>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w:t>
            </w:r>
          </w:p>
        </w:tc>
        <w:tc>
          <w:tcPr>
            <w:tcW w:w="345" w:type="pct"/>
            <w:gridSpan w:val="2"/>
            <w:shd w:val="clear" w:color="auto" w:fill="D9D9D9" w:themeFill="background1" w:themeFillShade="D9"/>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w:t>
            </w:r>
          </w:p>
        </w:tc>
        <w:tc>
          <w:tcPr>
            <w:tcW w:w="469" w:type="pct"/>
            <w:gridSpan w:val="2"/>
            <w:shd w:val="clear" w:color="auto" w:fill="FFFFFF" w:themeFill="background1"/>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w:t>
            </w:r>
          </w:p>
        </w:tc>
        <w:tc>
          <w:tcPr>
            <w:tcW w:w="412" w:type="pct"/>
            <w:shd w:val="clear" w:color="auto" w:fill="FFFFFF" w:themeFill="background1"/>
          </w:tcPr>
          <w:p w:rsidR="00B7756B" w:rsidRPr="002D29BA" w:rsidRDefault="00B7756B" w:rsidP="00B7756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w:t>
            </w:r>
          </w:p>
        </w:tc>
        <w:tc>
          <w:tcPr>
            <w:tcW w:w="404" w:type="pct"/>
            <w:gridSpan w:val="3"/>
            <w:shd w:val="clear" w:color="auto" w:fill="FFFFFF" w:themeFill="background1"/>
          </w:tcPr>
          <w:p w:rsidR="00B7756B" w:rsidRPr="002D29BA" w:rsidRDefault="00B7756B" w:rsidP="0074787B">
            <w:pPr>
              <w:spacing w:after="0" w:line="240" w:lineRule="auto"/>
              <w:jc w:val="center"/>
              <w:rPr>
                <w:rFonts w:ascii="Times New Roman" w:eastAsia="Times New Roman" w:hAnsi="Times New Roman" w:cs="Times New Roman"/>
                <w:sz w:val="20"/>
                <w:szCs w:val="20"/>
                <w:lang w:eastAsia="ru-RU"/>
              </w:rPr>
            </w:pPr>
          </w:p>
        </w:tc>
        <w:tc>
          <w:tcPr>
            <w:tcW w:w="408" w:type="pct"/>
            <w:gridSpan w:val="3"/>
            <w:shd w:val="clear" w:color="auto" w:fill="D9D9D9" w:themeFill="background1" w:themeFillShade="D9"/>
          </w:tcPr>
          <w:p w:rsidR="00B7756B" w:rsidRPr="002D29BA" w:rsidRDefault="00B7756B" w:rsidP="0074787B">
            <w:pPr>
              <w:spacing w:after="0" w:line="240" w:lineRule="auto"/>
              <w:jc w:val="center"/>
              <w:rPr>
                <w:rFonts w:ascii="Times New Roman" w:eastAsia="Times New Roman" w:hAnsi="Times New Roman" w:cs="Times New Roman"/>
                <w:sz w:val="20"/>
                <w:szCs w:val="20"/>
                <w:lang w:eastAsia="ru-RU"/>
              </w:rPr>
            </w:pPr>
          </w:p>
        </w:tc>
        <w:tc>
          <w:tcPr>
            <w:tcW w:w="390" w:type="pct"/>
            <w:gridSpan w:val="2"/>
            <w:shd w:val="clear" w:color="auto" w:fill="D9D9D9" w:themeFill="background1" w:themeFillShade="D9"/>
          </w:tcPr>
          <w:p w:rsidR="00B7756B" w:rsidRPr="002D29BA" w:rsidRDefault="00B7756B" w:rsidP="0074787B">
            <w:pPr>
              <w:spacing w:after="0" w:line="240" w:lineRule="auto"/>
              <w:jc w:val="center"/>
              <w:rPr>
                <w:rFonts w:ascii="Times New Roman" w:eastAsia="Times New Roman" w:hAnsi="Times New Roman" w:cs="Times New Roman"/>
                <w:sz w:val="20"/>
                <w:szCs w:val="20"/>
                <w:lang w:eastAsia="ru-RU"/>
              </w:rPr>
            </w:pPr>
          </w:p>
        </w:tc>
      </w:tr>
      <w:tr w:rsidR="00B7756B" w:rsidRPr="002D29BA" w:rsidTr="00B7756B">
        <w:tc>
          <w:tcPr>
            <w:tcW w:w="871" w:type="pct"/>
            <w:gridSpan w:val="2"/>
          </w:tcPr>
          <w:p w:rsidR="00B7756B" w:rsidRPr="002D29BA" w:rsidRDefault="00B7756B" w:rsidP="0074787B">
            <w:pPr>
              <w:spacing w:after="0" w:line="240" w:lineRule="auto"/>
              <w:jc w:val="both"/>
              <w:rPr>
                <w:rFonts w:ascii="Times New Roman" w:eastAsia="Times New Roman" w:hAnsi="Times New Roman" w:cs="Times New Roman"/>
                <w:sz w:val="20"/>
                <w:szCs w:val="20"/>
                <w:lang w:eastAsia="ru-RU"/>
              </w:rPr>
            </w:pPr>
            <w:r w:rsidRPr="002D29BA">
              <w:rPr>
                <w:rFonts w:ascii="Times New Roman" w:eastAsia="Times New Roman" w:hAnsi="Times New Roman" w:cs="Times New Roman"/>
                <w:sz w:val="20"/>
                <w:szCs w:val="20"/>
                <w:lang w:eastAsia="ru-RU"/>
              </w:rPr>
              <w:t>Выявлено нарушений</w:t>
            </w:r>
          </w:p>
        </w:tc>
        <w:tc>
          <w:tcPr>
            <w:tcW w:w="409" w:type="pct"/>
            <w:shd w:val="clear" w:color="auto" w:fill="auto"/>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w:t>
            </w:r>
          </w:p>
        </w:tc>
        <w:tc>
          <w:tcPr>
            <w:tcW w:w="406" w:type="pct"/>
            <w:shd w:val="clear" w:color="auto" w:fill="auto"/>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w:t>
            </w:r>
          </w:p>
        </w:tc>
        <w:tc>
          <w:tcPr>
            <w:tcW w:w="469" w:type="pct"/>
            <w:gridSpan w:val="2"/>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w:t>
            </w:r>
          </w:p>
        </w:tc>
        <w:tc>
          <w:tcPr>
            <w:tcW w:w="345" w:type="pct"/>
            <w:gridSpan w:val="2"/>
            <w:shd w:val="clear" w:color="auto" w:fill="D9D9D9" w:themeFill="background1" w:themeFillShade="D9"/>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w:t>
            </w:r>
          </w:p>
        </w:tc>
        <w:tc>
          <w:tcPr>
            <w:tcW w:w="469" w:type="pct"/>
            <w:gridSpan w:val="2"/>
            <w:shd w:val="clear" w:color="auto" w:fill="FFFFFF" w:themeFill="background1"/>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w:t>
            </w:r>
          </w:p>
        </w:tc>
        <w:tc>
          <w:tcPr>
            <w:tcW w:w="412" w:type="pct"/>
            <w:shd w:val="clear" w:color="auto" w:fill="FFFFFF" w:themeFill="background1"/>
          </w:tcPr>
          <w:p w:rsidR="00B7756B" w:rsidRPr="002D29BA" w:rsidRDefault="00B7756B" w:rsidP="00B7756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w:t>
            </w:r>
          </w:p>
        </w:tc>
        <w:tc>
          <w:tcPr>
            <w:tcW w:w="404" w:type="pct"/>
            <w:gridSpan w:val="3"/>
            <w:shd w:val="clear" w:color="auto" w:fill="FFFFFF" w:themeFill="background1"/>
          </w:tcPr>
          <w:p w:rsidR="00B7756B" w:rsidRPr="002D29BA" w:rsidRDefault="00B7756B" w:rsidP="0074787B">
            <w:pPr>
              <w:spacing w:after="0" w:line="240" w:lineRule="auto"/>
              <w:jc w:val="center"/>
              <w:rPr>
                <w:rFonts w:ascii="Times New Roman" w:eastAsia="Times New Roman" w:hAnsi="Times New Roman" w:cs="Times New Roman"/>
                <w:sz w:val="20"/>
                <w:szCs w:val="20"/>
                <w:lang w:eastAsia="ru-RU"/>
              </w:rPr>
            </w:pPr>
          </w:p>
        </w:tc>
        <w:tc>
          <w:tcPr>
            <w:tcW w:w="408" w:type="pct"/>
            <w:gridSpan w:val="3"/>
            <w:shd w:val="clear" w:color="auto" w:fill="D9D9D9" w:themeFill="background1" w:themeFillShade="D9"/>
          </w:tcPr>
          <w:p w:rsidR="00B7756B" w:rsidRPr="002D29BA" w:rsidRDefault="00B7756B" w:rsidP="0074787B">
            <w:pPr>
              <w:spacing w:after="0" w:line="240" w:lineRule="auto"/>
              <w:jc w:val="center"/>
              <w:rPr>
                <w:rFonts w:ascii="Times New Roman" w:eastAsia="Times New Roman" w:hAnsi="Times New Roman" w:cs="Times New Roman"/>
                <w:sz w:val="20"/>
                <w:szCs w:val="20"/>
                <w:lang w:eastAsia="ru-RU"/>
              </w:rPr>
            </w:pPr>
          </w:p>
        </w:tc>
        <w:tc>
          <w:tcPr>
            <w:tcW w:w="390" w:type="pct"/>
            <w:gridSpan w:val="2"/>
            <w:shd w:val="clear" w:color="auto" w:fill="D9D9D9" w:themeFill="background1" w:themeFillShade="D9"/>
          </w:tcPr>
          <w:p w:rsidR="00B7756B" w:rsidRPr="002D29BA" w:rsidRDefault="00B7756B" w:rsidP="0074787B">
            <w:pPr>
              <w:spacing w:after="0" w:line="240" w:lineRule="auto"/>
              <w:jc w:val="center"/>
              <w:rPr>
                <w:rFonts w:ascii="Times New Roman" w:eastAsia="Times New Roman" w:hAnsi="Times New Roman" w:cs="Times New Roman"/>
                <w:sz w:val="20"/>
                <w:szCs w:val="20"/>
                <w:lang w:eastAsia="ru-RU"/>
              </w:rPr>
            </w:pPr>
          </w:p>
        </w:tc>
      </w:tr>
      <w:tr w:rsidR="00B7756B" w:rsidRPr="002D29BA" w:rsidTr="00B7756B">
        <w:tc>
          <w:tcPr>
            <w:tcW w:w="871" w:type="pct"/>
            <w:gridSpan w:val="2"/>
          </w:tcPr>
          <w:p w:rsidR="00B7756B" w:rsidRPr="002D29BA" w:rsidRDefault="00B7756B" w:rsidP="0074787B">
            <w:pPr>
              <w:spacing w:after="0" w:line="240" w:lineRule="auto"/>
              <w:jc w:val="both"/>
              <w:rPr>
                <w:rFonts w:ascii="Times New Roman" w:eastAsia="Times New Roman" w:hAnsi="Times New Roman" w:cs="Times New Roman"/>
                <w:sz w:val="20"/>
                <w:szCs w:val="20"/>
                <w:lang w:eastAsia="ru-RU"/>
              </w:rPr>
            </w:pPr>
            <w:r w:rsidRPr="002D29BA">
              <w:rPr>
                <w:rFonts w:ascii="Times New Roman" w:eastAsia="Times New Roman" w:hAnsi="Times New Roman" w:cs="Times New Roman"/>
                <w:sz w:val="20"/>
                <w:szCs w:val="20"/>
                <w:lang w:eastAsia="ru-RU"/>
              </w:rPr>
              <w:t>Выдано предписаний</w:t>
            </w:r>
          </w:p>
        </w:tc>
        <w:tc>
          <w:tcPr>
            <w:tcW w:w="409" w:type="pct"/>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w:t>
            </w:r>
          </w:p>
        </w:tc>
        <w:tc>
          <w:tcPr>
            <w:tcW w:w="406" w:type="pct"/>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w:t>
            </w:r>
          </w:p>
        </w:tc>
        <w:tc>
          <w:tcPr>
            <w:tcW w:w="469" w:type="pct"/>
            <w:gridSpan w:val="2"/>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w:t>
            </w:r>
          </w:p>
        </w:tc>
        <w:tc>
          <w:tcPr>
            <w:tcW w:w="345" w:type="pct"/>
            <w:gridSpan w:val="2"/>
            <w:shd w:val="clear" w:color="auto" w:fill="D9D9D9" w:themeFill="background1" w:themeFillShade="D9"/>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w:t>
            </w:r>
          </w:p>
        </w:tc>
        <w:tc>
          <w:tcPr>
            <w:tcW w:w="469" w:type="pct"/>
            <w:gridSpan w:val="2"/>
            <w:shd w:val="clear" w:color="auto" w:fill="FFFFFF" w:themeFill="background1"/>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w:t>
            </w:r>
          </w:p>
        </w:tc>
        <w:tc>
          <w:tcPr>
            <w:tcW w:w="412" w:type="pct"/>
            <w:shd w:val="clear" w:color="auto" w:fill="FFFFFF" w:themeFill="background1"/>
          </w:tcPr>
          <w:p w:rsidR="00B7756B" w:rsidRPr="002D29BA" w:rsidRDefault="00B7756B" w:rsidP="00B7756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w:t>
            </w:r>
          </w:p>
        </w:tc>
        <w:tc>
          <w:tcPr>
            <w:tcW w:w="404" w:type="pct"/>
            <w:gridSpan w:val="3"/>
            <w:shd w:val="clear" w:color="auto" w:fill="FFFFFF" w:themeFill="background1"/>
          </w:tcPr>
          <w:p w:rsidR="00B7756B" w:rsidRPr="002D29BA" w:rsidRDefault="00B7756B" w:rsidP="0074787B">
            <w:pPr>
              <w:spacing w:after="0" w:line="240" w:lineRule="auto"/>
              <w:jc w:val="center"/>
              <w:rPr>
                <w:rFonts w:ascii="Times New Roman" w:eastAsia="Times New Roman" w:hAnsi="Times New Roman" w:cs="Times New Roman"/>
                <w:sz w:val="20"/>
                <w:szCs w:val="20"/>
                <w:lang w:eastAsia="ru-RU"/>
              </w:rPr>
            </w:pPr>
          </w:p>
        </w:tc>
        <w:tc>
          <w:tcPr>
            <w:tcW w:w="408" w:type="pct"/>
            <w:gridSpan w:val="3"/>
            <w:shd w:val="clear" w:color="auto" w:fill="D9D9D9" w:themeFill="background1" w:themeFillShade="D9"/>
          </w:tcPr>
          <w:p w:rsidR="00B7756B" w:rsidRPr="002D29BA" w:rsidRDefault="00B7756B" w:rsidP="0074787B">
            <w:pPr>
              <w:spacing w:after="0" w:line="240" w:lineRule="auto"/>
              <w:jc w:val="center"/>
              <w:rPr>
                <w:rFonts w:ascii="Times New Roman" w:eastAsia="Times New Roman" w:hAnsi="Times New Roman" w:cs="Times New Roman"/>
                <w:sz w:val="20"/>
                <w:szCs w:val="20"/>
                <w:lang w:eastAsia="ru-RU"/>
              </w:rPr>
            </w:pPr>
          </w:p>
        </w:tc>
        <w:tc>
          <w:tcPr>
            <w:tcW w:w="390" w:type="pct"/>
            <w:gridSpan w:val="2"/>
            <w:shd w:val="clear" w:color="auto" w:fill="D9D9D9" w:themeFill="background1" w:themeFillShade="D9"/>
          </w:tcPr>
          <w:p w:rsidR="00B7756B" w:rsidRPr="002D29BA" w:rsidRDefault="00B7756B" w:rsidP="0074787B">
            <w:pPr>
              <w:spacing w:after="0" w:line="240" w:lineRule="auto"/>
              <w:jc w:val="center"/>
              <w:rPr>
                <w:rFonts w:ascii="Times New Roman" w:eastAsia="Times New Roman" w:hAnsi="Times New Roman" w:cs="Times New Roman"/>
                <w:sz w:val="20"/>
                <w:szCs w:val="20"/>
                <w:lang w:eastAsia="ru-RU"/>
              </w:rPr>
            </w:pPr>
          </w:p>
        </w:tc>
      </w:tr>
      <w:tr w:rsidR="00B7756B" w:rsidRPr="002D29BA" w:rsidTr="00B7756B">
        <w:tc>
          <w:tcPr>
            <w:tcW w:w="871" w:type="pct"/>
            <w:gridSpan w:val="2"/>
          </w:tcPr>
          <w:p w:rsidR="00B7756B" w:rsidRPr="002D29BA" w:rsidRDefault="00B7756B" w:rsidP="0074787B">
            <w:pPr>
              <w:spacing w:after="0" w:line="240" w:lineRule="auto"/>
              <w:jc w:val="both"/>
              <w:rPr>
                <w:rFonts w:ascii="Times New Roman" w:eastAsia="Times New Roman" w:hAnsi="Times New Roman" w:cs="Times New Roman"/>
                <w:sz w:val="20"/>
                <w:szCs w:val="20"/>
                <w:lang w:eastAsia="ru-RU"/>
              </w:rPr>
            </w:pPr>
            <w:r w:rsidRPr="002D29BA">
              <w:rPr>
                <w:rFonts w:ascii="Times New Roman" w:eastAsia="Times New Roman" w:hAnsi="Times New Roman" w:cs="Times New Roman"/>
                <w:sz w:val="20"/>
                <w:szCs w:val="20"/>
                <w:lang w:eastAsia="ru-RU"/>
              </w:rPr>
              <w:t>Составлено протоколов об АПН</w:t>
            </w:r>
          </w:p>
        </w:tc>
        <w:tc>
          <w:tcPr>
            <w:tcW w:w="409" w:type="pct"/>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w:t>
            </w:r>
          </w:p>
        </w:tc>
        <w:tc>
          <w:tcPr>
            <w:tcW w:w="406" w:type="pct"/>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w:t>
            </w:r>
          </w:p>
        </w:tc>
        <w:tc>
          <w:tcPr>
            <w:tcW w:w="469" w:type="pct"/>
            <w:gridSpan w:val="2"/>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w:t>
            </w:r>
          </w:p>
        </w:tc>
        <w:tc>
          <w:tcPr>
            <w:tcW w:w="413" w:type="pct"/>
            <w:shd w:val="clear" w:color="auto" w:fill="D9D9D9" w:themeFill="background1" w:themeFillShade="D9"/>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w:t>
            </w:r>
          </w:p>
        </w:tc>
        <w:tc>
          <w:tcPr>
            <w:tcW w:w="345" w:type="pct"/>
            <w:gridSpan w:val="2"/>
            <w:shd w:val="clear" w:color="auto" w:fill="D9D9D9" w:themeFill="background1" w:themeFillShade="D9"/>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w:t>
            </w:r>
          </w:p>
        </w:tc>
        <w:tc>
          <w:tcPr>
            <w:tcW w:w="473" w:type="pct"/>
            <w:gridSpan w:val="3"/>
            <w:shd w:val="clear" w:color="auto" w:fill="FFFFFF" w:themeFill="background1"/>
          </w:tcPr>
          <w:p w:rsidR="00B7756B" w:rsidRPr="002D29BA" w:rsidRDefault="00B7756B" w:rsidP="0074787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w:t>
            </w:r>
          </w:p>
        </w:tc>
        <w:tc>
          <w:tcPr>
            <w:tcW w:w="412" w:type="pct"/>
            <w:shd w:val="clear" w:color="auto" w:fill="FFFFFF" w:themeFill="background1"/>
          </w:tcPr>
          <w:p w:rsidR="00B7756B" w:rsidRPr="002D29BA" w:rsidRDefault="00B7756B" w:rsidP="00B7756B">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w:t>
            </w:r>
          </w:p>
        </w:tc>
        <w:tc>
          <w:tcPr>
            <w:tcW w:w="391" w:type="pct"/>
            <w:gridSpan w:val="2"/>
            <w:shd w:val="clear" w:color="auto" w:fill="FFFFFF" w:themeFill="background1"/>
          </w:tcPr>
          <w:p w:rsidR="00B7756B" w:rsidRPr="002D29BA" w:rsidRDefault="00B7756B" w:rsidP="0074787B">
            <w:pPr>
              <w:spacing w:after="0" w:line="240" w:lineRule="auto"/>
              <w:jc w:val="center"/>
              <w:rPr>
                <w:rFonts w:ascii="Times New Roman" w:eastAsia="Times New Roman" w:hAnsi="Times New Roman" w:cs="Times New Roman"/>
                <w:sz w:val="20"/>
                <w:szCs w:val="20"/>
                <w:lang w:eastAsia="ru-RU"/>
              </w:rPr>
            </w:pPr>
          </w:p>
        </w:tc>
        <w:tc>
          <w:tcPr>
            <w:tcW w:w="409" w:type="pct"/>
            <w:gridSpan w:val="3"/>
            <w:shd w:val="clear" w:color="auto" w:fill="D9D9D9" w:themeFill="background1" w:themeFillShade="D9"/>
          </w:tcPr>
          <w:p w:rsidR="00B7756B" w:rsidRPr="002D29BA" w:rsidRDefault="00B7756B" w:rsidP="0074787B">
            <w:pPr>
              <w:spacing w:after="0" w:line="240" w:lineRule="auto"/>
              <w:jc w:val="center"/>
              <w:rPr>
                <w:rFonts w:ascii="Times New Roman" w:eastAsia="Times New Roman" w:hAnsi="Times New Roman" w:cs="Times New Roman"/>
                <w:sz w:val="20"/>
                <w:szCs w:val="20"/>
                <w:lang w:eastAsia="ru-RU"/>
              </w:rPr>
            </w:pPr>
          </w:p>
        </w:tc>
        <w:tc>
          <w:tcPr>
            <w:tcW w:w="402" w:type="pct"/>
            <w:gridSpan w:val="3"/>
            <w:shd w:val="clear" w:color="auto" w:fill="D9D9D9" w:themeFill="background1" w:themeFillShade="D9"/>
          </w:tcPr>
          <w:p w:rsidR="00B7756B" w:rsidRPr="002D29BA" w:rsidRDefault="00B7756B" w:rsidP="0074787B">
            <w:pPr>
              <w:spacing w:after="0" w:line="240" w:lineRule="auto"/>
              <w:jc w:val="center"/>
              <w:rPr>
                <w:rFonts w:ascii="Times New Roman" w:eastAsia="Times New Roman" w:hAnsi="Times New Roman" w:cs="Times New Roman"/>
                <w:sz w:val="20"/>
                <w:szCs w:val="20"/>
                <w:lang w:eastAsia="ru-RU"/>
              </w:rPr>
            </w:pPr>
          </w:p>
        </w:tc>
      </w:tr>
    </w:tbl>
    <w:p w:rsidR="000A2ADC" w:rsidRPr="002D29BA" w:rsidRDefault="00884724" w:rsidP="00884724">
      <w:pPr>
        <w:spacing w:after="0" w:line="360" w:lineRule="auto"/>
        <w:ind w:firstLine="709"/>
        <w:jc w:val="both"/>
        <w:rPr>
          <w:rFonts w:ascii="Times New Roman" w:eastAsia="Times New Roman" w:hAnsi="Times New Roman" w:cs="Times New Roman"/>
          <w:sz w:val="26"/>
          <w:szCs w:val="26"/>
          <w:lang w:eastAsia="ru-RU"/>
        </w:rPr>
      </w:pPr>
      <w:r w:rsidRPr="002D29BA">
        <w:rPr>
          <w:rFonts w:ascii="Times New Roman" w:eastAsia="Times New Roman" w:hAnsi="Times New Roman" w:cs="Times New Roman"/>
          <w:sz w:val="26"/>
          <w:szCs w:val="26"/>
          <w:lang w:eastAsia="ru-RU"/>
        </w:rPr>
        <w:t>Основными нарушениями, выявленными в ходе проведения плановых проверок, являлись:</w:t>
      </w:r>
    </w:p>
    <w:p w:rsidR="00884724" w:rsidRPr="002D29BA" w:rsidRDefault="00884724" w:rsidP="00884724">
      <w:pPr>
        <w:spacing w:after="0" w:line="360" w:lineRule="auto"/>
        <w:ind w:firstLine="709"/>
        <w:jc w:val="both"/>
        <w:rPr>
          <w:rFonts w:ascii="Times New Roman" w:eastAsia="Times New Roman" w:hAnsi="Times New Roman" w:cs="Times New Roman"/>
          <w:sz w:val="26"/>
          <w:szCs w:val="26"/>
          <w:lang w:eastAsia="ru-RU"/>
        </w:rPr>
      </w:pPr>
      <w:r w:rsidRPr="002D29BA">
        <w:rPr>
          <w:rFonts w:ascii="Times New Roman" w:eastAsia="Times New Roman" w:hAnsi="Times New Roman" w:cs="Times New Roman"/>
          <w:sz w:val="26"/>
          <w:szCs w:val="26"/>
          <w:lang w:eastAsia="ru-RU"/>
        </w:rPr>
        <w:t>- представление в уполномоченный орган уведомления об обработке персональных данных, содержащего неполные и (или) недостоверные сведения.</w:t>
      </w:r>
    </w:p>
    <w:p w:rsidR="00884724" w:rsidRPr="002D29BA" w:rsidRDefault="00884724" w:rsidP="00775435">
      <w:pPr>
        <w:spacing w:after="0" w:line="360" w:lineRule="auto"/>
        <w:ind w:firstLine="709"/>
        <w:jc w:val="both"/>
        <w:rPr>
          <w:rFonts w:ascii="Times New Roman" w:eastAsia="Times New Roman" w:hAnsi="Times New Roman" w:cs="Times New Roman"/>
          <w:i/>
          <w:sz w:val="26"/>
          <w:szCs w:val="26"/>
          <w:u w:val="single"/>
          <w:lang w:eastAsia="ru-RU"/>
        </w:rPr>
      </w:pPr>
      <w:r w:rsidRPr="002D29BA">
        <w:rPr>
          <w:rFonts w:ascii="Times New Roman" w:eastAsia="Times New Roman" w:hAnsi="Times New Roman" w:cs="Times New Roman"/>
          <w:i/>
          <w:sz w:val="26"/>
          <w:szCs w:val="26"/>
          <w:u w:val="single"/>
          <w:lang w:eastAsia="ru-RU"/>
        </w:rPr>
        <w:t>Ведение реестра операторов, осуществляющих обр</w:t>
      </w:r>
      <w:r w:rsidR="00775435" w:rsidRPr="002D29BA">
        <w:rPr>
          <w:rFonts w:ascii="Times New Roman" w:eastAsia="Times New Roman" w:hAnsi="Times New Roman" w:cs="Times New Roman"/>
          <w:i/>
          <w:sz w:val="26"/>
          <w:szCs w:val="26"/>
          <w:u w:val="single"/>
          <w:lang w:eastAsia="ru-RU"/>
        </w:rPr>
        <w:t>аботку персональных данных</w:t>
      </w:r>
    </w:p>
    <w:tbl>
      <w:tblPr>
        <w:tblStyle w:val="76"/>
        <w:tblW w:w="10186" w:type="dxa"/>
        <w:tblInd w:w="-318" w:type="dxa"/>
        <w:tblLayout w:type="fixed"/>
        <w:tblLook w:val="04A0" w:firstRow="1" w:lastRow="0" w:firstColumn="1" w:lastColumn="0" w:noHBand="0" w:noVBand="1"/>
      </w:tblPr>
      <w:tblGrid>
        <w:gridCol w:w="1560"/>
        <w:gridCol w:w="851"/>
        <w:gridCol w:w="850"/>
        <w:gridCol w:w="851"/>
        <w:gridCol w:w="850"/>
        <w:gridCol w:w="709"/>
        <w:gridCol w:w="851"/>
        <w:gridCol w:w="992"/>
        <w:gridCol w:w="992"/>
        <w:gridCol w:w="992"/>
        <w:gridCol w:w="688"/>
      </w:tblGrid>
      <w:tr w:rsidR="009B49FA" w:rsidRPr="002D29BA" w:rsidTr="009C2309">
        <w:tc>
          <w:tcPr>
            <w:tcW w:w="1560" w:type="dxa"/>
          </w:tcPr>
          <w:p w:rsidR="009B49FA" w:rsidRPr="002D29BA" w:rsidRDefault="009B49FA" w:rsidP="0074787B">
            <w:pPr>
              <w:rPr>
                <w:sz w:val="18"/>
                <w:szCs w:val="18"/>
              </w:rPr>
            </w:pPr>
          </w:p>
        </w:tc>
        <w:tc>
          <w:tcPr>
            <w:tcW w:w="851" w:type="dxa"/>
          </w:tcPr>
          <w:p w:rsidR="009B49FA" w:rsidRPr="002D29BA" w:rsidRDefault="009B49FA" w:rsidP="0074787B">
            <w:pPr>
              <w:jc w:val="center"/>
              <w:rPr>
                <w:rFonts w:eastAsia="Calibri"/>
                <w:sz w:val="18"/>
                <w:szCs w:val="18"/>
              </w:rPr>
            </w:pPr>
            <w:r w:rsidRPr="002D29BA">
              <w:rPr>
                <w:rFonts w:eastAsia="Calibri"/>
                <w:sz w:val="18"/>
                <w:szCs w:val="18"/>
              </w:rPr>
              <w:t>1 квартал 2020</w:t>
            </w:r>
          </w:p>
        </w:tc>
        <w:tc>
          <w:tcPr>
            <w:tcW w:w="850" w:type="dxa"/>
          </w:tcPr>
          <w:p w:rsidR="009B49FA" w:rsidRPr="002D29BA" w:rsidRDefault="009B49FA" w:rsidP="0074787B">
            <w:pPr>
              <w:jc w:val="center"/>
              <w:rPr>
                <w:rFonts w:eastAsia="Calibri"/>
                <w:sz w:val="18"/>
                <w:szCs w:val="18"/>
              </w:rPr>
            </w:pPr>
            <w:r w:rsidRPr="002D29BA">
              <w:rPr>
                <w:rFonts w:eastAsia="Calibri"/>
                <w:sz w:val="18"/>
                <w:szCs w:val="18"/>
              </w:rPr>
              <w:t>2 квартал 2020</w:t>
            </w:r>
          </w:p>
        </w:tc>
        <w:tc>
          <w:tcPr>
            <w:tcW w:w="851" w:type="dxa"/>
          </w:tcPr>
          <w:p w:rsidR="009B49FA" w:rsidRPr="002D29BA" w:rsidRDefault="009B49FA" w:rsidP="0074787B">
            <w:pPr>
              <w:jc w:val="center"/>
              <w:rPr>
                <w:rFonts w:eastAsia="Calibri"/>
                <w:sz w:val="18"/>
                <w:szCs w:val="18"/>
              </w:rPr>
            </w:pPr>
            <w:r w:rsidRPr="002D29BA">
              <w:rPr>
                <w:rFonts w:eastAsia="Calibri"/>
                <w:sz w:val="18"/>
                <w:szCs w:val="18"/>
              </w:rPr>
              <w:t>3 квартал 2020</w:t>
            </w:r>
          </w:p>
        </w:tc>
        <w:tc>
          <w:tcPr>
            <w:tcW w:w="850" w:type="dxa"/>
            <w:shd w:val="clear" w:color="auto" w:fill="FFFFFF" w:themeFill="background1"/>
          </w:tcPr>
          <w:p w:rsidR="009B49FA" w:rsidRPr="002D29BA" w:rsidRDefault="009B49FA" w:rsidP="0074787B">
            <w:pPr>
              <w:jc w:val="center"/>
              <w:rPr>
                <w:rFonts w:eastAsia="Calibri"/>
                <w:sz w:val="18"/>
                <w:szCs w:val="18"/>
              </w:rPr>
            </w:pPr>
            <w:r w:rsidRPr="002D29BA">
              <w:rPr>
                <w:rFonts w:eastAsia="Calibri"/>
                <w:sz w:val="18"/>
                <w:szCs w:val="18"/>
              </w:rPr>
              <w:t>4 квартал 2020</w:t>
            </w:r>
          </w:p>
        </w:tc>
        <w:tc>
          <w:tcPr>
            <w:tcW w:w="709" w:type="dxa"/>
            <w:shd w:val="clear" w:color="auto" w:fill="FFFFFF" w:themeFill="background1"/>
            <w:vAlign w:val="center"/>
          </w:tcPr>
          <w:p w:rsidR="009B49FA" w:rsidRPr="002D29BA" w:rsidRDefault="009B49FA" w:rsidP="0074787B">
            <w:pPr>
              <w:jc w:val="center"/>
              <w:rPr>
                <w:rFonts w:eastAsia="Calibri"/>
                <w:b/>
                <w:sz w:val="18"/>
                <w:szCs w:val="18"/>
              </w:rPr>
            </w:pPr>
            <w:r w:rsidRPr="002D29BA">
              <w:rPr>
                <w:rFonts w:eastAsia="Calibri"/>
                <w:b/>
                <w:sz w:val="18"/>
                <w:szCs w:val="18"/>
              </w:rPr>
              <w:t>2020</w:t>
            </w:r>
          </w:p>
        </w:tc>
        <w:tc>
          <w:tcPr>
            <w:tcW w:w="851" w:type="dxa"/>
            <w:shd w:val="clear" w:color="auto" w:fill="FFFFFF" w:themeFill="background1"/>
          </w:tcPr>
          <w:p w:rsidR="009B49FA" w:rsidRPr="002D29BA" w:rsidRDefault="009B49FA" w:rsidP="0074787B">
            <w:pPr>
              <w:jc w:val="center"/>
              <w:rPr>
                <w:rFonts w:eastAsia="Calibri"/>
                <w:sz w:val="18"/>
                <w:szCs w:val="18"/>
              </w:rPr>
            </w:pPr>
            <w:r w:rsidRPr="002D29BA">
              <w:rPr>
                <w:rFonts w:eastAsia="Calibri"/>
                <w:sz w:val="18"/>
                <w:szCs w:val="18"/>
              </w:rPr>
              <w:t>1 квартал 2021</w:t>
            </w:r>
          </w:p>
        </w:tc>
        <w:tc>
          <w:tcPr>
            <w:tcW w:w="992" w:type="dxa"/>
            <w:shd w:val="clear" w:color="auto" w:fill="FFFFFF" w:themeFill="background1"/>
          </w:tcPr>
          <w:p w:rsidR="009B49FA" w:rsidRPr="002D29BA" w:rsidRDefault="009B49FA" w:rsidP="0074787B">
            <w:pPr>
              <w:jc w:val="center"/>
              <w:rPr>
                <w:rFonts w:eastAsia="Calibri"/>
                <w:sz w:val="18"/>
                <w:szCs w:val="18"/>
              </w:rPr>
            </w:pPr>
            <w:r w:rsidRPr="002D29BA">
              <w:rPr>
                <w:rFonts w:eastAsia="Calibri"/>
                <w:sz w:val="18"/>
                <w:szCs w:val="18"/>
              </w:rPr>
              <w:t xml:space="preserve">2 </w:t>
            </w:r>
          </w:p>
          <w:p w:rsidR="009B49FA" w:rsidRPr="002D29BA" w:rsidRDefault="009B49FA" w:rsidP="0074787B">
            <w:pPr>
              <w:jc w:val="center"/>
              <w:rPr>
                <w:rFonts w:eastAsia="Calibri"/>
                <w:sz w:val="18"/>
                <w:szCs w:val="18"/>
              </w:rPr>
            </w:pPr>
            <w:r w:rsidRPr="002D29BA">
              <w:rPr>
                <w:rFonts w:eastAsia="Calibri"/>
                <w:sz w:val="18"/>
                <w:szCs w:val="18"/>
              </w:rPr>
              <w:t>квартал 2021</w:t>
            </w:r>
          </w:p>
        </w:tc>
        <w:tc>
          <w:tcPr>
            <w:tcW w:w="992" w:type="dxa"/>
            <w:shd w:val="clear" w:color="auto" w:fill="FFFFFF" w:themeFill="background1"/>
          </w:tcPr>
          <w:p w:rsidR="009B49FA" w:rsidRPr="002D29BA" w:rsidRDefault="009B49FA" w:rsidP="0074787B">
            <w:pPr>
              <w:jc w:val="center"/>
              <w:rPr>
                <w:rFonts w:eastAsia="Calibri"/>
                <w:sz w:val="18"/>
                <w:szCs w:val="18"/>
              </w:rPr>
            </w:pPr>
            <w:r w:rsidRPr="002D29BA">
              <w:rPr>
                <w:rFonts w:eastAsia="Calibri"/>
                <w:sz w:val="18"/>
                <w:szCs w:val="18"/>
              </w:rPr>
              <w:t>3</w:t>
            </w:r>
          </w:p>
          <w:p w:rsidR="009B49FA" w:rsidRPr="002D29BA" w:rsidRDefault="009B49FA" w:rsidP="0074787B">
            <w:pPr>
              <w:jc w:val="center"/>
              <w:rPr>
                <w:rFonts w:eastAsia="Calibri"/>
                <w:sz w:val="18"/>
                <w:szCs w:val="18"/>
              </w:rPr>
            </w:pPr>
            <w:r w:rsidRPr="002D29BA">
              <w:rPr>
                <w:rFonts w:eastAsia="Calibri"/>
                <w:sz w:val="18"/>
                <w:szCs w:val="18"/>
              </w:rPr>
              <w:t xml:space="preserve"> квартал 2021</w:t>
            </w:r>
          </w:p>
        </w:tc>
        <w:tc>
          <w:tcPr>
            <w:tcW w:w="992" w:type="dxa"/>
            <w:shd w:val="clear" w:color="auto" w:fill="FFFFFF" w:themeFill="background1"/>
          </w:tcPr>
          <w:p w:rsidR="009B49FA" w:rsidRPr="002D29BA" w:rsidRDefault="009B49FA" w:rsidP="0074787B">
            <w:pPr>
              <w:jc w:val="center"/>
              <w:rPr>
                <w:rFonts w:eastAsia="Calibri"/>
                <w:sz w:val="18"/>
                <w:szCs w:val="18"/>
              </w:rPr>
            </w:pPr>
            <w:r w:rsidRPr="002D29BA">
              <w:rPr>
                <w:rFonts w:eastAsia="Calibri"/>
                <w:sz w:val="18"/>
                <w:szCs w:val="18"/>
              </w:rPr>
              <w:t xml:space="preserve">4 </w:t>
            </w:r>
          </w:p>
          <w:p w:rsidR="009B49FA" w:rsidRPr="002D29BA" w:rsidRDefault="009B49FA" w:rsidP="0074787B">
            <w:pPr>
              <w:jc w:val="center"/>
              <w:rPr>
                <w:rFonts w:eastAsia="Calibri"/>
                <w:sz w:val="18"/>
                <w:szCs w:val="18"/>
              </w:rPr>
            </w:pPr>
            <w:r w:rsidRPr="002D29BA">
              <w:rPr>
                <w:rFonts w:eastAsia="Calibri"/>
                <w:sz w:val="18"/>
                <w:szCs w:val="18"/>
              </w:rPr>
              <w:t>квартал 2021</w:t>
            </w:r>
          </w:p>
        </w:tc>
        <w:tc>
          <w:tcPr>
            <w:tcW w:w="688" w:type="dxa"/>
            <w:shd w:val="clear" w:color="auto" w:fill="FFFFFF" w:themeFill="background1"/>
            <w:vAlign w:val="center"/>
          </w:tcPr>
          <w:p w:rsidR="009B49FA" w:rsidRPr="002D29BA" w:rsidRDefault="009B49FA" w:rsidP="0074787B">
            <w:pPr>
              <w:jc w:val="center"/>
              <w:rPr>
                <w:rFonts w:eastAsia="Calibri"/>
                <w:b/>
                <w:sz w:val="18"/>
                <w:szCs w:val="18"/>
              </w:rPr>
            </w:pPr>
            <w:r w:rsidRPr="002D29BA">
              <w:rPr>
                <w:rFonts w:eastAsia="Calibri"/>
                <w:b/>
                <w:sz w:val="18"/>
                <w:szCs w:val="18"/>
              </w:rPr>
              <w:t>2021</w:t>
            </w:r>
          </w:p>
        </w:tc>
      </w:tr>
      <w:tr w:rsidR="00B7756B" w:rsidRPr="002D29BA" w:rsidTr="000C285E">
        <w:tc>
          <w:tcPr>
            <w:tcW w:w="1560" w:type="dxa"/>
          </w:tcPr>
          <w:p w:rsidR="00B7756B" w:rsidRPr="002D29BA" w:rsidRDefault="00B7756B" w:rsidP="0074787B">
            <w:r w:rsidRPr="002D29BA">
              <w:t>Количество поступивших уведомлений</w:t>
            </w:r>
          </w:p>
        </w:tc>
        <w:tc>
          <w:tcPr>
            <w:tcW w:w="851" w:type="dxa"/>
          </w:tcPr>
          <w:p w:rsidR="00B7756B" w:rsidRPr="002D29BA" w:rsidRDefault="00B7756B" w:rsidP="0074787B">
            <w:pPr>
              <w:jc w:val="center"/>
              <w:rPr>
                <w:sz w:val="18"/>
                <w:szCs w:val="18"/>
              </w:rPr>
            </w:pPr>
            <w:r w:rsidRPr="002D29BA">
              <w:rPr>
                <w:sz w:val="18"/>
                <w:szCs w:val="18"/>
              </w:rPr>
              <w:t>117</w:t>
            </w:r>
          </w:p>
        </w:tc>
        <w:tc>
          <w:tcPr>
            <w:tcW w:w="850" w:type="dxa"/>
          </w:tcPr>
          <w:p w:rsidR="00B7756B" w:rsidRPr="002D29BA" w:rsidRDefault="00B7756B" w:rsidP="0074787B">
            <w:pPr>
              <w:jc w:val="center"/>
              <w:rPr>
                <w:sz w:val="18"/>
                <w:szCs w:val="18"/>
              </w:rPr>
            </w:pPr>
            <w:r w:rsidRPr="002D29BA">
              <w:rPr>
                <w:sz w:val="18"/>
                <w:szCs w:val="18"/>
              </w:rPr>
              <w:t>130</w:t>
            </w:r>
          </w:p>
        </w:tc>
        <w:tc>
          <w:tcPr>
            <w:tcW w:w="851" w:type="dxa"/>
          </w:tcPr>
          <w:p w:rsidR="00B7756B" w:rsidRPr="002D29BA" w:rsidRDefault="00B7756B" w:rsidP="0074787B">
            <w:pPr>
              <w:jc w:val="center"/>
              <w:rPr>
                <w:sz w:val="18"/>
                <w:szCs w:val="18"/>
              </w:rPr>
            </w:pPr>
            <w:r w:rsidRPr="002D29BA">
              <w:rPr>
                <w:sz w:val="18"/>
                <w:szCs w:val="18"/>
              </w:rPr>
              <w:t>128</w:t>
            </w:r>
          </w:p>
        </w:tc>
        <w:tc>
          <w:tcPr>
            <w:tcW w:w="850" w:type="dxa"/>
            <w:shd w:val="clear" w:color="auto" w:fill="FFFFFF" w:themeFill="background1"/>
          </w:tcPr>
          <w:p w:rsidR="00B7756B" w:rsidRPr="002D29BA" w:rsidRDefault="00B7756B" w:rsidP="0074787B">
            <w:pPr>
              <w:jc w:val="center"/>
              <w:rPr>
                <w:sz w:val="18"/>
                <w:szCs w:val="18"/>
              </w:rPr>
            </w:pPr>
            <w:r w:rsidRPr="002D29BA">
              <w:rPr>
                <w:sz w:val="18"/>
                <w:szCs w:val="18"/>
              </w:rPr>
              <w:t>114</w:t>
            </w:r>
          </w:p>
        </w:tc>
        <w:tc>
          <w:tcPr>
            <w:tcW w:w="709" w:type="dxa"/>
            <w:shd w:val="clear" w:color="auto" w:fill="FFFFFF" w:themeFill="background1"/>
          </w:tcPr>
          <w:p w:rsidR="00B7756B" w:rsidRPr="002D29BA" w:rsidRDefault="00B7756B" w:rsidP="0074787B">
            <w:pPr>
              <w:jc w:val="center"/>
              <w:rPr>
                <w:sz w:val="18"/>
                <w:szCs w:val="18"/>
              </w:rPr>
            </w:pPr>
            <w:r w:rsidRPr="002D29BA">
              <w:rPr>
                <w:sz w:val="18"/>
                <w:szCs w:val="18"/>
              </w:rPr>
              <w:t>489</w:t>
            </w:r>
          </w:p>
        </w:tc>
        <w:tc>
          <w:tcPr>
            <w:tcW w:w="851" w:type="dxa"/>
            <w:shd w:val="clear" w:color="auto" w:fill="FFFFFF" w:themeFill="background1"/>
          </w:tcPr>
          <w:p w:rsidR="00B7756B" w:rsidRPr="002D29BA" w:rsidRDefault="00B7756B" w:rsidP="0074787B">
            <w:pPr>
              <w:jc w:val="center"/>
              <w:rPr>
                <w:sz w:val="18"/>
                <w:szCs w:val="18"/>
              </w:rPr>
            </w:pPr>
            <w:r w:rsidRPr="002D29BA">
              <w:rPr>
                <w:sz w:val="18"/>
                <w:szCs w:val="18"/>
              </w:rPr>
              <w:t>93</w:t>
            </w:r>
          </w:p>
        </w:tc>
        <w:tc>
          <w:tcPr>
            <w:tcW w:w="992" w:type="dxa"/>
            <w:shd w:val="clear" w:color="auto" w:fill="FFFFFF" w:themeFill="background1"/>
          </w:tcPr>
          <w:p w:rsidR="00B7756B" w:rsidRPr="002D29BA" w:rsidRDefault="00B7756B" w:rsidP="00B7756B">
            <w:pPr>
              <w:jc w:val="center"/>
              <w:rPr>
                <w:sz w:val="18"/>
                <w:szCs w:val="18"/>
              </w:rPr>
            </w:pPr>
            <w:r w:rsidRPr="002D29BA">
              <w:rPr>
                <w:sz w:val="18"/>
                <w:szCs w:val="18"/>
              </w:rPr>
              <w:t>301</w:t>
            </w:r>
          </w:p>
        </w:tc>
        <w:tc>
          <w:tcPr>
            <w:tcW w:w="992" w:type="dxa"/>
            <w:shd w:val="clear" w:color="auto" w:fill="FFFFFF" w:themeFill="background1"/>
          </w:tcPr>
          <w:p w:rsidR="00B7756B" w:rsidRPr="002D29BA" w:rsidRDefault="00B7756B" w:rsidP="0074787B">
            <w:pPr>
              <w:jc w:val="center"/>
            </w:pPr>
          </w:p>
        </w:tc>
        <w:tc>
          <w:tcPr>
            <w:tcW w:w="992" w:type="dxa"/>
            <w:shd w:val="clear" w:color="auto" w:fill="FFFFFF" w:themeFill="background1"/>
          </w:tcPr>
          <w:p w:rsidR="00B7756B" w:rsidRPr="002D29BA" w:rsidRDefault="00B7756B" w:rsidP="0074787B">
            <w:pPr>
              <w:jc w:val="center"/>
            </w:pPr>
          </w:p>
        </w:tc>
        <w:tc>
          <w:tcPr>
            <w:tcW w:w="688" w:type="dxa"/>
            <w:shd w:val="clear" w:color="auto" w:fill="FFFFFF" w:themeFill="background1"/>
          </w:tcPr>
          <w:p w:rsidR="00B7756B" w:rsidRPr="002D29BA" w:rsidRDefault="00B7756B" w:rsidP="0074787B">
            <w:pPr>
              <w:jc w:val="center"/>
            </w:pPr>
          </w:p>
        </w:tc>
      </w:tr>
      <w:tr w:rsidR="00B7756B" w:rsidRPr="002D29BA" w:rsidTr="000C285E">
        <w:tc>
          <w:tcPr>
            <w:tcW w:w="1560" w:type="dxa"/>
          </w:tcPr>
          <w:p w:rsidR="00B7756B" w:rsidRPr="002D29BA" w:rsidRDefault="00B7756B" w:rsidP="0074787B">
            <w:r w:rsidRPr="002D29BA">
              <w:t xml:space="preserve">Количество поступивших уведомлений по направленным </w:t>
            </w:r>
            <w:r w:rsidRPr="002D29BA">
              <w:lastRenderedPageBreak/>
              <w:t>письмам</w:t>
            </w:r>
          </w:p>
        </w:tc>
        <w:tc>
          <w:tcPr>
            <w:tcW w:w="851" w:type="dxa"/>
          </w:tcPr>
          <w:p w:rsidR="00B7756B" w:rsidRPr="002D29BA" w:rsidRDefault="00B7756B" w:rsidP="0074787B">
            <w:pPr>
              <w:jc w:val="center"/>
              <w:rPr>
                <w:sz w:val="18"/>
                <w:szCs w:val="18"/>
              </w:rPr>
            </w:pPr>
            <w:r w:rsidRPr="002D29BA">
              <w:rPr>
                <w:sz w:val="18"/>
                <w:szCs w:val="18"/>
              </w:rPr>
              <w:lastRenderedPageBreak/>
              <w:t>65</w:t>
            </w:r>
          </w:p>
        </w:tc>
        <w:tc>
          <w:tcPr>
            <w:tcW w:w="850" w:type="dxa"/>
          </w:tcPr>
          <w:p w:rsidR="00B7756B" w:rsidRPr="002D29BA" w:rsidRDefault="00B7756B" w:rsidP="0074787B">
            <w:pPr>
              <w:jc w:val="center"/>
              <w:rPr>
                <w:sz w:val="18"/>
                <w:szCs w:val="18"/>
              </w:rPr>
            </w:pPr>
            <w:r w:rsidRPr="002D29BA">
              <w:rPr>
                <w:sz w:val="18"/>
                <w:szCs w:val="18"/>
              </w:rPr>
              <w:t>108</w:t>
            </w:r>
          </w:p>
        </w:tc>
        <w:tc>
          <w:tcPr>
            <w:tcW w:w="851" w:type="dxa"/>
          </w:tcPr>
          <w:p w:rsidR="00B7756B" w:rsidRPr="002D29BA" w:rsidRDefault="00B7756B" w:rsidP="0074787B">
            <w:pPr>
              <w:jc w:val="center"/>
              <w:rPr>
                <w:sz w:val="18"/>
                <w:szCs w:val="18"/>
              </w:rPr>
            </w:pPr>
            <w:r w:rsidRPr="002D29BA">
              <w:rPr>
                <w:sz w:val="18"/>
                <w:szCs w:val="18"/>
              </w:rPr>
              <w:t>88</w:t>
            </w:r>
          </w:p>
        </w:tc>
        <w:tc>
          <w:tcPr>
            <w:tcW w:w="850" w:type="dxa"/>
            <w:shd w:val="clear" w:color="auto" w:fill="FFFFFF" w:themeFill="background1"/>
          </w:tcPr>
          <w:p w:rsidR="00B7756B" w:rsidRPr="002D29BA" w:rsidRDefault="00B7756B" w:rsidP="0074787B">
            <w:pPr>
              <w:jc w:val="center"/>
              <w:rPr>
                <w:sz w:val="18"/>
                <w:szCs w:val="18"/>
              </w:rPr>
            </w:pPr>
            <w:r w:rsidRPr="002D29BA">
              <w:rPr>
                <w:sz w:val="18"/>
                <w:szCs w:val="18"/>
              </w:rPr>
              <w:t>88</w:t>
            </w:r>
          </w:p>
        </w:tc>
        <w:tc>
          <w:tcPr>
            <w:tcW w:w="709" w:type="dxa"/>
            <w:shd w:val="clear" w:color="auto" w:fill="FFFFFF" w:themeFill="background1"/>
          </w:tcPr>
          <w:p w:rsidR="00B7756B" w:rsidRPr="002D29BA" w:rsidRDefault="00B7756B" w:rsidP="0074787B">
            <w:pPr>
              <w:jc w:val="center"/>
              <w:rPr>
                <w:sz w:val="18"/>
                <w:szCs w:val="18"/>
              </w:rPr>
            </w:pPr>
            <w:r w:rsidRPr="002D29BA">
              <w:rPr>
                <w:sz w:val="18"/>
                <w:szCs w:val="18"/>
              </w:rPr>
              <w:t>349</w:t>
            </w:r>
          </w:p>
        </w:tc>
        <w:tc>
          <w:tcPr>
            <w:tcW w:w="851" w:type="dxa"/>
            <w:shd w:val="clear" w:color="auto" w:fill="FFFFFF" w:themeFill="background1"/>
          </w:tcPr>
          <w:p w:rsidR="00B7756B" w:rsidRPr="002D29BA" w:rsidRDefault="00B7756B" w:rsidP="0074787B">
            <w:pPr>
              <w:jc w:val="center"/>
              <w:rPr>
                <w:sz w:val="18"/>
                <w:szCs w:val="18"/>
              </w:rPr>
            </w:pPr>
            <w:r w:rsidRPr="002D29BA">
              <w:rPr>
                <w:sz w:val="18"/>
                <w:szCs w:val="18"/>
              </w:rPr>
              <w:t>70</w:t>
            </w:r>
          </w:p>
        </w:tc>
        <w:tc>
          <w:tcPr>
            <w:tcW w:w="992" w:type="dxa"/>
            <w:shd w:val="clear" w:color="auto" w:fill="FFFFFF" w:themeFill="background1"/>
          </w:tcPr>
          <w:p w:rsidR="00B7756B" w:rsidRPr="002D29BA" w:rsidRDefault="00B7756B" w:rsidP="00B7756B">
            <w:pPr>
              <w:jc w:val="center"/>
              <w:rPr>
                <w:sz w:val="18"/>
                <w:szCs w:val="18"/>
              </w:rPr>
            </w:pPr>
            <w:r w:rsidRPr="002D29BA">
              <w:rPr>
                <w:sz w:val="18"/>
                <w:szCs w:val="18"/>
              </w:rPr>
              <w:t>65</w:t>
            </w:r>
          </w:p>
        </w:tc>
        <w:tc>
          <w:tcPr>
            <w:tcW w:w="992" w:type="dxa"/>
            <w:shd w:val="clear" w:color="auto" w:fill="FFFFFF" w:themeFill="background1"/>
          </w:tcPr>
          <w:p w:rsidR="00B7756B" w:rsidRPr="002D29BA" w:rsidRDefault="00B7756B" w:rsidP="0074787B">
            <w:pPr>
              <w:jc w:val="center"/>
            </w:pPr>
          </w:p>
        </w:tc>
        <w:tc>
          <w:tcPr>
            <w:tcW w:w="992" w:type="dxa"/>
            <w:shd w:val="clear" w:color="auto" w:fill="FFFFFF" w:themeFill="background1"/>
          </w:tcPr>
          <w:p w:rsidR="00B7756B" w:rsidRPr="002D29BA" w:rsidRDefault="00B7756B" w:rsidP="0074787B">
            <w:pPr>
              <w:jc w:val="center"/>
            </w:pPr>
          </w:p>
        </w:tc>
        <w:tc>
          <w:tcPr>
            <w:tcW w:w="688" w:type="dxa"/>
            <w:shd w:val="clear" w:color="auto" w:fill="FFFFFF" w:themeFill="background1"/>
          </w:tcPr>
          <w:p w:rsidR="00B7756B" w:rsidRPr="002D29BA" w:rsidRDefault="00B7756B" w:rsidP="0074787B">
            <w:pPr>
              <w:jc w:val="center"/>
            </w:pPr>
          </w:p>
        </w:tc>
      </w:tr>
      <w:tr w:rsidR="00B7756B" w:rsidRPr="002D29BA" w:rsidTr="000C285E">
        <w:tc>
          <w:tcPr>
            <w:tcW w:w="1560" w:type="dxa"/>
          </w:tcPr>
          <w:p w:rsidR="00B7756B" w:rsidRPr="002D29BA" w:rsidRDefault="00B7756B" w:rsidP="0074787B">
            <w:r w:rsidRPr="002D29BA">
              <w:lastRenderedPageBreak/>
              <w:t>Количество поступивших информационных писем о внесении изменений в Реестр</w:t>
            </w:r>
          </w:p>
        </w:tc>
        <w:tc>
          <w:tcPr>
            <w:tcW w:w="851" w:type="dxa"/>
          </w:tcPr>
          <w:p w:rsidR="00B7756B" w:rsidRPr="002D29BA" w:rsidRDefault="00B7756B" w:rsidP="0074787B">
            <w:pPr>
              <w:jc w:val="center"/>
              <w:rPr>
                <w:sz w:val="18"/>
                <w:szCs w:val="18"/>
              </w:rPr>
            </w:pPr>
            <w:r w:rsidRPr="002D29BA">
              <w:rPr>
                <w:sz w:val="18"/>
                <w:szCs w:val="18"/>
              </w:rPr>
              <w:t>115</w:t>
            </w:r>
          </w:p>
        </w:tc>
        <w:tc>
          <w:tcPr>
            <w:tcW w:w="850" w:type="dxa"/>
          </w:tcPr>
          <w:p w:rsidR="00B7756B" w:rsidRPr="002D29BA" w:rsidRDefault="00B7756B" w:rsidP="0074787B">
            <w:pPr>
              <w:jc w:val="center"/>
              <w:rPr>
                <w:sz w:val="18"/>
                <w:szCs w:val="18"/>
              </w:rPr>
            </w:pPr>
            <w:r w:rsidRPr="002D29BA">
              <w:rPr>
                <w:sz w:val="18"/>
                <w:szCs w:val="18"/>
              </w:rPr>
              <w:t>149</w:t>
            </w:r>
          </w:p>
        </w:tc>
        <w:tc>
          <w:tcPr>
            <w:tcW w:w="851" w:type="dxa"/>
          </w:tcPr>
          <w:p w:rsidR="00B7756B" w:rsidRPr="002D29BA" w:rsidRDefault="00B7756B" w:rsidP="0074787B">
            <w:pPr>
              <w:jc w:val="center"/>
              <w:rPr>
                <w:sz w:val="18"/>
                <w:szCs w:val="18"/>
              </w:rPr>
            </w:pPr>
            <w:r w:rsidRPr="002D29BA">
              <w:rPr>
                <w:sz w:val="18"/>
                <w:szCs w:val="18"/>
              </w:rPr>
              <w:t>74</w:t>
            </w:r>
          </w:p>
        </w:tc>
        <w:tc>
          <w:tcPr>
            <w:tcW w:w="850" w:type="dxa"/>
            <w:shd w:val="clear" w:color="auto" w:fill="FFFFFF" w:themeFill="background1"/>
          </w:tcPr>
          <w:p w:rsidR="00B7756B" w:rsidRPr="002D29BA" w:rsidRDefault="00B7756B" w:rsidP="0074787B">
            <w:pPr>
              <w:jc w:val="center"/>
              <w:rPr>
                <w:sz w:val="18"/>
                <w:szCs w:val="18"/>
              </w:rPr>
            </w:pPr>
            <w:r w:rsidRPr="002D29BA">
              <w:rPr>
                <w:sz w:val="18"/>
                <w:szCs w:val="18"/>
              </w:rPr>
              <w:t>95</w:t>
            </w:r>
          </w:p>
        </w:tc>
        <w:tc>
          <w:tcPr>
            <w:tcW w:w="709" w:type="dxa"/>
            <w:shd w:val="clear" w:color="auto" w:fill="FFFFFF" w:themeFill="background1"/>
          </w:tcPr>
          <w:p w:rsidR="00B7756B" w:rsidRPr="002D29BA" w:rsidRDefault="00B7756B" w:rsidP="0074787B">
            <w:pPr>
              <w:jc w:val="center"/>
              <w:rPr>
                <w:sz w:val="18"/>
                <w:szCs w:val="18"/>
              </w:rPr>
            </w:pPr>
            <w:r w:rsidRPr="002D29BA">
              <w:rPr>
                <w:sz w:val="18"/>
                <w:szCs w:val="18"/>
              </w:rPr>
              <w:t>433</w:t>
            </w:r>
          </w:p>
        </w:tc>
        <w:tc>
          <w:tcPr>
            <w:tcW w:w="851" w:type="dxa"/>
            <w:shd w:val="clear" w:color="auto" w:fill="FFFFFF" w:themeFill="background1"/>
          </w:tcPr>
          <w:p w:rsidR="00B7756B" w:rsidRPr="002D29BA" w:rsidRDefault="00B7756B" w:rsidP="0074787B">
            <w:pPr>
              <w:jc w:val="center"/>
              <w:rPr>
                <w:sz w:val="18"/>
                <w:szCs w:val="18"/>
              </w:rPr>
            </w:pPr>
            <w:r w:rsidRPr="002D29BA">
              <w:rPr>
                <w:sz w:val="18"/>
                <w:szCs w:val="18"/>
              </w:rPr>
              <w:t>144</w:t>
            </w:r>
          </w:p>
        </w:tc>
        <w:tc>
          <w:tcPr>
            <w:tcW w:w="992" w:type="dxa"/>
            <w:shd w:val="clear" w:color="auto" w:fill="FFFFFF" w:themeFill="background1"/>
          </w:tcPr>
          <w:p w:rsidR="00B7756B" w:rsidRPr="002D29BA" w:rsidRDefault="00B7756B" w:rsidP="00B7756B">
            <w:pPr>
              <w:jc w:val="center"/>
              <w:rPr>
                <w:sz w:val="18"/>
                <w:szCs w:val="18"/>
              </w:rPr>
            </w:pPr>
            <w:r w:rsidRPr="002D29BA">
              <w:rPr>
                <w:sz w:val="18"/>
                <w:szCs w:val="18"/>
              </w:rPr>
              <w:t>69</w:t>
            </w:r>
          </w:p>
        </w:tc>
        <w:tc>
          <w:tcPr>
            <w:tcW w:w="992" w:type="dxa"/>
            <w:shd w:val="clear" w:color="auto" w:fill="FFFFFF" w:themeFill="background1"/>
          </w:tcPr>
          <w:p w:rsidR="00B7756B" w:rsidRPr="002D29BA" w:rsidRDefault="00B7756B" w:rsidP="0074787B">
            <w:pPr>
              <w:jc w:val="center"/>
            </w:pPr>
          </w:p>
        </w:tc>
        <w:tc>
          <w:tcPr>
            <w:tcW w:w="992" w:type="dxa"/>
            <w:shd w:val="clear" w:color="auto" w:fill="FFFFFF" w:themeFill="background1"/>
          </w:tcPr>
          <w:p w:rsidR="00B7756B" w:rsidRPr="002D29BA" w:rsidRDefault="00B7756B" w:rsidP="0074787B">
            <w:pPr>
              <w:jc w:val="center"/>
            </w:pPr>
          </w:p>
        </w:tc>
        <w:tc>
          <w:tcPr>
            <w:tcW w:w="688" w:type="dxa"/>
            <w:shd w:val="clear" w:color="auto" w:fill="FFFFFF" w:themeFill="background1"/>
          </w:tcPr>
          <w:p w:rsidR="00B7756B" w:rsidRPr="002D29BA" w:rsidRDefault="00B7756B" w:rsidP="0074787B">
            <w:pPr>
              <w:jc w:val="center"/>
            </w:pPr>
          </w:p>
        </w:tc>
      </w:tr>
      <w:tr w:rsidR="00B7756B" w:rsidRPr="002D29BA" w:rsidTr="000C285E">
        <w:trPr>
          <w:trHeight w:val="1609"/>
        </w:trPr>
        <w:tc>
          <w:tcPr>
            <w:tcW w:w="1560" w:type="dxa"/>
          </w:tcPr>
          <w:p w:rsidR="00B7756B" w:rsidRPr="002D29BA" w:rsidRDefault="00B7756B" w:rsidP="0074787B">
            <w:r w:rsidRPr="002D29BA">
              <w:t xml:space="preserve">Количество писем, поступивших по направленным операторам запросам </w:t>
            </w:r>
          </w:p>
        </w:tc>
        <w:tc>
          <w:tcPr>
            <w:tcW w:w="851" w:type="dxa"/>
          </w:tcPr>
          <w:p w:rsidR="00B7756B" w:rsidRPr="002D29BA" w:rsidRDefault="00B7756B" w:rsidP="0074787B">
            <w:pPr>
              <w:jc w:val="center"/>
              <w:rPr>
                <w:sz w:val="18"/>
                <w:szCs w:val="18"/>
              </w:rPr>
            </w:pPr>
            <w:r w:rsidRPr="002D29BA">
              <w:rPr>
                <w:sz w:val="18"/>
                <w:szCs w:val="18"/>
              </w:rPr>
              <w:t>63</w:t>
            </w:r>
          </w:p>
        </w:tc>
        <w:tc>
          <w:tcPr>
            <w:tcW w:w="850" w:type="dxa"/>
          </w:tcPr>
          <w:p w:rsidR="00B7756B" w:rsidRPr="002D29BA" w:rsidRDefault="00B7756B" w:rsidP="0074787B">
            <w:pPr>
              <w:jc w:val="center"/>
              <w:rPr>
                <w:sz w:val="18"/>
                <w:szCs w:val="18"/>
              </w:rPr>
            </w:pPr>
            <w:r w:rsidRPr="002D29BA">
              <w:rPr>
                <w:sz w:val="18"/>
                <w:szCs w:val="18"/>
              </w:rPr>
              <w:t>58</w:t>
            </w:r>
          </w:p>
        </w:tc>
        <w:tc>
          <w:tcPr>
            <w:tcW w:w="851" w:type="dxa"/>
          </w:tcPr>
          <w:p w:rsidR="00B7756B" w:rsidRPr="002D29BA" w:rsidRDefault="00B7756B" w:rsidP="0074787B">
            <w:pPr>
              <w:jc w:val="center"/>
              <w:rPr>
                <w:sz w:val="18"/>
                <w:szCs w:val="18"/>
              </w:rPr>
            </w:pPr>
            <w:r w:rsidRPr="002D29BA">
              <w:rPr>
                <w:sz w:val="18"/>
                <w:szCs w:val="18"/>
              </w:rPr>
              <w:t>39</w:t>
            </w:r>
          </w:p>
        </w:tc>
        <w:tc>
          <w:tcPr>
            <w:tcW w:w="850" w:type="dxa"/>
            <w:shd w:val="clear" w:color="auto" w:fill="FFFFFF" w:themeFill="background1"/>
          </w:tcPr>
          <w:p w:rsidR="00B7756B" w:rsidRPr="002D29BA" w:rsidRDefault="00B7756B" w:rsidP="0074787B">
            <w:pPr>
              <w:jc w:val="center"/>
              <w:rPr>
                <w:sz w:val="18"/>
                <w:szCs w:val="18"/>
              </w:rPr>
            </w:pPr>
            <w:r w:rsidRPr="002D29BA">
              <w:rPr>
                <w:sz w:val="18"/>
                <w:szCs w:val="18"/>
              </w:rPr>
              <w:t>36</w:t>
            </w:r>
          </w:p>
        </w:tc>
        <w:tc>
          <w:tcPr>
            <w:tcW w:w="709" w:type="dxa"/>
            <w:shd w:val="clear" w:color="auto" w:fill="FFFFFF" w:themeFill="background1"/>
          </w:tcPr>
          <w:p w:rsidR="00B7756B" w:rsidRPr="002D29BA" w:rsidRDefault="00B7756B" w:rsidP="0074787B">
            <w:pPr>
              <w:jc w:val="center"/>
              <w:rPr>
                <w:sz w:val="18"/>
                <w:szCs w:val="18"/>
              </w:rPr>
            </w:pPr>
            <w:r w:rsidRPr="002D29BA">
              <w:rPr>
                <w:sz w:val="18"/>
                <w:szCs w:val="18"/>
              </w:rPr>
              <w:t>196</w:t>
            </w:r>
          </w:p>
        </w:tc>
        <w:tc>
          <w:tcPr>
            <w:tcW w:w="851" w:type="dxa"/>
            <w:shd w:val="clear" w:color="auto" w:fill="FFFFFF" w:themeFill="background1"/>
          </w:tcPr>
          <w:p w:rsidR="00B7756B" w:rsidRPr="002D29BA" w:rsidRDefault="00B7756B" w:rsidP="0074787B">
            <w:pPr>
              <w:jc w:val="center"/>
              <w:rPr>
                <w:sz w:val="18"/>
                <w:szCs w:val="18"/>
              </w:rPr>
            </w:pPr>
            <w:r w:rsidRPr="002D29BA">
              <w:rPr>
                <w:sz w:val="18"/>
                <w:szCs w:val="18"/>
              </w:rPr>
              <w:t>21</w:t>
            </w:r>
          </w:p>
        </w:tc>
        <w:tc>
          <w:tcPr>
            <w:tcW w:w="992" w:type="dxa"/>
            <w:shd w:val="clear" w:color="auto" w:fill="FFFFFF" w:themeFill="background1"/>
          </w:tcPr>
          <w:p w:rsidR="00B7756B" w:rsidRPr="002D29BA" w:rsidRDefault="00B7756B" w:rsidP="00B7756B">
            <w:pPr>
              <w:jc w:val="center"/>
              <w:rPr>
                <w:sz w:val="18"/>
                <w:szCs w:val="18"/>
              </w:rPr>
            </w:pPr>
            <w:r w:rsidRPr="002D29BA">
              <w:rPr>
                <w:sz w:val="18"/>
                <w:szCs w:val="18"/>
              </w:rPr>
              <w:t>4</w:t>
            </w:r>
          </w:p>
        </w:tc>
        <w:tc>
          <w:tcPr>
            <w:tcW w:w="992" w:type="dxa"/>
            <w:shd w:val="clear" w:color="auto" w:fill="FFFFFF" w:themeFill="background1"/>
          </w:tcPr>
          <w:p w:rsidR="00B7756B" w:rsidRPr="002D29BA" w:rsidRDefault="00B7756B" w:rsidP="0074787B">
            <w:pPr>
              <w:jc w:val="center"/>
            </w:pPr>
          </w:p>
        </w:tc>
        <w:tc>
          <w:tcPr>
            <w:tcW w:w="992" w:type="dxa"/>
            <w:shd w:val="clear" w:color="auto" w:fill="FFFFFF" w:themeFill="background1"/>
          </w:tcPr>
          <w:p w:rsidR="00B7756B" w:rsidRPr="002D29BA" w:rsidRDefault="00B7756B" w:rsidP="0074787B">
            <w:pPr>
              <w:jc w:val="center"/>
            </w:pPr>
          </w:p>
        </w:tc>
        <w:tc>
          <w:tcPr>
            <w:tcW w:w="688" w:type="dxa"/>
            <w:shd w:val="clear" w:color="auto" w:fill="FFFFFF" w:themeFill="background1"/>
          </w:tcPr>
          <w:p w:rsidR="00B7756B" w:rsidRPr="002D29BA" w:rsidRDefault="00B7756B" w:rsidP="0074787B">
            <w:pPr>
              <w:jc w:val="center"/>
            </w:pPr>
          </w:p>
        </w:tc>
      </w:tr>
      <w:tr w:rsidR="00B7756B" w:rsidRPr="002D29BA" w:rsidTr="000C285E">
        <w:trPr>
          <w:trHeight w:val="248"/>
        </w:trPr>
        <w:tc>
          <w:tcPr>
            <w:tcW w:w="1560" w:type="dxa"/>
          </w:tcPr>
          <w:p w:rsidR="00B7756B" w:rsidRPr="002D29BA" w:rsidRDefault="00B7756B" w:rsidP="0074787B">
            <w:r w:rsidRPr="002D29BA">
              <w:t>Кол-во писем, направленных, в организации</w:t>
            </w:r>
          </w:p>
        </w:tc>
        <w:tc>
          <w:tcPr>
            <w:tcW w:w="851" w:type="dxa"/>
          </w:tcPr>
          <w:p w:rsidR="00B7756B" w:rsidRPr="002D29BA" w:rsidRDefault="00B7756B" w:rsidP="0074787B">
            <w:pPr>
              <w:jc w:val="center"/>
              <w:rPr>
                <w:sz w:val="18"/>
                <w:szCs w:val="18"/>
              </w:rPr>
            </w:pPr>
            <w:r w:rsidRPr="002D29BA">
              <w:rPr>
                <w:sz w:val="18"/>
                <w:szCs w:val="18"/>
              </w:rPr>
              <w:t>685</w:t>
            </w:r>
          </w:p>
        </w:tc>
        <w:tc>
          <w:tcPr>
            <w:tcW w:w="850" w:type="dxa"/>
          </w:tcPr>
          <w:p w:rsidR="00B7756B" w:rsidRPr="002D29BA" w:rsidRDefault="00B7756B" w:rsidP="0074787B">
            <w:pPr>
              <w:jc w:val="center"/>
              <w:rPr>
                <w:sz w:val="18"/>
                <w:szCs w:val="18"/>
              </w:rPr>
            </w:pPr>
            <w:r w:rsidRPr="002D29BA">
              <w:rPr>
                <w:sz w:val="18"/>
                <w:szCs w:val="18"/>
              </w:rPr>
              <w:t>883</w:t>
            </w:r>
          </w:p>
        </w:tc>
        <w:tc>
          <w:tcPr>
            <w:tcW w:w="851" w:type="dxa"/>
          </w:tcPr>
          <w:p w:rsidR="00B7756B" w:rsidRPr="002D29BA" w:rsidRDefault="00B7756B" w:rsidP="0074787B">
            <w:pPr>
              <w:jc w:val="center"/>
              <w:rPr>
                <w:sz w:val="18"/>
                <w:szCs w:val="18"/>
              </w:rPr>
            </w:pPr>
            <w:r w:rsidRPr="002D29BA">
              <w:rPr>
                <w:sz w:val="18"/>
                <w:szCs w:val="18"/>
              </w:rPr>
              <w:t>627</w:t>
            </w:r>
          </w:p>
        </w:tc>
        <w:tc>
          <w:tcPr>
            <w:tcW w:w="850" w:type="dxa"/>
            <w:shd w:val="clear" w:color="auto" w:fill="FFFFFF" w:themeFill="background1"/>
          </w:tcPr>
          <w:p w:rsidR="00B7756B" w:rsidRPr="002D29BA" w:rsidRDefault="00B7756B" w:rsidP="0074787B">
            <w:pPr>
              <w:jc w:val="center"/>
              <w:rPr>
                <w:sz w:val="18"/>
                <w:szCs w:val="18"/>
              </w:rPr>
            </w:pPr>
            <w:r w:rsidRPr="002D29BA">
              <w:rPr>
                <w:sz w:val="18"/>
                <w:szCs w:val="18"/>
              </w:rPr>
              <w:t>635</w:t>
            </w:r>
          </w:p>
        </w:tc>
        <w:tc>
          <w:tcPr>
            <w:tcW w:w="709" w:type="dxa"/>
            <w:shd w:val="clear" w:color="auto" w:fill="FFFFFF" w:themeFill="background1"/>
          </w:tcPr>
          <w:p w:rsidR="00B7756B" w:rsidRPr="002D29BA" w:rsidRDefault="00B7756B" w:rsidP="0074787B">
            <w:pPr>
              <w:jc w:val="center"/>
              <w:rPr>
                <w:sz w:val="18"/>
                <w:szCs w:val="18"/>
              </w:rPr>
            </w:pPr>
            <w:r w:rsidRPr="002D29BA">
              <w:rPr>
                <w:sz w:val="18"/>
                <w:szCs w:val="18"/>
              </w:rPr>
              <w:t>2830</w:t>
            </w:r>
          </w:p>
        </w:tc>
        <w:tc>
          <w:tcPr>
            <w:tcW w:w="851" w:type="dxa"/>
            <w:shd w:val="clear" w:color="auto" w:fill="FFFFFF" w:themeFill="background1"/>
          </w:tcPr>
          <w:p w:rsidR="00B7756B" w:rsidRPr="002D29BA" w:rsidRDefault="00B7756B" w:rsidP="0074787B">
            <w:pPr>
              <w:jc w:val="center"/>
              <w:rPr>
                <w:sz w:val="18"/>
                <w:szCs w:val="18"/>
              </w:rPr>
            </w:pPr>
            <w:r w:rsidRPr="002D29BA">
              <w:rPr>
                <w:sz w:val="18"/>
                <w:szCs w:val="18"/>
              </w:rPr>
              <w:t>525</w:t>
            </w:r>
          </w:p>
        </w:tc>
        <w:tc>
          <w:tcPr>
            <w:tcW w:w="992" w:type="dxa"/>
            <w:shd w:val="clear" w:color="auto" w:fill="FFFFFF" w:themeFill="background1"/>
          </w:tcPr>
          <w:p w:rsidR="00B7756B" w:rsidRPr="002D29BA" w:rsidRDefault="00B7756B" w:rsidP="00B7756B">
            <w:pPr>
              <w:jc w:val="center"/>
              <w:rPr>
                <w:sz w:val="18"/>
                <w:szCs w:val="18"/>
              </w:rPr>
            </w:pPr>
            <w:r w:rsidRPr="002D29BA">
              <w:rPr>
                <w:sz w:val="18"/>
                <w:szCs w:val="18"/>
              </w:rPr>
              <w:t>658</w:t>
            </w:r>
          </w:p>
        </w:tc>
        <w:tc>
          <w:tcPr>
            <w:tcW w:w="992" w:type="dxa"/>
            <w:shd w:val="clear" w:color="auto" w:fill="FFFFFF" w:themeFill="background1"/>
          </w:tcPr>
          <w:p w:rsidR="00B7756B" w:rsidRPr="002D29BA" w:rsidRDefault="00B7756B" w:rsidP="0074787B">
            <w:pPr>
              <w:jc w:val="center"/>
            </w:pPr>
          </w:p>
        </w:tc>
        <w:tc>
          <w:tcPr>
            <w:tcW w:w="992" w:type="dxa"/>
            <w:shd w:val="clear" w:color="auto" w:fill="FFFFFF" w:themeFill="background1"/>
          </w:tcPr>
          <w:p w:rsidR="00B7756B" w:rsidRPr="002D29BA" w:rsidRDefault="00B7756B" w:rsidP="0074787B">
            <w:pPr>
              <w:jc w:val="center"/>
            </w:pPr>
          </w:p>
        </w:tc>
        <w:tc>
          <w:tcPr>
            <w:tcW w:w="688" w:type="dxa"/>
            <w:shd w:val="clear" w:color="auto" w:fill="FFFFFF" w:themeFill="background1"/>
          </w:tcPr>
          <w:p w:rsidR="00B7756B" w:rsidRPr="002D29BA" w:rsidRDefault="00B7756B" w:rsidP="0074787B">
            <w:pPr>
              <w:jc w:val="center"/>
            </w:pPr>
          </w:p>
        </w:tc>
      </w:tr>
      <w:tr w:rsidR="00B7756B" w:rsidRPr="002D29BA" w:rsidTr="000C285E">
        <w:trPr>
          <w:trHeight w:val="1172"/>
        </w:trPr>
        <w:tc>
          <w:tcPr>
            <w:tcW w:w="1560" w:type="dxa"/>
          </w:tcPr>
          <w:p w:rsidR="00B7756B" w:rsidRPr="002D29BA" w:rsidRDefault="00B7756B" w:rsidP="0074787B">
            <w:r w:rsidRPr="002D29BA">
              <w:t>Кол-во составленных протоколов об АПН по ст.19.7 КоАП РФ</w:t>
            </w:r>
          </w:p>
        </w:tc>
        <w:tc>
          <w:tcPr>
            <w:tcW w:w="851" w:type="dxa"/>
          </w:tcPr>
          <w:p w:rsidR="00B7756B" w:rsidRPr="002D29BA" w:rsidRDefault="00B7756B" w:rsidP="0074787B">
            <w:pPr>
              <w:jc w:val="center"/>
              <w:rPr>
                <w:sz w:val="18"/>
                <w:szCs w:val="18"/>
              </w:rPr>
            </w:pPr>
            <w:r w:rsidRPr="002D29BA">
              <w:rPr>
                <w:sz w:val="18"/>
                <w:szCs w:val="18"/>
              </w:rPr>
              <w:t>69</w:t>
            </w:r>
          </w:p>
        </w:tc>
        <w:tc>
          <w:tcPr>
            <w:tcW w:w="850" w:type="dxa"/>
          </w:tcPr>
          <w:p w:rsidR="00B7756B" w:rsidRPr="002D29BA" w:rsidRDefault="00B7756B" w:rsidP="0074787B">
            <w:pPr>
              <w:jc w:val="center"/>
              <w:rPr>
                <w:sz w:val="18"/>
                <w:szCs w:val="18"/>
              </w:rPr>
            </w:pPr>
            <w:r w:rsidRPr="002D29BA">
              <w:rPr>
                <w:sz w:val="18"/>
                <w:szCs w:val="18"/>
              </w:rPr>
              <w:t>53</w:t>
            </w:r>
          </w:p>
        </w:tc>
        <w:tc>
          <w:tcPr>
            <w:tcW w:w="851" w:type="dxa"/>
          </w:tcPr>
          <w:p w:rsidR="00B7756B" w:rsidRPr="002D29BA" w:rsidRDefault="00B7756B" w:rsidP="0074787B">
            <w:pPr>
              <w:jc w:val="center"/>
              <w:rPr>
                <w:sz w:val="18"/>
                <w:szCs w:val="18"/>
              </w:rPr>
            </w:pPr>
            <w:r w:rsidRPr="002D29BA">
              <w:rPr>
                <w:sz w:val="18"/>
                <w:szCs w:val="18"/>
              </w:rPr>
              <w:t>74</w:t>
            </w:r>
          </w:p>
        </w:tc>
        <w:tc>
          <w:tcPr>
            <w:tcW w:w="850" w:type="dxa"/>
            <w:shd w:val="clear" w:color="auto" w:fill="FFFFFF" w:themeFill="background1"/>
          </w:tcPr>
          <w:p w:rsidR="00B7756B" w:rsidRPr="002D29BA" w:rsidRDefault="00B7756B" w:rsidP="0074787B">
            <w:pPr>
              <w:jc w:val="center"/>
              <w:rPr>
                <w:sz w:val="18"/>
                <w:szCs w:val="18"/>
              </w:rPr>
            </w:pPr>
            <w:r w:rsidRPr="002D29BA">
              <w:rPr>
                <w:sz w:val="18"/>
                <w:szCs w:val="18"/>
              </w:rPr>
              <w:t>76</w:t>
            </w:r>
          </w:p>
        </w:tc>
        <w:tc>
          <w:tcPr>
            <w:tcW w:w="709" w:type="dxa"/>
            <w:shd w:val="clear" w:color="auto" w:fill="FFFFFF" w:themeFill="background1"/>
          </w:tcPr>
          <w:p w:rsidR="00B7756B" w:rsidRPr="002D29BA" w:rsidRDefault="00B7756B" w:rsidP="0074787B">
            <w:pPr>
              <w:jc w:val="center"/>
              <w:rPr>
                <w:sz w:val="18"/>
                <w:szCs w:val="18"/>
              </w:rPr>
            </w:pPr>
            <w:r w:rsidRPr="002D29BA">
              <w:rPr>
                <w:sz w:val="18"/>
                <w:szCs w:val="18"/>
              </w:rPr>
              <w:t>272</w:t>
            </w:r>
          </w:p>
        </w:tc>
        <w:tc>
          <w:tcPr>
            <w:tcW w:w="851" w:type="dxa"/>
            <w:shd w:val="clear" w:color="auto" w:fill="FFFFFF" w:themeFill="background1"/>
          </w:tcPr>
          <w:p w:rsidR="00B7756B" w:rsidRPr="002D29BA" w:rsidRDefault="00B7756B" w:rsidP="0074787B">
            <w:pPr>
              <w:jc w:val="center"/>
              <w:rPr>
                <w:sz w:val="18"/>
                <w:szCs w:val="18"/>
              </w:rPr>
            </w:pPr>
            <w:r w:rsidRPr="002D29BA">
              <w:rPr>
                <w:sz w:val="18"/>
                <w:szCs w:val="18"/>
              </w:rPr>
              <w:t>55</w:t>
            </w:r>
          </w:p>
        </w:tc>
        <w:tc>
          <w:tcPr>
            <w:tcW w:w="992" w:type="dxa"/>
            <w:shd w:val="clear" w:color="auto" w:fill="FFFFFF" w:themeFill="background1"/>
          </w:tcPr>
          <w:p w:rsidR="00B7756B" w:rsidRPr="002D29BA" w:rsidRDefault="00B7756B" w:rsidP="00B7756B">
            <w:pPr>
              <w:jc w:val="center"/>
              <w:rPr>
                <w:sz w:val="18"/>
                <w:szCs w:val="18"/>
              </w:rPr>
            </w:pPr>
            <w:r w:rsidRPr="002D29BA">
              <w:rPr>
                <w:sz w:val="18"/>
                <w:szCs w:val="18"/>
              </w:rPr>
              <w:t>56</w:t>
            </w:r>
          </w:p>
        </w:tc>
        <w:tc>
          <w:tcPr>
            <w:tcW w:w="992" w:type="dxa"/>
            <w:shd w:val="clear" w:color="auto" w:fill="FFFFFF" w:themeFill="background1"/>
          </w:tcPr>
          <w:p w:rsidR="00B7756B" w:rsidRPr="002D29BA" w:rsidRDefault="00B7756B" w:rsidP="0074787B">
            <w:pPr>
              <w:jc w:val="center"/>
            </w:pPr>
          </w:p>
        </w:tc>
        <w:tc>
          <w:tcPr>
            <w:tcW w:w="992" w:type="dxa"/>
            <w:shd w:val="clear" w:color="auto" w:fill="FFFFFF" w:themeFill="background1"/>
          </w:tcPr>
          <w:p w:rsidR="00B7756B" w:rsidRPr="002D29BA" w:rsidRDefault="00B7756B" w:rsidP="0074787B">
            <w:pPr>
              <w:jc w:val="center"/>
            </w:pPr>
          </w:p>
        </w:tc>
        <w:tc>
          <w:tcPr>
            <w:tcW w:w="688" w:type="dxa"/>
            <w:shd w:val="clear" w:color="auto" w:fill="FFFFFF" w:themeFill="background1"/>
          </w:tcPr>
          <w:p w:rsidR="00B7756B" w:rsidRPr="002D29BA" w:rsidRDefault="00B7756B" w:rsidP="0074787B">
            <w:pPr>
              <w:jc w:val="center"/>
            </w:pPr>
          </w:p>
        </w:tc>
      </w:tr>
      <w:tr w:rsidR="008A343D" w:rsidRPr="002D29BA" w:rsidTr="000C285E">
        <w:tc>
          <w:tcPr>
            <w:tcW w:w="1560" w:type="dxa"/>
          </w:tcPr>
          <w:p w:rsidR="008A343D" w:rsidRPr="002D29BA" w:rsidRDefault="008A343D" w:rsidP="0074787B">
            <w:r w:rsidRPr="002D29BA">
              <w:t>Кол-во заявлений об исключении из Реестра</w:t>
            </w:r>
          </w:p>
        </w:tc>
        <w:tc>
          <w:tcPr>
            <w:tcW w:w="851" w:type="dxa"/>
          </w:tcPr>
          <w:p w:rsidR="008A343D" w:rsidRPr="002D29BA" w:rsidRDefault="008A343D" w:rsidP="0074787B">
            <w:pPr>
              <w:jc w:val="center"/>
              <w:rPr>
                <w:sz w:val="18"/>
                <w:szCs w:val="18"/>
              </w:rPr>
            </w:pPr>
            <w:r w:rsidRPr="002D29BA">
              <w:rPr>
                <w:sz w:val="18"/>
                <w:szCs w:val="18"/>
              </w:rPr>
              <w:t>37</w:t>
            </w:r>
          </w:p>
        </w:tc>
        <w:tc>
          <w:tcPr>
            <w:tcW w:w="850" w:type="dxa"/>
          </w:tcPr>
          <w:p w:rsidR="008A343D" w:rsidRPr="002D29BA" w:rsidRDefault="008A343D" w:rsidP="0074787B">
            <w:pPr>
              <w:jc w:val="center"/>
              <w:rPr>
                <w:sz w:val="18"/>
                <w:szCs w:val="18"/>
              </w:rPr>
            </w:pPr>
            <w:r w:rsidRPr="002D29BA">
              <w:rPr>
                <w:sz w:val="18"/>
                <w:szCs w:val="18"/>
              </w:rPr>
              <w:t>56</w:t>
            </w:r>
          </w:p>
        </w:tc>
        <w:tc>
          <w:tcPr>
            <w:tcW w:w="851" w:type="dxa"/>
          </w:tcPr>
          <w:p w:rsidR="008A343D" w:rsidRPr="002D29BA" w:rsidRDefault="008A343D" w:rsidP="0074787B">
            <w:pPr>
              <w:jc w:val="center"/>
              <w:rPr>
                <w:sz w:val="18"/>
                <w:szCs w:val="18"/>
              </w:rPr>
            </w:pPr>
            <w:r w:rsidRPr="002D29BA">
              <w:rPr>
                <w:sz w:val="18"/>
                <w:szCs w:val="18"/>
              </w:rPr>
              <w:t>56</w:t>
            </w:r>
          </w:p>
        </w:tc>
        <w:tc>
          <w:tcPr>
            <w:tcW w:w="850" w:type="dxa"/>
            <w:shd w:val="clear" w:color="auto" w:fill="FFFFFF" w:themeFill="background1"/>
          </w:tcPr>
          <w:p w:rsidR="008A343D" w:rsidRPr="002D29BA" w:rsidRDefault="008A343D" w:rsidP="0074787B">
            <w:pPr>
              <w:jc w:val="center"/>
              <w:rPr>
                <w:sz w:val="18"/>
                <w:szCs w:val="18"/>
              </w:rPr>
            </w:pPr>
            <w:r w:rsidRPr="002D29BA">
              <w:rPr>
                <w:sz w:val="18"/>
                <w:szCs w:val="18"/>
              </w:rPr>
              <w:t>85</w:t>
            </w:r>
          </w:p>
        </w:tc>
        <w:tc>
          <w:tcPr>
            <w:tcW w:w="709" w:type="dxa"/>
            <w:shd w:val="clear" w:color="auto" w:fill="FFFFFF" w:themeFill="background1"/>
          </w:tcPr>
          <w:p w:rsidR="008A343D" w:rsidRPr="002D29BA" w:rsidRDefault="008A343D" w:rsidP="0074787B">
            <w:pPr>
              <w:jc w:val="center"/>
              <w:rPr>
                <w:sz w:val="18"/>
                <w:szCs w:val="18"/>
              </w:rPr>
            </w:pPr>
            <w:r w:rsidRPr="002D29BA">
              <w:rPr>
                <w:sz w:val="18"/>
                <w:szCs w:val="18"/>
              </w:rPr>
              <w:t>234</w:t>
            </w:r>
          </w:p>
        </w:tc>
        <w:tc>
          <w:tcPr>
            <w:tcW w:w="851" w:type="dxa"/>
            <w:shd w:val="clear" w:color="auto" w:fill="FFFFFF" w:themeFill="background1"/>
          </w:tcPr>
          <w:p w:rsidR="008A343D" w:rsidRPr="002D29BA" w:rsidRDefault="008A343D" w:rsidP="0074787B">
            <w:pPr>
              <w:jc w:val="center"/>
              <w:rPr>
                <w:sz w:val="18"/>
                <w:szCs w:val="18"/>
              </w:rPr>
            </w:pPr>
            <w:r w:rsidRPr="002D29BA">
              <w:rPr>
                <w:sz w:val="18"/>
                <w:szCs w:val="18"/>
              </w:rPr>
              <w:t>53</w:t>
            </w:r>
          </w:p>
        </w:tc>
        <w:tc>
          <w:tcPr>
            <w:tcW w:w="992" w:type="dxa"/>
            <w:shd w:val="clear" w:color="auto" w:fill="FFFFFF" w:themeFill="background1"/>
          </w:tcPr>
          <w:p w:rsidR="008A343D" w:rsidRPr="002D29BA" w:rsidRDefault="008A343D" w:rsidP="0019585F">
            <w:pPr>
              <w:jc w:val="center"/>
              <w:rPr>
                <w:sz w:val="18"/>
                <w:szCs w:val="18"/>
              </w:rPr>
            </w:pPr>
            <w:r w:rsidRPr="002D29BA">
              <w:rPr>
                <w:sz w:val="18"/>
                <w:szCs w:val="18"/>
              </w:rPr>
              <w:t>76</w:t>
            </w:r>
          </w:p>
        </w:tc>
        <w:tc>
          <w:tcPr>
            <w:tcW w:w="992" w:type="dxa"/>
            <w:shd w:val="clear" w:color="auto" w:fill="FFFFFF" w:themeFill="background1"/>
          </w:tcPr>
          <w:p w:rsidR="008A343D" w:rsidRPr="002D29BA" w:rsidRDefault="008A343D" w:rsidP="0074787B">
            <w:pPr>
              <w:jc w:val="center"/>
            </w:pPr>
          </w:p>
        </w:tc>
        <w:tc>
          <w:tcPr>
            <w:tcW w:w="992" w:type="dxa"/>
            <w:shd w:val="clear" w:color="auto" w:fill="FFFFFF" w:themeFill="background1"/>
          </w:tcPr>
          <w:p w:rsidR="008A343D" w:rsidRPr="002D29BA" w:rsidRDefault="008A343D" w:rsidP="0074787B">
            <w:pPr>
              <w:jc w:val="center"/>
            </w:pPr>
          </w:p>
        </w:tc>
        <w:tc>
          <w:tcPr>
            <w:tcW w:w="688" w:type="dxa"/>
            <w:shd w:val="clear" w:color="auto" w:fill="FFFFFF" w:themeFill="background1"/>
          </w:tcPr>
          <w:p w:rsidR="008A343D" w:rsidRPr="002D29BA" w:rsidRDefault="008A343D" w:rsidP="0074787B">
            <w:pPr>
              <w:jc w:val="center"/>
            </w:pPr>
          </w:p>
        </w:tc>
      </w:tr>
      <w:tr w:rsidR="008A343D" w:rsidRPr="002D29BA" w:rsidTr="000C285E">
        <w:tc>
          <w:tcPr>
            <w:tcW w:w="1560" w:type="dxa"/>
          </w:tcPr>
          <w:p w:rsidR="008A343D" w:rsidRPr="002D29BA" w:rsidRDefault="008A343D" w:rsidP="0074787B">
            <w:r w:rsidRPr="002D29BA">
              <w:t>Кол-во исключенных сведений из Реестра</w:t>
            </w:r>
          </w:p>
        </w:tc>
        <w:tc>
          <w:tcPr>
            <w:tcW w:w="851" w:type="dxa"/>
          </w:tcPr>
          <w:p w:rsidR="008A343D" w:rsidRPr="002D29BA" w:rsidRDefault="008A343D" w:rsidP="0074787B">
            <w:pPr>
              <w:jc w:val="center"/>
              <w:rPr>
                <w:sz w:val="18"/>
                <w:szCs w:val="18"/>
              </w:rPr>
            </w:pPr>
            <w:r w:rsidRPr="002D29BA">
              <w:rPr>
                <w:sz w:val="18"/>
                <w:szCs w:val="18"/>
              </w:rPr>
              <w:t>37</w:t>
            </w:r>
          </w:p>
        </w:tc>
        <w:tc>
          <w:tcPr>
            <w:tcW w:w="850" w:type="dxa"/>
          </w:tcPr>
          <w:p w:rsidR="008A343D" w:rsidRPr="002D29BA" w:rsidRDefault="008A343D" w:rsidP="0074787B">
            <w:pPr>
              <w:jc w:val="center"/>
              <w:rPr>
                <w:sz w:val="18"/>
                <w:szCs w:val="18"/>
              </w:rPr>
            </w:pPr>
            <w:r w:rsidRPr="002D29BA">
              <w:rPr>
                <w:sz w:val="18"/>
                <w:szCs w:val="18"/>
              </w:rPr>
              <w:t>56</w:t>
            </w:r>
          </w:p>
        </w:tc>
        <w:tc>
          <w:tcPr>
            <w:tcW w:w="851" w:type="dxa"/>
          </w:tcPr>
          <w:p w:rsidR="008A343D" w:rsidRPr="002D29BA" w:rsidRDefault="008A343D" w:rsidP="0074787B">
            <w:pPr>
              <w:jc w:val="center"/>
              <w:rPr>
                <w:sz w:val="18"/>
                <w:szCs w:val="18"/>
              </w:rPr>
            </w:pPr>
            <w:r w:rsidRPr="002D29BA">
              <w:rPr>
                <w:sz w:val="18"/>
                <w:szCs w:val="18"/>
              </w:rPr>
              <w:t>56</w:t>
            </w:r>
          </w:p>
        </w:tc>
        <w:tc>
          <w:tcPr>
            <w:tcW w:w="850" w:type="dxa"/>
            <w:shd w:val="clear" w:color="auto" w:fill="FFFFFF" w:themeFill="background1"/>
          </w:tcPr>
          <w:p w:rsidR="008A343D" w:rsidRPr="002D29BA" w:rsidRDefault="008A343D" w:rsidP="0074787B">
            <w:pPr>
              <w:jc w:val="center"/>
              <w:rPr>
                <w:sz w:val="18"/>
                <w:szCs w:val="18"/>
              </w:rPr>
            </w:pPr>
            <w:r w:rsidRPr="002D29BA">
              <w:rPr>
                <w:sz w:val="18"/>
                <w:szCs w:val="18"/>
              </w:rPr>
              <w:t>85</w:t>
            </w:r>
          </w:p>
        </w:tc>
        <w:tc>
          <w:tcPr>
            <w:tcW w:w="709" w:type="dxa"/>
            <w:shd w:val="clear" w:color="auto" w:fill="FFFFFF" w:themeFill="background1"/>
          </w:tcPr>
          <w:p w:rsidR="008A343D" w:rsidRPr="002D29BA" w:rsidRDefault="008A343D" w:rsidP="0074787B">
            <w:pPr>
              <w:jc w:val="center"/>
              <w:rPr>
                <w:sz w:val="18"/>
                <w:szCs w:val="18"/>
              </w:rPr>
            </w:pPr>
            <w:r w:rsidRPr="002D29BA">
              <w:rPr>
                <w:sz w:val="18"/>
                <w:szCs w:val="18"/>
              </w:rPr>
              <w:t>234</w:t>
            </w:r>
          </w:p>
        </w:tc>
        <w:tc>
          <w:tcPr>
            <w:tcW w:w="851" w:type="dxa"/>
            <w:shd w:val="clear" w:color="auto" w:fill="FFFFFF" w:themeFill="background1"/>
          </w:tcPr>
          <w:p w:rsidR="008A343D" w:rsidRPr="002D29BA" w:rsidRDefault="008A343D" w:rsidP="0074787B">
            <w:pPr>
              <w:jc w:val="center"/>
              <w:rPr>
                <w:sz w:val="18"/>
                <w:szCs w:val="18"/>
              </w:rPr>
            </w:pPr>
            <w:r w:rsidRPr="002D29BA">
              <w:rPr>
                <w:sz w:val="18"/>
                <w:szCs w:val="18"/>
              </w:rPr>
              <w:t>53</w:t>
            </w:r>
          </w:p>
        </w:tc>
        <w:tc>
          <w:tcPr>
            <w:tcW w:w="992" w:type="dxa"/>
            <w:shd w:val="clear" w:color="auto" w:fill="FFFFFF" w:themeFill="background1"/>
          </w:tcPr>
          <w:p w:rsidR="008A343D" w:rsidRPr="002D29BA" w:rsidRDefault="008A343D" w:rsidP="0019585F">
            <w:pPr>
              <w:jc w:val="center"/>
              <w:rPr>
                <w:sz w:val="18"/>
                <w:szCs w:val="18"/>
              </w:rPr>
            </w:pPr>
            <w:r w:rsidRPr="002D29BA">
              <w:rPr>
                <w:sz w:val="18"/>
                <w:szCs w:val="18"/>
              </w:rPr>
              <w:t>76</w:t>
            </w:r>
          </w:p>
        </w:tc>
        <w:tc>
          <w:tcPr>
            <w:tcW w:w="992" w:type="dxa"/>
            <w:shd w:val="clear" w:color="auto" w:fill="FFFFFF" w:themeFill="background1"/>
          </w:tcPr>
          <w:p w:rsidR="008A343D" w:rsidRPr="002D29BA" w:rsidRDefault="008A343D" w:rsidP="0074787B">
            <w:pPr>
              <w:jc w:val="center"/>
            </w:pPr>
          </w:p>
        </w:tc>
        <w:tc>
          <w:tcPr>
            <w:tcW w:w="992" w:type="dxa"/>
            <w:shd w:val="clear" w:color="auto" w:fill="FFFFFF" w:themeFill="background1"/>
          </w:tcPr>
          <w:p w:rsidR="008A343D" w:rsidRPr="002D29BA" w:rsidRDefault="008A343D" w:rsidP="0074787B">
            <w:pPr>
              <w:jc w:val="center"/>
            </w:pPr>
          </w:p>
        </w:tc>
        <w:tc>
          <w:tcPr>
            <w:tcW w:w="688" w:type="dxa"/>
            <w:shd w:val="clear" w:color="auto" w:fill="FFFFFF" w:themeFill="background1"/>
          </w:tcPr>
          <w:p w:rsidR="008A343D" w:rsidRPr="002D29BA" w:rsidRDefault="008A343D" w:rsidP="0074787B">
            <w:pPr>
              <w:jc w:val="center"/>
            </w:pPr>
          </w:p>
        </w:tc>
      </w:tr>
      <w:tr w:rsidR="008A343D" w:rsidRPr="002D29BA" w:rsidTr="000C285E">
        <w:tc>
          <w:tcPr>
            <w:tcW w:w="1560" w:type="dxa"/>
          </w:tcPr>
          <w:p w:rsidR="008A343D" w:rsidRPr="002D29BA" w:rsidRDefault="008A343D" w:rsidP="0074787B">
            <w:r w:rsidRPr="002D29BA">
              <w:t>Кол-во заявлений о предоставлении выписок из Реестра</w:t>
            </w:r>
          </w:p>
        </w:tc>
        <w:tc>
          <w:tcPr>
            <w:tcW w:w="851" w:type="dxa"/>
          </w:tcPr>
          <w:p w:rsidR="008A343D" w:rsidRPr="002D29BA" w:rsidRDefault="008A343D" w:rsidP="0074787B">
            <w:pPr>
              <w:jc w:val="center"/>
              <w:rPr>
                <w:sz w:val="18"/>
                <w:szCs w:val="18"/>
              </w:rPr>
            </w:pPr>
            <w:r w:rsidRPr="002D29BA">
              <w:rPr>
                <w:sz w:val="18"/>
                <w:szCs w:val="18"/>
              </w:rPr>
              <w:t>2</w:t>
            </w:r>
          </w:p>
        </w:tc>
        <w:tc>
          <w:tcPr>
            <w:tcW w:w="850" w:type="dxa"/>
          </w:tcPr>
          <w:p w:rsidR="008A343D" w:rsidRPr="002D29BA" w:rsidRDefault="008A343D" w:rsidP="0074787B">
            <w:pPr>
              <w:jc w:val="center"/>
              <w:rPr>
                <w:sz w:val="18"/>
                <w:szCs w:val="18"/>
              </w:rPr>
            </w:pPr>
            <w:r w:rsidRPr="002D29BA">
              <w:rPr>
                <w:sz w:val="18"/>
                <w:szCs w:val="18"/>
              </w:rPr>
              <w:t>1</w:t>
            </w:r>
          </w:p>
        </w:tc>
        <w:tc>
          <w:tcPr>
            <w:tcW w:w="851" w:type="dxa"/>
          </w:tcPr>
          <w:p w:rsidR="008A343D" w:rsidRPr="002D29BA" w:rsidRDefault="008A343D" w:rsidP="0074787B">
            <w:pPr>
              <w:jc w:val="center"/>
              <w:rPr>
                <w:sz w:val="18"/>
                <w:szCs w:val="18"/>
              </w:rPr>
            </w:pPr>
            <w:r w:rsidRPr="002D29BA">
              <w:rPr>
                <w:sz w:val="18"/>
                <w:szCs w:val="18"/>
              </w:rPr>
              <w:t>3</w:t>
            </w:r>
          </w:p>
        </w:tc>
        <w:tc>
          <w:tcPr>
            <w:tcW w:w="850" w:type="dxa"/>
            <w:shd w:val="clear" w:color="auto" w:fill="FFFFFF" w:themeFill="background1"/>
          </w:tcPr>
          <w:p w:rsidR="008A343D" w:rsidRPr="002D29BA" w:rsidRDefault="008A343D" w:rsidP="0074787B">
            <w:pPr>
              <w:jc w:val="center"/>
              <w:rPr>
                <w:sz w:val="18"/>
                <w:szCs w:val="18"/>
              </w:rPr>
            </w:pPr>
            <w:r w:rsidRPr="002D29BA">
              <w:rPr>
                <w:sz w:val="18"/>
                <w:szCs w:val="18"/>
              </w:rPr>
              <w:t>4</w:t>
            </w:r>
          </w:p>
        </w:tc>
        <w:tc>
          <w:tcPr>
            <w:tcW w:w="709" w:type="dxa"/>
            <w:shd w:val="clear" w:color="auto" w:fill="FFFFFF" w:themeFill="background1"/>
          </w:tcPr>
          <w:p w:rsidR="008A343D" w:rsidRPr="002D29BA" w:rsidRDefault="008A343D" w:rsidP="0074787B">
            <w:pPr>
              <w:jc w:val="center"/>
              <w:rPr>
                <w:sz w:val="18"/>
                <w:szCs w:val="18"/>
              </w:rPr>
            </w:pPr>
            <w:r w:rsidRPr="002D29BA">
              <w:rPr>
                <w:sz w:val="18"/>
                <w:szCs w:val="18"/>
              </w:rPr>
              <w:t>10</w:t>
            </w:r>
          </w:p>
        </w:tc>
        <w:tc>
          <w:tcPr>
            <w:tcW w:w="851" w:type="dxa"/>
            <w:shd w:val="clear" w:color="auto" w:fill="FFFFFF" w:themeFill="background1"/>
          </w:tcPr>
          <w:p w:rsidR="008A343D" w:rsidRPr="002D29BA" w:rsidRDefault="008A343D" w:rsidP="0074787B">
            <w:pPr>
              <w:jc w:val="center"/>
              <w:rPr>
                <w:sz w:val="18"/>
                <w:szCs w:val="18"/>
              </w:rPr>
            </w:pPr>
            <w:r w:rsidRPr="002D29BA">
              <w:rPr>
                <w:sz w:val="18"/>
                <w:szCs w:val="18"/>
              </w:rPr>
              <w:t>4</w:t>
            </w:r>
          </w:p>
        </w:tc>
        <w:tc>
          <w:tcPr>
            <w:tcW w:w="992" w:type="dxa"/>
            <w:shd w:val="clear" w:color="auto" w:fill="FFFFFF" w:themeFill="background1"/>
          </w:tcPr>
          <w:p w:rsidR="008A343D" w:rsidRPr="002D29BA" w:rsidRDefault="008A343D" w:rsidP="0019585F">
            <w:pPr>
              <w:jc w:val="center"/>
              <w:rPr>
                <w:sz w:val="18"/>
                <w:szCs w:val="18"/>
              </w:rPr>
            </w:pPr>
            <w:r w:rsidRPr="002D29BA">
              <w:rPr>
                <w:sz w:val="18"/>
                <w:szCs w:val="18"/>
              </w:rPr>
              <w:t>0</w:t>
            </w:r>
          </w:p>
        </w:tc>
        <w:tc>
          <w:tcPr>
            <w:tcW w:w="992" w:type="dxa"/>
            <w:shd w:val="clear" w:color="auto" w:fill="FFFFFF" w:themeFill="background1"/>
          </w:tcPr>
          <w:p w:rsidR="008A343D" w:rsidRPr="002D29BA" w:rsidRDefault="008A343D" w:rsidP="0074787B">
            <w:pPr>
              <w:jc w:val="center"/>
            </w:pPr>
          </w:p>
        </w:tc>
        <w:tc>
          <w:tcPr>
            <w:tcW w:w="992" w:type="dxa"/>
            <w:shd w:val="clear" w:color="auto" w:fill="FFFFFF" w:themeFill="background1"/>
          </w:tcPr>
          <w:p w:rsidR="008A343D" w:rsidRPr="002D29BA" w:rsidRDefault="008A343D" w:rsidP="0074787B">
            <w:pPr>
              <w:jc w:val="center"/>
            </w:pPr>
          </w:p>
        </w:tc>
        <w:tc>
          <w:tcPr>
            <w:tcW w:w="688" w:type="dxa"/>
            <w:shd w:val="clear" w:color="auto" w:fill="FFFFFF" w:themeFill="background1"/>
          </w:tcPr>
          <w:p w:rsidR="008A343D" w:rsidRPr="002D29BA" w:rsidRDefault="008A343D" w:rsidP="0074787B">
            <w:pPr>
              <w:jc w:val="center"/>
            </w:pPr>
          </w:p>
        </w:tc>
      </w:tr>
      <w:tr w:rsidR="008A343D" w:rsidRPr="002D29BA" w:rsidTr="000C285E">
        <w:tc>
          <w:tcPr>
            <w:tcW w:w="1560" w:type="dxa"/>
          </w:tcPr>
          <w:p w:rsidR="008A343D" w:rsidRPr="002D29BA" w:rsidRDefault="008A343D" w:rsidP="0074787B">
            <w:r w:rsidRPr="002D29BA">
              <w:t>Кол-во предоставленных выписок из Реестра</w:t>
            </w:r>
          </w:p>
        </w:tc>
        <w:tc>
          <w:tcPr>
            <w:tcW w:w="851" w:type="dxa"/>
          </w:tcPr>
          <w:p w:rsidR="008A343D" w:rsidRPr="002D29BA" w:rsidRDefault="008A343D" w:rsidP="0074787B">
            <w:pPr>
              <w:jc w:val="center"/>
              <w:rPr>
                <w:sz w:val="18"/>
                <w:szCs w:val="18"/>
              </w:rPr>
            </w:pPr>
            <w:r w:rsidRPr="002D29BA">
              <w:rPr>
                <w:sz w:val="18"/>
                <w:szCs w:val="18"/>
              </w:rPr>
              <w:t>2</w:t>
            </w:r>
          </w:p>
        </w:tc>
        <w:tc>
          <w:tcPr>
            <w:tcW w:w="850" w:type="dxa"/>
          </w:tcPr>
          <w:p w:rsidR="008A343D" w:rsidRPr="002D29BA" w:rsidRDefault="008A343D" w:rsidP="0074787B">
            <w:pPr>
              <w:jc w:val="center"/>
              <w:rPr>
                <w:sz w:val="18"/>
                <w:szCs w:val="18"/>
              </w:rPr>
            </w:pPr>
            <w:r w:rsidRPr="002D29BA">
              <w:rPr>
                <w:sz w:val="18"/>
                <w:szCs w:val="18"/>
              </w:rPr>
              <w:t>1</w:t>
            </w:r>
          </w:p>
        </w:tc>
        <w:tc>
          <w:tcPr>
            <w:tcW w:w="851" w:type="dxa"/>
          </w:tcPr>
          <w:p w:rsidR="008A343D" w:rsidRPr="002D29BA" w:rsidRDefault="008A343D" w:rsidP="0074787B">
            <w:pPr>
              <w:jc w:val="center"/>
              <w:rPr>
                <w:sz w:val="18"/>
                <w:szCs w:val="18"/>
              </w:rPr>
            </w:pPr>
            <w:r w:rsidRPr="002D29BA">
              <w:rPr>
                <w:sz w:val="18"/>
                <w:szCs w:val="18"/>
              </w:rPr>
              <w:t>3</w:t>
            </w:r>
          </w:p>
        </w:tc>
        <w:tc>
          <w:tcPr>
            <w:tcW w:w="850" w:type="dxa"/>
            <w:shd w:val="clear" w:color="auto" w:fill="FFFFFF" w:themeFill="background1"/>
          </w:tcPr>
          <w:p w:rsidR="008A343D" w:rsidRPr="002D29BA" w:rsidRDefault="008A343D" w:rsidP="0074787B">
            <w:pPr>
              <w:jc w:val="center"/>
              <w:rPr>
                <w:sz w:val="18"/>
                <w:szCs w:val="18"/>
              </w:rPr>
            </w:pPr>
            <w:r w:rsidRPr="002D29BA">
              <w:rPr>
                <w:sz w:val="18"/>
                <w:szCs w:val="18"/>
              </w:rPr>
              <w:t>4</w:t>
            </w:r>
          </w:p>
        </w:tc>
        <w:tc>
          <w:tcPr>
            <w:tcW w:w="709" w:type="dxa"/>
            <w:shd w:val="clear" w:color="auto" w:fill="FFFFFF" w:themeFill="background1"/>
          </w:tcPr>
          <w:p w:rsidR="008A343D" w:rsidRPr="002D29BA" w:rsidRDefault="008A343D" w:rsidP="0074787B">
            <w:pPr>
              <w:jc w:val="center"/>
              <w:rPr>
                <w:sz w:val="18"/>
                <w:szCs w:val="18"/>
              </w:rPr>
            </w:pPr>
            <w:r w:rsidRPr="002D29BA">
              <w:rPr>
                <w:sz w:val="18"/>
                <w:szCs w:val="18"/>
              </w:rPr>
              <w:t>10</w:t>
            </w:r>
          </w:p>
        </w:tc>
        <w:tc>
          <w:tcPr>
            <w:tcW w:w="851" w:type="dxa"/>
            <w:shd w:val="clear" w:color="auto" w:fill="FFFFFF" w:themeFill="background1"/>
          </w:tcPr>
          <w:p w:rsidR="008A343D" w:rsidRPr="002D29BA" w:rsidRDefault="008A343D" w:rsidP="0074787B">
            <w:pPr>
              <w:jc w:val="center"/>
              <w:rPr>
                <w:sz w:val="18"/>
                <w:szCs w:val="18"/>
              </w:rPr>
            </w:pPr>
            <w:r w:rsidRPr="002D29BA">
              <w:rPr>
                <w:sz w:val="18"/>
                <w:szCs w:val="18"/>
              </w:rPr>
              <w:t>4</w:t>
            </w:r>
          </w:p>
        </w:tc>
        <w:tc>
          <w:tcPr>
            <w:tcW w:w="992" w:type="dxa"/>
            <w:shd w:val="clear" w:color="auto" w:fill="FFFFFF" w:themeFill="background1"/>
          </w:tcPr>
          <w:p w:rsidR="008A343D" w:rsidRPr="002D29BA" w:rsidRDefault="008A343D" w:rsidP="0019585F">
            <w:pPr>
              <w:jc w:val="center"/>
              <w:rPr>
                <w:sz w:val="18"/>
                <w:szCs w:val="18"/>
              </w:rPr>
            </w:pPr>
            <w:r w:rsidRPr="002D29BA">
              <w:rPr>
                <w:sz w:val="18"/>
                <w:szCs w:val="18"/>
              </w:rPr>
              <w:t>0</w:t>
            </w:r>
          </w:p>
        </w:tc>
        <w:tc>
          <w:tcPr>
            <w:tcW w:w="992" w:type="dxa"/>
            <w:shd w:val="clear" w:color="auto" w:fill="FFFFFF" w:themeFill="background1"/>
          </w:tcPr>
          <w:p w:rsidR="008A343D" w:rsidRPr="002D29BA" w:rsidRDefault="008A343D" w:rsidP="0074787B">
            <w:pPr>
              <w:jc w:val="center"/>
            </w:pPr>
          </w:p>
        </w:tc>
        <w:tc>
          <w:tcPr>
            <w:tcW w:w="992" w:type="dxa"/>
            <w:shd w:val="clear" w:color="auto" w:fill="FFFFFF" w:themeFill="background1"/>
          </w:tcPr>
          <w:p w:rsidR="008A343D" w:rsidRPr="002D29BA" w:rsidRDefault="008A343D" w:rsidP="0074787B">
            <w:pPr>
              <w:jc w:val="center"/>
            </w:pPr>
          </w:p>
        </w:tc>
        <w:tc>
          <w:tcPr>
            <w:tcW w:w="688" w:type="dxa"/>
            <w:shd w:val="clear" w:color="auto" w:fill="FFFFFF" w:themeFill="background1"/>
          </w:tcPr>
          <w:p w:rsidR="008A343D" w:rsidRPr="002D29BA" w:rsidRDefault="008A343D" w:rsidP="0074787B">
            <w:pPr>
              <w:jc w:val="center"/>
            </w:pPr>
          </w:p>
        </w:tc>
      </w:tr>
      <w:tr w:rsidR="009B49FA" w:rsidRPr="002D29BA" w:rsidTr="000C285E">
        <w:tc>
          <w:tcPr>
            <w:tcW w:w="1560" w:type="dxa"/>
          </w:tcPr>
          <w:p w:rsidR="009B49FA" w:rsidRPr="002D29BA" w:rsidRDefault="009B49FA" w:rsidP="0074787B">
            <w:r w:rsidRPr="002D29BA">
              <w:t>Нарушения сроков обработки уведомлений</w:t>
            </w:r>
          </w:p>
        </w:tc>
        <w:tc>
          <w:tcPr>
            <w:tcW w:w="851" w:type="dxa"/>
          </w:tcPr>
          <w:p w:rsidR="009B49FA" w:rsidRPr="002D29BA" w:rsidRDefault="009B49FA" w:rsidP="0074787B">
            <w:pPr>
              <w:jc w:val="center"/>
              <w:rPr>
                <w:sz w:val="18"/>
                <w:szCs w:val="18"/>
              </w:rPr>
            </w:pPr>
            <w:r w:rsidRPr="002D29BA">
              <w:rPr>
                <w:sz w:val="18"/>
                <w:szCs w:val="18"/>
              </w:rPr>
              <w:t>0</w:t>
            </w:r>
          </w:p>
        </w:tc>
        <w:tc>
          <w:tcPr>
            <w:tcW w:w="850" w:type="dxa"/>
          </w:tcPr>
          <w:p w:rsidR="009B49FA" w:rsidRPr="002D29BA" w:rsidRDefault="009B49FA" w:rsidP="0074787B">
            <w:pPr>
              <w:jc w:val="center"/>
              <w:rPr>
                <w:sz w:val="18"/>
                <w:szCs w:val="18"/>
              </w:rPr>
            </w:pPr>
            <w:r w:rsidRPr="002D29BA">
              <w:rPr>
                <w:sz w:val="18"/>
                <w:szCs w:val="18"/>
              </w:rPr>
              <w:t>0</w:t>
            </w:r>
          </w:p>
        </w:tc>
        <w:tc>
          <w:tcPr>
            <w:tcW w:w="851" w:type="dxa"/>
          </w:tcPr>
          <w:p w:rsidR="009B49FA" w:rsidRPr="002D29BA" w:rsidRDefault="009B49FA" w:rsidP="0074787B">
            <w:pPr>
              <w:jc w:val="center"/>
              <w:rPr>
                <w:sz w:val="18"/>
                <w:szCs w:val="18"/>
              </w:rPr>
            </w:pPr>
            <w:r w:rsidRPr="002D29BA">
              <w:rPr>
                <w:sz w:val="18"/>
                <w:szCs w:val="18"/>
              </w:rPr>
              <w:t>0</w:t>
            </w:r>
          </w:p>
        </w:tc>
        <w:tc>
          <w:tcPr>
            <w:tcW w:w="850" w:type="dxa"/>
            <w:shd w:val="clear" w:color="auto" w:fill="FFFFFF" w:themeFill="background1"/>
          </w:tcPr>
          <w:p w:rsidR="009B49FA" w:rsidRPr="002D29BA" w:rsidRDefault="009B49FA" w:rsidP="0074787B">
            <w:pPr>
              <w:jc w:val="center"/>
              <w:rPr>
                <w:sz w:val="18"/>
                <w:szCs w:val="18"/>
              </w:rPr>
            </w:pPr>
            <w:r w:rsidRPr="002D29BA">
              <w:rPr>
                <w:sz w:val="18"/>
                <w:szCs w:val="18"/>
              </w:rPr>
              <w:t>0</w:t>
            </w:r>
          </w:p>
        </w:tc>
        <w:tc>
          <w:tcPr>
            <w:tcW w:w="709" w:type="dxa"/>
            <w:shd w:val="clear" w:color="auto" w:fill="FFFFFF" w:themeFill="background1"/>
          </w:tcPr>
          <w:p w:rsidR="009B49FA" w:rsidRPr="002D29BA" w:rsidRDefault="009B49FA" w:rsidP="0074787B">
            <w:pPr>
              <w:jc w:val="center"/>
              <w:rPr>
                <w:sz w:val="18"/>
                <w:szCs w:val="18"/>
              </w:rPr>
            </w:pPr>
            <w:r w:rsidRPr="002D29BA">
              <w:rPr>
                <w:sz w:val="18"/>
                <w:szCs w:val="18"/>
              </w:rPr>
              <w:t>0</w:t>
            </w:r>
          </w:p>
        </w:tc>
        <w:tc>
          <w:tcPr>
            <w:tcW w:w="851" w:type="dxa"/>
            <w:shd w:val="clear" w:color="auto" w:fill="FFFFFF" w:themeFill="background1"/>
          </w:tcPr>
          <w:p w:rsidR="009B49FA" w:rsidRPr="002D29BA" w:rsidRDefault="009B49FA" w:rsidP="0074787B">
            <w:pPr>
              <w:jc w:val="center"/>
              <w:rPr>
                <w:sz w:val="18"/>
                <w:szCs w:val="18"/>
              </w:rPr>
            </w:pPr>
            <w:r w:rsidRPr="002D29BA">
              <w:rPr>
                <w:sz w:val="18"/>
                <w:szCs w:val="18"/>
              </w:rPr>
              <w:t>0</w:t>
            </w:r>
          </w:p>
        </w:tc>
        <w:tc>
          <w:tcPr>
            <w:tcW w:w="992" w:type="dxa"/>
            <w:shd w:val="clear" w:color="auto" w:fill="FFFFFF" w:themeFill="background1"/>
          </w:tcPr>
          <w:p w:rsidR="009B49FA" w:rsidRPr="002D29BA" w:rsidRDefault="008A343D" w:rsidP="0074787B">
            <w:pPr>
              <w:jc w:val="center"/>
              <w:rPr>
                <w:sz w:val="18"/>
                <w:szCs w:val="18"/>
              </w:rPr>
            </w:pPr>
            <w:r w:rsidRPr="002D29BA">
              <w:rPr>
                <w:sz w:val="18"/>
                <w:szCs w:val="18"/>
              </w:rPr>
              <w:t>0</w:t>
            </w:r>
          </w:p>
        </w:tc>
        <w:tc>
          <w:tcPr>
            <w:tcW w:w="992" w:type="dxa"/>
            <w:shd w:val="clear" w:color="auto" w:fill="FFFFFF" w:themeFill="background1"/>
          </w:tcPr>
          <w:p w:rsidR="009B49FA" w:rsidRPr="002D29BA" w:rsidRDefault="009B49FA" w:rsidP="0074787B">
            <w:pPr>
              <w:jc w:val="center"/>
            </w:pPr>
          </w:p>
        </w:tc>
        <w:tc>
          <w:tcPr>
            <w:tcW w:w="992" w:type="dxa"/>
            <w:shd w:val="clear" w:color="auto" w:fill="FFFFFF" w:themeFill="background1"/>
          </w:tcPr>
          <w:p w:rsidR="009B49FA" w:rsidRPr="002D29BA" w:rsidRDefault="009B49FA" w:rsidP="0074787B">
            <w:pPr>
              <w:jc w:val="center"/>
            </w:pPr>
          </w:p>
        </w:tc>
        <w:tc>
          <w:tcPr>
            <w:tcW w:w="688" w:type="dxa"/>
            <w:shd w:val="clear" w:color="auto" w:fill="FFFFFF" w:themeFill="background1"/>
          </w:tcPr>
          <w:p w:rsidR="009B49FA" w:rsidRPr="002D29BA" w:rsidRDefault="009B49FA" w:rsidP="0074787B">
            <w:pPr>
              <w:jc w:val="center"/>
            </w:pPr>
          </w:p>
        </w:tc>
      </w:tr>
    </w:tbl>
    <w:p w:rsidR="00884724" w:rsidRPr="002D29BA" w:rsidRDefault="000A2ADC" w:rsidP="001A40B3">
      <w:pPr>
        <w:spacing w:after="0" w:line="360" w:lineRule="auto"/>
        <w:ind w:firstLine="709"/>
        <w:jc w:val="both"/>
        <w:rPr>
          <w:rFonts w:ascii="Times New Roman" w:eastAsia="Times New Roman" w:hAnsi="Times New Roman" w:cs="Times New Roman"/>
          <w:sz w:val="26"/>
          <w:szCs w:val="26"/>
          <w:lang w:eastAsia="ru-RU"/>
        </w:rPr>
      </w:pPr>
      <w:r w:rsidRPr="002D29BA">
        <w:rPr>
          <w:rFonts w:ascii="Times New Roman" w:eastAsia="Times New Roman" w:hAnsi="Times New Roman" w:cs="Times New Roman"/>
          <w:sz w:val="26"/>
          <w:szCs w:val="26"/>
          <w:lang w:eastAsia="ru-RU"/>
        </w:rPr>
        <w:t>Внесение сведений об Операт</w:t>
      </w:r>
      <w:r w:rsidR="009B49FA" w:rsidRPr="002D29BA">
        <w:rPr>
          <w:rFonts w:ascii="Times New Roman" w:eastAsia="Times New Roman" w:hAnsi="Times New Roman" w:cs="Times New Roman"/>
          <w:sz w:val="26"/>
          <w:szCs w:val="26"/>
          <w:lang w:eastAsia="ru-RU"/>
        </w:rPr>
        <w:t>орах в Реестр в 1 полугодии 2021</w:t>
      </w:r>
      <w:r w:rsidRPr="002D29BA">
        <w:rPr>
          <w:rFonts w:ascii="Times New Roman" w:eastAsia="Times New Roman" w:hAnsi="Times New Roman" w:cs="Times New Roman"/>
          <w:sz w:val="26"/>
          <w:szCs w:val="26"/>
          <w:lang w:eastAsia="ru-RU"/>
        </w:rPr>
        <w:t xml:space="preserve"> года осуществлялось без нарушения сроков.</w:t>
      </w:r>
    </w:p>
    <w:p w:rsidR="001A40B3" w:rsidRPr="002D29BA" w:rsidRDefault="001A40B3" w:rsidP="001A40B3">
      <w:pPr>
        <w:spacing w:after="0" w:line="360" w:lineRule="auto"/>
        <w:ind w:firstLine="709"/>
        <w:jc w:val="both"/>
        <w:rPr>
          <w:rFonts w:ascii="Times New Roman" w:eastAsia="Times New Roman" w:hAnsi="Times New Roman" w:cs="Times New Roman"/>
          <w:sz w:val="26"/>
          <w:szCs w:val="26"/>
          <w:lang w:eastAsia="ru-RU"/>
        </w:rPr>
      </w:pPr>
    </w:p>
    <w:p w:rsidR="00884724" w:rsidRPr="002D29BA" w:rsidRDefault="00884724" w:rsidP="00884724">
      <w:pPr>
        <w:tabs>
          <w:tab w:val="left" w:pos="0"/>
        </w:tabs>
        <w:spacing w:after="0" w:line="360" w:lineRule="auto"/>
        <w:jc w:val="both"/>
        <w:rPr>
          <w:rFonts w:ascii="Times New Roman" w:eastAsia="Times New Roman" w:hAnsi="Times New Roman" w:cs="Times New Roman"/>
          <w:sz w:val="26"/>
          <w:szCs w:val="26"/>
          <w:lang w:eastAsia="ru-RU"/>
        </w:rPr>
      </w:pPr>
      <w:r w:rsidRPr="002D29BA">
        <w:rPr>
          <w:rFonts w:ascii="Times New Roman" w:eastAsia="Times New Roman" w:hAnsi="Times New Roman" w:cs="Times New Roman"/>
          <w:sz w:val="26"/>
          <w:szCs w:val="26"/>
          <w:lang w:eastAsia="ru-RU"/>
        </w:rPr>
        <w:tab/>
        <w:t>Коли</w:t>
      </w:r>
      <w:r w:rsidR="00044D2D" w:rsidRPr="002D29BA">
        <w:rPr>
          <w:rFonts w:ascii="Times New Roman" w:eastAsia="Times New Roman" w:hAnsi="Times New Roman" w:cs="Times New Roman"/>
          <w:sz w:val="26"/>
          <w:szCs w:val="26"/>
          <w:lang w:eastAsia="ru-RU"/>
        </w:rPr>
        <w:t>чество поступивших уведомлений:</w:t>
      </w:r>
    </w:p>
    <w:tbl>
      <w:tblPr>
        <w:tblStyle w:val="76"/>
        <w:tblW w:w="10494" w:type="dxa"/>
        <w:tblInd w:w="-318" w:type="dxa"/>
        <w:tblLook w:val="04A0" w:firstRow="1" w:lastRow="0" w:firstColumn="1" w:lastColumn="0" w:noHBand="0" w:noVBand="1"/>
      </w:tblPr>
      <w:tblGrid>
        <w:gridCol w:w="1720"/>
        <w:gridCol w:w="873"/>
        <w:gridCol w:w="913"/>
        <w:gridCol w:w="890"/>
        <w:gridCol w:w="918"/>
        <w:gridCol w:w="616"/>
        <w:gridCol w:w="920"/>
        <w:gridCol w:w="951"/>
        <w:gridCol w:w="1063"/>
        <w:gridCol w:w="1014"/>
        <w:gridCol w:w="616"/>
      </w:tblGrid>
      <w:tr w:rsidR="009B49FA" w:rsidRPr="002D29BA" w:rsidTr="00E24043">
        <w:tc>
          <w:tcPr>
            <w:tcW w:w="1720" w:type="dxa"/>
            <w:vAlign w:val="bottom"/>
          </w:tcPr>
          <w:p w:rsidR="009B49FA" w:rsidRPr="002D29BA" w:rsidRDefault="009B49FA" w:rsidP="0074787B">
            <w:pPr>
              <w:spacing w:line="360" w:lineRule="auto"/>
              <w:jc w:val="center"/>
              <w:rPr>
                <w:b/>
                <w:bCs/>
              </w:rPr>
            </w:pPr>
            <w:r w:rsidRPr="002D29BA">
              <w:rPr>
                <w:b/>
                <w:bCs/>
              </w:rPr>
              <w:t>Тип оператора</w:t>
            </w:r>
          </w:p>
        </w:tc>
        <w:tc>
          <w:tcPr>
            <w:tcW w:w="873" w:type="dxa"/>
          </w:tcPr>
          <w:p w:rsidR="009B49FA" w:rsidRPr="002D29BA" w:rsidRDefault="009B49FA" w:rsidP="0074787B">
            <w:pPr>
              <w:jc w:val="center"/>
              <w:rPr>
                <w:rFonts w:eastAsia="Calibri"/>
                <w:sz w:val="18"/>
                <w:szCs w:val="18"/>
              </w:rPr>
            </w:pPr>
            <w:r w:rsidRPr="002D29BA">
              <w:rPr>
                <w:rFonts w:eastAsia="Calibri"/>
                <w:sz w:val="18"/>
                <w:szCs w:val="18"/>
              </w:rPr>
              <w:t>1 квартал 2020</w:t>
            </w:r>
          </w:p>
        </w:tc>
        <w:tc>
          <w:tcPr>
            <w:tcW w:w="913" w:type="dxa"/>
          </w:tcPr>
          <w:p w:rsidR="009B49FA" w:rsidRPr="002D29BA" w:rsidRDefault="009B49FA" w:rsidP="0074787B">
            <w:pPr>
              <w:jc w:val="center"/>
              <w:rPr>
                <w:rFonts w:eastAsia="Calibri"/>
                <w:sz w:val="18"/>
                <w:szCs w:val="18"/>
              </w:rPr>
            </w:pPr>
            <w:r w:rsidRPr="002D29BA">
              <w:rPr>
                <w:rFonts w:eastAsia="Calibri"/>
                <w:sz w:val="18"/>
                <w:szCs w:val="18"/>
              </w:rPr>
              <w:t>2 квартал 2020</w:t>
            </w:r>
          </w:p>
        </w:tc>
        <w:tc>
          <w:tcPr>
            <w:tcW w:w="890" w:type="dxa"/>
          </w:tcPr>
          <w:p w:rsidR="009B49FA" w:rsidRPr="002D29BA" w:rsidRDefault="009B49FA" w:rsidP="0074787B">
            <w:pPr>
              <w:jc w:val="center"/>
              <w:rPr>
                <w:rFonts w:eastAsia="Calibri"/>
                <w:sz w:val="18"/>
                <w:szCs w:val="18"/>
              </w:rPr>
            </w:pPr>
            <w:r w:rsidRPr="002D29BA">
              <w:rPr>
                <w:rFonts w:eastAsia="Calibri"/>
                <w:sz w:val="18"/>
                <w:szCs w:val="18"/>
              </w:rPr>
              <w:t>3 квартал 2020</w:t>
            </w:r>
          </w:p>
        </w:tc>
        <w:tc>
          <w:tcPr>
            <w:tcW w:w="918" w:type="dxa"/>
          </w:tcPr>
          <w:p w:rsidR="009B49FA" w:rsidRPr="002D29BA" w:rsidRDefault="009B49FA" w:rsidP="0074787B">
            <w:pPr>
              <w:jc w:val="center"/>
              <w:rPr>
                <w:rFonts w:eastAsia="Calibri"/>
                <w:sz w:val="18"/>
                <w:szCs w:val="18"/>
              </w:rPr>
            </w:pPr>
            <w:r w:rsidRPr="002D29BA">
              <w:rPr>
                <w:rFonts w:eastAsia="Calibri"/>
                <w:sz w:val="18"/>
                <w:szCs w:val="18"/>
              </w:rPr>
              <w:t>4 квартал 2020</w:t>
            </w:r>
          </w:p>
        </w:tc>
        <w:tc>
          <w:tcPr>
            <w:tcW w:w="616" w:type="dxa"/>
            <w:vAlign w:val="center"/>
          </w:tcPr>
          <w:p w:rsidR="009B49FA" w:rsidRPr="002D29BA" w:rsidRDefault="009B49FA" w:rsidP="0074787B">
            <w:pPr>
              <w:jc w:val="center"/>
              <w:rPr>
                <w:rFonts w:eastAsia="Calibri"/>
                <w:b/>
                <w:sz w:val="18"/>
                <w:szCs w:val="18"/>
              </w:rPr>
            </w:pPr>
            <w:r w:rsidRPr="002D29BA">
              <w:rPr>
                <w:rFonts w:eastAsia="Calibri"/>
                <w:b/>
                <w:sz w:val="18"/>
                <w:szCs w:val="18"/>
              </w:rPr>
              <w:t>2020</w:t>
            </w:r>
          </w:p>
        </w:tc>
        <w:tc>
          <w:tcPr>
            <w:tcW w:w="920" w:type="dxa"/>
          </w:tcPr>
          <w:p w:rsidR="009B49FA" w:rsidRPr="002D29BA" w:rsidRDefault="009B49FA" w:rsidP="0074787B">
            <w:pPr>
              <w:jc w:val="center"/>
              <w:rPr>
                <w:rFonts w:eastAsia="Calibri"/>
                <w:sz w:val="18"/>
                <w:szCs w:val="18"/>
              </w:rPr>
            </w:pPr>
            <w:r w:rsidRPr="002D29BA">
              <w:rPr>
                <w:rFonts w:eastAsia="Calibri"/>
                <w:sz w:val="18"/>
                <w:szCs w:val="18"/>
              </w:rPr>
              <w:t>1 квартал 2021</w:t>
            </w:r>
          </w:p>
        </w:tc>
        <w:tc>
          <w:tcPr>
            <w:tcW w:w="951" w:type="dxa"/>
          </w:tcPr>
          <w:p w:rsidR="00442024" w:rsidRPr="002D29BA" w:rsidRDefault="009B49FA" w:rsidP="0074787B">
            <w:pPr>
              <w:jc w:val="center"/>
              <w:rPr>
                <w:rFonts w:eastAsia="Calibri"/>
                <w:sz w:val="18"/>
                <w:szCs w:val="18"/>
              </w:rPr>
            </w:pPr>
            <w:r w:rsidRPr="002D29BA">
              <w:rPr>
                <w:rFonts w:eastAsia="Calibri"/>
                <w:sz w:val="18"/>
                <w:szCs w:val="18"/>
              </w:rPr>
              <w:t xml:space="preserve">2 </w:t>
            </w:r>
          </w:p>
          <w:p w:rsidR="009B49FA" w:rsidRPr="002D29BA" w:rsidRDefault="009B49FA" w:rsidP="0074787B">
            <w:pPr>
              <w:jc w:val="center"/>
              <w:rPr>
                <w:rFonts w:eastAsia="Calibri"/>
                <w:sz w:val="18"/>
                <w:szCs w:val="18"/>
              </w:rPr>
            </w:pPr>
            <w:r w:rsidRPr="002D29BA">
              <w:rPr>
                <w:rFonts w:eastAsia="Calibri"/>
                <w:sz w:val="18"/>
                <w:szCs w:val="18"/>
              </w:rPr>
              <w:t>квартал 2021</w:t>
            </w:r>
          </w:p>
        </w:tc>
        <w:tc>
          <w:tcPr>
            <w:tcW w:w="1063" w:type="dxa"/>
          </w:tcPr>
          <w:p w:rsidR="00442024" w:rsidRPr="002D29BA" w:rsidRDefault="009B49FA" w:rsidP="0074787B">
            <w:pPr>
              <w:jc w:val="center"/>
              <w:rPr>
                <w:rFonts w:eastAsia="Calibri"/>
                <w:sz w:val="18"/>
                <w:szCs w:val="18"/>
              </w:rPr>
            </w:pPr>
            <w:r w:rsidRPr="002D29BA">
              <w:rPr>
                <w:rFonts w:eastAsia="Calibri"/>
                <w:sz w:val="18"/>
                <w:szCs w:val="18"/>
              </w:rPr>
              <w:t xml:space="preserve">3 </w:t>
            </w:r>
          </w:p>
          <w:p w:rsidR="009B49FA" w:rsidRPr="002D29BA" w:rsidRDefault="009B49FA" w:rsidP="0074787B">
            <w:pPr>
              <w:jc w:val="center"/>
              <w:rPr>
                <w:rFonts w:eastAsia="Calibri"/>
                <w:sz w:val="18"/>
                <w:szCs w:val="18"/>
              </w:rPr>
            </w:pPr>
            <w:r w:rsidRPr="002D29BA">
              <w:rPr>
                <w:rFonts w:eastAsia="Calibri"/>
                <w:sz w:val="18"/>
                <w:szCs w:val="18"/>
              </w:rPr>
              <w:t>квартал 2021</w:t>
            </w:r>
          </w:p>
        </w:tc>
        <w:tc>
          <w:tcPr>
            <w:tcW w:w="1014" w:type="dxa"/>
          </w:tcPr>
          <w:p w:rsidR="00442024" w:rsidRPr="002D29BA" w:rsidRDefault="009B49FA" w:rsidP="0074787B">
            <w:pPr>
              <w:jc w:val="center"/>
              <w:rPr>
                <w:rFonts w:eastAsia="Calibri"/>
                <w:sz w:val="18"/>
                <w:szCs w:val="18"/>
              </w:rPr>
            </w:pPr>
            <w:r w:rsidRPr="002D29BA">
              <w:rPr>
                <w:rFonts w:eastAsia="Calibri"/>
                <w:sz w:val="18"/>
                <w:szCs w:val="18"/>
              </w:rPr>
              <w:t xml:space="preserve">4 </w:t>
            </w:r>
          </w:p>
          <w:p w:rsidR="009B49FA" w:rsidRPr="002D29BA" w:rsidRDefault="009B49FA" w:rsidP="0074787B">
            <w:pPr>
              <w:jc w:val="center"/>
              <w:rPr>
                <w:rFonts w:eastAsia="Calibri"/>
                <w:sz w:val="18"/>
                <w:szCs w:val="18"/>
              </w:rPr>
            </w:pPr>
            <w:r w:rsidRPr="002D29BA">
              <w:rPr>
                <w:rFonts w:eastAsia="Calibri"/>
                <w:sz w:val="18"/>
                <w:szCs w:val="18"/>
              </w:rPr>
              <w:t>квартал 2021</w:t>
            </w:r>
          </w:p>
        </w:tc>
        <w:tc>
          <w:tcPr>
            <w:tcW w:w="616" w:type="dxa"/>
            <w:vAlign w:val="center"/>
          </w:tcPr>
          <w:p w:rsidR="009B49FA" w:rsidRPr="002D29BA" w:rsidRDefault="009B49FA" w:rsidP="0074787B">
            <w:pPr>
              <w:jc w:val="center"/>
              <w:rPr>
                <w:rFonts w:eastAsia="Calibri"/>
                <w:b/>
                <w:sz w:val="18"/>
                <w:szCs w:val="18"/>
              </w:rPr>
            </w:pPr>
            <w:r w:rsidRPr="002D29BA">
              <w:rPr>
                <w:rFonts w:eastAsia="Calibri"/>
                <w:b/>
                <w:sz w:val="18"/>
                <w:szCs w:val="18"/>
              </w:rPr>
              <w:t>2021</w:t>
            </w:r>
          </w:p>
        </w:tc>
      </w:tr>
      <w:tr w:rsidR="00442024" w:rsidRPr="002D29BA" w:rsidTr="0074787B">
        <w:tc>
          <w:tcPr>
            <w:tcW w:w="1720" w:type="dxa"/>
            <w:vAlign w:val="bottom"/>
          </w:tcPr>
          <w:p w:rsidR="00442024" w:rsidRPr="002D29BA" w:rsidRDefault="00442024" w:rsidP="0074787B">
            <w:pPr>
              <w:spacing w:line="360" w:lineRule="auto"/>
              <w:jc w:val="both"/>
              <w:rPr>
                <w:bCs/>
              </w:rPr>
            </w:pPr>
            <w:r w:rsidRPr="002D29BA">
              <w:rPr>
                <w:bCs/>
              </w:rPr>
              <w:t>Физические лица</w:t>
            </w:r>
          </w:p>
        </w:tc>
        <w:tc>
          <w:tcPr>
            <w:tcW w:w="873" w:type="dxa"/>
            <w:vAlign w:val="bottom"/>
          </w:tcPr>
          <w:p w:rsidR="00442024" w:rsidRPr="002D29BA" w:rsidRDefault="00442024" w:rsidP="0074787B">
            <w:pPr>
              <w:spacing w:line="360" w:lineRule="auto"/>
              <w:jc w:val="center"/>
              <w:rPr>
                <w:bCs/>
                <w:sz w:val="18"/>
                <w:szCs w:val="18"/>
              </w:rPr>
            </w:pPr>
            <w:r w:rsidRPr="002D29BA">
              <w:rPr>
                <w:bCs/>
                <w:sz w:val="18"/>
                <w:szCs w:val="18"/>
              </w:rPr>
              <w:t>1</w:t>
            </w:r>
          </w:p>
        </w:tc>
        <w:tc>
          <w:tcPr>
            <w:tcW w:w="913" w:type="dxa"/>
            <w:vAlign w:val="bottom"/>
          </w:tcPr>
          <w:p w:rsidR="00442024" w:rsidRPr="002D29BA" w:rsidRDefault="00442024" w:rsidP="0074787B">
            <w:pPr>
              <w:spacing w:line="360" w:lineRule="auto"/>
              <w:jc w:val="center"/>
              <w:rPr>
                <w:bCs/>
                <w:sz w:val="18"/>
                <w:szCs w:val="18"/>
              </w:rPr>
            </w:pPr>
            <w:r w:rsidRPr="002D29BA">
              <w:rPr>
                <w:bCs/>
                <w:sz w:val="18"/>
                <w:szCs w:val="18"/>
              </w:rPr>
              <w:t>2</w:t>
            </w:r>
          </w:p>
        </w:tc>
        <w:tc>
          <w:tcPr>
            <w:tcW w:w="890" w:type="dxa"/>
            <w:vAlign w:val="bottom"/>
          </w:tcPr>
          <w:p w:rsidR="00442024" w:rsidRPr="002D29BA" w:rsidRDefault="00442024" w:rsidP="0074787B">
            <w:pPr>
              <w:spacing w:line="360" w:lineRule="auto"/>
              <w:jc w:val="center"/>
              <w:rPr>
                <w:bCs/>
              </w:rPr>
            </w:pPr>
            <w:r w:rsidRPr="002D29BA">
              <w:rPr>
                <w:bCs/>
              </w:rPr>
              <w:t>1</w:t>
            </w:r>
          </w:p>
        </w:tc>
        <w:tc>
          <w:tcPr>
            <w:tcW w:w="918" w:type="dxa"/>
            <w:vAlign w:val="bottom"/>
          </w:tcPr>
          <w:p w:rsidR="00442024" w:rsidRPr="002D29BA" w:rsidRDefault="00442024" w:rsidP="0074787B">
            <w:pPr>
              <w:spacing w:line="360" w:lineRule="auto"/>
              <w:jc w:val="center"/>
              <w:rPr>
                <w:bCs/>
                <w:sz w:val="18"/>
                <w:szCs w:val="18"/>
              </w:rPr>
            </w:pPr>
            <w:r w:rsidRPr="002D29BA">
              <w:rPr>
                <w:bCs/>
                <w:sz w:val="18"/>
                <w:szCs w:val="18"/>
              </w:rPr>
              <w:t>0</w:t>
            </w:r>
          </w:p>
        </w:tc>
        <w:tc>
          <w:tcPr>
            <w:tcW w:w="616" w:type="dxa"/>
            <w:vAlign w:val="bottom"/>
          </w:tcPr>
          <w:p w:rsidR="00442024" w:rsidRPr="002D29BA" w:rsidRDefault="00442024" w:rsidP="0074787B">
            <w:pPr>
              <w:spacing w:line="360" w:lineRule="auto"/>
              <w:jc w:val="center"/>
              <w:rPr>
                <w:bCs/>
                <w:sz w:val="18"/>
                <w:szCs w:val="18"/>
              </w:rPr>
            </w:pPr>
            <w:r w:rsidRPr="002D29BA">
              <w:rPr>
                <w:bCs/>
                <w:sz w:val="18"/>
                <w:szCs w:val="18"/>
              </w:rPr>
              <w:t>4</w:t>
            </w:r>
          </w:p>
        </w:tc>
        <w:tc>
          <w:tcPr>
            <w:tcW w:w="920" w:type="dxa"/>
            <w:vAlign w:val="bottom"/>
          </w:tcPr>
          <w:p w:rsidR="00442024" w:rsidRPr="002D29BA" w:rsidRDefault="00442024" w:rsidP="0074787B">
            <w:pPr>
              <w:spacing w:line="360" w:lineRule="auto"/>
              <w:jc w:val="center"/>
              <w:rPr>
                <w:bCs/>
                <w:sz w:val="18"/>
                <w:szCs w:val="18"/>
              </w:rPr>
            </w:pPr>
            <w:r w:rsidRPr="002D29BA">
              <w:rPr>
                <w:bCs/>
                <w:sz w:val="18"/>
                <w:szCs w:val="18"/>
              </w:rPr>
              <w:t>0</w:t>
            </w:r>
          </w:p>
        </w:tc>
        <w:tc>
          <w:tcPr>
            <w:tcW w:w="951" w:type="dxa"/>
            <w:vAlign w:val="bottom"/>
          </w:tcPr>
          <w:p w:rsidR="00442024" w:rsidRPr="002D29BA" w:rsidRDefault="00442024" w:rsidP="0019585F">
            <w:pPr>
              <w:spacing w:line="360" w:lineRule="auto"/>
              <w:jc w:val="center"/>
              <w:rPr>
                <w:bCs/>
                <w:sz w:val="18"/>
                <w:szCs w:val="18"/>
              </w:rPr>
            </w:pPr>
            <w:r w:rsidRPr="002D29BA">
              <w:rPr>
                <w:bCs/>
                <w:sz w:val="18"/>
                <w:szCs w:val="18"/>
              </w:rPr>
              <w:t>2</w:t>
            </w:r>
          </w:p>
        </w:tc>
        <w:tc>
          <w:tcPr>
            <w:tcW w:w="1063" w:type="dxa"/>
            <w:vAlign w:val="bottom"/>
          </w:tcPr>
          <w:p w:rsidR="00442024" w:rsidRPr="002D29BA" w:rsidRDefault="00442024" w:rsidP="0074787B">
            <w:pPr>
              <w:spacing w:line="360" w:lineRule="auto"/>
              <w:jc w:val="center"/>
              <w:rPr>
                <w:bCs/>
              </w:rPr>
            </w:pPr>
          </w:p>
        </w:tc>
        <w:tc>
          <w:tcPr>
            <w:tcW w:w="1014" w:type="dxa"/>
            <w:vAlign w:val="bottom"/>
          </w:tcPr>
          <w:p w:rsidR="00442024" w:rsidRPr="002D29BA" w:rsidRDefault="00442024" w:rsidP="0074787B">
            <w:pPr>
              <w:spacing w:line="360" w:lineRule="auto"/>
              <w:jc w:val="center"/>
              <w:rPr>
                <w:bCs/>
              </w:rPr>
            </w:pPr>
          </w:p>
        </w:tc>
        <w:tc>
          <w:tcPr>
            <w:tcW w:w="616" w:type="dxa"/>
            <w:vAlign w:val="bottom"/>
          </w:tcPr>
          <w:p w:rsidR="00442024" w:rsidRPr="002D29BA" w:rsidRDefault="00442024" w:rsidP="0074787B">
            <w:pPr>
              <w:spacing w:line="360" w:lineRule="auto"/>
              <w:jc w:val="center"/>
              <w:rPr>
                <w:bCs/>
              </w:rPr>
            </w:pPr>
          </w:p>
        </w:tc>
      </w:tr>
      <w:tr w:rsidR="00442024" w:rsidRPr="002D29BA" w:rsidTr="0074787B">
        <w:tc>
          <w:tcPr>
            <w:tcW w:w="1720" w:type="dxa"/>
            <w:vAlign w:val="bottom"/>
          </w:tcPr>
          <w:p w:rsidR="00442024" w:rsidRPr="002D29BA" w:rsidRDefault="00442024" w:rsidP="0074787B">
            <w:pPr>
              <w:spacing w:line="360" w:lineRule="auto"/>
              <w:jc w:val="both"/>
              <w:rPr>
                <w:bCs/>
              </w:rPr>
            </w:pPr>
            <w:r w:rsidRPr="002D29BA">
              <w:rPr>
                <w:bCs/>
              </w:rPr>
              <w:t>ИП</w:t>
            </w:r>
          </w:p>
        </w:tc>
        <w:tc>
          <w:tcPr>
            <w:tcW w:w="873" w:type="dxa"/>
            <w:vAlign w:val="bottom"/>
          </w:tcPr>
          <w:p w:rsidR="00442024" w:rsidRPr="002D29BA" w:rsidRDefault="00442024" w:rsidP="0074787B">
            <w:pPr>
              <w:spacing w:line="360" w:lineRule="auto"/>
              <w:jc w:val="center"/>
              <w:rPr>
                <w:bCs/>
                <w:sz w:val="18"/>
                <w:szCs w:val="18"/>
              </w:rPr>
            </w:pPr>
            <w:r w:rsidRPr="002D29BA">
              <w:rPr>
                <w:bCs/>
                <w:sz w:val="18"/>
                <w:szCs w:val="18"/>
              </w:rPr>
              <w:t>13</w:t>
            </w:r>
          </w:p>
        </w:tc>
        <w:tc>
          <w:tcPr>
            <w:tcW w:w="913" w:type="dxa"/>
            <w:vAlign w:val="bottom"/>
          </w:tcPr>
          <w:p w:rsidR="00442024" w:rsidRPr="002D29BA" w:rsidRDefault="00442024" w:rsidP="0074787B">
            <w:pPr>
              <w:spacing w:line="360" w:lineRule="auto"/>
              <w:jc w:val="center"/>
              <w:rPr>
                <w:bCs/>
                <w:sz w:val="18"/>
                <w:szCs w:val="18"/>
              </w:rPr>
            </w:pPr>
            <w:r w:rsidRPr="002D29BA">
              <w:rPr>
                <w:bCs/>
                <w:sz w:val="18"/>
                <w:szCs w:val="18"/>
              </w:rPr>
              <w:t>2</w:t>
            </w:r>
          </w:p>
        </w:tc>
        <w:tc>
          <w:tcPr>
            <w:tcW w:w="890" w:type="dxa"/>
            <w:vAlign w:val="bottom"/>
          </w:tcPr>
          <w:p w:rsidR="00442024" w:rsidRPr="002D29BA" w:rsidRDefault="00442024" w:rsidP="0074787B">
            <w:pPr>
              <w:spacing w:line="360" w:lineRule="auto"/>
              <w:jc w:val="center"/>
              <w:rPr>
                <w:bCs/>
              </w:rPr>
            </w:pPr>
            <w:r w:rsidRPr="002D29BA">
              <w:rPr>
                <w:bCs/>
              </w:rPr>
              <w:t>28</w:t>
            </w:r>
          </w:p>
        </w:tc>
        <w:tc>
          <w:tcPr>
            <w:tcW w:w="918" w:type="dxa"/>
            <w:vAlign w:val="bottom"/>
          </w:tcPr>
          <w:p w:rsidR="00442024" w:rsidRPr="002D29BA" w:rsidRDefault="00442024" w:rsidP="0074787B">
            <w:pPr>
              <w:spacing w:line="360" w:lineRule="auto"/>
              <w:jc w:val="center"/>
              <w:rPr>
                <w:bCs/>
                <w:sz w:val="18"/>
                <w:szCs w:val="18"/>
              </w:rPr>
            </w:pPr>
            <w:r w:rsidRPr="002D29BA">
              <w:rPr>
                <w:bCs/>
                <w:sz w:val="18"/>
                <w:szCs w:val="18"/>
              </w:rPr>
              <w:t>7</w:t>
            </w:r>
          </w:p>
        </w:tc>
        <w:tc>
          <w:tcPr>
            <w:tcW w:w="616" w:type="dxa"/>
            <w:vAlign w:val="bottom"/>
          </w:tcPr>
          <w:p w:rsidR="00442024" w:rsidRPr="002D29BA" w:rsidRDefault="00442024" w:rsidP="0074787B">
            <w:pPr>
              <w:spacing w:line="360" w:lineRule="auto"/>
              <w:jc w:val="center"/>
              <w:rPr>
                <w:bCs/>
                <w:sz w:val="18"/>
                <w:szCs w:val="18"/>
              </w:rPr>
            </w:pPr>
            <w:r w:rsidRPr="002D29BA">
              <w:rPr>
                <w:bCs/>
                <w:sz w:val="18"/>
                <w:szCs w:val="18"/>
              </w:rPr>
              <w:t>50</w:t>
            </w:r>
          </w:p>
        </w:tc>
        <w:tc>
          <w:tcPr>
            <w:tcW w:w="920" w:type="dxa"/>
            <w:vAlign w:val="bottom"/>
          </w:tcPr>
          <w:p w:rsidR="00442024" w:rsidRPr="002D29BA" w:rsidRDefault="00442024" w:rsidP="0074787B">
            <w:pPr>
              <w:spacing w:line="360" w:lineRule="auto"/>
              <w:jc w:val="center"/>
              <w:rPr>
                <w:bCs/>
                <w:sz w:val="18"/>
                <w:szCs w:val="18"/>
              </w:rPr>
            </w:pPr>
            <w:r w:rsidRPr="002D29BA">
              <w:rPr>
                <w:bCs/>
                <w:sz w:val="18"/>
                <w:szCs w:val="18"/>
              </w:rPr>
              <w:t>8</w:t>
            </w:r>
          </w:p>
        </w:tc>
        <w:tc>
          <w:tcPr>
            <w:tcW w:w="951" w:type="dxa"/>
            <w:vAlign w:val="bottom"/>
          </w:tcPr>
          <w:p w:rsidR="00442024" w:rsidRPr="002D29BA" w:rsidRDefault="00442024" w:rsidP="0019585F">
            <w:pPr>
              <w:spacing w:line="360" w:lineRule="auto"/>
              <w:jc w:val="center"/>
              <w:rPr>
                <w:bCs/>
                <w:sz w:val="18"/>
                <w:szCs w:val="18"/>
              </w:rPr>
            </w:pPr>
            <w:r w:rsidRPr="002D29BA">
              <w:rPr>
                <w:bCs/>
                <w:sz w:val="18"/>
                <w:szCs w:val="18"/>
              </w:rPr>
              <w:t>188</w:t>
            </w:r>
          </w:p>
        </w:tc>
        <w:tc>
          <w:tcPr>
            <w:tcW w:w="1063" w:type="dxa"/>
            <w:vAlign w:val="bottom"/>
          </w:tcPr>
          <w:p w:rsidR="00442024" w:rsidRPr="002D29BA" w:rsidRDefault="00442024" w:rsidP="0074787B">
            <w:pPr>
              <w:spacing w:line="360" w:lineRule="auto"/>
              <w:jc w:val="center"/>
              <w:rPr>
                <w:bCs/>
              </w:rPr>
            </w:pPr>
          </w:p>
        </w:tc>
        <w:tc>
          <w:tcPr>
            <w:tcW w:w="1014" w:type="dxa"/>
            <w:vAlign w:val="bottom"/>
          </w:tcPr>
          <w:p w:rsidR="00442024" w:rsidRPr="002D29BA" w:rsidRDefault="00442024" w:rsidP="0074787B">
            <w:pPr>
              <w:spacing w:line="360" w:lineRule="auto"/>
              <w:jc w:val="center"/>
              <w:rPr>
                <w:bCs/>
              </w:rPr>
            </w:pPr>
          </w:p>
        </w:tc>
        <w:tc>
          <w:tcPr>
            <w:tcW w:w="616" w:type="dxa"/>
            <w:vAlign w:val="bottom"/>
          </w:tcPr>
          <w:p w:rsidR="00442024" w:rsidRPr="002D29BA" w:rsidRDefault="00442024" w:rsidP="0074787B">
            <w:pPr>
              <w:spacing w:line="360" w:lineRule="auto"/>
              <w:jc w:val="center"/>
              <w:rPr>
                <w:bCs/>
              </w:rPr>
            </w:pPr>
          </w:p>
        </w:tc>
      </w:tr>
      <w:tr w:rsidR="00442024" w:rsidRPr="002D29BA" w:rsidTr="0074787B">
        <w:tc>
          <w:tcPr>
            <w:tcW w:w="1720" w:type="dxa"/>
            <w:vAlign w:val="bottom"/>
          </w:tcPr>
          <w:p w:rsidR="00442024" w:rsidRPr="002D29BA" w:rsidRDefault="00442024" w:rsidP="0074787B">
            <w:pPr>
              <w:spacing w:line="360" w:lineRule="auto"/>
              <w:jc w:val="both"/>
              <w:rPr>
                <w:bCs/>
              </w:rPr>
            </w:pPr>
            <w:r w:rsidRPr="002D29BA">
              <w:rPr>
                <w:bCs/>
              </w:rPr>
              <w:t>Государственные органы</w:t>
            </w:r>
          </w:p>
        </w:tc>
        <w:tc>
          <w:tcPr>
            <w:tcW w:w="873" w:type="dxa"/>
            <w:vAlign w:val="bottom"/>
          </w:tcPr>
          <w:p w:rsidR="00442024" w:rsidRPr="002D29BA" w:rsidRDefault="00442024" w:rsidP="0074787B">
            <w:pPr>
              <w:spacing w:line="360" w:lineRule="auto"/>
              <w:jc w:val="center"/>
              <w:rPr>
                <w:bCs/>
                <w:sz w:val="18"/>
                <w:szCs w:val="18"/>
              </w:rPr>
            </w:pPr>
            <w:r w:rsidRPr="002D29BA">
              <w:rPr>
                <w:bCs/>
                <w:sz w:val="18"/>
                <w:szCs w:val="18"/>
              </w:rPr>
              <w:t>0</w:t>
            </w:r>
          </w:p>
        </w:tc>
        <w:tc>
          <w:tcPr>
            <w:tcW w:w="913" w:type="dxa"/>
            <w:vAlign w:val="bottom"/>
          </w:tcPr>
          <w:p w:rsidR="00442024" w:rsidRPr="002D29BA" w:rsidRDefault="00442024" w:rsidP="0074787B">
            <w:pPr>
              <w:spacing w:line="360" w:lineRule="auto"/>
              <w:jc w:val="center"/>
              <w:rPr>
                <w:bCs/>
                <w:sz w:val="18"/>
                <w:szCs w:val="18"/>
              </w:rPr>
            </w:pPr>
            <w:r w:rsidRPr="002D29BA">
              <w:rPr>
                <w:bCs/>
                <w:sz w:val="18"/>
                <w:szCs w:val="18"/>
              </w:rPr>
              <w:t>0</w:t>
            </w:r>
          </w:p>
        </w:tc>
        <w:tc>
          <w:tcPr>
            <w:tcW w:w="890" w:type="dxa"/>
            <w:vAlign w:val="bottom"/>
          </w:tcPr>
          <w:p w:rsidR="00442024" w:rsidRPr="002D29BA" w:rsidRDefault="00442024" w:rsidP="0074787B">
            <w:pPr>
              <w:spacing w:line="360" w:lineRule="auto"/>
              <w:jc w:val="center"/>
              <w:rPr>
                <w:bCs/>
              </w:rPr>
            </w:pPr>
            <w:r w:rsidRPr="002D29BA">
              <w:rPr>
                <w:bCs/>
              </w:rPr>
              <w:t>0</w:t>
            </w:r>
          </w:p>
        </w:tc>
        <w:tc>
          <w:tcPr>
            <w:tcW w:w="918" w:type="dxa"/>
            <w:vAlign w:val="bottom"/>
          </w:tcPr>
          <w:p w:rsidR="00442024" w:rsidRPr="002D29BA" w:rsidRDefault="00442024" w:rsidP="0074787B">
            <w:pPr>
              <w:spacing w:line="360" w:lineRule="auto"/>
              <w:jc w:val="center"/>
              <w:rPr>
                <w:bCs/>
                <w:sz w:val="18"/>
                <w:szCs w:val="18"/>
              </w:rPr>
            </w:pPr>
            <w:r w:rsidRPr="002D29BA">
              <w:rPr>
                <w:bCs/>
                <w:sz w:val="18"/>
                <w:szCs w:val="18"/>
              </w:rPr>
              <w:t>0</w:t>
            </w:r>
          </w:p>
        </w:tc>
        <w:tc>
          <w:tcPr>
            <w:tcW w:w="616" w:type="dxa"/>
            <w:vAlign w:val="bottom"/>
          </w:tcPr>
          <w:p w:rsidR="00442024" w:rsidRPr="002D29BA" w:rsidRDefault="00442024" w:rsidP="0074787B">
            <w:pPr>
              <w:spacing w:line="360" w:lineRule="auto"/>
              <w:jc w:val="center"/>
              <w:rPr>
                <w:bCs/>
                <w:sz w:val="18"/>
                <w:szCs w:val="18"/>
              </w:rPr>
            </w:pPr>
            <w:r w:rsidRPr="002D29BA">
              <w:rPr>
                <w:bCs/>
                <w:sz w:val="18"/>
                <w:szCs w:val="18"/>
              </w:rPr>
              <w:t>0</w:t>
            </w:r>
          </w:p>
        </w:tc>
        <w:tc>
          <w:tcPr>
            <w:tcW w:w="920" w:type="dxa"/>
            <w:vAlign w:val="bottom"/>
          </w:tcPr>
          <w:p w:rsidR="00442024" w:rsidRPr="002D29BA" w:rsidRDefault="00442024" w:rsidP="0074787B">
            <w:pPr>
              <w:spacing w:line="360" w:lineRule="auto"/>
              <w:jc w:val="center"/>
              <w:rPr>
                <w:bCs/>
                <w:sz w:val="18"/>
                <w:szCs w:val="18"/>
              </w:rPr>
            </w:pPr>
            <w:r w:rsidRPr="002D29BA">
              <w:rPr>
                <w:bCs/>
                <w:sz w:val="18"/>
                <w:szCs w:val="18"/>
              </w:rPr>
              <w:t>0</w:t>
            </w:r>
          </w:p>
        </w:tc>
        <w:tc>
          <w:tcPr>
            <w:tcW w:w="951" w:type="dxa"/>
            <w:vAlign w:val="bottom"/>
          </w:tcPr>
          <w:p w:rsidR="00442024" w:rsidRPr="002D29BA" w:rsidRDefault="00442024" w:rsidP="0019585F">
            <w:pPr>
              <w:spacing w:line="360" w:lineRule="auto"/>
              <w:jc w:val="center"/>
              <w:rPr>
                <w:bCs/>
                <w:sz w:val="18"/>
                <w:szCs w:val="18"/>
              </w:rPr>
            </w:pPr>
            <w:r w:rsidRPr="002D29BA">
              <w:rPr>
                <w:bCs/>
                <w:sz w:val="18"/>
                <w:szCs w:val="18"/>
              </w:rPr>
              <w:t>1</w:t>
            </w:r>
          </w:p>
        </w:tc>
        <w:tc>
          <w:tcPr>
            <w:tcW w:w="1063" w:type="dxa"/>
            <w:vAlign w:val="bottom"/>
          </w:tcPr>
          <w:p w:rsidR="00442024" w:rsidRPr="002D29BA" w:rsidRDefault="00442024" w:rsidP="0074787B">
            <w:pPr>
              <w:spacing w:line="360" w:lineRule="auto"/>
              <w:jc w:val="center"/>
              <w:rPr>
                <w:bCs/>
              </w:rPr>
            </w:pPr>
          </w:p>
        </w:tc>
        <w:tc>
          <w:tcPr>
            <w:tcW w:w="1014" w:type="dxa"/>
            <w:vAlign w:val="bottom"/>
          </w:tcPr>
          <w:p w:rsidR="00442024" w:rsidRPr="002D29BA" w:rsidRDefault="00442024" w:rsidP="0074787B">
            <w:pPr>
              <w:spacing w:line="360" w:lineRule="auto"/>
              <w:jc w:val="center"/>
              <w:rPr>
                <w:bCs/>
              </w:rPr>
            </w:pPr>
          </w:p>
        </w:tc>
        <w:tc>
          <w:tcPr>
            <w:tcW w:w="616" w:type="dxa"/>
            <w:vAlign w:val="bottom"/>
          </w:tcPr>
          <w:p w:rsidR="00442024" w:rsidRPr="002D29BA" w:rsidRDefault="00442024" w:rsidP="0074787B">
            <w:pPr>
              <w:spacing w:line="360" w:lineRule="auto"/>
              <w:jc w:val="center"/>
              <w:rPr>
                <w:bCs/>
              </w:rPr>
            </w:pPr>
          </w:p>
        </w:tc>
      </w:tr>
      <w:tr w:rsidR="00442024" w:rsidRPr="002D29BA" w:rsidTr="0074787B">
        <w:tc>
          <w:tcPr>
            <w:tcW w:w="1720" w:type="dxa"/>
            <w:vAlign w:val="bottom"/>
          </w:tcPr>
          <w:p w:rsidR="00442024" w:rsidRPr="002D29BA" w:rsidRDefault="00442024" w:rsidP="0074787B">
            <w:pPr>
              <w:spacing w:line="360" w:lineRule="auto"/>
              <w:jc w:val="both"/>
              <w:rPr>
                <w:bCs/>
              </w:rPr>
            </w:pPr>
            <w:r w:rsidRPr="002D29BA">
              <w:rPr>
                <w:bCs/>
              </w:rPr>
              <w:t xml:space="preserve">Муниципальные </w:t>
            </w:r>
            <w:r w:rsidRPr="002D29BA">
              <w:rPr>
                <w:bCs/>
              </w:rPr>
              <w:lastRenderedPageBreak/>
              <w:t>органы</w:t>
            </w:r>
          </w:p>
        </w:tc>
        <w:tc>
          <w:tcPr>
            <w:tcW w:w="873" w:type="dxa"/>
            <w:vAlign w:val="bottom"/>
          </w:tcPr>
          <w:p w:rsidR="00442024" w:rsidRPr="002D29BA" w:rsidRDefault="00442024" w:rsidP="0074787B">
            <w:pPr>
              <w:spacing w:line="360" w:lineRule="auto"/>
              <w:jc w:val="center"/>
              <w:rPr>
                <w:bCs/>
                <w:sz w:val="18"/>
                <w:szCs w:val="18"/>
              </w:rPr>
            </w:pPr>
            <w:r w:rsidRPr="002D29BA">
              <w:rPr>
                <w:bCs/>
                <w:sz w:val="18"/>
                <w:szCs w:val="18"/>
              </w:rPr>
              <w:lastRenderedPageBreak/>
              <w:t>1</w:t>
            </w:r>
          </w:p>
        </w:tc>
        <w:tc>
          <w:tcPr>
            <w:tcW w:w="913" w:type="dxa"/>
            <w:vAlign w:val="bottom"/>
          </w:tcPr>
          <w:p w:rsidR="00442024" w:rsidRPr="002D29BA" w:rsidRDefault="00442024" w:rsidP="0074787B">
            <w:pPr>
              <w:spacing w:line="360" w:lineRule="auto"/>
              <w:jc w:val="center"/>
              <w:rPr>
                <w:bCs/>
                <w:sz w:val="18"/>
                <w:szCs w:val="18"/>
              </w:rPr>
            </w:pPr>
            <w:r w:rsidRPr="002D29BA">
              <w:rPr>
                <w:bCs/>
                <w:sz w:val="18"/>
                <w:szCs w:val="18"/>
              </w:rPr>
              <w:t>0</w:t>
            </w:r>
          </w:p>
        </w:tc>
        <w:tc>
          <w:tcPr>
            <w:tcW w:w="890" w:type="dxa"/>
            <w:vAlign w:val="bottom"/>
          </w:tcPr>
          <w:p w:rsidR="00442024" w:rsidRPr="002D29BA" w:rsidRDefault="00442024" w:rsidP="0074787B">
            <w:pPr>
              <w:spacing w:line="360" w:lineRule="auto"/>
              <w:jc w:val="center"/>
              <w:rPr>
                <w:bCs/>
              </w:rPr>
            </w:pPr>
            <w:r w:rsidRPr="002D29BA">
              <w:rPr>
                <w:bCs/>
              </w:rPr>
              <w:t>0</w:t>
            </w:r>
          </w:p>
        </w:tc>
        <w:tc>
          <w:tcPr>
            <w:tcW w:w="918" w:type="dxa"/>
            <w:vAlign w:val="bottom"/>
          </w:tcPr>
          <w:p w:rsidR="00442024" w:rsidRPr="002D29BA" w:rsidRDefault="00442024" w:rsidP="0074787B">
            <w:pPr>
              <w:spacing w:line="360" w:lineRule="auto"/>
              <w:jc w:val="center"/>
              <w:rPr>
                <w:bCs/>
                <w:sz w:val="18"/>
                <w:szCs w:val="18"/>
              </w:rPr>
            </w:pPr>
            <w:r w:rsidRPr="002D29BA">
              <w:rPr>
                <w:bCs/>
                <w:sz w:val="18"/>
                <w:szCs w:val="18"/>
              </w:rPr>
              <w:t>2</w:t>
            </w:r>
          </w:p>
        </w:tc>
        <w:tc>
          <w:tcPr>
            <w:tcW w:w="616" w:type="dxa"/>
            <w:vAlign w:val="bottom"/>
          </w:tcPr>
          <w:p w:rsidR="00442024" w:rsidRPr="002D29BA" w:rsidRDefault="00442024" w:rsidP="0074787B">
            <w:pPr>
              <w:spacing w:line="360" w:lineRule="auto"/>
              <w:jc w:val="center"/>
              <w:rPr>
                <w:bCs/>
                <w:sz w:val="18"/>
                <w:szCs w:val="18"/>
              </w:rPr>
            </w:pPr>
            <w:r w:rsidRPr="002D29BA">
              <w:rPr>
                <w:bCs/>
                <w:sz w:val="18"/>
                <w:szCs w:val="18"/>
              </w:rPr>
              <w:t>3</w:t>
            </w:r>
          </w:p>
        </w:tc>
        <w:tc>
          <w:tcPr>
            <w:tcW w:w="920" w:type="dxa"/>
            <w:vAlign w:val="bottom"/>
          </w:tcPr>
          <w:p w:rsidR="00442024" w:rsidRPr="002D29BA" w:rsidRDefault="00442024" w:rsidP="0074787B">
            <w:pPr>
              <w:spacing w:line="360" w:lineRule="auto"/>
              <w:jc w:val="center"/>
              <w:rPr>
                <w:bCs/>
                <w:sz w:val="18"/>
                <w:szCs w:val="18"/>
              </w:rPr>
            </w:pPr>
            <w:r w:rsidRPr="002D29BA">
              <w:rPr>
                <w:bCs/>
                <w:sz w:val="18"/>
                <w:szCs w:val="18"/>
              </w:rPr>
              <w:t>0</w:t>
            </w:r>
          </w:p>
        </w:tc>
        <w:tc>
          <w:tcPr>
            <w:tcW w:w="951" w:type="dxa"/>
            <w:vAlign w:val="bottom"/>
          </w:tcPr>
          <w:p w:rsidR="00442024" w:rsidRPr="002D29BA" w:rsidRDefault="00442024" w:rsidP="0019585F">
            <w:pPr>
              <w:spacing w:line="360" w:lineRule="auto"/>
              <w:jc w:val="center"/>
              <w:rPr>
                <w:bCs/>
                <w:sz w:val="18"/>
                <w:szCs w:val="18"/>
              </w:rPr>
            </w:pPr>
            <w:r w:rsidRPr="002D29BA">
              <w:rPr>
                <w:bCs/>
                <w:sz w:val="18"/>
                <w:szCs w:val="18"/>
              </w:rPr>
              <w:t>1</w:t>
            </w:r>
          </w:p>
        </w:tc>
        <w:tc>
          <w:tcPr>
            <w:tcW w:w="1063" w:type="dxa"/>
            <w:vAlign w:val="bottom"/>
          </w:tcPr>
          <w:p w:rsidR="00442024" w:rsidRPr="002D29BA" w:rsidRDefault="00442024" w:rsidP="0074787B">
            <w:pPr>
              <w:spacing w:line="360" w:lineRule="auto"/>
              <w:jc w:val="center"/>
              <w:rPr>
                <w:bCs/>
              </w:rPr>
            </w:pPr>
          </w:p>
        </w:tc>
        <w:tc>
          <w:tcPr>
            <w:tcW w:w="1014" w:type="dxa"/>
            <w:vAlign w:val="bottom"/>
          </w:tcPr>
          <w:p w:rsidR="00442024" w:rsidRPr="002D29BA" w:rsidRDefault="00442024" w:rsidP="0074787B">
            <w:pPr>
              <w:spacing w:line="360" w:lineRule="auto"/>
              <w:jc w:val="center"/>
              <w:rPr>
                <w:bCs/>
              </w:rPr>
            </w:pPr>
          </w:p>
        </w:tc>
        <w:tc>
          <w:tcPr>
            <w:tcW w:w="616" w:type="dxa"/>
            <w:vAlign w:val="bottom"/>
          </w:tcPr>
          <w:p w:rsidR="00442024" w:rsidRPr="002D29BA" w:rsidRDefault="00442024" w:rsidP="0074787B">
            <w:pPr>
              <w:spacing w:line="360" w:lineRule="auto"/>
              <w:jc w:val="center"/>
              <w:rPr>
                <w:bCs/>
              </w:rPr>
            </w:pPr>
          </w:p>
        </w:tc>
      </w:tr>
      <w:tr w:rsidR="00442024" w:rsidRPr="002D29BA" w:rsidTr="0074787B">
        <w:tc>
          <w:tcPr>
            <w:tcW w:w="1720" w:type="dxa"/>
            <w:vAlign w:val="bottom"/>
          </w:tcPr>
          <w:p w:rsidR="00442024" w:rsidRPr="002D29BA" w:rsidRDefault="00442024" w:rsidP="0074787B">
            <w:pPr>
              <w:spacing w:line="360" w:lineRule="auto"/>
              <w:jc w:val="both"/>
              <w:rPr>
                <w:bCs/>
              </w:rPr>
            </w:pPr>
            <w:r w:rsidRPr="002D29BA">
              <w:rPr>
                <w:bCs/>
              </w:rPr>
              <w:lastRenderedPageBreak/>
              <w:t>Юридические лица</w:t>
            </w:r>
          </w:p>
        </w:tc>
        <w:tc>
          <w:tcPr>
            <w:tcW w:w="873" w:type="dxa"/>
            <w:vAlign w:val="bottom"/>
          </w:tcPr>
          <w:p w:rsidR="00442024" w:rsidRPr="002D29BA" w:rsidRDefault="00442024" w:rsidP="0074787B">
            <w:pPr>
              <w:spacing w:line="360" w:lineRule="auto"/>
              <w:jc w:val="center"/>
              <w:rPr>
                <w:bCs/>
                <w:sz w:val="18"/>
                <w:szCs w:val="18"/>
              </w:rPr>
            </w:pPr>
            <w:r w:rsidRPr="002D29BA">
              <w:rPr>
                <w:bCs/>
                <w:sz w:val="18"/>
                <w:szCs w:val="18"/>
              </w:rPr>
              <w:t>102</w:t>
            </w:r>
          </w:p>
        </w:tc>
        <w:tc>
          <w:tcPr>
            <w:tcW w:w="913" w:type="dxa"/>
            <w:vAlign w:val="bottom"/>
          </w:tcPr>
          <w:p w:rsidR="00442024" w:rsidRPr="002D29BA" w:rsidRDefault="00442024" w:rsidP="0074787B">
            <w:pPr>
              <w:spacing w:line="360" w:lineRule="auto"/>
              <w:jc w:val="center"/>
              <w:rPr>
                <w:bCs/>
                <w:sz w:val="18"/>
                <w:szCs w:val="18"/>
              </w:rPr>
            </w:pPr>
            <w:r w:rsidRPr="002D29BA">
              <w:rPr>
                <w:bCs/>
                <w:sz w:val="18"/>
                <w:szCs w:val="18"/>
              </w:rPr>
              <w:t>126</w:t>
            </w:r>
          </w:p>
        </w:tc>
        <w:tc>
          <w:tcPr>
            <w:tcW w:w="890" w:type="dxa"/>
            <w:vAlign w:val="bottom"/>
          </w:tcPr>
          <w:p w:rsidR="00442024" w:rsidRPr="002D29BA" w:rsidRDefault="00442024" w:rsidP="0074787B">
            <w:pPr>
              <w:spacing w:line="360" w:lineRule="auto"/>
              <w:jc w:val="center"/>
              <w:rPr>
                <w:bCs/>
              </w:rPr>
            </w:pPr>
            <w:r w:rsidRPr="002D29BA">
              <w:rPr>
                <w:bCs/>
              </w:rPr>
              <w:t>99</w:t>
            </w:r>
          </w:p>
        </w:tc>
        <w:tc>
          <w:tcPr>
            <w:tcW w:w="918" w:type="dxa"/>
            <w:vAlign w:val="bottom"/>
          </w:tcPr>
          <w:p w:rsidR="00442024" w:rsidRPr="002D29BA" w:rsidRDefault="00442024" w:rsidP="0074787B">
            <w:pPr>
              <w:spacing w:line="360" w:lineRule="auto"/>
              <w:jc w:val="center"/>
              <w:rPr>
                <w:bCs/>
                <w:sz w:val="18"/>
                <w:szCs w:val="18"/>
              </w:rPr>
            </w:pPr>
            <w:r w:rsidRPr="002D29BA">
              <w:rPr>
                <w:bCs/>
                <w:sz w:val="18"/>
                <w:szCs w:val="18"/>
              </w:rPr>
              <w:t>105</w:t>
            </w:r>
          </w:p>
        </w:tc>
        <w:tc>
          <w:tcPr>
            <w:tcW w:w="616" w:type="dxa"/>
            <w:vAlign w:val="bottom"/>
          </w:tcPr>
          <w:p w:rsidR="00442024" w:rsidRPr="002D29BA" w:rsidRDefault="00442024" w:rsidP="0074787B">
            <w:pPr>
              <w:spacing w:line="360" w:lineRule="auto"/>
              <w:jc w:val="center"/>
              <w:rPr>
                <w:bCs/>
                <w:sz w:val="18"/>
                <w:szCs w:val="18"/>
              </w:rPr>
            </w:pPr>
            <w:r w:rsidRPr="002D29BA">
              <w:rPr>
                <w:bCs/>
                <w:sz w:val="18"/>
                <w:szCs w:val="18"/>
              </w:rPr>
              <w:t>432</w:t>
            </w:r>
          </w:p>
        </w:tc>
        <w:tc>
          <w:tcPr>
            <w:tcW w:w="920" w:type="dxa"/>
            <w:vAlign w:val="bottom"/>
          </w:tcPr>
          <w:p w:rsidR="00442024" w:rsidRPr="002D29BA" w:rsidRDefault="00442024" w:rsidP="0074787B">
            <w:pPr>
              <w:spacing w:line="360" w:lineRule="auto"/>
              <w:jc w:val="center"/>
              <w:rPr>
                <w:bCs/>
                <w:sz w:val="18"/>
                <w:szCs w:val="18"/>
              </w:rPr>
            </w:pPr>
            <w:r w:rsidRPr="002D29BA">
              <w:rPr>
                <w:bCs/>
                <w:sz w:val="18"/>
                <w:szCs w:val="18"/>
              </w:rPr>
              <w:t>85</w:t>
            </w:r>
          </w:p>
        </w:tc>
        <w:tc>
          <w:tcPr>
            <w:tcW w:w="951" w:type="dxa"/>
            <w:vAlign w:val="bottom"/>
          </w:tcPr>
          <w:p w:rsidR="00442024" w:rsidRPr="002D29BA" w:rsidRDefault="00442024" w:rsidP="0019585F">
            <w:pPr>
              <w:spacing w:line="360" w:lineRule="auto"/>
              <w:jc w:val="center"/>
              <w:rPr>
                <w:bCs/>
                <w:sz w:val="18"/>
                <w:szCs w:val="18"/>
              </w:rPr>
            </w:pPr>
            <w:r w:rsidRPr="002D29BA">
              <w:rPr>
                <w:bCs/>
                <w:sz w:val="18"/>
                <w:szCs w:val="18"/>
              </w:rPr>
              <w:t>109</w:t>
            </w:r>
          </w:p>
        </w:tc>
        <w:tc>
          <w:tcPr>
            <w:tcW w:w="1063" w:type="dxa"/>
            <w:vAlign w:val="bottom"/>
          </w:tcPr>
          <w:p w:rsidR="00442024" w:rsidRPr="002D29BA" w:rsidRDefault="00442024" w:rsidP="0074787B">
            <w:pPr>
              <w:spacing w:line="360" w:lineRule="auto"/>
              <w:jc w:val="center"/>
              <w:rPr>
                <w:bCs/>
              </w:rPr>
            </w:pPr>
          </w:p>
        </w:tc>
        <w:tc>
          <w:tcPr>
            <w:tcW w:w="1014" w:type="dxa"/>
            <w:vAlign w:val="bottom"/>
          </w:tcPr>
          <w:p w:rsidR="00442024" w:rsidRPr="002D29BA" w:rsidRDefault="00442024" w:rsidP="0074787B">
            <w:pPr>
              <w:spacing w:line="360" w:lineRule="auto"/>
              <w:jc w:val="center"/>
              <w:rPr>
                <w:bCs/>
              </w:rPr>
            </w:pPr>
          </w:p>
        </w:tc>
        <w:tc>
          <w:tcPr>
            <w:tcW w:w="616" w:type="dxa"/>
            <w:vAlign w:val="bottom"/>
          </w:tcPr>
          <w:p w:rsidR="00442024" w:rsidRPr="002D29BA" w:rsidRDefault="00442024" w:rsidP="0074787B">
            <w:pPr>
              <w:spacing w:line="360" w:lineRule="auto"/>
              <w:jc w:val="center"/>
              <w:rPr>
                <w:bCs/>
              </w:rPr>
            </w:pPr>
          </w:p>
        </w:tc>
      </w:tr>
      <w:tr w:rsidR="00442024" w:rsidRPr="002D29BA" w:rsidTr="0074787B">
        <w:tc>
          <w:tcPr>
            <w:tcW w:w="1720" w:type="dxa"/>
            <w:vAlign w:val="bottom"/>
          </w:tcPr>
          <w:p w:rsidR="00442024" w:rsidRPr="002D29BA" w:rsidRDefault="00442024" w:rsidP="0074787B">
            <w:pPr>
              <w:spacing w:line="360" w:lineRule="auto"/>
              <w:jc w:val="both"/>
              <w:rPr>
                <w:bCs/>
              </w:rPr>
            </w:pPr>
            <w:r w:rsidRPr="002D29BA">
              <w:rPr>
                <w:bCs/>
              </w:rPr>
              <w:t>Итого</w:t>
            </w:r>
          </w:p>
        </w:tc>
        <w:tc>
          <w:tcPr>
            <w:tcW w:w="873" w:type="dxa"/>
            <w:vAlign w:val="bottom"/>
          </w:tcPr>
          <w:p w:rsidR="00442024" w:rsidRPr="002D29BA" w:rsidRDefault="00442024" w:rsidP="0074787B">
            <w:pPr>
              <w:spacing w:line="360" w:lineRule="auto"/>
              <w:jc w:val="center"/>
              <w:rPr>
                <w:bCs/>
                <w:sz w:val="18"/>
                <w:szCs w:val="18"/>
              </w:rPr>
            </w:pPr>
            <w:r w:rsidRPr="002D29BA">
              <w:rPr>
                <w:bCs/>
                <w:sz w:val="18"/>
                <w:szCs w:val="18"/>
              </w:rPr>
              <w:t>117</w:t>
            </w:r>
          </w:p>
        </w:tc>
        <w:tc>
          <w:tcPr>
            <w:tcW w:w="913" w:type="dxa"/>
            <w:vAlign w:val="bottom"/>
          </w:tcPr>
          <w:p w:rsidR="00442024" w:rsidRPr="002D29BA" w:rsidRDefault="00442024" w:rsidP="0074787B">
            <w:pPr>
              <w:spacing w:line="360" w:lineRule="auto"/>
              <w:jc w:val="center"/>
              <w:rPr>
                <w:bCs/>
                <w:sz w:val="18"/>
                <w:szCs w:val="18"/>
              </w:rPr>
            </w:pPr>
            <w:r w:rsidRPr="002D29BA">
              <w:rPr>
                <w:bCs/>
                <w:sz w:val="18"/>
                <w:szCs w:val="18"/>
              </w:rPr>
              <w:t>130</w:t>
            </w:r>
          </w:p>
        </w:tc>
        <w:tc>
          <w:tcPr>
            <w:tcW w:w="890" w:type="dxa"/>
            <w:vAlign w:val="bottom"/>
          </w:tcPr>
          <w:p w:rsidR="00442024" w:rsidRPr="002D29BA" w:rsidRDefault="00442024" w:rsidP="0074787B">
            <w:pPr>
              <w:spacing w:line="360" w:lineRule="auto"/>
              <w:jc w:val="center"/>
              <w:rPr>
                <w:bCs/>
              </w:rPr>
            </w:pPr>
            <w:r w:rsidRPr="002D29BA">
              <w:rPr>
                <w:bCs/>
              </w:rPr>
              <w:t>128</w:t>
            </w:r>
          </w:p>
        </w:tc>
        <w:tc>
          <w:tcPr>
            <w:tcW w:w="918" w:type="dxa"/>
            <w:vAlign w:val="bottom"/>
          </w:tcPr>
          <w:p w:rsidR="00442024" w:rsidRPr="002D29BA" w:rsidRDefault="00442024" w:rsidP="0074787B">
            <w:pPr>
              <w:spacing w:line="360" w:lineRule="auto"/>
              <w:jc w:val="center"/>
              <w:rPr>
                <w:bCs/>
                <w:sz w:val="18"/>
                <w:szCs w:val="18"/>
              </w:rPr>
            </w:pPr>
            <w:r w:rsidRPr="002D29BA">
              <w:rPr>
                <w:bCs/>
                <w:sz w:val="18"/>
                <w:szCs w:val="18"/>
              </w:rPr>
              <w:t>114</w:t>
            </w:r>
          </w:p>
        </w:tc>
        <w:tc>
          <w:tcPr>
            <w:tcW w:w="616" w:type="dxa"/>
            <w:vAlign w:val="bottom"/>
          </w:tcPr>
          <w:p w:rsidR="00442024" w:rsidRPr="002D29BA" w:rsidRDefault="00442024" w:rsidP="0074787B">
            <w:pPr>
              <w:spacing w:line="360" w:lineRule="auto"/>
              <w:jc w:val="center"/>
              <w:rPr>
                <w:bCs/>
                <w:sz w:val="18"/>
                <w:szCs w:val="18"/>
              </w:rPr>
            </w:pPr>
            <w:r w:rsidRPr="002D29BA">
              <w:rPr>
                <w:bCs/>
                <w:sz w:val="18"/>
                <w:szCs w:val="18"/>
              </w:rPr>
              <w:t>489</w:t>
            </w:r>
          </w:p>
        </w:tc>
        <w:tc>
          <w:tcPr>
            <w:tcW w:w="920" w:type="dxa"/>
            <w:vAlign w:val="bottom"/>
          </w:tcPr>
          <w:p w:rsidR="00442024" w:rsidRPr="002D29BA" w:rsidRDefault="00442024" w:rsidP="0074787B">
            <w:pPr>
              <w:spacing w:line="360" w:lineRule="auto"/>
              <w:jc w:val="center"/>
              <w:rPr>
                <w:bCs/>
                <w:sz w:val="18"/>
                <w:szCs w:val="18"/>
              </w:rPr>
            </w:pPr>
            <w:r w:rsidRPr="002D29BA">
              <w:rPr>
                <w:bCs/>
                <w:sz w:val="18"/>
                <w:szCs w:val="18"/>
              </w:rPr>
              <w:t>93</w:t>
            </w:r>
          </w:p>
        </w:tc>
        <w:tc>
          <w:tcPr>
            <w:tcW w:w="951" w:type="dxa"/>
            <w:vAlign w:val="bottom"/>
          </w:tcPr>
          <w:p w:rsidR="00442024" w:rsidRPr="002D29BA" w:rsidRDefault="00442024" w:rsidP="0019585F">
            <w:pPr>
              <w:spacing w:line="360" w:lineRule="auto"/>
              <w:jc w:val="center"/>
              <w:rPr>
                <w:bCs/>
                <w:sz w:val="18"/>
                <w:szCs w:val="18"/>
              </w:rPr>
            </w:pPr>
            <w:r w:rsidRPr="002D29BA">
              <w:rPr>
                <w:bCs/>
                <w:sz w:val="18"/>
                <w:szCs w:val="18"/>
              </w:rPr>
              <w:t>301</w:t>
            </w:r>
          </w:p>
        </w:tc>
        <w:tc>
          <w:tcPr>
            <w:tcW w:w="1063" w:type="dxa"/>
            <w:vAlign w:val="bottom"/>
          </w:tcPr>
          <w:p w:rsidR="00442024" w:rsidRPr="002D29BA" w:rsidRDefault="00442024" w:rsidP="0074787B">
            <w:pPr>
              <w:spacing w:line="360" w:lineRule="auto"/>
              <w:jc w:val="center"/>
              <w:rPr>
                <w:bCs/>
              </w:rPr>
            </w:pPr>
          </w:p>
        </w:tc>
        <w:tc>
          <w:tcPr>
            <w:tcW w:w="1014" w:type="dxa"/>
            <w:vAlign w:val="bottom"/>
          </w:tcPr>
          <w:p w:rsidR="00442024" w:rsidRPr="002D29BA" w:rsidRDefault="00442024" w:rsidP="0074787B">
            <w:pPr>
              <w:spacing w:line="360" w:lineRule="auto"/>
              <w:jc w:val="center"/>
              <w:rPr>
                <w:bCs/>
              </w:rPr>
            </w:pPr>
          </w:p>
        </w:tc>
        <w:tc>
          <w:tcPr>
            <w:tcW w:w="616" w:type="dxa"/>
            <w:vAlign w:val="bottom"/>
          </w:tcPr>
          <w:p w:rsidR="00442024" w:rsidRPr="002D29BA" w:rsidRDefault="00442024" w:rsidP="0074787B">
            <w:pPr>
              <w:spacing w:line="360" w:lineRule="auto"/>
              <w:jc w:val="center"/>
              <w:rPr>
                <w:bCs/>
              </w:rPr>
            </w:pPr>
          </w:p>
        </w:tc>
      </w:tr>
    </w:tbl>
    <w:p w:rsidR="002E050A" w:rsidRPr="002D29BA" w:rsidRDefault="002E050A" w:rsidP="0029000D">
      <w:pPr>
        <w:spacing w:after="0" w:line="360" w:lineRule="auto"/>
        <w:jc w:val="both"/>
        <w:rPr>
          <w:rFonts w:ascii="Times New Roman" w:eastAsia="Times New Roman" w:hAnsi="Times New Roman" w:cs="Times New Roman"/>
          <w:sz w:val="26"/>
          <w:szCs w:val="26"/>
          <w:highlight w:val="yellow"/>
          <w:lang w:eastAsia="ru-RU"/>
        </w:rPr>
      </w:pPr>
    </w:p>
    <w:p w:rsidR="000A2ADC" w:rsidRPr="002D29BA" w:rsidRDefault="000A2ADC" w:rsidP="000A2ADC">
      <w:pPr>
        <w:spacing w:after="0" w:line="360" w:lineRule="auto"/>
        <w:ind w:firstLine="708"/>
        <w:jc w:val="both"/>
        <w:rPr>
          <w:rFonts w:ascii="Times New Roman" w:eastAsia="Times New Roman" w:hAnsi="Times New Roman" w:cs="Times New Roman"/>
          <w:sz w:val="26"/>
          <w:szCs w:val="26"/>
          <w:lang w:eastAsia="ru-RU"/>
        </w:rPr>
      </w:pPr>
      <w:r w:rsidRPr="002D29BA">
        <w:rPr>
          <w:rFonts w:ascii="Times New Roman" w:eastAsia="Times New Roman" w:hAnsi="Times New Roman" w:cs="Times New Roman"/>
          <w:sz w:val="26"/>
          <w:szCs w:val="26"/>
          <w:lang w:eastAsia="ru-RU"/>
        </w:rPr>
        <w:t>По состо</w:t>
      </w:r>
      <w:r w:rsidR="009B49FA" w:rsidRPr="002D29BA">
        <w:rPr>
          <w:rFonts w:ascii="Times New Roman" w:eastAsia="Times New Roman" w:hAnsi="Times New Roman" w:cs="Times New Roman"/>
          <w:sz w:val="26"/>
          <w:szCs w:val="26"/>
          <w:lang w:eastAsia="ru-RU"/>
        </w:rPr>
        <w:t>янию на 30.06.2021</w:t>
      </w:r>
      <w:r w:rsidRPr="002D29BA">
        <w:rPr>
          <w:rFonts w:ascii="Times New Roman" w:eastAsia="Times New Roman" w:hAnsi="Times New Roman" w:cs="Times New Roman"/>
          <w:sz w:val="26"/>
          <w:szCs w:val="26"/>
          <w:lang w:eastAsia="ru-RU"/>
        </w:rPr>
        <w:t xml:space="preserve"> в </w:t>
      </w:r>
      <w:r w:rsidRPr="002D29BA">
        <w:rPr>
          <w:rFonts w:ascii="Times New Roman" w:eastAsia="Times New Roman" w:hAnsi="Times New Roman" w:cs="Times New Roman"/>
          <w:b/>
          <w:sz w:val="26"/>
          <w:szCs w:val="26"/>
          <w:lang w:eastAsia="ru-RU"/>
        </w:rPr>
        <w:t>Реестр</w:t>
      </w:r>
      <w:r w:rsidR="001A40B3" w:rsidRPr="002D29BA">
        <w:rPr>
          <w:rFonts w:ascii="Times New Roman" w:eastAsia="Times New Roman" w:hAnsi="Times New Roman" w:cs="Times New Roman"/>
          <w:b/>
          <w:sz w:val="26"/>
          <w:szCs w:val="26"/>
          <w:lang w:eastAsia="ru-RU"/>
        </w:rPr>
        <w:t xml:space="preserve"> </w:t>
      </w:r>
      <w:r w:rsidRPr="002D29BA">
        <w:rPr>
          <w:rFonts w:ascii="Times New Roman" w:eastAsia="Times New Roman" w:hAnsi="Times New Roman" w:cs="Times New Roman"/>
          <w:b/>
          <w:sz w:val="26"/>
          <w:szCs w:val="26"/>
          <w:lang w:eastAsia="ru-RU"/>
        </w:rPr>
        <w:t>включено</w:t>
      </w:r>
      <w:r w:rsidR="001A40B3" w:rsidRPr="002D29BA">
        <w:rPr>
          <w:rFonts w:ascii="Times New Roman" w:eastAsia="Times New Roman" w:hAnsi="Times New Roman" w:cs="Times New Roman"/>
          <w:b/>
          <w:sz w:val="26"/>
          <w:szCs w:val="26"/>
          <w:lang w:eastAsia="ru-RU"/>
        </w:rPr>
        <w:t xml:space="preserve"> 9836</w:t>
      </w:r>
      <w:r w:rsidR="0089465F">
        <w:rPr>
          <w:rFonts w:ascii="Times New Roman" w:eastAsia="Times New Roman" w:hAnsi="Times New Roman" w:cs="Times New Roman"/>
          <w:sz w:val="26"/>
          <w:szCs w:val="26"/>
          <w:lang w:eastAsia="ru-RU"/>
        </w:rPr>
        <w:t xml:space="preserve"> операторов</w:t>
      </w:r>
      <w:r w:rsidRPr="002D29BA">
        <w:rPr>
          <w:rFonts w:ascii="Times New Roman" w:eastAsia="Times New Roman" w:hAnsi="Times New Roman" w:cs="Times New Roman"/>
          <w:sz w:val="26"/>
          <w:szCs w:val="26"/>
          <w:lang w:eastAsia="ru-RU"/>
        </w:rPr>
        <w:t>, осуществляющих обработку персональных данных.</w:t>
      </w:r>
    </w:p>
    <w:tbl>
      <w:tblPr>
        <w:tblStyle w:val="76"/>
        <w:tblW w:w="9781" w:type="dxa"/>
        <w:tblInd w:w="5" w:type="dxa"/>
        <w:tblLayout w:type="fixed"/>
        <w:tblCellMar>
          <w:left w:w="0" w:type="dxa"/>
          <w:right w:w="0" w:type="dxa"/>
        </w:tblCellMar>
        <w:tblLook w:val="04A0" w:firstRow="1" w:lastRow="0" w:firstColumn="1" w:lastColumn="0" w:noHBand="0" w:noVBand="1"/>
      </w:tblPr>
      <w:tblGrid>
        <w:gridCol w:w="992"/>
        <w:gridCol w:w="709"/>
        <w:gridCol w:w="851"/>
        <w:gridCol w:w="709"/>
        <w:gridCol w:w="708"/>
        <w:gridCol w:w="567"/>
        <w:gridCol w:w="709"/>
        <w:gridCol w:w="567"/>
        <w:gridCol w:w="709"/>
        <w:gridCol w:w="850"/>
        <w:gridCol w:w="851"/>
        <w:gridCol w:w="709"/>
        <w:gridCol w:w="850"/>
      </w:tblGrid>
      <w:tr w:rsidR="009B49FA" w:rsidRPr="002D29BA" w:rsidTr="000C285E">
        <w:tc>
          <w:tcPr>
            <w:tcW w:w="992" w:type="dxa"/>
          </w:tcPr>
          <w:p w:rsidR="009B49FA" w:rsidRPr="002D29BA" w:rsidRDefault="009B49FA" w:rsidP="0074787B">
            <w:pPr>
              <w:spacing w:line="360" w:lineRule="auto"/>
              <w:jc w:val="both"/>
              <w:rPr>
                <w:sz w:val="26"/>
                <w:szCs w:val="26"/>
              </w:rPr>
            </w:pPr>
          </w:p>
        </w:tc>
        <w:tc>
          <w:tcPr>
            <w:tcW w:w="709" w:type="dxa"/>
          </w:tcPr>
          <w:p w:rsidR="009B49FA" w:rsidRPr="002D29BA" w:rsidRDefault="009B49FA" w:rsidP="0074787B">
            <w:pPr>
              <w:spacing w:line="360" w:lineRule="auto"/>
              <w:ind w:firstLine="39"/>
              <w:jc w:val="center"/>
              <w:rPr>
                <w:sz w:val="18"/>
                <w:szCs w:val="18"/>
              </w:rPr>
            </w:pPr>
            <w:r w:rsidRPr="002D29BA">
              <w:rPr>
                <w:sz w:val="18"/>
                <w:szCs w:val="18"/>
              </w:rPr>
              <w:t>январь</w:t>
            </w:r>
          </w:p>
        </w:tc>
        <w:tc>
          <w:tcPr>
            <w:tcW w:w="851" w:type="dxa"/>
          </w:tcPr>
          <w:p w:rsidR="009B49FA" w:rsidRPr="002D29BA" w:rsidRDefault="009B49FA" w:rsidP="0074787B">
            <w:pPr>
              <w:spacing w:line="360" w:lineRule="auto"/>
              <w:jc w:val="center"/>
              <w:rPr>
                <w:sz w:val="18"/>
                <w:szCs w:val="18"/>
              </w:rPr>
            </w:pPr>
            <w:r w:rsidRPr="002D29BA">
              <w:rPr>
                <w:sz w:val="18"/>
                <w:szCs w:val="18"/>
              </w:rPr>
              <w:t>февраль</w:t>
            </w:r>
          </w:p>
        </w:tc>
        <w:tc>
          <w:tcPr>
            <w:tcW w:w="709" w:type="dxa"/>
          </w:tcPr>
          <w:p w:rsidR="009B49FA" w:rsidRPr="002D29BA" w:rsidRDefault="009B49FA" w:rsidP="0074787B">
            <w:pPr>
              <w:spacing w:line="360" w:lineRule="auto"/>
              <w:jc w:val="center"/>
              <w:rPr>
                <w:sz w:val="18"/>
                <w:szCs w:val="18"/>
              </w:rPr>
            </w:pPr>
            <w:r w:rsidRPr="002D29BA">
              <w:rPr>
                <w:sz w:val="18"/>
                <w:szCs w:val="18"/>
              </w:rPr>
              <w:t>март</w:t>
            </w:r>
          </w:p>
        </w:tc>
        <w:tc>
          <w:tcPr>
            <w:tcW w:w="708" w:type="dxa"/>
          </w:tcPr>
          <w:p w:rsidR="009B49FA" w:rsidRPr="002D29BA" w:rsidRDefault="009B49FA" w:rsidP="0074787B">
            <w:pPr>
              <w:spacing w:line="360" w:lineRule="auto"/>
              <w:jc w:val="center"/>
              <w:rPr>
                <w:sz w:val="18"/>
                <w:szCs w:val="18"/>
              </w:rPr>
            </w:pPr>
            <w:r w:rsidRPr="002D29BA">
              <w:rPr>
                <w:sz w:val="18"/>
                <w:szCs w:val="18"/>
              </w:rPr>
              <w:t>апрель</w:t>
            </w:r>
          </w:p>
        </w:tc>
        <w:tc>
          <w:tcPr>
            <w:tcW w:w="567" w:type="dxa"/>
          </w:tcPr>
          <w:p w:rsidR="009B49FA" w:rsidRPr="002D29BA" w:rsidRDefault="009B49FA" w:rsidP="0074787B">
            <w:pPr>
              <w:spacing w:line="360" w:lineRule="auto"/>
              <w:jc w:val="center"/>
              <w:rPr>
                <w:sz w:val="18"/>
                <w:szCs w:val="18"/>
              </w:rPr>
            </w:pPr>
            <w:r w:rsidRPr="002D29BA">
              <w:rPr>
                <w:sz w:val="18"/>
                <w:szCs w:val="18"/>
              </w:rPr>
              <w:t>май</w:t>
            </w:r>
          </w:p>
        </w:tc>
        <w:tc>
          <w:tcPr>
            <w:tcW w:w="709" w:type="dxa"/>
          </w:tcPr>
          <w:p w:rsidR="009B49FA" w:rsidRPr="002D29BA" w:rsidRDefault="009B49FA" w:rsidP="0074787B">
            <w:pPr>
              <w:spacing w:line="360" w:lineRule="auto"/>
              <w:jc w:val="center"/>
              <w:rPr>
                <w:sz w:val="18"/>
                <w:szCs w:val="18"/>
              </w:rPr>
            </w:pPr>
            <w:r w:rsidRPr="002D29BA">
              <w:rPr>
                <w:sz w:val="18"/>
                <w:szCs w:val="18"/>
              </w:rPr>
              <w:t>июнь</w:t>
            </w:r>
          </w:p>
        </w:tc>
        <w:tc>
          <w:tcPr>
            <w:tcW w:w="567" w:type="dxa"/>
          </w:tcPr>
          <w:p w:rsidR="009B49FA" w:rsidRPr="002D29BA" w:rsidRDefault="009B49FA" w:rsidP="0074787B">
            <w:pPr>
              <w:spacing w:line="360" w:lineRule="auto"/>
              <w:jc w:val="center"/>
              <w:rPr>
                <w:sz w:val="18"/>
                <w:szCs w:val="18"/>
              </w:rPr>
            </w:pPr>
            <w:r w:rsidRPr="002D29BA">
              <w:rPr>
                <w:sz w:val="18"/>
                <w:szCs w:val="18"/>
              </w:rPr>
              <w:t>июль</w:t>
            </w:r>
          </w:p>
        </w:tc>
        <w:tc>
          <w:tcPr>
            <w:tcW w:w="709" w:type="dxa"/>
          </w:tcPr>
          <w:p w:rsidR="009B49FA" w:rsidRPr="002D29BA" w:rsidRDefault="009B49FA" w:rsidP="0074787B">
            <w:pPr>
              <w:spacing w:line="360" w:lineRule="auto"/>
              <w:jc w:val="center"/>
              <w:rPr>
                <w:sz w:val="18"/>
                <w:szCs w:val="18"/>
              </w:rPr>
            </w:pPr>
            <w:r w:rsidRPr="002D29BA">
              <w:rPr>
                <w:sz w:val="18"/>
                <w:szCs w:val="18"/>
              </w:rPr>
              <w:t xml:space="preserve">Август </w:t>
            </w:r>
          </w:p>
        </w:tc>
        <w:tc>
          <w:tcPr>
            <w:tcW w:w="850" w:type="dxa"/>
          </w:tcPr>
          <w:p w:rsidR="009B49FA" w:rsidRPr="002D29BA" w:rsidRDefault="009B49FA" w:rsidP="0074787B">
            <w:pPr>
              <w:spacing w:line="360" w:lineRule="auto"/>
              <w:jc w:val="center"/>
              <w:rPr>
                <w:sz w:val="18"/>
                <w:szCs w:val="18"/>
              </w:rPr>
            </w:pPr>
            <w:r w:rsidRPr="002D29BA">
              <w:rPr>
                <w:sz w:val="18"/>
                <w:szCs w:val="18"/>
              </w:rPr>
              <w:t>сентябрь</w:t>
            </w:r>
          </w:p>
        </w:tc>
        <w:tc>
          <w:tcPr>
            <w:tcW w:w="851" w:type="dxa"/>
          </w:tcPr>
          <w:p w:rsidR="009B49FA" w:rsidRPr="002D29BA" w:rsidRDefault="009B49FA" w:rsidP="0074787B">
            <w:pPr>
              <w:spacing w:line="360" w:lineRule="auto"/>
              <w:jc w:val="center"/>
              <w:rPr>
                <w:sz w:val="18"/>
                <w:szCs w:val="18"/>
              </w:rPr>
            </w:pPr>
            <w:r w:rsidRPr="002D29BA">
              <w:rPr>
                <w:sz w:val="18"/>
                <w:szCs w:val="18"/>
              </w:rPr>
              <w:t>октябрь</w:t>
            </w:r>
          </w:p>
        </w:tc>
        <w:tc>
          <w:tcPr>
            <w:tcW w:w="709" w:type="dxa"/>
          </w:tcPr>
          <w:p w:rsidR="009B49FA" w:rsidRPr="002D29BA" w:rsidRDefault="009B49FA" w:rsidP="0074787B">
            <w:pPr>
              <w:spacing w:line="360" w:lineRule="auto"/>
              <w:jc w:val="center"/>
              <w:rPr>
                <w:sz w:val="18"/>
                <w:szCs w:val="18"/>
              </w:rPr>
            </w:pPr>
            <w:r w:rsidRPr="002D29BA">
              <w:rPr>
                <w:sz w:val="18"/>
                <w:szCs w:val="18"/>
              </w:rPr>
              <w:t>ноябрь</w:t>
            </w:r>
          </w:p>
        </w:tc>
        <w:tc>
          <w:tcPr>
            <w:tcW w:w="850" w:type="dxa"/>
          </w:tcPr>
          <w:p w:rsidR="009B49FA" w:rsidRPr="002D29BA" w:rsidRDefault="009B49FA" w:rsidP="0074787B">
            <w:pPr>
              <w:spacing w:line="360" w:lineRule="auto"/>
              <w:jc w:val="center"/>
              <w:rPr>
                <w:sz w:val="18"/>
                <w:szCs w:val="18"/>
              </w:rPr>
            </w:pPr>
            <w:r w:rsidRPr="002D29BA">
              <w:rPr>
                <w:sz w:val="18"/>
                <w:szCs w:val="18"/>
              </w:rPr>
              <w:t>декабрь</w:t>
            </w:r>
          </w:p>
        </w:tc>
      </w:tr>
      <w:tr w:rsidR="001A40B3" w:rsidRPr="002D29BA" w:rsidTr="000C285E">
        <w:tc>
          <w:tcPr>
            <w:tcW w:w="992" w:type="dxa"/>
          </w:tcPr>
          <w:p w:rsidR="001A40B3" w:rsidRPr="002D29BA" w:rsidRDefault="001A40B3" w:rsidP="0074787B">
            <w:pPr>
              <w:spacing w:line="360" w:lineRule="auto"/>
              <w:jc w:val="both"/>
              <w:rPr>
                <w:sz w:val="18"/>
                <w:szCs w:val="18"/>
              </w:rPr>
            </w:pPr>
            <w:r w:rsidRPr="002D29BA">
              <w:rPr>
                <w:sz w:val="18"/>
                <w:szCs w:val="18"/>
              </w:rPr>
              <w:t>Кол-во операторов в реестре</w:t>
            </w:r>
          </w:p>
        </w:tc>
        <w:tc>
          <w:tcPr>
            <w:tcW w:w="709" w:type="dxa"/>
            <w:vAlign w:val="center"/>
          </w:tcPr>
          <w:p w:rsidR="001A40B3" w:rsidRPr="002D29BA" w:rsidRDefault="001A40B3" w:rsidP="0074787B">
            <w:pPr>
              <w:spacing w:line="360" w:lineRule="auto"/>
              <w:jc w:val="center"/>
              <w:rPr>
                <w:sz w:val="18"/>
                <w:szCs w:val="18"/>
              </w:rPr>
            </w:pPr>
            <w:r w:rsidRPr="002D29BA">
              <w:rPr>
                <w:sz w:val="18"/>
                <w:szCs w:val="18"/>
              </w:rPr>
              <w:t>9594</w:t>
            </w:r>
          </w:p>
        </w:tc>
        <w:tc>
          <w:tcPr>
            <w:tcW w:w="851" w:type="dxa"/>
            <w:vAlign w:val="center"/>
          </w:tcPr>
          <w:p w:rsidR="001A40B3" w:rsidRPr="002D29BA" w:rsidRDefault="001A40B3" w:rsidP="0074787B">
            <w:pPr>
              <w:spacing w:line="360" w:lineRule="auto"/>
              <w:jc w:val="center"/>
              <w:rPr>
                <w:sz w:val="18"/>
                <w:szCs w:val="18"/>
              </w:rPr>
            </w:pPr>
            <w:r w:rsidRPr="002D29BA">
              <w:rPr>
                <w:sz w:val="18"/>
                <w:szCs w:val="18"/>
              </w:rPr>
              <w:t>9597</w:t>
            </w:r>
          </w:p>
        </w:tc>
        <w:tc>
          <w:tcPr>
            <w:tcW w:w="709" w:type="dxa"/>
            <w:vAlign w:val="center"/>
          </w:tcPr>
          <w:p w:rsidR="001A40B3" w:rsidRPr="002D29BA" w:rsidRDefault="001A40B3" w:rsidP="0074787B">
            <w:pPr>
              <w:spacing w:line="360" w:lineRule="auto"/>
              <w:jc w:val="center"/>
              <w:rPr>
                <w:sz w:val="18"/>
                <w:szCs w:val="18"/>
              </w:rPr>
            </w:pPr>
            <w:r w:rsidRPr="002D29BA">
              <w:rPr>
                <w:sz w:val="18"/>
                <w:szCs w:val="18"/>
              </w:rPr>
              <w:t>9614</w:t>
            </w:r>
          </w:p>
        </w:tc>
        <w:tc>
          <w:tcPr>
            <w:tcW w:w="708" w:type="dxa"/>
            <w:vAlign w:val="center"/>
          </w:tcPr>
          <w:p w:rsidR="001A40B3" w:rsidRPr="002D29BA" w:rsidRDefault="001A40B3" w:rsidP="0019585F">
            <w:pPr>
              <w:spacing w:line="360" w:lineRule="auto"/>
              <w:jc w:val="center"/>
              <w:rPr>
                <w:sz w:val="18"/>
                <w:szCs w:val="18"/>
              </w:rPr>
            </w:pPr>
            <w:r w:rsidRPr="002D29BA">
              <w:rPr>
                <w:sz w:val="18"/>
                <w:szCs w:val="18"/>
              </w:rPr>
              <w:t>9621</w:t>
            </w:r>
          </w:p>
        </w:tc>
        <w:tc>
          <w:tcPr>
            <w:tcW w:w="567" w:type="dxa"/>
            <w:vAlign w:val="center"/>
          </w:tcPr>
          <w:p w:rsidR="001A40B3" w:rsidRPr="002D29BA" w:rsidRDefault="001A40B3" w:rsidP="0019585F">
            <w:pPr>
              <w:spacing w:line="360" w:lineRule="auto"/>
              <w:jc w:val="center"/>
              <w:rPr>
                <w:sz w:val="18"/>
                <w:szCs w:val="18"/>
              </w:rPr>
            </w:pPr>
            <w:r w:rsidRPr="002D29BA">
              <w:rPr>
                <w:sz w:val="18"/>
                <w:szCs w:val="18"/>
              </w:rPr>
              <w:t>9659</w:t>
            </w:r>
          </w:p>
        </w:tc>
        <w:tc>
          <w:tcPr>
            <w:tcW w:w="709" w:type="dxa"/>
            <w:vAlign w:val="center"/>
          </w:tcPr>
          <w:p w:rsidR="001A40B3" w:rsidRPr="002D29BA" w:rsidRDefault="001A40B3" w:rsidP="0019585F">
            <w:pPr>
              <w:spacing w:line="360" w:lineRule="auto"/>
              <w:jc w:val="center"/>
              <w:rPr>
                <w:sz w:val="18"/>
                <w:szCs w:val="18"/>
              </w:rPr>
            </w:pPr>
            <w:r w:rsidRPr="002D29BA">
              <w:rPr>
                <w:sz w:val="18"/>
                <w:szCs w:val="18"/>
              </w:rPr>
              <w:t>9836</w:t>
            </w:r>
          </w:p>
        </w:tc>
        <w:tc>
          <w:tcPr>
            <w:tcW w:w="567" w:type="dxa"/>
            <w:vAlign w:val="center"/>
          </w:tcPr>
          <w:p w:rsidR="001A40B3" w:rsidRPr="002D29BA" w:rsidRDefault="001A40B3" w:rsidP="0074787B">
            <w:pPr>
              <w:spacing w:line="360" w:lineRule="auto"/>
              <w:jc w:val="center"/>
            </w:pPr>
          </w:p>
        </w:tc>
        <w:tc>
          <w:tcPr>
            <w:tcW w:w="709" w:type="dxa"/>
            <w:vAlign w:val="center"/>
          </w:tcPr>
          <w:p w:rsidR="001A40B3" w:rsidRPr="002D29BA" w:rsidRDefault="001A40B3" w:rsidP="0074787B">
            <w:pPr>
              <w:spacing w:line="360" w:lineRule="auto"/>
              <w:jc w:val="center"/>
            </w:pPr>
          </w:p>
        </w:tc>
        <w:tc>
          <w:tcPr>
            <w:tcW w:w="850" w:type="dxa"/>
            <w:vAlign w:val="center"/>
          </w:tcPr>
          <w:p w:rsidR="001A40B3" w:rsidRPr="002D29BA" w:rsidRDefault="001A40B3" w:rsidP="0074787B">
            <w:pPr>
              <w:spacing w:line="360" w:lineRule="auto"/>
              <w:jc w:val="center"/>
            </w:pPr>
          </w:p>
        </w:tc>
        <w:tc>
          <w:tcPr>
            <w:tcW w:w="851" w:type="dxa"/>
            <w:vAlign w:val="center"/>
          </w:tcPr>
          <w:p w:rsidR="001A40B3" w:rsidRPr="002D29BA" w:rsidRDefault="001A40B3" w:rsidP="0074787B">
            <w:pPr>
              <w:spacing w:line="360" w:lineRule="auto"/>
              <w:jc w:val="center"/>
            </w:pPr>
          </w:p>
        </w:tc>
        <w:tc>
          <w:tcPr>
            <w:tcW w:w="709" w:type="dxa"/>
            <w:vAlign w:val="center"/>
          </w:tcPr>
          <w:p w:rsidR="001A40B3" w:rsidRPr="002D29BA" w:rsidRDefault="001A40B3" w:rsidP="0074787B">
            <w:pPr>
              <w:spacing w:line="360" w:lineRule="auto"/>
              <w:jc w:val="center"/>
            </w:pPr>
          </w:p>
        </w:tc>
        <w:tc>
          <w:tcPr>
            <w:tcW w:w="850" w:type="dxa"/>
            <w:vAlign w:val="center"/>
          </w:tcPr>
          <w:p w:rsidR="001A40B3" w:rsidRPr="002D29BA" w:rsidRDefault="001A40B3" w:rsidP="0074787B">
            <w:pPr>
              <w:spacing w:line="360" w:lineRule="auto"/>
              <w:jc w:val="center"/>
            </w:pPr>
          </w:p>
        </w:tc>
      </w:tr>
    </w:tbl>
    <w:p w:rsidR="00884724" w:rsidRPr="002D29BA" w:rsidRDefault="00884724" w:rsidP="00884724">
      <w:pPr>
        <w:spacing w:after="0" w:line="360" w:lineRule="auto"/>
        <w:ind w:firstLine="708"/>
        <w:jc w:val="both"/>
        <w:rPr>
          <w:rFonts w:ascii="Times New Roman" w:eastAsia="Times New Roman" w:hAnsi="Times New Roman" w:cs="Times New Roman"/>
          <w:sz w:val="28"/>
          <w:szCs w:val="28"/>
          <w:highlight w:val="yellow"/>
          <w:lang w:eastAsia="ru-RU"/>
        </w:rPr>
      </w:pPr>
    </w:p>
    <w:p w:rsidR="001A40B3" w:rsidRPr="002D29BA" w:rsidRDefault="001A40B3" w:rsidP="001A40B3">
      <w:pPr>
        <w:tabs>
          <w:tab w:val="left" w:pos="0"/>
        </w:tabs>
        <w:spacing w:after="0" w:line="360" w:lineRule="auto"/>
        <w:ind w:firstLine="709"/>
        <w:jc w:val="both"/>
        <w:rPr>
          <w:rFonts w:ascii="Times New Roman" w:eastAsia="Times New Roman" w:hAnsi="Times New Roman" w:cs="Times New Roman"/>
          <w:sz w:val="26"/>
          <w:szCs w:val="26"/>
          <w:lang w:eastAsia="ru-RU"/>
        </w:rPr>
      </w:pPr>
      <w:r w:rsidRPr="002D29BA">
        <w:rPr>
          <w:rFonts w:ascii="Times New Roman" w:eastAsia="Times New Roman" w:hAnsi="Times New Roman" w:cs="Times New Roman"/>
          <w:sz w:val="26"/>
          <w:szCs w:val="26"/>
          <w:lang w:eastAsia="ru-RU"/>
        </w:rPr>
        <w:t xml:space="preserve">В целях формирования Реестра в 1 полугодии 2021 года продолжена практика направления операторам писем-запросов о необходимости представления в Уполномоченный орган по защите прав субъектов персональных данных уведомления об обработке персональных данных и информационных писем о внесении изменений в ранее представленное уведомление. Так, в 1 полугодии 2021 года в адрес операторов, осуществляющих деятельность на территории Волгоградской области и Республики Калмыкия, было направлено </w:t>
      </w:r>
      <w:r w:rsidRPr="002D29BA">
        <w:rPr>
          <w:rFonts w:ascii="Times New Roman" w:hAnsi="Times New Roman" w:cs="Times New Roman"/>
          <w:sz w:val="26"/>
          <w:szCs w:val="26"/>
        </w:rPr>
        <w:t>1183</w:t>
      </w:r>
      <w:r w:rsidRPr="002D29BA">
        <w:rPr>
          <w:rFonts w:ascii="Times New Roman" w:eastAsia="Times New Roman" w:hAnsi="Times New Roman" w:cs="Times New Roman"/>
          <w:b/>
          <w:sz w:val="26"/>
          <w:szCs w:val="26"/>
          <w:lang w:eastAsia="ru-RU"/>
        </w:rPr>
        <w:t xml:space="preserve"> </w:t>
      </w:r>
      <w:r w:rsidRPr="002D29BA">
        <w:rPr>
          <w:rFonts w:ascii="Times New Roman" w:eastAsia="Times New Roman" w:hAnsi="Times New Roman" w:cs="Times New Roman"/>
          <w:sz w:val="26"/>
          <w:szCs w:val="26"/>
          <w:lang w:eastAsia="ru-RU"/>
        </w:rPr>
        <w:t>запроса (во втором квартале - 658 запросов),</w:t>
      </w:r>
      <w:r w:rsidRPr="002D29BA">
        <w:rPr>
          <w:rFonts w:ascii="Times New Roman" w:eastAsia="Times New Roman" w:hAnsi="Times New Roman" w:cs="Times New Roman"/>
          <w:b/>
          <w:sz w:val="26"/>
          <w:szCs w:val="26"/>
          <w:lang w:eastAsia="ru-RU"/>
        </w:rPr>
        <w:t xml:space="preserve"> </w:t>
      </w:r>
      <w:r w:rsidRPr="002D29BA">
        <w:rPr>
          <w:rFonts w:ascii="Times New Roman" w:eastAsia="Times New Roman" w:hAnsi="Times New Roman" w:cs="Times New Roman"/>
          <w:sz w:val="26"/>
          <w:szCs w:val="26"/>
          <w:lang w:eastAsia="ru-RU"/>
        </w:rPr>
        <w:t xml:space="preserve">из них о необходимости предоставления уведомлений об обработке персональных данных – 765 запросов (во втором квартале - 421 запрос); информационных писем </w:t>
      </w:r>
      <w:r w:rsidRPr="002D29BA">
        <w:rPr>
          <w:rFonts w:ascii="Times New Roman" w:hAnsi="Times New Roman" w:cs="Times New Roman"/>
          <w:sz w:val="26"/>
          <w:szCs w:val="26"/>
        </w:rPr>
        <w:t>о внесении изменений в сведения в реестре операторов, осуществляющих обработку персональных данных</w:t>
      </w:r>
      <w:r w:rsidRPr="002D29BA">
        <w:rPr>
          <w:rFonts w:ascii="Times New Roman" w:eastAsia="Times New Roman" w:hAnsi="Times New Roman" w:cs="Times New Roman"/>
          <w:sz w:val="26"/>
          <w:szCs w:val="26"/>
          <w:lang w:eastAsia="ru-RU"/>
        </w:rPr>
        <w:t xml:space="preserve"> – 418 запросов (во втором квартале - 237 запросов). </w:t>
      </w:r>
    </w:p>
    <w:p w:rsidR="001A40B3" w:rsidRPr="002D29BA" w:rsidRDefault="001A40B3" w:rsidP="001A40B3">
      <w:pPr>
        <w:spacing w:after="0" w:line="360" w:lineRule="auto"/>
        <w:ind w:firstLine="714"/>
        <w:jc w:val="both"/>
        <w:rPr>
          <w:rFonts w:ascii="Times New Roman" w:eastAsia="Calibri" w:hAnsi="Times New Roman" w:cs="Times New Roman"/>
          <w:sz w:val="26"/>
          <w:szCs w:val="26"/>
          <w:highlight w:val="yellow"/>
        </w:rPr>
      </w:pPr>
      <w:r w:rsidRPr="002D29BA">
        <w:rPr>
          <w:rFonts w:ascii="Times New Roman" w:eastAsia="Calibri" w:hAnsi="Times New Roman" w:cs="Times New Roman"/>
          <w:sz w:val="26"/>
          <w:szCs w:val="26"/>
        </w:rPr>
        <w:t xml:space="preserve">Управлением подготавливались и издавались приказы по внесению операторов в реестр операторов, осуществляющих обработку персональных данных (далее - Реестр), по исключению операторов из Реестра, а также по внесению изменений в сведения в Реестре. Так, </w:t>
      </w:r>
      <w:r w:rsidRPr="002D29BA">
        <w:rPr>
          <w:rFonts w:ascii="Times New Roman" w:eastAsia="Times New Roman" w:hAnsi="Times New Roman" w:cs="Times New Roman"/>
          <w:sz w:val="26"/>
          <w:szCs w:val="26"/>
          <w:lang w:eastAsia="ru-RU"/>
        </w:rPr>
        <w:t xml:space="preserve">в 1 полугодии 2021 года </w:t>
      </w:r>
      <w:r w:rsidRPr="002D29BA">
        <w:rPr>
          <w:rFonts w:ascii="Times New Roman" w:eastAsia="Calibri" w:hAnsi="Times New Roman" w:cs="Times New Roman"/>
          <w:sz w:val="26"/>
          <w:szCs w:val="26"/>
        </w:rPr>
        <w:t xml:space="preserve">Управлением было издано 62 приказа, из них: </w:t>
      </w:r>
    </w:p>
    <w:p w:rsidR="001A40B3" w:rsidRPr="002D29BA" w:rsidRDefault="001A40B3" w:rsidP="001A40B3">
      <w:pPr>
        <w:spacing w:after="0" w:line="360" w:lineRule="auto"/>
        <w:ind w:firstLine="714"/>
        <w:jc w:val="both"/>
        <w:rPr>
          <w:rFonts w:ascii="Times New Roman" w:eastAsia="Calibri" w:hAnsi="Times New Roman" w:cs="Times New Roman"/>
          <w:sz w:val="26"/>
          <w:szCs w:val="26"/>
        </w:rPr>
      </w:pPr>
      <w:r w:rsidRPr="002D29BA">
        <w:rPr>
          <w:rFonts w:ascii="Times New Roman" w:eastAsia="Calibri" w:hAnsi="Times New Roman" w:cs="Times New Roman"/>
          <w:sz w:val="26"/>
          <w:szCs w:val="26"/>
        </w:rPr>
        <w:t>- 26 приказов о внесении свед</w:t>
      </w:r>
      <w:r w:rsidRPr="002D29BA">
        <w:rPr>
          <w:rFonts w:ascii="Times New Roman" w:hAnsi="Times New Roman" w:cs="Times New Roman"/>
          <w:sz w:val="26"/>
          <w:szCs w:val="26"/>
        </w:rPr>
        <w:t xml:space="preserve">ений об </w:t>
      </w:r>
      <w:r w:rsidRPr="002D29BA">
        <w:rPr>
          <w:rFonts w:ascii="Times New Roman" w:eastAsia="Calibri" w:hAnsi="Times New Roman" w:cs="Times New Roman"/>
          <w:sz w:val="26"/>
          <w:szCs w:val="26"/>
        </w:rPr>
        <w:t>Операторах в Реестр;</w:t>
      </w:r>
    </w:p>
    <w:p w:rsidR="001A40B3" w:rsidRPr="002D29BA" w:rsidRDefault="001A40B3" w:rsidP="001A40B3">
      <w:pPr>
        <w:spacing w:after="0" w:line="360" w:lineRule="auto"/>
        <w:ind w:firstLine="714"/>
        <w:jc w:val="both"/>
        <w:rPr>
          <w:rFonts w:ascii="Times New Roman" w:eastAsia="Calibri" w:hAnsi="Times New Roman" w:cs="Times New Roman"/>
          <w:sz w:val="26"/>
          <w:szCs w:val="26"/>
        </w:rPr>
      </w:pPr>
      <w:r w:rsidRPr="002D29BA">
        <w:rPr>
          <w:rFonts w:ascii="Times New Roman" w:eastAsia="Calibri" w:hAnsi="Times New Roman" w:cs="Times New Roman"/>
          <w:sz w:val="26"/>
          <w:szCs w:val="26"/>
        </w:rPr>
        <w:t>- 27 приказов о внесении изменений в записи об Операторах в Реестре;</w:t>
      </w:r>
    </w:p>
    <w:p w:rsidR="001A40B3" w:rsidRPr="002D29BA" w:rsidRDefault="001A40B3" w:rsidP="001A40B3">
      <w:pPr>
        <w:spacing w:after="0" w:line="360" w:lineRule="auto"/>
        <w:ind w:firstLine="714"/>
        <w:jc w:val="both"/>
        <w:rPr>
          <w:rFonts w:ascii="Times New Roman" w:eastAsia="Calibri" w:hAnsi="Times New Roman" w:cs="Times New Roman"/>
          <w:sz w:val="26"/>
          <w:szCs w:val="26"/>
        </w:rPr>
      </w:pPr>
      <w:r w:rsidRPr="002D29BA">
        <w:rPr>
          <w:rFonts w:ascii="Times New Roman" w:eastAsia="Calibri" w:hAnsi="Times New Roman" w:cs="Times New Roman"/>
          <w:sz w:val="26"/>
          <w:szCs w:val="26"/>
        </w:rPr>
        <w:t>- 9 приказов об исключении сведений из Реестра.</w:t>
      </w:r>
    </w:p>
    <w:p w:rsidR="00A95DBE" w:rsidRPr="00FB513F" w:rsidRDefault="00A95DBE" w:rsidP="00A95DBE">
      <w:pPr>
        <w:tabs>
          <w:tab w:val="left" w:pos="0"/>
        </w:tabs>
        <w:spacing w:after="0" w:line="360" w:lineRule="auto"/>
        <w:ind w:firstLine="709"/>
        <w:jc w:val="both"/>
        <w:rPr>
          <w:rFonts w:ascii="Times New Roman" w:eastAsia="Times New Roman" w:hAnsi="Times New Roman" w:cs="Times New Roman"/>
          <w:sz w:val="26"/>
          <w:szCs w:val="26"/>
          <w:highlight w:val="yellow"/>
          <w:lang w:eastAsia="ru-RU"/>
        </w:rPr>
      </w:pPr>
    </w:p>
    <w:p w:rsidR="0063189D" w:rsidRPr="002D29BA" w:rsidRDefault="0063189D" w:rsidP="0063189D">
      <w:pPr>
        <w:spacing w:after="0" w:line="360" w:lineRule="auto"/>
        <w:ind w:firstLine="708"/>
        <w:jc w:val="both"/>
        <w:rPr>
          <w:rFonts w:ascii="Times New Roman" w:eastAsia="Times New Roman" w:hAnsi="Times New Roman" w:cs="Times New Roman"/>
          <w:sz w:val="26"/>
          <w:szCs w:val="26"/>
          <w:lang w:eastAsia="ru-RU"/>
        </w:rPr>
      </w:pPr>
      <w:r w:rsidRPr="002D29BA">
        <w:rPr>
          <w:rFonts w:ascii="Times New Roman" w:eastAsia="Times New Roman" w:hAnsi="Times New Roman" w:cs="Times New Roman"/>
          <w:b/>
          <w:sz w:val="26"/>
          <w:szCs w:val="26"/>
          <w:lang w:eastAsia="ru-RU"/>
        </w:rPr>
        <w:t>В</w:t>
      </w:r>
      <w:r w:rsidRPr="002D29BA">
        <w:rPr>
          <w:rFonts w:ascii="Times New Roman" w:eastAsia="Times New Roman" w:hAnsi="Times New Roman" w:cs="Times New Roman"/>
          <w:sz w:val="26"/>
          <w:szCs w:val="26"/>
          <w:lang w:eastAsia="ru-RU"/>
        </w:rPr>
        <w:t xml:space="preserve"> </w:t>
      </w:r>
      <w:r w:rsidRPr="002D29BA">
        <w:rPr>
          <w:rFonts w:ascii="Times New Roman" w:eastAsia="Times New Roman" w:hAnsi="Times New Roman" w:cs="Times New Roman"/>
          <w:b/>
          <w:sz w:val="26"/>
          <w:szCs w:val="26"/>
          <w:lang w:eastAsia="ru-RU"/>
        </w:rPr>
        <w:t>сфере защиты персональных данных</w:t>
      </w:r>
      <w:r w:rsidRPr="002D29BA">
        <w:rPr>
          <w:rFonts w:ascii="Times New Roman" w:eastAsia="Times New Roman" w:hAnsi="Times New Roman" w:cs="Times New Roman"/>
          <w:sz w:val="26"/>
          <w:szCs w:val="26"/>
          <w:lang w:eastAsia="ru-RU"/>
        </w:rPr>
        <w:t xml:space="preserve"> в 1 полугодии 2021 года было составлено 118 протоколов (во втором квартале - 63 протокола) об административном правонарушении по ст. 19.7 КоАП РФ.</w:t>
      </w:r>
    </w:p>
    <w:p w:rsidR="0063189D" w:rsidRPr="002D29BA" w:rsidRDefault="0063189D" w:rsidP="0063189D">
      <w:pPr>
        <w:spacing w:after="0" w:line="360" w:lineRule="auto"/>
        <w:jc w:val="center"/>
        <w:rPr>
          <w:rFonts w:ascii="Times New Roman" w:eastAsia="Times New Roman" w:hAnsi="Times New Roman" w:cs="Times New Roman"/>
          <w:sz w:val="28"/>
          <w:szCs w:val="28"/>
          <w:lang w:eastAsia="ru-RU"/>
        </w:rPr>
      </w:pPr>
      <w:r w:rsidRPr="002D29BA">
        <w:rPr>
          <w:rFonts w:ascii="Times New Roman" w:eastAsia="Times New Roman" w:hAnsi="Times New Roman" w:cs="Times New Roman"/>
          <w:noProof/>
          <w:sz w:val="28"/>
          <w:szCs w:val="28"/>
          <w:lang w:eastAsia="ru-RU"/>
        </w:rPr>
        <w:lastRenderedPageBreak/>
        <w:drawing>
          <wp:inline distT="0" distB="0" distL="0" distR="0" wp14:anchorId="0DE3C12D" wp14:editId="75769EB5">
            <wp:extent cx="5669280" cy="3172570"/>
            <wp:effectExtent l="0" t="0" r="0" b="0"/>
            <wp:docPr id="2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3189D" w:rsidRPr="002D29BA" w:rsidRDefault="0063189D" w:rsidP="0063189D">
      <w:pPr>
        <w:spacing w:after="120" w:line="360" w:lineRule="auto"/>
        <w:ind w:left="283"/>
        <w:jc w:val="center"/>
        <w:rPr>
          <w:rFonts w:ascii="Times New Roman" w:eastAsia="Times New Roman" w:hAnsi="Times New Roman" w:cs="Times New Roman"/>
          <w:sz w:val="26"/>
          <w:szCs w:val="26"/>
          <w:highlight w:val="yellow"/>
          <w:lang w:eastAsia="ru-RU"/>
        </w:rPr>
      </w:pPr>
    </w:p>
    <w:p w:rsidR="0063189D" w:rsidRPr="002D29BA" w:rsidRDefault="0063189D" w:rsidP="0063189D">
      <w:pPr>
        <w:spacing w:after="0" w:line="348" w:lineRule="auto"/>
        <w:jc w:val="both"/>
        <w:rPr>
          <w:rFonts w:ascii="Times New Roman" w:eastAsia="Times New Roman" w:hAnsi="Times New Roman" w:cs="Times New Roman"/>
          <w:sz w:val="26"/>
          <w:szCs w:val="26"/>
          <w:lang w:eastAsia="ru-RU"/>
        </w:rPr>
      </w:pPr>
      <w:r w:rsidRPr="002D29BA">
        <w:rPr>
          <w:rFonts w:ascii="Times New Roman" w:eastAsia="Times New Roman" w:hAnsi="Times New Roman" w:cs="Times New Roman"/>
          <w:sz w:val="28"/>
          <w:szCs w:val="28"/>
          <w:lang w:eastAsia="ru-RU"/>
        </w:rPr>
        <w:tab/>
      </w:r>
      <w:r w:rsidRPr="002D29BA">
        <w:rPr>
          <w:rFonts w:ascii="Times New Roman" w:eastAsia="Times New Roman" w:hAnsi="Times New Roman" w:cs="Times New Roman"/>
          <w:sz w:val="26"/>
          <w:szCs w:val="26"/>
          <w:lang w:eastAsia="ru-RU"/>
        </w:rPr>
        <w:t>Составленные протоколы об АПН направлены по подведомственности в мировые суды Волгоградской области и Республики Калмыкия для рассмотрения.</w:t>
      </w:r>
    </w:p>
    <w:p w:rsidR="0063189D" w:rsidRPr="002D29BA" w:rsidRDefault="0063189D" w:rsidP="0063189D">
      <w:pPr>
        <w:spacing w:after="0" w:line="348" w:lineRule="auto"/>
        <w:ind w:firstLine="709"/>
        <w:jc w:val="both"/>
        <w:rPr>
          <w:rFonts w:ascii="Times New Roman" w:eastAsia="Times New Roman" w:hAnsi="Times New Roman" w:cs="Times New Roman"/>
          <w:sz w:val="26"/>
          <w:szCs w:val="26"/>
          <w:lang w:eastAsia="ru-RU"/>
        </w:rPr>
      </w:pPr>
      <w:r w:rsidRPr="002D29BA">
        <w:rPr>
          <w:rFonts w:ascii="Times New Roman" w:eastAsia="Times New Roman" w:hAnsi="Times New Roman" w:cs="Times New Roman"/>
          <w:sz w:val="26"/>
          <w:szCs w:val="26"/>
          <w:lang w:eastAsia="ru-RU"/>
        </w:rPr>
        <w:t>Мировыми судьями за 1 полугодие 2021 года 83 операторам вынесены постановления о привлечении их к административной ответственности, из них 10- в виде штрафа, 73 - в виде предупреждения.</w:t>
      </w:r>
    </w:p>
    <w:p w:rsidR="0063189D" w:rsidRPr="002D29BA" w:rsidRDefault="0063189D" w:rsidP="0063189D">
      <w:pPr>
        <w:spacing w:after="0" w:line="348" w:lineRule="auto"/>
        <w:ind w:firstLine="709"/>
        <w:jc w:val="both"/>
        <w:rPr>
          <w:rFonts w:ascii="Times New Roman" w:eastAsia="Times New Roman" w:hAnsi="Times New Roman" w:cs="Times New Roman"/>
          <w:sz w:val="26"/>
          <w:szCs w:val="26"/>
          <w:lang w:eastAsia="ru-RU"/>
        </w:rPr>
      </w:pPr>
      <w:r w:rsidRPr="002D29BA">
        <w:rPr>
          <w:rFonts w:ascii="Times New Roman" w:eastAsia="Times New Roman" w:hAnsi="Times New Roman" w:cs="Times New Roman"/>
          <w:sz w:val="26"/>
          <w:szCs w:val="26"/>
          <w:lang w:eastAsia="ru-RU"/>
        </w:rPr>
        <w:t>По состоянию на 30.06.2021 в мировых судах находится на рассмотрении 35 административных материалов.</w:t>
      </w:r>
    </w:p>
    <w:p w:rsidR="0063189D" w:rsidRPr="002D29BA" w:rsidRDefault="004768E6" w:rsidP="0063189D">
      <w:pPr>
        <w:spacing w:after="0" w:line="348"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Также в 1 полугодии 2021 года</w:t>
      </w:r>
      <w:r w:rsidR="0063189D" w:rsidRPr="002D29BA">
        <w:rPr>
          <w:rFonts w:ascii="Times New Roman" w:eastAsia="Times New Roman" w:hAnsi="Times New Roman" w:cs="Times New Roman"/>
          <w:sz w:val="26"/>
          <w:szCs w:val="26"/>
          <w:lang w:eastAsia="ru-RU"/>
        </w:rPr>
        <w:t xml:space="preserve"> был составлен 1 протокол об административном правонарушении по ч. 1 ст. 13.11 КоАП РФ на физическое лицо. </w:t>
      </w:r>
      <w:proofErr w:type="gramStart"/>
      <w:r w:rsidR="0063189D" w:rsidRPr="002D29BA">
        <w:rPr>
          <w:rFonts w:ascii="Times New Roman" w:eastAsia="Times New Roman" w:hAnsi="Times New Roman" w:cs="Times New Roman"/>
          <w:sz w:val="26"/>
          <w:szCs w:val="26"/>
          <w:lang w:eastAsia="ru-RU"/>
        </w:rPr>
        <w:t>По результатам рассмотрения данного протокола мировым судьей вынесено постановление о привлечении данного лица к административной ответственности в виде штрафа в размере</w:t>
      </w:r>
      <w:proofErr w:type="gramEnd"/>
      <w:r w:rsidR="0063189D" w:rsidRPr="002D29BA">
        <w:rPr>
          <w:rFonts w:ascii="Times New Roman" w:eastAsia="Times New Roman" w:hAnsi="Times New Roman" w:cs="Times New Roman"/>
          <w:sz w:val="26"/>
          <w:szCs w:val="26"/>
          <w:lang w:eastAsia="ru-RU"/>
        </w:rPr>
        <w:t xml:space="preserve"> 1000 руб.</w:t>
      </w:r>
    </w:p>
    <w:p w:rsidR="008A5A4D" w:rsidRPr="002D29BA" w:rsidRDefault="008A5A4D" w:rsidP="008A5A4D">
      <w:pPr>
        <w:spacing w:after="0" w:line="360" w:lineRule="auto"/>
        <w:ind w:firstLine="720"/>
        <w:jc w:val="both"/>
        <w:rPr>
          <w:rFonts w:ascii="Times New Roman" w:eastAsia="Times New Roman" w:hAnsi="Times New Roman" w:cs="Times New Roman"/>
          <w:sz w:val="26"/>
          <w:szCs w:val="26"/>
          <w:highlight w:val="yellow"/>
          <w:lang w:eastAsia="ru-RU"/>
        </w:rPr>
      </w:pPr>
    </w:p>
    <w:p w:rsidR="00494AC3" w:rsidRPr="002D29BA" w:rsidRDefault="00494AC3" w:rsidP="00494AC3">
      <w:pPr>
        <w:spacing w:after="0" w:line="360" w:lineRule="auto"/>
        <w:ind w:firstLine="720"/>
        <w:jc w:val="both"/>
        <w:rPr>
          <w:rFonts w:ascii="Times New Roman" w:eastAsia="Times New Roman" w:hAnsi="Times New Roman" w:cs="Times New Roman"/>
          <w:b/>
          <w:sz w:val="26"/>
          <w:szCs w:val="26"/>
          <w:u w:val="single"/>
          <w:lang w:eastAsia="ru-RU"/>
        </w:rPr>
      </w:pPr>
      <w:r w:rsidRPr="002D29BA">
        <w:rPr>
          <w:rFonts w:ascii="Times New Roman" w:eastAsia="Times New Roman" w:hAnsi="Times New Roman" w:cs="Times New Roman"/>
          <w:b/>
          <w:sz w:val="26"/>
          <w:szCs w:val="26"/>
          <w:u w:val="single"/>
          <w:lang w:eastAsia="ru-RU"/>
        </w:rPr>
        <w:t>Обращения граждан</w:t>
      </w:r>
    </w:p>
    <w:p w:rsidR="00494AC3" w:rsidRPr="002D29BA" w:rsidRDefault="00494AC3" w:rsidP="00494AC3">
      <w:pPr>
        <w:spacing w:after="0" w:line="360" w:lineRule="auto"/>
        <w:ind w:firstLine="720"/>
        <w:jc w:val="both"/>
        <w:rPr>
          <w:rFonts w:ascii="Times New Roman" w:eastAsia="Times New Roman" w:hAnsi="Times New Roman" w:cs="Times New Roman"/>
          <w:sz w:val="26"/>
          <w:szCs w:val="26"/>
          <w:lang w:eastAsia="ru-RU"/>
        </w:rPr>
      </w:pPr>
      <w:r w:rsidRPr="002D29BA">
        <w:rPr>
          <w:rFonts w:ascii="Times New Roman" w:eastAsia="Times New Roman" w:hAnsi="Times New Roman" w:cs="Times New Roman"/>
          <w:sz w:val="26"/>
          <w:szCs w:val="26"/>
          <w:lang w:eastAsia="ru-RU"/>
        </w:rPr>
        <w:t>За 1 полугодие 2021 года поступило всего 420 обращений (во втором квартале - 216 обращений)</w:t>
      </w:r>
    </w:p>
    <w:p w:rsidR="00494AC3" w:rsidRPr="002D29BA" w:rsidRDefault="00494AC3" w:rsidP="00494AC3">
      <w:pPr>
        <w:spacing w:after="0" w:line="360" w:lineRule="auto"/>
        <w:ind w:firstLine="720"/>
        <w:jc w:val="both"/>
        <w:rPr>
          <w:rFonts w:ascii="Times New Roman" w:eastAsia="Times New Roman" w:hAnsi="Times New Roman" w:cs="Times New Roman"/>
          <w:b/>
          <w:sz w:val="26"/>
          <w:szCs w:val="26"/>
          <w:lang w:eastAsia="ru-RU"/>
        </w:rPr>
      </w:pPr>
      <w:r w:rsidRPr="002D29BA">
        <w:rPr>
          <w:rFonts w:ascii="Times New Roman" w:eastAsia="Times New Roman" w:hAnsi="Times New Roman" w:cs="Times New Roman"/>
          <w:sz w:val="26"/>
          <w:szCs w:val="26"/>
          <w:lang w:eastAsia="ru-RU"/>
        </w:rPr>
        <w:t>от физических лиц – 414;</w:t>
      </w:r>
    </w:p>
    <w:p w:rsidR="00494AC3" w:rsidRPr="002D29BA" w:rsidRDefault="00494AC3" w:rsidP="00494AC3">
      <w:pPr>
        <w:spacing w:after="0" w:line="360" w:lineRule="auto"/>
        <w:ind w:firstLine="720"/>
        <w:jc w:val="both"/>
        <w:rPr>
          <w:rFonts w:ascii="Times New Roman" w:eastAsia="Times New Roman" w:hAnsi="Times New Roman" w:cs="Times New Roman"/>
          <w:sz w:val="26"/>
          <w:szCs w:val="26"/>
          <w:lang w:eastAsia="ru-RU"/>
        </w:rPr>
      </w:pPr>
      <w:r w:rsidRPr="002D29BA">
        <w:rPr>
          <w:rFonts w:ascii="Times New Roman" w:eastAsia="Times New Roman" w:hAnsi="Times New Roman" w:cs="Times New Roman"/>
          <w:sz w:val="26"/>
          <w:szCs w:val="26"/>
          <w:lang w:eastAsia="ru-RU"/>
        </w:rPr>
        <w:t>от юридических – 6;</w:t>
      </w:r>
    </w:p>
    <w:p w:rsidR="00494AC3" w:rsidRPr="002D29BA" w:rsidRDefault="00494AC3" w:rsidP="00494AC3">
      <w:pPr>
        <w:spacing w:after="0" w:line="360" w:lineRule="auto"/>
        <w:ind w:firstLine="720"/>
        <w:jc w:val="both"/>
        <w:rPr>
          <w:rFonts w:ascii="Times New Roman" w:eastAsia="Times New Roman" w:hAnsi="Times New Roman" w:cs="Times New Roman"/>
          <w:sz w:val="26"/>
          <w:szCs w:val="26"/>
          <w:lang w:eastAsia="ru-RU"/>
        </w:rPr>
      </w:pPr>
      <w:r w:rsidRPr="002D29BA">
        <w:rPr>
          <w:rFonts w:ascii="Times New Roman" w:eastAsia="Times New Roman" w:hAnsi="Times New Roman" w:cs="Times New Roman"/>
          <w:sz w:val="26"/>
          <w:szCs w:val="26"/>
          <w:lang w:eastAsia="ru-RU"/>
        </w:rPr>
        <w:t>из них:</w:t>
      </w:r>
    </w:p>
    <w:p w:rsidR="00494AC3" w:rsidRPr="002D29BA" w:rsidRDefault="00494AC3" w:rsidP="00494AC3">
      <w:pPr>
        <w:spacing w:after="0" w:line="360" w:lineRule="auto"/>
        <w:ind w:firstLine="720"/>
        <w:jc w:val="both"/>
        <w:rPr>
          <w:rFonts w:ascii="Times New Roman" w:eastAsia="Times New Roman" w:hAnsi="Times New Roman" w:cs="Times New Roman"/>
          <w:sz w:val="26"/>
          <w:szCs w:val="26"/>
          <w:lang w:eastAsia="ru-RU"/>
        </w:rPr>
      </w:pPr>
      <w:r w:rsidRPr="002D29BA">
        <w:rPr>
          <w:rFonts w:ascii="Times New Roman" w:eastAsia="Times New Roman" w:hAnsi="Times New Roman" w:cs="Times New Roman"/>
          <w:sz w:val="26"/>
          <w:szCs w:val="26"/>
          <w:lang w:eastAsia="ru-RU"/>
        </w:rPr>
        <w:t>- 28 находится на рассмотрении;</w:t>
      </w:r>
    </w:p>
    <w:p w:rsidR="00494AC3" w:rsidRPr="002D29BA" w:rsidRDefault="00494AC3" w:rsidP="00494AC3">
      <w:pPr>
        <w:spacing w:after="0" w:line="360" w:lineRule="auto"/>
        <w:ind w:firstLine="720"/>
        <w:jc w:val="both"/>
        <w:rPr>
          <w:rFonts w:ascii="Times New Roman" w:eastAsia="Times New Roman" w:hAnsi="Times New Roman" w:cs="Times New Roman"/>
          <w:sz w:val="26"/>
          <w:szCs w:val="26"/>
          <w:lang w:eastAsia="ru-RU"/>
        </w:rPr>
      </w:pPr>
      <w:r w:rsidRPr="002D29BA">
        <w:rPr>
          <w:rFonts w:ascii="Times New Roman" w:eastAsia="Times New Roman" w:hAnsi="Times New Roman" w:cs="Times New Roman"/>
          <w:sz w:val="26"/>
          <w:szCs w:val="26"/>
          <w:lang w:eastAsia="ru-RU"/>
        </w:rPr>
        <w:lastRenderedPageBreak/>
        <w:t>- 335 разъяснено;</w:t>
      </w:r>
    </w:p>
    <w:p w:rsidR="00494AC3" w:rsidRPr="002D29BA" w:rsidRDefault="00494AC3" w:rsidP="00494AC3">
      <w:pPr>
        <w:spacing w:after="0" w:line="360" w:lineRule="auto"/>
        <w:ind w:firstLine="720"/>
        <w:jc w:val="both"/>
        <w:rPr>
          <w:rFonts w:ascii="Times New Roman" w:eastAsia="Times New Roman" w:hAnsi="Times New Roman" w:cs="Times New Roman"/>
          <w:sz w:val="26"/>
          <w:szCs w:val="26"/>
          <w:lang w:eastAsia="ru-RU"/>
        </w:rPr>
      </w:pPr>
      <w:r w:rsidRPr="002D29BA">
        <w:rPr>
          <w:rFonts w:ascii="Times New Roman" w:eastAsia="Times New Roman" w:hAnsi="Times New Roman" w:cs="Times New Roman"/>
          <w:sz w:val="26"/>
          <w:szCs w:val="26"/>
          <w:lang w:eastAsia="ru-RU"/>
        </w:rPr>
        <w:t>- 2 отозвано заявителем;</w:t>
      </w:r>
    </w:p>
    <w:p w:rsidR="00494AC3" w:rsidRPr="002D29BA" w:rsidRDefault="00494AC3" w:rsidP="00494AC3">
      <w:pPr>
        <w:spacing w:after="0" w:line="360" w:lineRule="auto"/>
        <w:ind w:firstLine="720"/>
        <w:jc w:val="both"/>
        <w:rPr>
          <w:rFonts w:ascii="Times New Roman" w:eastAsia="Times New Roman" w:hAnsi="Times New Roman" w:cs="Times New Roman"/>
          <w:sz w:val="26"/>
          <w:szCs w:val="26"/>
          <w:lang w:eastAsia="ru-RU"/>
        </w:rPr>
      </w:pPr>
      <w:r w:rsidRPr="002D29BA">
        <w:rPr>
          <w:rFonts w:ascii="Times New Roman" w:eastAsia="Times New Roman" w:hAnsi="Times New Roman" w:cs="Times New Roman"/>
          <w:sz w:val="26"/>
          <w:szCs w:val="26"/>
          <w:lang w:eastAsia="ru-RU"/>
        </w:rPr>
        <w:t>- 0 решено положительно;</w:t>
      </w:r>
    </w:p>
    <w:p w:rsidR="00494AC3" w:rsidRPr="002D29BA" w:rsidRDefault="00494AC3" w:rsidP="00494AC3">
      <w:pPr>
        <w:spacing w:after="0" w:line="360" w:lineRule="auto"/>
        <w:ind w:firstLine="720"/>
        <w:jc w:val="both"/>
        <w:rPr>
          <w:rFonts w:ascii="Times New Roman" w:hAnsi="Times New Roman" w:cs="Times New Roman"/>
          <w:sz w:val="26"/>
          <w:szCs w:val="26"/>
        </w:rPr>
      </w:pPr>
      <w:r w:rsidRPr="002D29BA">
        <w:rPr>
          <w:rFonts w:ascii="Times New Roman" w:eastAsia="Times New Roman" w:hAnsi="Times New Roman" w:cs="Times New Roman"/>
          <w:sz w:val="26"/>
          <w:szCs w:val="26"/>
          <w:lang w:eastAsia="ru-RU"/>
        </w:rPr>
        <w:t>- 30 меры приняты</w:t>
      </w:r>
      <w:r w:rsidRPr="002D29BA">
        <w:rPr>
          <w:rFonts w:ascii="Times New Roman" w:hAnsi="Times New Roman" w:cs="Times New Roman"/>
          <w:sz w:val="26"/>
          <w:szCs w:val="26"/>
        </w:rPr>
        <w:t>;</w:t>
      </w:r>
    </w:p>
    <w:p w:rsidR="008A5A4D" w:rsidRPr="002D29BA" w:rsidRDefault="00494AC3" w:rsidP="00494AC3">
      <w:pPr>
        <w:spacing w:after="0" w:line="360" w:lineRule="auto"/>
        <w:ind w:firstLine="720"/>
        <w:jc w:val="both"/>
        <w:rPr>
          <w:rFonts w:ascii="Times New Roman" w:eastAsia="Times New Roman" w:hAnsi="Times New Roman" w:cs="Times New Roman"/>
          <w:sz w:val="26"/>
          <w:szCs w:val="26"/>
          <w:lang w:eastAsia="ru-RU"/>
        </w:rPr>
      </w:pPr>
      <w:r w:rsidRPr="002D29BA">
        <w:rPr>
          <w:rFonts w:ascii="Times New Roman" w:eastAsia="Times New Roman" w:hAnsi="Times New Roman" w:cs="Times New Roman"/>
          <w:sz w:val="26"/>
          <w:szCs w:val="26"/>
          <w:lang w:eastAsia="ru-RU"/>
        </w:rPr>
        <w:t xml:space="preserve">- 25 переадресовано. </w:t>
      </w:r>
    </w:p>
    <w:tbl>
      <w:tblPr>
        <w:tblpPr w:leftFromText="180" w:rightFromText="180" w:vertAnchor="text" w:horzAnchor="margin" w:tblpX="325" w:tblpY="250"/>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5292"/>
        <w:gridCol w:w="1985"/>
        <w:gridCol w:w="1701"/>
      </w:tblGrid>
      <w:tr w:rsidR="00494AC3" w:rsidRPr="002D29BA" w:rsidTr="000C285E">
        <w:trPr>
          <w:trHeight w:val="978"/>
          <w:tblHeader/>
        </w:trPr>
        <w:tc>
          <w:tcPr>
            <w:tcW w:w="486" w:type="dxa"/>
            <w:shd w:val="clear" w:color="auto" w:fill="auto"/>
          </w:tcPr>
          <w:p w:rsidR="00494AC3" w:rsidRPr="002D29BA" w:rsidRDefault="00494AC3" w:rsidP="00494AC3">
            <w:pPr>
              <w:spacing w:after="0" w:line="240" w:lineRule="auto"/>
              <w:jc w:val="center"/>
              <w:rPr>
                <w:rFonts w:ascii="Times New Roman" w:eastAsia="Times New Roman" w:hAnsi="Times New Roman" w:cs="Times New Roman"/>
                <w:sz w:val="20"/>
                <w:szCs w:val="20"/>
                <w:lang w:eastAsia="ru-RU"/>
              </w:rPr>
            </w:pPr>
            <w:r w:rsidRPr="002D29BA">
              <w:rPr>
                <w:rFonts w:ascii="Times New Roman" w:eastAsia="Times New Roman" w:hAnsi="Times New Roman" w:cs="Times New Roman"/>
                <w:sz w:val="20"/>
                <w:szCs w:val="20"/>
                <w:lang w:eastAsia="ru-RU"/>
              </w:rPr>
              <w:t xml:space="preserve">№ </w:t>
            </w:r>
            <w:proofErr w:type="gramStart"/>
            <w:r w:rsidRPr="002D29BA">
              <w:rPr>
                <w:rFonts w:ascii="Times New Roman" w:eastAsia="Times New Roman" w:hAnsi="Times New Roman" w:cs="Times New Roman"/>
                <w:sz w:val="20"/>
                <w:szCs w:val="20"/>
                <w:lang w:eastAsia="ru-RU"/>
              </w:rPr>
              <w:t>п</w:t>
            </w:r>
            <w:proofErr w:type="gramEnd"/>
            <w:r w:rsidRPr="002D29BA">
              <w:rPr>
                <w:rFonts w:ascii="Times New Roman" w:eastAsia="Times New Roman" w:hAnsi="Times New Roman" w:cs="Times New Roman"/>
                <w:sz w:val="20"/>
                <w:szCs w:val="20"/>
                <w:lang w:eastAsia="ru-RU"/>
              </w:rPr>
              <w:t>/п</w:t>
            </w:r>
          </w:p>
        </w:tc>
        <w:tc>
          <w:tcPr>
            <w:tcW w:w="5292" w:type="dxa"/>
            <w:shd w:val="clear" w:color="auto" w:fill="auto"/>
          </w:tcPr>
          <w:p w:rsidR="00494AC3" w:rsidRPr="002D29BA" w:rsidRDefault="00494AC3" w:rsidP="00494AC3">
            <w:pPr>
              <w:spacing w:after="0" w:line="240" w:lineRule="auto"/>
              <w:jc w:val="center"/>
              <w:rPr>
                <w:rFonts w:ascii="Times New Roman" w:eastAsia="Times New Roman" w:hAnsi="Times New Roman" w:cs="Times New Roman"/>
                <w:sz w:val="20"/>
                <w:szCs w:val="20"/>
                <w:lang w:eastAsia="ru-RU"/>
              </w:rPr>
            </w:pPr>
            <w:r w:rsidRPr="002D29BA">
              <w:rPr>
                <w:rFonts w:ascii="Times New Roman" w:eastAsia="Times New Roman" w:hAnsi="Times New Roman" w:cs="Times New Roman"/>
                <w:sz w:val="20"/>
                <w:szCs w:val="20"/>
                <w:lang w:eastAsia="ru-RU"/>
              </w:rPr>
              <w:t>Показатель</w:t>
            </w:r>
          </w:p>
        </w:tc>
        <w:tc>
          <w:tcPr>
            <w:tcW w:w="1985" w:type="dxa"/>
          </w:tcPr>
          <w:p w:rsidR="00494AC3" w:rsidRPr="002D29BA" w:rsidRDefault="00494AC3" w:rsidP="00494AC3">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На конец отчетного периода текущего года</w:t>
            </w:r>
          </w:p>
          <w:p w:rsidR="00494AC3" w:rsidRPr="002D29BA" w:rsidRDefault="00494AC3" w:rsidP="00494AC3">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(итого)</w:t>
            </w:r>
            <w:r w:rsidRPr="002D29BA">
              <w:rPr>
                <w:rFonts w:ascii="Times New Roman" w:eastAsia="Times New Roman" w:hAnsi="Times New Roman" w:cs="Times New Roman"/>
                <w:sz w:val="18"/>
                <w:szCs w:val="18"/>
                <w:lang w:val="en-US" w:eastAsia="ru-RU"/>
              </w:rPr>
              <w:t xml:space="preserve"> </w:t>
            </w:r>
            <w:r w:rsidRPr="002D29BA">
              <w:rPr>
                <w:rFonts w:ascii="Times New Roman" w:eastAsia="Times New Roman" w:hAnsi="Times New Roman" w:cs="Times New Roman"/>
                <w:sz w:val="18"/>
                <w:szCs w:val="18"/>
                <w:lang w:eastAsia="ru-RU"/>
              </w:rPr>
              <w:t>(2 квартал 2020/1 полугодие 2020)</w:t>
            </w:r>
          </w:p>
        </w:tc>
        <w:tc>
          <w:tcPr>
            <w:tcW w:w="1701" w:type="dxa"/>
            <w:shd w:val="clear" w:color="auto" w:fill="auto"/>
          </w:tcPr>
          <w:p w:rsidR="00494AC3" w:rsidRPr="002D29BA" w:rsidRDefault="00494AC3" w:rsidP="00494AC3">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На конец отчетного периода текущего года</w:t>
            </w:r>
          </w:p>
          <w:p w:rsidR="00494AC3" w:rsidRPr="002D29BA" w:rsidRDefault="00494AC3" w:rsidP="00494AC3">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(итого)</w:t>
            </w:r>
            <w:r w:rsidRPr="002D29BA">
              <w:rPr>
                <w:rFonts w:ascii="Times New Roman" w:eastAsia="Times New Roman" w:hAnsi="Times New Roman" w:cs="Times New Roman"/>
                <w:sz w:val="18"/>
                <w:szCs w:val="18"/>
                <w:lang w:val="en-US" w:eastAsia="ru-RU"/>
              </w:rPr>
              <w:t xml:space="preserve"> </w:t>
            </w:r>
            <w:r w:rsidRPr="002D29BA">
              <w:rPr>
                <w:rFonts w:ascii="Times New Roman" w:eastAsia="Times New Roman" w:hAnsi="Times New Roman" w:cs="Times New Roman"/>
                <w:sz w:val="18"/>
                <w:szCs w:val="18"/>
                <w:lang w:eastAsia="ru-RU"/>
              </w:rPr>
              <w:t>(2 квартал 2021/1 полугодие 2021)</w:t>
            </w:r>
          </w:p>
        </w:tc>
      </w:tr>
      <w:tr w:rsidR="00494AC3" w:rsidRPr="002D29BA" w:rsidTr="000C285E">
        <w:trPr>
          <w:tblHeader/>
        </w:trPr>
        <w:tc>
          <w:tcPr>
            <w:tcW w:w="486" w:type="dxa"/>
            <w:shd w:val="clear" w:color="auto" w:fill="auto"/>
          </w:tcPr>
          <w:p w:rsidR="00494AC3" w:rsidRPr="002D29BA" w:rsidRDefault="00494AC3" w:rsidP="00494AC3">
            <w:pPr>
              <w:spacing w:after="0" w:line="240" w:lineRule="auto"/>
              <w:jc w:val="both"/>
              <w:rPr>
                <w:rFonts w:ascii="Times New Roman" w:eastAsia="Times New Roman" w:hAnsi="Times New Roman" w:cs="Times New Roman"/>
                <w:sz w:val="20"/>
                <w:szCs w:val="20"/>
                <w:lang w:eastAsia="ru-RU"/>
              </w:rPr>
            </w:pPr>
            <w:r w:rsidRPr="002D29BA">
              <w:rPr>
                <w:rFonts w:ascii="Times New Roman" w:eastAsia="Times New Roman" w:hAnsi="Times New Roman" w:cs="Times New Roman"/>
                <w:sz w:val="20"/>
                <w:szCs w:val="20"/>
                <w:lang w:eastAsia="ru-RU"/>
              </w:rPr>
              <w:t>1.</w:t>
            </w:r>
          </w:p>
        </w:tc>
        <w:tc>
          <w:tcPr>
            <w:tcW w:w="5292" w:type="dxa"/>
            <w:shd w:val="clear" w:color="auto" w:fill="auto"/>
          </w:tcPr>
          <w:p w:rsidR="00494AC3" w:rsidRPr="002D29BA" w:rsidRDefault="00494AC3" w:rsidP="00494AC3">
            <w:pPr>
              <w:spacing w:after="0" w:line="240" w:lineRule="auto"/>
              <w:jc w:val="both"/>
              <w:rPr>
                <w:rFonts w:ascii="Times New Roman" w:eastAsia="Times New Roman" w:hAnsi="Times New Roman" w:cs="Times New Roman"/>
                <w:sz w:val="20"/>
                <w:szCs w:val="20"/>
                <w:lang w:eastAsia="ru-RU"/>
              </w:rPr>
            </w:pPr>
            <w:r w:rsidRPr="002D29BA">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985" w:type="dxa"/>
          </w:tcPr>
          <w:p w:rsidR="00494AC3" w:rsidRPr="002D29BA" w:rsidRDefault="00494AC3" w:rsidP="00494AC3">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w:t>
            </w:r>
          </w:p>
        </w:tc>
        <w:tc>
          <w:tcPr>
            <w:tcW w:w="1701" w:type="dxa"/>
            <w:shd w:val="clear" w:color="auto" w:fill="auto"/>
          </w:tcPr>
          <w:p w:rsidR="00494AC3" w:rsidRPr="002D29BA" w:rsidRDefault="00494AC3" w:rsidP="00494AC3">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w:t>
            </w:r>
          </w:p>
        </w:tc>
      </w:tr>
      <w:tr w:rsidR="00494AC3" w:rsidRPr="002D29BA" w:rsidTr="000C285E">
        <w:trPr>
          <w:tblHeader/>
        </w:trPr>
        <w:tc>
          <w:tcPr>
            <w:tcW w:w="486" w:type="dxa"/>
            <w:shd w:val="clear" w:color="auto" w:fill="auto"/>
          </w:tcPr>
          <w:p w:rsidR="00494AC3" w:rsidRPr="002D29BA" w:rsidRDefault="00494AC3" w:rsidP="00494AC3">
            <w:pPr>
              <w:spacing w:after="0" w:line="240" w:lineRule="auto"/>
              <w:jc w:val="both"/>
              <w:rPr>
                <w:rFonts w:ascii="Times New Roman" w:eastAsia="Times New Roman" w:hAnsi="Times New Roman" w:cs="Times New Roman"/>
                <w:sz w:val="20"/>
                <w:szCs w:val="20"/>
                <w:lang w:eastAsia="ru-RU"/>
              </w:rPr>
            </w:pPr>
            <w:r w:rsidRPr="002D29BA">
              <w:rPr>
                <w:rFonts w:ascii="Times New Roman" w:eastAsia="Times New Roman" w:hAnsi="Times New Roman" w:cs="Times New Roman"/>
                <w:sz w:val="20"/>
                <w:szCs w:val="20"/>
                <w:lang w:eastAsia="ru-RU"/>
              </w:rPr>
              <w:t>2.</w:t>
            </w:r>
          </w:p>
        </w:tc>
        <w:tc>
          <w:tcPr>
            <w:tcW w:w="5292" w:type="dxa"/>
            <w:shd w:val="clear" w:color="auto" w:fill="auto"/>
          </w:tcPr>
          <w:p w:rsidR="00494AC3" w:rsidRPr="002D29BA" w:rsidRDefault="00494AC3" w:rsidP="00494AC3">
            <w:pPr>
              <w:spacing w:after="0" w:line="240" w:lineRule="auto"/>
              <w:jc w:val="both"/>
              <w:rPr>
                <w:rFonts w:ascii="Times New Roman" w:eastAsia="Times New Roman" w:hAnsi="Times New Roman" w:cs="Times New Roman"/>
                <w:sz w:val="20"/>
                <w:szCs w:val="20"/>
                <w:lang w:eastAsia="ru-RU"/>
              </w:rPr>
            </w:pPr>
            <w:r w:rsidRPr="002D29BA">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985" w:type="dxa"/>
          </w:tcPr>
          <w:p w:rsidR="00494AC3" w:rsidRPr="002D29BA" w:rsidRDefault="00494AC3" w:rsidP="00494AC3">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w:t>
            </w:r>
          </w:p>
        </w:tc>
        <w:tc>
          <w:tcPr>
            <w:tcW w:w="1701" w:type="dxa"/>
            <w:shd w:val="clear" w:color="auto" w:fill="auto"/>
          </w:tcPr>
          <w:p w:rsidR="00494AC3" w:rsidRPr="002D29BA" w:rsidRDefault="00494AC3" w:rsidP="00494AC3">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0%</w:t>
            </w:r>
          </w:p>
        </w:tc>
      </w:tr>
      <w:tr w:rsidR="00494AC3" w:rsidRPr="002D29BA" w:rsidTr="000C285E">
        <w:trPr>
          <w:tblHeader/>
        </w:trPr>
        <w:tc>
          <w:tcPr>
            <w:tcW w:w="486" w:type="dxa"/>
          </w:tcPr>
          <w:p w:rsidR="00494AC3" w:rsidRPr="002D29BA" w:rsidRDefault="00494AC3" w:rsidP="00494AC3">
            <w:pPr>
              <w:spacing w:after="0" w:line="240" w:lineRule="auto"/>
              <w:jc w:val="both"/>
              <w:rPr>
                <w:rFonts w:ascii="Times New Roman" w:eastAsia="Times New Roman" w:hAnsi="Times New Roman" w:cs="Times New Roman"/>
                <w:sz w:val="20"/>
                <w:szCs w:val="20"/>
                <w:lang w:eastAsia="ru-RU"/>
              </w:rPr>
            </w:pPr>
            <w:r w:rsidRPr="002D29BA">
              <w:rPr>
                <w:rFonts w:ascii="Times New Roman" w:eastAsia="Times New Roman" w:hAnsi="Times New Roman" w:cs="Times New Roman"/>
                <w:sz w:val="20"/>
                <w:szCs w:val="20"/>
                <w:lang w:eastAsia="ru-RU"/>
              </w:rPr>
              <w:t>3.</w:t>
            </w:r>
          </w:p>
        </w:tc>
        <w:tc>
          <w:tcPr>
            <w:tcW w:w="5292" w:type="dxa"/>
          </w:tcPr>
          <w:p w:rsidR="00494AC3" w:rsidRPr="002D29BA" w:rsidRDefault="00494AC3" w:rsidP="00494AC3">
            <w:pPr>
              <w:spacing w:after="0" w:line="240" w:lineRule="auto"/>
              <w:jc w:val="both"/>
              <w:rPr>
                <w:rFonts w:ascii="Times New Roman" w:eastAsia="Times New Roman" w:hAnsi="Times New Roman" w:cs="Times New Roman"/>
                <w:sz w:val="20"/>
                <w:szCs w:val="20"/>
                <w:lang w:eastAsia="ru-RU"/>
              </w:rPr>
            </w:pPr>
            <w:r w:rsidRPr="002D29BA">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1985" w:type="dxa"/>
          </w:tcPr>
          <w:p w:rsidR="00494AC3" w:rsidRPr="002D29BA" w:rsidRDefault="00494AC3" w:rsidP="00494AC3">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130/275</w:t>
            </w:r>
          </w:p>
        </w:tc>
        <w:tc>
          <w:tcPr>
            <w:tcW w:w="1701" w:type="dxa"/>
          </w:tcPr>
          <w:p w:rsidR="00494AC3" w:rsidRPr="002D29BA" w:rsidRDefault="00494AC3" w:rsidP="00494AC3">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216/420</w:t>
            </w:r>
          </w:p>
        </w:tc>
      </w:tr>
      <w:tr w:rsidR="00494AC3" w:rsidRPr="002D29BA" w:rsidTr="000C285E">
        <w:trPr>
          <w:tblHeader/>
        </w:trPr>
        <w:tc>
          <w:tcPr>
            <w:tcW w:w="486" w:type="dxa"/>
          </w:tcPr>
          <w:p w:rsidR="00494AC3" w:rsidRPr="002D29BA" w:rsidRDefault="00494AC3" w:rsidP="00494AC3">
            <w:pPr>
              <w:spacing w:after="0" w:line="240" w:lineRule="auto"/>
              <w:jc w:val="both"/>
              <w:rPr>
                <w:rFonts w:ascii="Times New Roman" w:eastAsia="Times New Roman" w:hAnsi="Times New Roman" w:cs="Times New Roman"/>
                <w:sz w:val="20"/>
                <w:szCs w:val="20"/>
                <w:lang w:eastAsia="ru-RU"/>
              </w:rPr>
            </w:pPr>
            <w:r w:rsidRPr="002D29BA">
              <w:rPr>
                <w:rFonts w:ascii="Times New Roman" w:eastAsia="Times New Roman" w:hAnsi="Times New Roman" w:cs="Times New Roman"/>
                <w:sz w:val="20"/>
                <w:szCs w:val="20"/>
                <w:lang w:eastAsia="ru-RU"/>
              </w:rPr>
              <w:t>4.</w:t>
            </w:r>
          </w:p>
        </w:tc>
        <w:tc>
          <w:tcPr>
            <w:tcW w:w="5292" w:type="dxa"/>
          </w:tcPr>
          <w:p w:rsidR="00494AC3" w:rsidRPr="002D29BA" w:rsidRDefault="00494AC3" w:rsidP="00494AC3">
            <w:pPr>
              <w:spacing w:after="0" w:line="240" w:lineRule="auto"/>
              <w:jc w:val="both"/>
              <w:rPr>
                <w:rFonts w:ascii="Times New Roman" w:eastAsia="Times New Roman" w:hAnsi="Times New Roman" w:cs="Times New Roman"/>
                <w:sz w:val="20"/>
                <w:szCs w:val="20"/>
                <w:lang w:eastAsia="ru-RU"/>
              </w:rPr>
            </w:pPr>
            <w:r w:rsidRPr="002D29BA">
              <w:rPr>
                <w:rFonts w:ascii="Times New Roman" w:eastAsia="Times New Roman" w:hAnsi="Times New Roman" w:cs="Times New Roman"/>
                <w:sz w:val="20"/>
                <w:szCs w:val="20"/>
                <w:lang w:eastAsia="ru-RU"/>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985" w:type="dxa"/>
          </w:tcPr>
          <w:p w:rsidR="00494AC3" w:rsidRPr="002D29BA" w:rsidRDefault="00494AC3" w:rsidP="00494AC3">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26/55</w:t>
            </w:r>
          </w:p>
        </w:tc>
        <w:tc>
          <w:tcPr>
            <w:tcW w:w="1701" w:type="dxa"/>
          </w:tcPr>
          <w:p w:rsidR="00494AC3" w:rsidRPr="002D29BA" w:rsidRDefault="00494AC3" w:rsidP="00494AC3">
            <w:pPr>
              <w:spacing w:after="0" w:line="240" w:lineRule="auto"/>
              <w:jc w:val="center"/>
              <w:rPr>
                <w:rFonts w:ascii="Times New Roman" w:eastAsia="Times New Roman" w:hAnsi="Times New Roman" w:cs="Times New Roman"/>
                <w:sz w:val="18"/>
                <w:szCs w:val="18"/>
                <w:lang w:eastAsia="ru-RU"/>
              </w:rPr>
            </w:pPr>
            <w:r w:rsidRPr="002D29BA">
              <w:rPr>
                <w:rFonts w:ascii="Times New Roman" w:eastAsia="Times New Roman" w:hAnsi="Times New Roman" w:cs="Times New Roman"/>
                <w:sz w:val="18"/>
                <w:szCs w:val="18"/>
                <w:lang w:eastAsia="ru-RU"/>
              </w:rPr>
              <w:t>43,2/84</w:t>
            </w:r>
          </w:p>
        </w:tc>
      </w:tr>
    </w:tbl>
    <w:p w:rsidR="00884724" w:rsidRPr="00FB513F" w:rsidRDefault="00884724" w:rsidP="00884724">
      <w:pPr>
        <w:spacing w:after="0" w:line="360" w:lineRule="auto"/>
        <w:jc w:val="both"/>
        <w:rPr>
          <w:rFonts w:ascii="Times New Roman" w:eastAsia="Times New Roman" w:hAnsi="Times New Roman" w:cs="Times New Roman"/>
          <w:sz w:val="28"/>
          <w:szCs w:val="28"/>
          <w:highlight w:val="yellow"/>
          <w:lang w:eastAsia="ru-RU"/>
        </w:rPr>
      </w:pPr>
    </w:p>
    <w:p w:rsidR="002B327D" w:rsidRPr="002D29BA" w:rsidRDefault="002B327D" w:rsidP="002B327D">
      <w:pPr>
        <w:spacing w:after="0" w:line="360" w:lineRule="auto"/>
        <w:ind w:firstLine="709"/>
        <w:jc w:val="both"/>
        <w:rPr>
          <w:rFonts w:ascii="Times New Roman" w:eastAsia="Times New Roman" w:hAnsi="Times New Roman" w:cs="Times New Roman"/>
          <w:sz w:val="26"/>
          <w:szCs w:val="26"/>
          <w:lang w:eastAsia="ru-RU"/>
        </w:rPr>
      </w:pPr>
      <w:r w:rsidRPr="002D29BA">
        <w:rPr>
          <w:rFonts w:ascii="Times New Roman" w:eastAsia="Times New Roman" w:hAnsi="Times New Roman" w:cs="Times New Roman"/>
          <w:sz w:val="26"/>
          <w:szCs w:val="26"/>
          <w:lang w:eastAsia="ru-RU"/>
        </w:rPr>
        <w:t>Типичными вопросами, поднимаемыми гражданами в обращениях, являются жалобы на нарушение их прав и законных интересов при передаче персональных данных третьим лицам, при обработке персональных данных без их согласия, а также после отзыва согласия, на нарушение условия конфиденциальности персональных данных. Основной категорией операторов, на которые поступают жалобы, являются кредитные/</w:t>
      </w:r>
      <w:proofErr w:type="spellStart"/>
      <w:r w:rsidRPr="002D29BA">
        <w:rPr>
          <w:rFonts w:ascii="Times New Roman" w:eastAsia="Times New Roman" w:hAnsi="Times New Roman" w:cs="Times New Roman"/>
          <w:sz w:val="26"/>
          <w:szCs w:val="26"/>
          <w:lang w:eastAsia="ru-RU"/>
        </w:rPr>
        <w:t>микрофинансовые</w:t>
      </w:r>
      <w:proofErr w:type="spellEnd"/>
      <w:r w:rsidRPr="002D29BA">
        <w:rPr>
          <w:rFonts w:ascii="Times New Roman" w:eastAsia="Times New Roman" w:hAnsi="Times New Roman" w:cs="Times New Roman"/>
          <w:sz w:val="26"/>
          <w:szCs w:val="26"/>
          <w:lang w:eastAsia="ru-RU"/>
        </w:rPr>
        <w:t xml:space="preserve"> организации, интернет-сайты, </w:t>
      </w:r>
      <w:proofErr w:type="spellStart"/>
      <w:r w:rsidRPr="002D29BA">
        <w:rPr>
          <w:rFonts w:ascii="Times New Roman" w:eastAsia="Times New Roman" w:hAnsi="Times New Roman" w:cs="Times New Roman"/>
          <w:sz w:val="26"/>
          <w:szCs w:val="26"/>
          <w:lang w:eastAsia="ru-RU"/>
        </w:rPr>
        <w:t>коллекторские</w:t>
      </w:r>
      <w:proofErr w:type="spellEnd"/>
      <w:r w:rsidRPr="002D29BA">
        <w:rPr>
          <w:rFonts w:ascii="Times New Roman" w:eastAsia="Times New Roman" w:hAnsi="Times New Roman" w:cs="Times New Roman"/>
          <w:sz w:val="26"/>
          <w:szCs w:val="26"/>
          <w:lang w:eastAsia="ru-RU"/>
        </w:rPr>
        <w:t xml:space="preserve"> агентства, а также организации, осуществляющие деятельность в сфере жилищно-коммунального хозяйства. </w:t>
      </w:r>
    </w:p>
    <w:p w:rsidR="00CF7306" w:rsidRPr="002D29BA" w:rsidRDefault="00CF7306" w:rsidP="00CF7306">
      <w:pPr>
        <w:spacing w:after="0" w:line="360" w:lineRule="auto"/>
        <w:ind w:firstLine="709"/>
        <w:jc w:val="center"/>
        <w:rPr>
          <w:rFonts w:ascii="Times New Roman" w:eastAsia="Times New Roman" w:hAnsi="Times New Roman" w:cs="Times New Roman"/>
          <w:sz w:val="26"/>
          <w:szCs w:val="26"/>
          <w:lang w:eastAsia="ru-RU"/>
        </w:rPr>
      </w:pPr>
      <w:r w:rsidRPr="002D29BA">
        <w:rPr>
          <w:rFonts w:ascii="Times New Roman" w:eastAsia="Times New Roman" w:hAnsi="Times New Roman" w:cs="Times New Roman"/>
          <w:noProof/>
          <w:sz w:val="26"/>
          <w:szCs w:val="26"/>
          <w:lang w:eastAsia="ru-RU"/>
        </w:rPr>
        <w:lastRenderedPageBreak/>
        <w:drawing>
          <wp:inline distT="0" distB="0" distL="0" distR="0" wp14:anchorId="62B36AE8" wp14:editId="1819285D">
            <wp:extent cx="4940300" cy="2673350"/>
            <wp:effectExtent l="0" t="0" r="0" b="0"/>
            <wp:docPr id="29"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F7306" w:rsidRPr="002D29BA" w:rsidRDefault="00CF7306" w:rsidP="00CF7306">
      <w:pPr>
        <w:spacing w:after="0" w:line="360" w:lineRule="auto"/>
        <w:ind w:firstLine="709"/>
        <w:jc w:val="both"/>
        <w:rPr>
          <w:rFonts w:ascii="Times New Roman" w:hAnsi="Times New Roman" w:cs="Times New Roman"/>
          <w:sz w:val="26"/>
          <w:szCs w:val="26"/>
        </w:rPr>
      </w:pPr>
      <w:proofErr w:type="gramStart"/>
      <w:r w:rsidRPr="002D29BA">
        <w:rPr>
          <w:rFonts w:ascii="Times New Roman" w:hAnsi="Times New Roman" w:cs="Times New Roman"/>
          <w:sz w:val="26"/>
          <w:szCs w:val="26"/>
        </w:rPr>
        <w:t>Информация о необходимости предоставления уведомлений об обработке персональных данных, а также информационных писем, в 1 полугодии 2021 года была размещена в 34 печатных СМИ и 3 сетевых изданиях (во 2 квартале - в 18 печатных СМИ и в 1 сетевом издании), а также на 35 официальных сайтах муниципальных органов власти (во 2 квартале - на 15 сайтах).</w:t>
      </w:r>
      <w:proofErr w:type="gramEnd"/>
    </w:p>
    <w:p w:rsidR="00CF7306" w:rsidRPr="002D29BA" w:rsidRDefault="00CF7306" w:rsidP="00CF7306">
      <w:pPr>
        <w:spacing w:after="0" w:line="360" w:lineRule="auto"/>
        <w:ind w:firstLine="709"/>
        <w:jc w:val="both"/>
        <w:rPr>
          <w:rFonts w:ascii="Times New Roman" w:hAnsi="Times New Roman" w:cs="Times New Roman"/>
          <w:sz w:val="26"/>
          <w:szCs w:val="26"/>
        </w:rPr>
      </w:pPr>
      <w:r w:rsidRPr="002D29BA">
        <w:rPr>
          <w:rFonts w:ascii="Times New Roman" w:hAnsi="Times New Roman" w:cs="Times New Roman"/>
          <w:sz w:val="26"/>
          <w:szCs w:val="26"/>
        </w:rPr>
        <w:t>В 1 полугодии 2021 года информация о необходимости предоставления уведомлений об обработке персональных данных, а также информационных писем, была размещена в следующих печатных СМИ:</w:t>
      </w:r>
    </w:p>
    <w:p w:rsidR="00CF7306" w:rsidRPr="002D29BA" w:rsidRDefault="00CF7306" w:rsidP="00CF7306">
      <w:pPr>
        <w:numPr>
          <w:ilvl w:val="0"/>
          <w:numId w:val="35"/>
        </w:numPr>
        <w:spacing w:after="0" w:line="360" w:lineRule="auto"/>
        <w:jc w:val="both"/>
        <w:rPr>
          <w:rFonts w:ascii="Times New Roman" w:eastAsia="Calibri" w:hAnsi="Times New Roman" w:cs="Times New Roman"/>
          <w:sz w:val="26"/>
          <w:szCs w:val="26"/>
        </w:rPr>
      </w:pPr>
      <w:r w:rsidRPr="002D29BA">
        <w:rPr>
          <w:rFonts w:ascii="Times New Roman" w:eastAsia="Calibri" w:hAnsi="Times New Roman" w:cs="Times New Roman"/>
          <w:sz w:val="26"/>
          <w:szCs w:val="26"/>
        </w:rPr>
        <w:t>газета "</w:t>
      </w:r>
      <w:proofErr w:type="gramStart"/>
      <w:r w:rsidRPr="002D29BA">
        <w:rPr>
          <w:rFonts w:ascii="Times New Roman" w:eastAsia="Calibri" w:hAnsi="Times New Roman" w:cs="Times New Roman"/>
          <w:sz w:val="26"/>
          <w:szCs w:val="26"/>
        </w:rPr>
        <w:t>Урюпинская</w:t>
      </w:r>
      <w:proofErr w:type="gramEnd"/>
      <w:r w:rsidRPr="002D29BA">
        <w:rPr>
          <w:rFonts w:ascii="Times New Roman" w:eastAsia="Calibri" w:hAnsi="Times New Roman" w:cs="Times New Roman"/>
          <w:sz w:val="26"/>
          <w:szCs w:val="26"/>
        </w:rPr>
        <w:t xml:space="preserve"> правда" (выпуск от 14.01.2021 № 205)</w:t>
      </w:r>
    </w:p>
    <w:p w:rsidR="00CF7306" w:rsidRPr="002D29BA" w:rsidRDefault="00CF7306" w:rsidP="00CF7306">
      <w:pPr>
        <w:numPr>
          <w:ilvl w:val="0"/>
          <w:numId w:val="35"/>
        </w:numPr>
        <w:spacing w:after="0" w:line="360" w:lineRule="auto"/>
        <w:jc w:val="both"/>
        <w:rPr>
          <w:rFonts w:ascii="Times New Roman" w:eastAsia="Calibri" w:hAnsi="Times New Roman" w:cs="Times New Roman"/>
          <w:sz w:val="26"/>
          <w:szCs w:val="26"/>
        </w:rPr>
      </w:pPr>
      <w:r w:rsidRPr="002D29BA">
        <w:rPr>
          <w:rFonts w:ascii="Times New Roman" w:eastAsia="Calibri" w:hAnsi="Times New Roman" w:cs="Times New Roman"/>
          <w:sz w:val="26"/>
          <w:szCs w:val="26"/>
        </w:rPr>
        <w:t>газета "</w:t>
      </w:r>
      <w:proofErr w:type="spellStart"/>
      <w:r w:rsidRPr="002D29BA">
        <w:rPr>
          <w:rFonts w:ascii="Times New Roman" w:eastAsia="Calibri" w:hAnsi="Times New Roman" w:cs="Times New Roman"/>
          <w:sz w:val="26"/>
          <w:szCs w:val="26"/>
        </w:rPr>
        <w:t>Жирновские</w:t>
      </w:r>
      <w:proofErr w:type="spellEnd"/>
      <w:r w:rsidRPr="002D29BA">
        <w:rPr>
          <w:rFonts w:ascii="Times New Roman" w:eastAsia="Calibri" w:hAnsi="Times New Roman" w:cs="Times New Roman"/>
          <w:sz w:val="26"/>
          <w:szCs w:val="26"/>
        </w:rPr>
        <w:t xml:space="preserve"> новости" (выпуск от 14.01.2021 № 3)</w:t>
      </w:r>
    </w:p>
    <w:p w:rsidR="00CF7306" w:rsidRPr="002D29BA" w:rsidRDefault="00CF7306" w:rsidP="00CF7306">
      <w:pPr>
        <w:numPr>
          <w:ilvl w:val="0"/>
          <w:numId w:val="35"/>
        </w:numPr>
        <w:spacing w:after="0" w:line="360" w:lineRule="auto"/>
        <w:jc w:val="both"/>
        <w:rPr>
          <w:rFonts w:ascii="Times New Roman" w:eastAsia="Calibri" w:hAnsi="Times New Roman" w:cs="Times New Roman"/>
          <w:sz w:val="26"/>
          <w:szCs w:val="26"/>
        </w:rPr>
      </w:pPr>
      <w:r w:rsidRPr="002D29BA">
        <w:rPr>
          <w:rFonts w:ascii="Times New Roman" w:eastAsia="Calibri" w:hAnsi="Times New Roman" w:cs="Times New Roman"/>
          <w:sz w:val="26"/>
          <w:szCs w:val="26"/>
        </w:rPr>
        <w:t>газета "Городские вести" (выпуск от 14.01.2021 № 2)</w:t>
      </w:r>
    </w:p>
    <w:p w:rsidR="00CF7306" w:rsidRPr="002D29BA" w:rsidRDefault="00CF7306" w:rsidP="00CF7306">
      <w:pPr>
        <w:numPr>
          <w:ilvl w:val="0"/>
          <w:numId w:val="35"/>
        </w:numPr>
        <w:spacing w:after="0" w:line="360" w:lineRule="auto"/>
        <w:jc w:val="both"/>
        <w:rPr>
          <w:rFonts w:ascii="Times New Roman" w:eastAsia="Calibri" w:hAnsi="Times New Roman" w:cs="Times New Roman"/>
          <w:sz w:val="26"/>
          <w:szCs w:val="26"/>
        </w:rPr>
      </w:pPr>
      <w:r w:rsidRPr="002D29BA">
        <w:rPr>
          <w:rFonts w:ascii="Times New Roman" w:eastAsia="Calibri" w:hAnsi="Times New Roman" w:cs="Times New Roman"/>
          <w:sz w:val="26"/>
          <w:szCs w:val="26"/>
        </w:rPr>
        <w:t>газета "</w:t>
      </w:r>
      <w:proofErr w:type="spellStart"/>
      <w:r w:rsidRPr="002D29BA">
        <w:rPr>
          <w:rFonts w:ascii="Times New Roman" w:eastAsia="Calibri" w:hAnsi="Times New Roman" w:cs="Times New Roman"/>
          <w:sz w:val="26"/>
          <w:szCs w:val="26"/>
        </w:rPr>
        <w:t>Хальмг</w:t>
      </w:r>
      <w:proofErr w:type="spellEnd"/>
      <w:r w:rsidRPr="002D29BA">
        <w:rPr>
          <w:rFonts w:ascii="Times New Roman" w:eastAsia="Calibri" w:hAnsi="Times New Roman" w:cs="Times New Roman"/>
          <w:sz w:val="26"/>
          <w:szCs w:val="26"/>
        </w:rPr>
        <w:t xml:space="preserve"> </w:t>
      </w:r>
      <w:proofErr w:type="spellStart"/>
      <w:r w:rsidRPr="002D29BA">
        <w:rPr>
          <w:rFonts w:ascii="Times New Roman" w:eastAsia="Calibri" w:hAnsi="Times New Roman" w:cs="Times New Roman"/>
          <w:sz w:val="26"/>
          <w:szCs w:val="26"/>
        </w:rPr>
        <w:t>унн</w:t>
      </w:r>
      <w:proofErr w:type="spellEnd"/>
      <w:r w:rsidRPr="002D29BA">
        <w:rPr>
          <w:rFonts w:ascii="Times New Roman" w:eastAsia="Calibri" w:hAnsi="Times New Roman" w:cs="Times New Roman"/>
          <w:sz w:val="26"/>
          <w:szCs w:val="26"/>
        </w:rPr>
        <w:t>" (выпуск от 14.01.2021 № 2-3)</w:t>
      </w:r>
    </w:p>
    <w:p w:rsidR="00CF7306" w:rsidRPr="002D29BA" w:rsidRDefault="00CF7306" w:rsidP="00CF7306">
      <w:pPr>
        <w:numPr>
          <w:ilvl w:val="0"/>
          <w:numId w:val="35"/>
        </w:numPr>
        <w:spacing w:after="0" w:line="360" w:lineRule="auto"/>
        <w:jc w:val="both"/>
        <w:rPr>
          <w:rFonts w:ascii="Times New Roman" w:eastAsia="Calibri" w:hAnsi="Times New Roman" w:cs="Times New Roman"/>
          <w:sz w:val="26"/>
          <w:szCs w:val="26"/>
        </w:rPr>
      </w:pPr>
      <w:r w:rsidRPr="002D29BA">
        <w:rPr>
          <w:rFonts w:ascii="Times New Roman" w:eastAsia="Calibri" w:hAnsi="Times New Roman" w:cs="Times New Roman"/>
          <w:sz w:val="26"/>
          <w:szCs w:val="26"/>
        </w:rPr>
        <w:t>газета "Трибуна" (выпуск от 16.01.2021 № 4)</w:t>
      </w:r>
    </w:p>
    <w:p w:rsidR="00CF7306" w:rsidRPr="002D29BA" w:rsidRDefault="00CF7306" w:rsidP="00CF7306">
      <w:pPr>
        <w:numPr>
          <w:ilvl w:val="0"/>
          <w:numId w:val="35"/>
        </w:numPr>
        <w:spacing w:after="0" w:line="360" w:lineRule="auto"/>
        <w:jc w:val="both"/>
        <w:rPr>
          <w:rFonts w:ascii="Times New Roman" w:eastAsia="Calibri" w:hAnsi="Times New Roman" w:cs="Times New Roman"/>
          <w:sz w:val="26"/>
          <w:szCs w:val="26"/>
        </w:rPr>
      </w:pPr>
      <w:r w:rsidRPr="002D29BA">
        <w:rPr>
          <w:rFonts w:ascii="Times New Roman" w:eastAsia="Calibri" w:hAnsi="Times New Roman" w:cs="Times New Roman"/>
          <w:sz w:val="26"/>
          <w:szCs w:val="26"/>
        </w:rPr>
        <w:t>газета "</w:t>
      </w:r>
      <w:proofErr w:type="spellStart"/>
      <w:r w:rsidRPr="002D29BA">
        <w:rPr>
          <w:rFonts w:ascii="Times New Roman" w:eastAsia="Calibri" w:hAnsi="Times New Roman" w:cs="Times New Roman"/>
          <w:sz w:val="26"/>
          <w:szCs w:val="26"/>
        </w:rPr>
        <w:t>Нехаевские</w:t>
      </w:r>
      <w:proofErr w:type="spellEnd"/>
      <w:r w:rsidRPr="002D29BA">
        <w:rPr>
          <w:rFonts w:ascii="Times New Roman" w:eastAsia="Calibri" w:hAnsi="Times New Roman" w:cs="Times New Roman"/>
          <w:sz w:val="26"/>
          <w:szCs w:val="26"/>
        </w:rPr>
        <w:t xml:space="preserve"> вести" (выпуск от 16.01.2021 № 7)</w:t>
      </w:r>
    </w:p>
    <w:p w:rsidR="00CF7306" w:rsidRPr="002D29BA" w:rsidRDefault="00CF7306" w:rsidP="00CF7306">
      <w:pPr>
        <w:numPr>
          <w:ilvl w:val="0"/>
          <w:numId w:val="35"/>
        </w:numPr>
        <w:spacing w:after="0" w:line="360" w:lineRule="auto"/>
        <w:jc w:val="both"/>
        <w:rPr>
          <w:rFonts w:ascii="Times New Roman" w:eastAsia="Calibri" w:hAnsi="Times New Roman" w:cs="Times New Roman"/>
          <w:sz w:val="26"/>
          <w:szCs w:val="26"/>
        </w:rPr>
      </w:pPr>
      <w:r w:rsidRPr="002D29BA">
        <w:rPr>
          <w:rFonts w:ascii="Times New Roman" w:eastAsia="Calibri" w:hAnsi="Times New Roman" w:cs="Times New Roman"/>
          <w:sz w:val="26"/>
          <w:szCs w:val="26"/>
        </w:rPr>
        <w:t>газета "</w:t>
      </w:r>
      <w:proofErr w:type="spellStart"/>
      <w:r w:rsidRPr="002D29BA">
        <w:rPr>
          <w:rFonts w:ascii="Times New Roman" w:eastAsia="Calibri" w:hAnsi="Times New Roman" w:cs="Times New Roman"/>
          <w:sz w:val="26"/>
          <w:szCs w:val="26"/>
        </w:rPr>
        <w:t>Даниловские</w:t>
      </w:r>
      <w:proofErr w:type="spellEnd"/>
      <w:r w:rsidRPr="002D29BA">
        <w:rPr>
          <w:rFonts w:ascii="Times New Roman" w:eastAsia="Calibri" w:hAnsi="Times New Roman" w:cs="Times New Roman"/>
          <w:sz w:val="26"/>
          <w:szCs w:val="26"/>
        </w:rPr>
        <w:t xml:space="preserve"> вести" (выпуск от 21.01.2021 № 4-5)</w:t>
      </w:r>
    </w:p>
    <w:p w:rsidR="00CF7306" w:rsidRPr="002D29BA" w:rsidRDefault="00CF7306" w:rsidP="00CF7306">
      <w:pPr>
        <w:numPr>
          <w:ilvl w:val="0"/>
          <w:numId w:val="35"/>
        </w:numPr>
        <w:spacing w:after="0" w:line="360" w:lineRule="auto"/>
        <w:jc w:val="both"/>
        <w:rPr>
          <w:rFonts w:ascii="Times New Roman" w:eastAsia="Calibri" w:hAnsi="Times New Roman" w:cs="Times New Roman"/>
          <w:sz w:val="26"/>
          <w:szCs w:val="26"/>
        </w:rPr>
      </w:pPr>
      <w:r w:rsidRPr="002D29BA">
        <w:rPr>
          <w:rFonts w:ascii="Times New Roman" w:eastAsia="Calibri" w:hAnsi="Times New Roman" w:cs="Times New Roman"/>
          <w:sz w:val="26"/>
          <w:szCs w:val="26"/>
        </w:rPr>
        <w:t>газета "Еланские вести" (выпуск от 04.02.2021 № 11)</w:t>
      </w:r>
    </w:p>
    <w:p w:rsidR="00CF7306" w:rsidRPr="002D29BA" w:rsidRDefault="00CF7306" w:rsidP="00CF7306">
      <w:pPr>
        <w:numPr>
          <w:ilvl w:val="0"/>
          <w:numId w:val="35"/>
        </w:numPr>
        <w:spacing w:after="0" w:line="360" w:lineRule="auto"/>
        <w:jc w:val="both"/>
        <w:rPr>
          <w:rFonts w:ascii="Times New Roman" w:eastAsia="Calibri" w:hAnsi="Times New Roman" w:cs="Times New Roman"/>
          <w:sz w:val="26"/>
          <w:szCs w:val="26"/>
        </w:rPr>
      </w:pPr>
      <w:r w:rsidRPr="002D29BA">
        <w:rPr>
          <w:rFonts w:ascii="Times New Roman" w:eastAsia="Calibri" w:hAnsi="Times New Roman" w:cs="Times New Roman"/>
          <w:sz w:val="26"/>
          <w:szCs w:val="26"/>
        </w:rPr>
        <w:t>газета "</w:t>
      </w:r>
      <w:proofErr w:type="spellStart"/>
      <w:r w:rsidRPr="002D29BA">
        <w:rPr>
          <w:rFonts w:ascii="Times New Roman" w:eastAsia="Calibri" w:hAnsi="Times New Roman" w:cs="Times New Roman"/>
          <w:sz w:val="26"/>
          <w:szCs w:val="26"/>
        </w:rPr>
        <w:t>Элистинская</w:t>
      </w:r>
      <w:proofErr w:type="spellEnd"/>
      <w:r w:rsidRPr="002D29BA">
        <w:rPr>
          <w:rFonts w:ascii="Times New Roman" w:eastAsia="Calibri" w:hAnsi="Times New Roman" w:cs="Times New Roman"/>
          <w:sz w:val="26"/>
          <w:szCs w:val="26"/>
        </w:rPr>
        <w:t xml:space="preserve"> панорама" (выпуск от 04.02.2021 № 11)</w:t>
      </w:r>
    </w:p>
    <w:p w:rsidR="00CF7306" w:rsidRPr="002D29BA" w:rsidRDefault="00CF7306" w:rsidP="00CF7306">
      <w:pPr>
        <w:numPr>
          <w:ilvl w:val="0"/>
          <w:numId w:val="35"/>
        </w:numPr>
        <w:spacing w:after="0" w:line="360" w:lineRule="auto"/>
        <w:jc w:val="both"/>
        <w:rPr>
          <w:rFonts w:ascii="Times New Roman" w:eastAsia="Calibri" w:hAnsi="Times New Roman" w:cs="Times New Roman"/>
          <w:sz w:val="26"/>
          <w:szCs w:val="26"/>
        </w:rPr>
      </w:pPr>
      <w:r w:rsidRPr="002D29BA">
        <w:rPr>
          <w:rFonts w:ascii="Times New Roman" w:eastAsia="Calibri" w:hAnsi="Times New Roman" w:cs="Times New Roman"/>
          <w:sz w:val="26"/>
          <w:szCs w:val="26"/>
        </w:rPr>
        <w:t>газета "Восход" (выпуск от 06.02.2021 № 9)</w:t>
      </w:r>
    </w:p>
    <w:p w:rsidR="00CF7306" w:rsidRPr="002D29BA" w:rsidRDefault="00CF7306" w:rsidP="00CF7306">
      <w:pPr>
        <w:numPr>
          <w:ilvl w:val="0"/>
          <w:numId w:val="35"/>
        </w:numPr>
        <w:spacing w:after="0" w:line="360" w:lineRule="auto"/>
        <w:jc w:val="both"/>
        <w:rPr>
          <w:rFonts w:ascii="Times New Roman" w:eastAsia="Calibri" w:hAnsi="Times New Roman" w:cs="Times New Roman"/>
          <w:sz w:val="26"/>
          <w:szCs w:val="26"/>
        </w:rPr>
      </w:pPr>
      <w:r w:rsidRPr="002D29BA">
        <w:rPr>
          <w:rFonts w:ascii="Times New Roman" w:eastAsia="Calibri" w:hAnsi="Times New Roman" w:cs="Times New Roman"/>
          <w:sz w:val="26"/>
          <w:szCs w:val="26"/>
        </w:rPr>
        <w:t>газета "Сельская новь" (выпуск от 06.02.2021 № 4)</w:t>
      </w:r>
    </w:p>
    <w:p w:rsidR="00CF7306" w:rsidRPr="002D29BA" w:rsidRDefault="00CF7306" w:rsidP="00CF7306">
      <w:pPr>
        <w:numPr>
          <w:ilvl w:val="0"/>
          <w:numId w:val="35"/>
        </w:numPr>
        <w:spacing w:after="0" w:line="360" w:lineRule="auto"/>
        <w:jc w:val="both"/>
        <w:rPr>
          <w:rFonts w:ascii="Times New Roman" w:eastAsia="Calibri" w:hAnsi="Times New Roman" w:cs="Times New Roman"/>
          <w:sz w:val="26"/>
          <w:szCs w:val="26"/>
        </w:rPr>
      </w:pPr>
      <w:r w:rsidRPr="002D29BA">
        <w:rPr>
          <w:rFonts w:ascii="Times New Roman" w:eastAsia="Calibri" w:hAnsi="Times New Roman" w:cs="Times New Roman"/>
          <w:sz w:val="26"/>
          <w:szCs w:val="26"/>
        </w:rPr>
        <w:t>газета "Новое время-Михайловка" (выпуск от 09.02.2021 № 5)</w:t>
      </w:r>
    </w:p>
    <w:p w:rsidR="00CF7306" w:rsidRPr="002D29BA" w:rsidRDefault="00CF7306" w:rsidP="00CF7306">
      <w:pPr>
        <w:numPr>
          <w:ilvl w:val="0"/>
          <w:numId w:val="35"/>
        </w:numPr>
        <w:spacing w:after="0" w:line="360" w:lineRule="auto"/>
        <w:jc w:val="both"/>
        <w:rPr>
          <w:rFonts w:ascii="Times New Roman" w:eastAsia="Calibri" w:hAnsi="Times New Roman" w:cs="Times New Roman"/>
          <w:sz w:val="26"/>
          <w:szCs w:val="26"/>
        </w:rPr>
      </w:pPr>
      <w:r w:rsidRPr="002D29BA">
        <w:rPr>
          <w:rFonts w:ascii="Times New Roman" w:eastAsia="Calibri" w:hAnsi="Times New Roman" w:cs="Times New Roman"/>
          <w:sz w:val="26"/>
          <w:szCs w:val="26"/>
        </w:rPr>
        <w:t>газета "Спутник" (выпуск от 04.03.2021 № 24)</w:t>
      </w:r>
    </w:p>
    <w:p w:rsidR="00CF7306" w:rsidRPr="002D29BA" w:rsidRDefault="00CF7306" w:rsidP="00CF7306">
      <w:pPr>
        <w:numPr>
          <w:ilvl w:val="0"/>
          <w:numId w:val="35"/>
        </w:numPr>
        <w:spacing w:after="0" w:line="360" w:lineRule="auto"/>
        <w:jc w:val="both"/>
        <w:rPr>
          <w:rFonts w:ascii="Times New Roman" w:eastAsia="Calibri" w:hAnsi="Times New Roman" w:cs="Times New Roman"/>
          <w:sz w:val="26"/>
          <w:szCs w:val="26"/>
        </w:rPr>
      </w:pPr>
      <w:r w:rsidRPr="002D29BA">
        <w:rPr>
          <w:rFonts w:ascii="Times New Roman" w:eastAsia="Calibri" w:hAnsi="Times New Roman" w:cs="Times New Roman"/>
          <w:sz w:val="26"/>
          <w:szCs w:val="26"/>
        </w:rPr>
        <w:t>газета "Придонские вести" (выпуск от 09.03.2021 № 30)</w:t>
      </w:r>
    </w:p>
    <w:p w:rsidR="00CF7306" w:rsidRPr="002D29BA" w:rsidRDefault="00CF7306" w:rsidP="00CF7306">
      <w:pPr>
        <w:numPr>
          <w:ilvl w:val="0"/>
          <w:numId w:val="35"/>
        </w:numPr>
        <w:spacing w:after="0" w:line="360" w:lineRule="auto"/>
        <w:jc w:val="both"/>
        <w:rPr>
          <w:rFonts w:ascii="Times New Roman" w:eastAsia="Calibri" w:hAnsi="Times New Roman" w:cs="Times New Roman"/>
          <w:sz w:val="26"/>
          <w:szCs w:val="26"/>
        </w:rPr>
      </w:pPr>
      <w:r w:rsidRPr="002D29BA">
        <w:rPr>
          <w:rFonts w:ascii="Times New Roman" w:eastAsia="Calibri" w:hAnsi="Times New Roman" w:cs="Times New Roman"/>
          <w:sz w:val="26"/>
          <w:szCs w:val="26"/>
        </w:rPr>
        <w:lastRenderedPageBreak/>
        <w:t>газета "</w:t>
      </w:r>
      <w:proofErr w:type="spellStart"/>
      <w:r w:rsidRPr="002D29BA">
        <w:rPr>
          <w:rFonts w:ascii="Times New Roman" w:eastAsia="Calibri" w:hAnsi="Times New Roman" w:cs="Times New Roman"/>
          <w:sz w:val="26"/>
          <w:szCs w:val="26"/>
        </w:rPr>
        <w:t>Элистинский</w:t>
      </w:r>
      <w:proofErr w:type="spellEnd"/>
      <w:r w:rsidRPr="002D29BA">
        <w:rPr>
          <w:rFonts w:ascii="Times New Roman" w:eastAsia="Calibri" w:hAnsi="Times New Roman" w:cs="Times New Roman"/>
          <w:sz w:val="26"/>
          <w:szCs w:val="26"/>
        </w:rPr>
        <w:t xml:space="preserve"> курьер" (выпуск от 11.03.2021 № 9)</w:t>
      </w:r>
    </w:p>
    <w:p w:rsidR="00CF7306" w:rsidRPr="002D29BA" w:rsidRDefault="00CF7306" w:rsidP="00CF7306">
      <w:pPr>
        <w:numPr>
          <w:ilvl w:val="0"/>
          <w:numId w:val="35"/>
        </w:numPr>
        <w:spacing w:after="0" w:line="360" w:lineRule="auto"/>
        <w:ind w:left="782" w:hanging="357"/>
        <w:jc w:val="both"/>
        <w:rPr>
          <w:rFonts w:ascii="Times New Roman" w:eastAsia="Calibri" w:hAnsi="Times New Roman" w:cs="Times New Roman"/>
          <w:sz w:val="26"/>
          <w:szCs w:val="26"/>
        </w:rPr>
      </w:pPr>
      <w:r w:rsidRPr="002D29BA">
        <w:rPr>
          <w:rFonts w:ascii="Times New Roman" w:eastAsia="Calibri" w:hAnsi="Times New Roman" w:cs="Times New Roman"/>
          <w:sz w:val="26"/>
          <w:szCs w:val="26"/>
        </w:rPr>
        <w:t>газета "Знамя" (выпуск от 18.03.2021 № 34)</w:t>
      </w:r>
    </w:p>
    <w:p w:rsidR="00CF7306" w:rsidRPr="002D29BA" w:rsidRDefault="00CF7306" w:rsidP="00CF7306">
      <w:pPr>
        <w:numPr>
          <w:ilvl w:val="0"/>
          <w:numId w:val="35"/>
        </w:numPr>
        <w:spacing w:after="0" w:line="360" w:lineRule="auto"/>
        <w:ind w:left="782" w:hanging="357"/>
        <w:jc w:val="both"/>
        <w:rPr>
          <w:rFonts w:ascii="Times New Roman" w:eastAsia="Calibri" w:hAnsi="Times New Roman" w:cs="Times New Roman"/>
          <w:sz w:val="26"/>
          <w:szCs w:val="26"/>
        </w:rPr>
      </w:pPr>
      <w:r w:rsidRPr="002D29BA">
        <w:rPr>
          <w:rFonts w:ascii="Times New Roman" w:eastAsia="Calibri" w:hAnsi="Times New Roman" w:cs="Times New Roman"/>
          <w:sz w:val="26"/>
          <w:szCs w:val="26"/>
        </w:rPr>
        <w:t>газета "Урюпинская деловая газета" (выпуск от 06.04.2021 № 10 (467))</w:t>
      </w:r>
    </w:p>
    <w:p w:rsidR="00CF7306" w:rsidRPr="002D29BA" w:rsidRDefault="00CF7306" w:rsidP="00CF7306">
      <w:pPr>
        <w:numPr>
          <w:ilvl w:val="0"/>
          <w:numId w:val="35"/>
        </w:numPr>
        <w:spacing w:after="0" w:line="360" w:lineRule="auto"/>
        <w:ind w:left="782" w:hanging="357"/>
        <w:jc w:val="both"/>
        <w:rPr>
          <w:rFonts w:ascii="Times New Roman" w:eastAsia="Calibri" w:hAnsi="Times New Roman" w:cs="Times New Roman"/>
          <w:sz w:val="26"/>
          <w:szCs w:val="26"/>
        </w:rPr>
      </w:pPr>
      <w:r w:rsidRPr="002D29BA">
        <w:rPr>
          <w:rFonts w:ascii="Times New Roman" w:eastAsia="Calibri" w:hAnsi="Times New Roman" w:cs="Times New Roman"/>
          <w:sz w:val="26"/>
          <w:szCs w:val="26"/>
        </w:rPr>
        <w:t>газета "Вперед" (выпуск от 07.04.2021 № 42)</w:t>
      </w:r>
    </w:p>
    <w:p w:rsidR="00CF7306" w:rsidRPr="002D29BA" w:rsidRDefault="00CF7306" w:rsidP="00CF7306">
      <w:pPr>
        <w:numPr>
          <w:ilvl w:val="0"/>
          <w:numId w:val="35"/>
        </w:numPr>
        <w:spacing w:after="0" w:line="360" w:lineRule="auto"/>
        <w:ind w:left="782" w:hanging="357"/>
        <w:jc w:val="both"/>
        <w:rPr>
          <w:rFonts w:ascii="Times New Roman" w:eastAsia="Calibri" w:hAnsi="Times New Roman" w:cs="Times New Roman"/>
          <w:sz w:val="26"/>
          <w:szCs w:val="26"/>
        </w:rPr>
      </w:pPr>
      <w:r w:rsidRPr="002D29BA">
        <w:rPr>
          <w:rFonts w:ascii="Times New Roman" w:eastAsia="Calibri" w:hAnsi="Times New Roman" w:cs="Times New Roman"/>
          <w:sz w:val="26"/>
          <w:szCs w:val="26"/>
        </w:rPr>
        <w:t>газета "Нива" (выпуск от 08.04.2021 № 41)</w:t>
      </w:r>
    </w:p>
    <w:p w:rsidR="00CF7306" w:rsidRPr="002D29BA" w:rsidRDefault="00CF7306" w:rsidP="00CF7306">
      <w:pPr>
        <w:numPr>
          <w:ilvl w:val="0"/>
          <w:numId w:val="35"/>
        </w:numPr>
        <w:spacing w:after="0" w:line="360" w:lineRule="auto"/>
        <w:ind w:left="782" w:hanging="357"/>
        <w:jc w:val="both"/>
        <w:rPr>
          <w:rFonts w:ascii="Times New Roman" w:eastAsia="Calibri" w:hAnsi="Times New Roman" w:cs="Times New Roman"/>
          <w:sz w:val="26"/>
          <w:szCs w:val="26"/>
        </w:rPr>
      </w:pPr>
      <w:r w:rsidRPr="002D29BA">
        <w:rPr>
          <w:rFonts w:ascii="Times New Roman" w:eastAsia="Calibri" w:hAnsi="Times New Roman" w:cs="Times New Roman"/>
          <w:sz w:val="26"/>
          <w:szCs w:val="26"/>
        </w:rPr>
        <w:t>газета "Калач-на-Дону" (выпуск от 08.04.2021 № 28)</w:t>
      </w:r>
    </w:p>
    <w:p w:rsidR="00CF7306" w:rsidRPr="002D29BA" w:rsidRDefault="00CF7306" w:rsidP="00CF7306">
      <w:pPr>
        <w:numPr>
          <w:ilvl w:val="0"/>
          <w:numId w:val="35"/>
        </w:numPr>
        <w:spacing w:after="0" w:line="360" w:lineRule="auto"/>
        <w:ind w:left="782" w:hanging="357"/>
        <w:jc w:val="both"/>
        <w:rPr>
          <w:rFonts w:ascii="Times New Roman" w:eastAsia="Calibri" w:hAnsi="Times New Roman" w:cs="Times New Roman"/>
          <w:sz w:val="26"/>
          <w:szCs w:val="26"/>
        </w:rPr>
      </w:pPr>
      <w:r w:rsidRPr="002D29BA">
        <w:rPr>
          <w:rFonts w:ascii="Times New Roman" w:eastAsia="Calibri" w:hAnsi="Times New Roman" w:cs="Times New Roman"/>
          <w:sz w:val="26"/>
          <w:szCs w:val="26"/>
        </w:rPr>
        <w:t>газета "Победа" (выпуск от 10.01.2021 № 40-41)</w:t>
      </w:r>
    </w:p>
    <w:p w:rsidR="00CF7306" w:rsidRPr="002D29BA" w:rsidRDefault="00CF7306" w:rsidP="00CF7306">
      <w:pPr>
        <w:numPr>
          <w:ilvl w:val="0"/>
          <w:numId w:val="35"/>
        </w:numPr>
        <w:spacing w:after="0" w:line="360" w:lineRule="auto"/>
        <w:ind w:left="782" w:hanging="357"/>
        <w:jc w:val="both"/>
        <w:rPr>
          <w:rFonts w:ascii="Times New Roman" w:eastAsia="Calibri" w:hAnsi="Times New Roman" w:cs="Times New Roman"/>
          <w:sz w:val="26"/>
          <w:szCs w:val="26"/>
        </w:rPr>
      </w:pPr>
      <w:r w:rsidRPr="002D29BA">
        <w:rPr>
          <w:rFonts w:ascii="Times New Roman" w:eastAsia="Calibri" w:hAnsi="Times New Roman" w:cs="Times New Roman"/>
          <w:sz w:val="26"/>
          <w:szCs w:val="26"/>
        </w:rPr>
        <w:t>газета "Ударник" (выпуск от 14.04.2021 № 45)</w:t>
      </w:r>
    </w:p>
    <w:p w:rsidR="00CF7306" w:rsidRPr="002D29BA" w:rsidRDefault="00CF7306" w:rsidP="00CF7306">
      <w:pPr>
        <w:numPr>
          <w:ilvl w:val="0"/>
          <w:numId w:val="35"/>
        </w:numPr>
        <w:spacing w:after="0" w:line="360" w:lineRule="auto"/>
        <w:ind w:left="782" w:hanging="357"/>
        <w:jc w:val="both"/>
        <w:rPr>
          <w:rFonts w:ascii="Times New Roman" w:eastAsia="Calibri" w:hAnsi="Times New Roman" w:cs="Times New Roman"/>
          <w:sz w:val="26"/>
          <w:szCs w:val="26"/>
        </w:rPr>
      </w:pPr>
      <w:r w:rsidRPr="002D29BA">
        <w:rPr>
          <w:rFonts w:ascii="Times New Roman" w:eastAsia="Calibri" w:hAnsi="Times New Roman" w:cs="Times New Roman"/>
          <w:sz w:val="26"/>
          <w:szCs w:val="26"/>
        </w:rPr>
        <w:t>газета "Вестник" (выпуск от 17.04.2021 № 45)</w:t>
      </w:r>
    </w:p>
    <w:p w:rsidR="00CF7306" w:rsidRPr="002D29BA" w:rsidRDefault="00CF7306" w:rsidP="00CF7306">
      <w:pPr>
        <w:numPr>
          <w:ilvl w:val="0"/>
          <w:numId w:val="35"/>
        </w:numPr>
        <w:spacing w:after="0" w:line="360" w:lineRule="auto"/>
        <w:ind w:left="782" w:hanging="357"/>
        <w:jc w:val="both"/>
        <w:rPr>
          <w:rFonts w:ascii="Times New Roman" w:eastAsia="Calibri" w:hAnsi="Times New Roman" w:cs="Times New Roman"/>
          <w:sz w:val="26"/>
          <w:szCs w:val="26"/>
        </w:rPr>
      </w:pPr>
      <w:r w:rsidRPr="002D29BA">
        <w:rPr>
          <w:rFonts w:ascii="Times New Roman" w:eastAsia="Calibri" w:hAnsi="Times New Roman" w:cs="Times New Roman"/>
          <w:sz w:val="26"/>
          <w:szCs w:val="26"/>
        </w:rPr>
        <w:t>газета "Спутник" (выпуск от 20.04.2021 № 44)</w:t>
      </w:r>
    </w:p>
    <w:p w:rsidR="00CF7306" w:rsidRPr="002D29BA" w:rsidRDefault="00CF7306" w:rsidP="00CF7306">
      <w:pPr>
        <w:numPr>
          <w:ilvl w:val="0"/>
          <w:numId w:val="35"/>
        </w:numPr>
        <w:spacing w:after="0" w:line="360" w:lineRule="auto"/>
        <w:ind w:left="782" w:hanging="357"/>
        <w:jc w:val="both"/>
        <w:rPr>
          <w:rFonts w:ascii="Times New Roman" w:eastAsia="Calibri" w:hAnsi="Times New Roman" w:cs="Times New Roman"/>
          <w:sz w:val="26"/>
          <w:szCs w:val="26"/>
        </w:rPr>
      </w:pPr>
      <w:r w:rsidRPr="002D29BA">
        <w:rPr>
          <w:rFonts w:ascii="Times New Roman" w:eastAsia="Calibri" w:hAnsi="Times New Roman" w:cs="Times New Roman"/>
          <w:sz w:val="26"/>
          <w:szCs w:val="26"/>
        </w:rPr>
        <w:t>газета "Фроловские вести" (выпуск от 15.05.2021 № 34-35)</w:t>
      </w:r>
    </w:p>
    <w:p w:rsidR="00CF7306" w:rsidRPr="002D29BA" w:rsidRDefault="00CF7306" w:rsidP="00CF7306">
      <w:pPr>
        <w:numPr>
          <w:ilvl w:val="0"/>
          <w:numId w:val="35"/>
        </w:numPr>
        <w:spacing w:after="0" w:line="360" w:lineRule="auto"/>
        <w:ind w:left="782" w:hanging="357"/>
        <w:jc w:val="both"/>
        <w:rPr>
          <w:rFonts w:ascii="Times New Roman" w:eastAsia="Calibri" w:hAnsi="Times New Roman" w:cs="Times New Roman"/>
          <w:sz w:val="26"/>
          <w:szCs w:val="26"/>
        </w:rPr>
      </w:pPr>
      <w:r w:rsidRPr="002D29BA">
        <w:rPr>
          <w:rFonts w:ascii="Times New Roman" w:eastAsia="Calibri" w:hAnsi="Times New Roman" w:cs="Times New Roman"/>
          <w:sz w:val="26"/>
          <w:szCs w:val="26"/>
        </w:rPr>
        <w:t>газета "</w:t>
      </w:r>
      <w:proofErr w:type="spellStart"/>
      <w:r w:rsidRPr="002D29BA">
        <w:rPr>
          <w:rFonts w:ascii="Times New Roman" w:eastAsia="Calibri" w:hAnsi="Times New Roman" w:cs="Times New Roman"/>
          <w:sz w:val="26"/>
          <w:szCs w:val="26"/>
        </w:rPr>
        <w:t>Прихоперье</w:t>
      </w:r>
      <w:proofErr w:type="spellEnd"/>
      <w:r w:rsidRPr="002D29BA">
        <w:rPr>
          <w:rFonts w:ascii="Times New Roman" w:eastAsia="Calibri" w:hAnsi="Times New Roman" w:cs="Times New Roman"/>
          <w:sz w:val="26"/>
          <w:szCs w:val="26"/>
        </w:rPr>
        <w:t>" (выпуск от 15.05.2021 № 57)</w:t>
      </w:r>
    </w:p>
    <w:p w:rsidR="00CF7306" w:rsidRPr="002D29BA" w:rsidRDefault="00CF7306" w:rsidP="00CF7306">
      <w:pPr>
        <w:numPr>
          <w:ilvl w:val="0"/>
          <w:numId w:val="35"/>
        </w:numPr>
        <w:spacing w:after="0" w:line="360" w:lineRule="auto"/>
        <w:ind w:left="782" w:hanging="357"/>
        <w:jc w:val="both"/>
        <w:rPr>
          <w:rFonts w:ascii="Times New Roman" w:eastAsia="Calibri" w:hAnsi="Times New Roman" w:cs="Times New Roman"/>
          <w:sz w:val="26"/>
          <w:szCs w:val="26"/>
        </w:rPr>
      </w:pPr>
      <w:r w:rsidRPr="002D29BA">
        <w:rPr>
          <w:rFonts w:ascii="Times New Roman" w:eastAsia="Calibri" w:hAnsi="Times New Roman" w:cs="Times New Roman"/>
          <w:sz w:val="26"/>
          <w:szCs w:val="26"/>
        </w:rPr>
        <w:t>газета "Искра" (выпуск от 18.05.2021 № 58)</w:t>
      </w:r>
    </w:p>
    <w:p w:rsidR="00CF7306" w:rsidRPr="002D29BA" w:rsidRDefault="00CF7306" w:rsidP="00CF7306">
      <w:pPr>
        <w:numPr>
          <w:ilvl w:val="0"/>
          <w:numId w:val="35"/>
        </w:numPr>
        <w:spacing w:after="0" w:line="360" w:lineRule="auto"/>
        <w:ind w:left="782" w:hanging="357"/>
        <w:jc w:val="both"/>
        <w:rPr>
          <w:rFonts w:ascii="Times New Roman" w:eastAsia="Calibri" w:hAnsi="Times New Roman" w:cs="Times New Roman"/>
          <w:sz w:val="26"/>
          <w:szCs w:val="26"/>
        </w:rPr>
      </w:pPr>
      <w:r w:rsidRPr="002D29BA">
        <w:rPr>
          <w:rFonts w:ascii="Times New Roman" w:eastAsia="Calibri" w:hAnsi="Times New Roman" w:cs="Times New Roman"/>
          <w:sz w:val="26"/>
          <w:szCs w:val="26"/>
        </w:rPr>
        <w:t>газета "Заволжские известия" (выпуск от 19.05.2021 № 19)</w:t>
      </w:r>
    </w:p>
    <w:p w:rsidR="00CF7306" w:rsidRPr="002D29BA" w:rsidRDefault="00CF7306" w:rsidP="00CF7306">
      <w:pPr>
        <w:numPr>
          <w:ilvl w:val="0"/>
          <w:numId w:val="35"/>
        </w:numPr>
        <w:spacing w:after="0" w:line="360" w:lineRule="auto"/>
        <w:ind w:left="782" w:hanging="357"/>
        <w:jc w:val="both"/>
        <w:rPr>
          <w:rFonts w:ascii="Times New Roman" w:eastAsia="Calibri" w:hAnsi="Times New Roman" w:cs="Times New Roman"/>
          <w:sz w:val="26"/>
          <w:szCs w:val="26"/>
        </w:rPr>
      </w:pPr>
      <w:r w:rsidRPr="002D29BA">
        <w:rPr>
          <w:rFonts w:ascii="Times New Roman" w:eastAsia="Calibri" w:hAnsi="Times New Roman" w:cs="Times New Roman"/>
          <w:sz w:val="26"/>
          <w:szCs w:val="26"/>
        </w:rPr>
        <w:t>газета "Междуречье" (выпуск от 21.05.2021 № 51-52)</w:t>
      </w:r>
    </w:p>
    <w:p w:rsidR="00CF7306" w:rsidRPr="002D29BA" w:rsidRDefault="00CF7306" w:rsidP="00CF7306">
      <w:pPr>
        <w:numPr>
          <w:ilvl w:val="0"/>
          <w:numId w:val="35"/>
        </w:numPr>
        <w:spacing w:after="0" w:line="360" w:lineRule="auto"/>
        <w:ind w:left="782" w:hanging="357"/>
        <w:jc w:val="both"/>
        <w:rPr>
          <w:rFonts w:ascii="Times New Roman" w:eastAsia="Calibri" w:hAnsi="Times New Roman" w:cs="Times New Roman"/>
          <w:sz w:val="26"/>
          <w:szCs w:val="26"/>
        </w:rPr>
      </w:pPr>
      <w:r w:rsidRPr="002D29BA">
        <w:rPr>
          <w:rFonts w:ascii="Times New Roman" w:eastAsia="Calibri" w:hAnsi="Times New Roman" w:cs="Times New Roman"/>
          <w:sz w:val="26"/>
          <w:szCs w:val="26"/>
        </w:rPr>
        <w:t>газета "</w:t>
      </w:r>
      <w:proofErr w:type="spellStart"/>
      <w:r w:rsidRPr="002D29BA">
        <w:rPr>
          <w:rFonts w:ascii="Times New Roman" w:eastAsia="Calibri" w:hAnsi="Times New Roman" w:cs="Times New Roman"/>
          <w:sz w:val="26"/>
          <w:szCs w:val="26"/>
        </w:rPr>
        <w:t>Хальмг</w:t>
      </w:r>
      <w:proofErr w:type="spellEnd"/>
      <w:r w:rsidRPr="002D29BA">
        <w:rPr>
          <w:rFonts w:ascii="Times New Roman" w:eastAsia="Calibri" w:hAnsi="Times New Roman" w:cs="Times New Roman"/>
          <w:sz w:val="26"/>
          <w:szCs w:val="26"/>
        </w:rPr>
        <w:t xml:space="preserve"> </w:t>
      </w:r>
      <w:proofErr w:type="spellStart"/>
      <w:r w:rsidRPr="002D29BA">
        <w:rPr>
          <w:rFonts w:ascii="Times New Roman" w:eastAsia="Calibri" w:hAnsi="Times New Roman" w:cs="Times New Roman"/>
          <w:sz w:val="26"/>
          <w:szCs w:val="26"/>
        </w:rPr>
        <w:t>Унн</w:t>
      </w:r>
      <w:proofErr w:type="spellEnd"/>
      <w:r w:rsidRPr="002D29BA">
        <w:rPr>
          <w:rFonts w:ascii="Times New Roman" w:eastAsia="Calibri" w:hAnsi="Times New Roman" w:cs="Times New Roman"/>
          <w:sz w:val="26"/>
          <w:szCs w:val="26"/>
        </w:rPr>
        <w:t>" (выпуск от 22.05.2021 № 66)</w:t>
      </w:r>
    </w:p>
    <w:p w:rsidR="00CF7306" w:rsidRPr="002D29BA" w:rsidRDefault="00CF7306" w:rsidP="00CF7306">
      <w:pPr>
        <w:numPr>
          <w:ilvl w:val="0"/>
          <w:numId w:val="35"/>
        </w:numPr>
        <w:spacing w:after="0" w:line="360" w:lineRule="auto"/>
        <w:ind w:left="782" w:hanging="357"/>
        <w:jc w:val="both"/>
        <w:rPr>
          <w:rFonts w:ascii="Times New Roman" w:eastAsia="Calibri" w:hAnsi="Times New Roman" w:cs="Times New Roman"/>
          <w:sz w:val="26"/>
          <w:szCs w:val="26"/>
        </w:rPr>
      </w:pPr>
      <w:r w:rsidRPr="002D29BA">
        <w:rPr>
          <w:rFonts w:ascii="Times New Roman" w:eastAsia="Calibri" w:hAnsi="Times New Roman" w:cs="Times New Roman"/>
          <w:sz w:val="26"/>
          <w:szCs w:val="26"/>
        </w:rPr>
        <w:t>газета "</w:t>
      </w:r>
      <w:proofErr w:type="spellStart"/>
      <w:r w:rsidRPr="002D29BA">
        <w:rPr>
          <w:rFonts w:ascii="Times New Roman" w:eastAsia="Calibri" w:hAnsi="Times New Roman" w:cs="Times New Roman"/>
          <w:sz w:val="26"/>
          <w:szCs w:val="26"/>
        </w:rPr>
        <w:t>Элистинская</w:t>
      </w:r>
      <w:proofErr w:type="spellEnd"/>
      <w:r w:rsidRPr="002D29BA">
        <w:rPr>
          <w:rFonts w:ascii="Times New Roman" w:eastAsia="Calibri" w:hAnsi="Times New Roman" w:cs="Times New Roman"/>
          <w:sz w:val="26"/>
          <w:szCs w:val="26"/>
        </w:rPr>
        <w:t xml:space="preserve"> панорама" (выпуск от 05.06.2021 № 56)</w:t>
      </w:r>
    </w:p>
    <w:p w:rsidR="00CF7306" w:rsidRPr="002D29BA" w:rsidRDefault="00CF7306" w:rsidP="00CF7306">
      <w:pPr>
        <w:numPr>
          <w:ilvl w:val="0"/>
          <w:numId w:val="35"/>
        </w:numPr>
        <w:spacing w:after="0" w:line="360" w:lineRule="auto"/>
        <w:ind w:left="782" w:hanging="357"/>
        <w:jc w:val="both"/>
        <w:rPr>
          <w:rFonts w:ascii="Times New Roman" w:eastAsia="Calibri" w:hAnsi="Times New Roman" w:cs="Times New Roman"/>
          <w:sz w:val="26"/>
          <w:szCs w:val="26"/>
        </w:rPr>
      </w:pPr>
      <w:r w:rsidRPr="002D29BA">
        <w:rPr>
          <w:rFonts w:ascii="Times New Roman" w:eastAsia="Calibri" w:hAnsi="Times New Roman" w:cs="Times New Roman"/>
          <w:sz w:val="26"/>
          <w:szCs w:val="26"/>
        </w:rPr>
        <w:t>газета "</w:t>
      </w:r>
      <w:proofErr w:type="spellStart"/>
      <w:r w:rsidRPr="002D29BA">
        <w:rPr>
          <w:rFonts w:ascii="Times New Roman" w:eastAsia="Calibri" w:hAnsi="Times New Roman" w:cs="Times New Roman"/>
          <w:sz w:val="26"/>
          <w:szCs w:val="26"/>
        </w:rPr>
        <w:t>Усть-Медведицкая</w:t>
      </w:r>
      <w:proofErr w:type="spellEnd"/>
      <w:r w:rsidRPr="002D29BA">
        <w:rPr>
          <w:rFonts w:ascii="Times New Roman" w:eastAsia="Calibri" w:hAnsi="Times New Roman" w:cs="Times New Roman"/>
          <w:sz w:val="26"/>
          <w:szCs w:val="26"/>
        </w:rPr>
        <w:t xml:space="preserve"> газета" (выпуск от 07.06.2021 № 67)</w:t>
      </w:r>
    </w:p>
    <w:p w:rsidR="00CF7306" w:rsidRPr="002D29BA" w:rsidRDefault="00CF7306" w:rsidP="00CF7306">
      <w:pPr>
        <w:numPr>
          <w:ilvl w:val="0"/>
          <w:numId w:val="35"/>
        </w:numPr>
        <w:spacing w:after="0" w:line="360" w:lineRule="auto"/>
        <w:ind w:left="782" w:hanging="357"/>
        <w:jc w:val="both"/>
        <w:rPr>
          <w:rFonts w:ascii="Times New Roman" w:eastAsia="Calibri" w:hAnsi="Times New Roman" w:cs="Times New Roman"/>
          <w:sz w:val="26"/>
          <w:szCs w:val="26"/>
        </w:rPr>
      </w:pPr>
      <w:r w:rsidRPr="002D29BA">
        <w:rPr>
          <w:rFonts w:ascii="Times New Roman" w:eastAsia="Calibri" w:hAnsi="Times New Roman" w:cs="Times New Roman"/>
          <w:sz w:val="26"/>
          <w:szCs w:val="26"/>
        </w:rPr>
        <w:t>газета "</w:t>
      </w:r>
      <w:proofErr w:type="spellStart"/>
      <w:r w:rsidRPr="002D29BA">
        <w:rPr>
          <w:rFonts w:ascii="Times New Roman" w:eastAsia="Calibri" w:hAnsi="Times New Roman" w:cs="Times New Roman"/>
          <w:sz w:val="26"/>
          <w:szCs w:val="26"/>
        </w:rPr>
        <w:t>Элистинский</w:t>
      </w:r>
      <w:proofErr w:type="spellEnd"/>
      <w:r w:rsidRPr="002D29BA">
        <w:rPr>
          <w:rFonts w:ascii="Times New Roman" w:eastAsia="Calibri" w:hAnsi="Times New Roman" w:cs="Times New Roman"/>
          <w:sz w:val="26"/>
          <w:szCs w:val="26"/>
        </w:rPr>
        <w:t xml:space="preserve"> курьер" (выпуск от 10.06.2021 № 22)</w:t>
      </w:r>
    </w:p>
    <w:p w:rsidR="00CF7306" w:rsidRPr="002D29BA" w:rsidRDefault="00CF7306" w:rsidP="00CF7306">
      <w:pPr>
        <w:numPr>
          <w:ilvl w:val="0"/>
          <w:numId w:val="35"/>
        </w:numPr>
        <w:spacing w:after="0" w:line="360" w:lineRule="auto"/>
        <w:ind w:left="782" w:hanging="357"/>
        <w:jc w:val="both"/>
        <w:rPr>
          <w:rFonts w:ascii="Times New Roman" w:eastAsia="Calibri" w:hAnsi="Times New Roman" w:cs="Times New Roman"/>
          <w:sz w:val="26"/>
          <w:szCs w:val="26"/>
        </w:rPr>
      </w:pPr>
      <w:r w:rsidRPr="002D29BA">
        <w:rPr>
          <w:rFonts w:ascii="Times New Roman" w:eastAsia="Calibri" w:hAnsi="Times New Roman" w:cs="Times New Roman"/>
          <w:sz w:val="26"/>
          <w:szCs w:val="26"/>
        </w:rPr>
        <w:t>газета "Рассвет" (выпуск от 12.06.2021 № 67-68)</w:t>
      </w:r>
    </w:p>
    <w:p w:rsidR="00CF7306" w:rsidRPr="002D29BA" w:rsidRDefault="00CF7306" w:rsidP="00CF7306">
      <w:pPr>
        <w:spacing w:after="0" w:line="360" w:lineRule="auto"/>
        <w:ind w:firstLine="709"/>
        <w:jc w:val="both"/>
        <w:rPr>
          <w:rFonts w:ascii="Times New Roman" w:hAnsi="Times New Roman" w:cs="Times New Roman"/>
          <w:sz w:val="26"/>
          <w:szCs w:val="26"/>
        </w:rPr>
      </w:pPr>
    </w:p>
    <w:p w:rsidR="00CF7306" w:rsidRPr="002D29BA" w:rsidRDefault="00CF7306" w:rsidP="00CF7306">
      <w:pPr>
        <w:spacing w:after="0" w:line="360" w:lineRule="auto"/>
        <w:ind w:left="644"/>
        <w:jc w:val="both"/>
        <w:rPr>
          <w:rFonts w:ascii="Times New Roman" w:eastAsia="Calibri" w:hAnsi="Times New Roman" w:cs="Times New Roman"/>
          <w:sz w:val="26"/>
          <w:szCs w:val="26"/>
        </w:rPr>
      </w:pPr>
      <w:r w:rsidRPr="002D29BA">
        <w:rPr>
          <w:rFonts w:ascii="Times New Roman" w:eastAsia="Calibri" w:hAnsi="Times New Roman" w:cs="Times New Roman"/>
          <w:sz w:val="26"/>
          <w:szCs w:val="26"/>
        </w:rPr>
        <w:t>Также в 1 полугодии 2021 года информация была размещена в 3-х сетевых изданиях:</w:t>
      </w:r>
    </w:p>
    <w:p w:rsidR="00CF7306" w:rsidRPr="002D29BA" w:rsidRDefault="00CF7306" w:rsidP="00CF7306">
      <w:pPr>
        <w:numPr>
          <w:ilvl w:val="0"/>
          <w:numId w:val="36"/>
        </w:numPr>
        <w:tabs>
          <w:tab w:val="left" w:pos="284"/>
        </w:tabs>
        <w:spacing w:after="0" w:line="360" w:lineRule="auto"/>
        <w:ind w:left="709" w:hanging="284"/>
        <w:jc w:val="both"/>
        <w:rPr>
          <w:rFonts w:ascii="Times New Roman" w:eastAsia="Calibri" w:hAnsi="Times New Roman" w:cs="Times New Roman"/>
          <w:sz w:val="26"/>
          <w:szCs w:val="26"/>
        </w:rPr>
      </w:pPr>
      <w:r w:rsidRPr="002D29BA">
        <w:rPr>
          <w:rFonts w:ascii="Times New Roman" w:hAnsi="Times New Roman" w:cs="Times New Roman"/>
          <w:sz w:val="26"/>
          <w:szCs w:val="26"/>
        </w:rPr>
        <w:t>"</w:t>
      </w:r>
      <w:proofErr w:type="gramStart"/>
      <w:r w:rsidRPr="002D29BA">
        <w:rPr>
          <w:rFonts w:ascii="Times New Roman" w:hAnsi="Times New Roman" w:cs="Times New Roman"/>
          <w:sz w:val="26"/>
          <w:szCs w:val="26"/>
        </w:rPr>
        <w:t>Урюпинская</w:t>
      </w:r>
      <w:proofErr w:type="gramEnd"/>
      <w:r w:rsidRPr="002D29BA">
        <w:rPr>
          <w:rFonts w:ascii="Times New Roman" w:hAnsi="Times New Roman" w:cs="Times New Roman"/>
          <w:sz w:val="26"/>
          <w:szCs w:val="26"/>
        </w:rPr>
        <w:t xml:space="preserve"> правда" (11.01.2021) по адресу: </w:t>
      </w:r>
      <w:hyperlink r:id="rId47" w:tgtFrame="_blank" w:history="1">
        <w:r w:rsidRPr="002D29BA">
          <w:rPr>
            <w:rFonts w:ascii="Times New Roman" w:hAnsi="Times New Roman" w:cs="Times New Roman"/>
            <w:sz w:val="26"/>
            <w:szCs w:val="26"/>
          </w:rPr>
          <w:t>http://</w:t>
        </w:r>
        <w:proofErr w:type="spellStart"/>
        <w:r w:rsidRPr="002D29BA">
          <w:rPr>
            <w:rFonts w:ascii="Times New Roman" w:hAnsi="Times New Roman" w:cs="Times New Roman"/>
            <w:sz w:val="26"/>
            <w:szCs w:val="26"/>
            <w:lang w:val="en-US"/>
          </w:rPr>
          <w:t>uryupinka</w:t>
        </w:r>
        <w:proofErr w:type="spellEnd"/>
        <w:r w:rsidRPr="002D29BA">
          <w:rPr>
            <w:rFonts w:ascii="Times New Roman" w:hAnsi="Times New Roman" w:cs="Times New Roman"/>
            <w:sz w:val="26"/>
            <w:szCs w:val="26"/>
          </w:rPr>
          <w:t>.</w:t>
        </w:r>
        <w:proofErr w:type="spellStart"/>
        <w:r w:rsidRPr="002D29BA">
          <w:rPr>
            <w:rFonts w:ascii="Times New Roman" w:hAnsi="Times New Roman" w:cs="Times New Roman"/>
            <w:sz w:val="26"/>
            <w:szCs w:val="26"/>
            <w:lang w:val="en-US"/>
          </w:rPr>
          <w:t>ru</w:t>
        </w:r>
        <w:proofErr w:type="spellEnd"/>
        <w:r w:rsidRPr="002D29BA">
          <w:rPr>
            <w:rFonts w:ascii="Times New Roman" w:hAnsi="Times New Roman" w:cs="Times New Roman"/>
            <w:sz w:val="26"/>
            <w:szCs w:val="26"/>
          </w:rPr>
          <w:t>/</w:t>
        </w:r>
        <w:r w:rsidRPr="002D29BA">
          <w:rPr>
            <w:rFonts w:ascii="Times New Roman" w:hAnsi="Times New Roman" w:cs="Times New Roman"/>
            <w:sz w:val="26"/>
            <w:szCs w:val="26"/>
            <w:lang w:val="en-US"/>
          </w:rPr>
          <w:t>region</w:t>
        </w:r>
        <w:r w:rsidRPr="002D29BA">
          <w:rPr>
            <w:rFonts w:ascii="Times New Roman" w:hAnsi="Times New Roman" w:cs="Times New Roman"/>
            <w:sz w:val="26"/>
            <w:szCs w:val="26"/>
          </w:rPr>
          <w:t>/8072-</w:t>
        </w:r>
        <w:proofErr w:type="spellStart"/>
        <w:r w:rsidRPr="002D29BA">
          <w:rPr>
            <w:rFonts w:ascii="Times New Roman" w:hAnsi="Times New Roman" w:cs="Times New Roman"/>
            <w:sz w:val="26"/>
            <w:szCs w:val="26"/>
            <w:lang w:val="en-US"/>
          </w:rPr>
          <w:t>vnimaniyu</w:t>
        </w:r>
        <w:proofErr w:type="spellEnd"/>
        <w:r w:rsidRPr="002D29BA">
          <w:rPr>
            <w:rFonts w:ascii="Times New Roman" w:hAnsi="Times New Roman" w:cs="Times New Roman"/>
            <w:sz w:val="26"/>
            <w:szCs w:val="26"/>
          </w:rPr>
          <w:t>-</w:t>
        </w:r>
        <w:proofErr w:type="spellStart"/>
        <w:r w:rsidRPr="002D29BA">
          <w:rPr>
            <w:rFonts w:ascii="Times New Roman" w:hAnsi="Times New Roman" w:cs="Times New Roman"/>
            <w:sz w:val="26"/>
            <w:szCs w:val="26"/>
            <w:lang w:val="en-US"/>
          </w:rPr>
          <w:t>yuridicheskikh</w:t>
        </w:r>
        <w:proofErr w:type="spellEnd"/>
        <w:r w:rsidRPr="002D29BA">
          <w:rPr>
            <w:rFonts w:ascii="Times New Roman" w:hAnsi="Times New Roman" w:cs="Times New Roman"/>
            <w:sz w:val="26"/>
            <w:szCs w:val="26"/>
          </w:rPr>
          <w:t>-</w:t>
        </w:r>
        <w:proofErr w:type="spellStart"/>
        <w:r w:rsidRPr="002D29BA">
          <w:rPr>
            <w:rFonts w:ascii="Times New Roman" w:hAnsi="Times New Roman" w:cs="Times New Roman"/>
            <w:sz w:val="26"/>
            <w:szCs w:val="26"/>
            <w:lang w:val="en-US"/>
          </w:rPr>
          <w:t>lits</w:t>
        </w:r>
        <w:proofErr w:type="spellEnd"/>
        <w:r w:rsidRPr="002D29BA">
          <w:rPr>
            <w:rFonts w:ascii="Times New Roman" w:hAnsi="Times New Roman" w:cs="Times New Roman"/>
            <w:sz w:val="26"/>
            <w:szCs w:val="26"/>
          </w:rPr>
          <w:t>-</w:t>
        </w:r>
        <w:proofErr w:type="spellStart"/>
        <w:r w:rsidRPr="002D29BA">
          <w:rPr>
            <w:rFonts w:ascii="Times New Roman" w:hAnsi="Times New Roman" w:cs="Times New Roman"/>
            <w:sz w:val="26"/>
            <w:szCs w:val="26"/>
            <w:lang w:val="en-US"/>
          </w:rPr>
          <w:t>i</w:t>
        </w:r>
        <w:proofErr w:type="spellEnd"/>
        <w:r w:rsidRPr="002D29BA">
          <w:rPr>
            <w:rFonts w:ascii="Times New Roman" w:hAnsi="Times New Roman" w:cs="Times New Roman"/>
            <w:sz w:val="26"/>
            <w:szCs w:val="26"/>
          </w:rPr>
          <w:t>-</w:t>
        </w:r>
        <w:proofErr w:type="spellStart"/>
        <w:r w:rsidRPr="002D29BA">
          <w:rPr>
            <w:rFonts w:ascii="Times New Roman" w:hAnsi="Times New Roman" w:cs="Times New Roman"/>
            <w:sz w:val="26"/>
            <w:szCs w:val="26"/>
            <w:lang w:val="en-US"/>
          </w:rPr>
          <w:t>individualnykh</w:t>
        </w:r>
        <w:proofErr w:type="spellEnd"/>
        <w:r w:rsidRPr="002D29BA">
          <w:rPr>
            <w:rFonts w:ascii="Times New Roman" w:hAnsi="Times New Roman" w:cs="Times New Roman"/>
            <w:sz w:val="26"/>
            <w:szCs w:val="26"/>
          </w:rPr>
          <w:t>-</w:t>
        </w:r>
        <w:proofErr w:type="spellStart"/>
        <w:r w:rsidRPr="002D29BA">
          <w:rPr>
            <w:rFonts w:ascii="Times New Roman" w:hAnsi="Times New Roman" w:cs="Times New Roman"/>
            <w:sz w:val="26"/>
            <w:szCs w:val="26"/>
            <w:lang w:val="en-US"/>
          </w:rPr>
          <w:t>predprinimatelej</w:t>
        </w:r>
        <w:proofErr w:type="spellEnd"/>
        <w:r w:rsidRPr="002D29BA">
          <w:rPr>
            <w:rFonts w:ascii="Times New Roman" w:hAnsi="Times New Roman" w:cs="Times New Roman"/>
            <w:sz w:val="26"/>
            <w:szCs w:val="26"/>
          </w:rPr>
          <w:t>-2</w:t>
        </w:r>
      </w:hyperlink>
    </w:p>
    <w:p w:rsidR="00CF7306" w:rsidRPr="002D29BA" w:rsidRDefault="00CF7306" w:rsidP="00CF7306">
      <w:pPr>
        <w:numPr>
          <w:ilvl w:val="0"/>
          <w:numId w:val="36"/>
        </w:numPr>
        <w:tabs>
          <w:tab w:val="left" w:pos="284"/>
        </w:tabs>
        <w:spacing w:after="0" w:line="360" w:lineRule="auto"/>
        <w:ind w:left="709" w:hanging="284"/>
        <w:jc w:val="both"/>
        <w:rPr>
          <w:rFonts w:ascii="Times New Roman" w:eastAsia="Calibri" w:hAnsi="Times New Roman" w:cs="Times New Roman"/>
          <w:sz w:val="26"/>
          <w:szCs w:val="26"/>
        </w:rPr>
      </w:pPr>
      <w:r w:rsidRPr="002D29BA">
        <w:rPr>
          <w:rFonts w:ascii="Times New Roman" w:hAnsi="Times New Roman" w:cs="Times New Roman"/>
          <w:sz w:val="26"/>
          <w:szCs w:val="26"/>
        </w:rPr>
        <w:t xml:space="preserve">"Сельская новь" (05.02.2021) по адресу: </w:t>
      </w:r>
      <w:hyperlink r:id="rId48" w:tgtFrame="_blank" w:history="1">
        <w:r w:rsidRPr="002D29BA">
          <w:rPr>
            <w:rFonts w:ascii="Times New Roman" w:hAnsi="Times New Roman" w:cs="Times New Roman"/>
            <w:sz w:val="26"/>
            <w:szCs w:val="26"/>
            <w:shd w:val="clear" w:color="auto" w:fill="FFFFFF"/>
          </w:rPr>
          <w:t>http://selskajanov.ru/vnimaniyu-yuridicheskih-lits-i-individualnyh-predprinimatelej-2/</w:t>
        </w:r>
      </w:hyperlink>
    </w:p>
    <w:p w:rsidR="00CF7306" w:rsidRPr="002D29BA" w:rsidRDefault="00CF7306" w:rsidP="00CF7306">
      <w:pPr>
        <w:numPr>
          <w:ilvl w:val="0"/>
          <w:numId w:val="36"/>
        </w:numPr>
        <w:tabs>
          <w:tab w:val="left" w:pos="284"/>
        </w:tabs>
        <w:spacing w:after="0" w:line="360" w:lineRule="auto"/>
        <w:ind w:left="709" w:hanging="284"/>
        <w:jc w:val="both"/>
        <w:rPr>
          <w:rFonts w:ascii="Times New Roman" w:eastAsia="Calibri" w:hAnsi="Times New Roman" w:cs="Times New Roman"/>
          <w:sz w:val="26"/>
          <w:szCs w:val="26"/>
        </w:rPr>
      </w:pPr>
      <w:r w:rsidRPr="002D29BA">
        <w:rPr>
          <w:rFonts w:ascii="Times New Roman" w:hAnsi="Times New Roman" w:cs="Times New Roman"/>
          <w:sz w:val="26"/>
          <w:szCs w:val="26"/>
        </w:rPr>
        <w:t>"Нива" (05.04.2021) по адресу: https://niva-kikvidze.ru/stati/oficialno/vnimaniyu-yuridicheskih-lic-i-individual-19160.html</w:t>
      </w:r>
    </w:p>
    <w:p w:rsidR="00CF7306" w:rsidRPr="002D29BA" w:rsidRDefault="00CF7306" w:rsidP="00CF7306">
      <w:pPr>
        <w:pStyle w:val="afb"/>
        <w:rPr>
          <w:rFonts w:eastAsiaTheme="minorHAnsi"/>
          <w:szCs w:val="26"/>
          <w:lang w:eastAsia="en-US"/>
        </w:rPr>
      </w:pPr>
    </w:p>
    <w:p w:rsidR="00CF7306" w:rsidRPr="002D29BA" w:rsidRDefault="00CF7306" w:rsidP="00CF7306">
      <w:pPr>
        <w:pStyle w:val="afb"/>
        <w:rPr>
          <w:szCs w:val="26"/>
        </w:rPr>
      </w:pPr>
      <w:r w:rsidRPr="002D29BA">
        <w:rPr>
          <w:rFonts w:eastAsia="Calibri"/>
          <w:szCs w:val="26"/>
        </w:rPr>
        <w:lastRenderedPageBreak/>
        <w:t xml:space="preserve">В 1 </w:t>
      </w:r>
      <w:r w:rsidRPr="002D29BA">
        <w:rPr>
          <w:szCs w:val="26"/>
        </w:rPr>
        <w:t>полугодии</w:t>
      </w:r>
      <w:r w:rsidRPr="002D29BA">
        <w:rPr>
          <w:rFonts w:eastAsia="Calibri"/>
          <w:szCs w:val="26"/>
        </w:rPr>
        <w:t xml:space="preserve"> 2021 года</w:t>
      </w:r>
      <w:r w:rsidRPr="002D29BA">
        <w:rPr>
          <w:szCs w:val="26"/>
        </w:rPr>
        <w:t xml:space="preserve"> информация о необходимости предоставления уведомлений об обработке персональных данных, а также информационных писем, была размещена на следующих сайтах:</w:t>
      </w:r>
    </w:p>
    <w:p w:rsidR="00CF7306" w:rsidRPr="002D29BA" w:rsidRDefault="00CF7306" w:rsidP="00CF7306">
      <w:pPr>
        <w:pStyle w:val="afb"/>
        <w:numPr>
          <w:ilvl w:val="0"/>
          <w:numId w:val="43"/>
        </w:numPr>
        <w:tabs>
          <w:tab w:val="left" w:pos="1695"/>
        </w:tabs>
        <w:spacing w:after="200" w:line="276" w:lineRule="auto"/>
        <w:rPr>
          <w:szCs w:val="26"/>
        </w:rPr>
      </w:pPr>
      <w:r w:rsidRPr="002D29BA">
        <w:rPr>
          <w:szCs w:val="26"/>
        </w:rPr>
        <w:t xml:space="preserve">Администрация Ленинского муниципального района Волгоградской области: </w:t>
      </w:r>
      <w:hyperlink r:id="rId49" w:history="1">
        <w:r w:rsidRPr="002D29BA">
          <w:rPr>
            <w:rStyle w:val="af6"/>
            <w:color w:val="auto"/>
            <w:szCs w:val="26"/>
            <w:u w:val="none"/>
            <w:shd w:val="clear" w:color="auto" w:fill="FFFFFF"/>
          </w:rPr>
          <w:t>http://adm-leninskiy.ru/govinfo/roskomnadzor/media/2021/1/11/vnimaniyu-yuridicheskih-lits-i-individualnyih-predprinimatelej-2/</w:t>
        </w:r>
      </w:hyperlink>
      <w:r w:rsidRPr="002D29BA">
        <w:rPr>
          <w:szCs w:val="26"/>
          <w:shd w:val="clear" w:color="auto" w:fill="FFFFFF"/>
        </w:rPr>
        <w:t xml:space="preserve"> 11.01.2021</w:t>
      </w:r>
    </w:p>
    <w:p w:rsidR="00CF7306" w:rsidRPr="002D29BA" w:rsidRDefault="00CF7306" w:rsidP="00CF7306">
      <w:pPr>
        <w:pStyle w:val="afb"/>
        <w:numPr>
          <w:ilvl w:val="0"/>
          <w:numId w:val="43"/>
        </w:numPr>
        <w:tabs>
          <w:tab w:val="left" w:pos="1695"/>
        </w:tabs>
        <w:spacing w:after="200" w:line="276" w:lineRule="auto"/>
        <w:rPr>
          <w:rStyle w:val="af6"/>
          <w:color w:val="auto"/>
          <w:szCs w:val="26"/>
          <w:u w:val="none"/>
        </w:rPr>
      </w:pPr>
      <w:r w:rsidRPr="002D29BA">
        <w:rPr>
          <w:szCs w:val="26"/>
        </w:rPr>
        <w:t xml:space="preserve">Администрация </w:t>
      </w:r>
      <w:proofErr w:type="spellStart"/>
      <w:r w:rsidRPr="002D29BA">
        <w:rPr>
          <w:szCs w:val="26"/>
        </w:rPr>
        <w:t>Старополтавского</w:t>
      </w:r>
      <w:proofErr w:type="spellEnd"/>
      <w:r w:rsidRPr="002D29BA">
        <w:rPr>
          <w:szCs w:val="26"/>
        </w:rPr>
        <w:t xml:space="preserve"> муниципального района Волгоградской области: </w:t>
      </w:r>
      <w:hyperlink r:id="rId50" w:history="1">
        <w:r w:rsidRPr="002D29BA">
          <w:rPr>
            <w:rStyle w:val="af6"/>
            <w:color w:val="auto"/>
            <w:szCs w:val="26"/>
            <w:u w:val="none"/>
          </w:rPr>
          <w:t>http://www.stpadmin.ru/publications/announcement.html 11.01.2021</w:t>
        </w:r>
      </w:hyperlink>
    </w:p>
    <w:p w:rsidR="00CF7306" w:rsidRPr="002D29BA" w:rsidRDefault="00CF7306" w:rsidP="00CF7306">
      <w:pPr>
        <w:pStyle w:val="afb"/>
        <w:numPr>
          <w:ilvl w:val="0"/>
          <w:numId w:val="43"/>
        </w:numPr>
        <w:tabs>
          <w:tab w:val="left" w:pos="1695"/>
        </w:tabs>
        <w:spacing w:after="200" w:line="276" w:lineRule="auto"/>
        <w:rPr>
          <w:szCs w:val="26"/>
        </w:rPr>
      </w:pPr>
      <w:r w:rsidRPr="002D29BA">
        <w:rPr>
          <w:rStyle w:val="af6"/>
          <w:color w:val="auto"/>
          <w:szCs w:val="26"/>
          <w:u w:val="none"/>
        </w:rPr>
        <w:t xml:space="preserve">Администрация </w:t>
      </w:r>
      <w:proofErr w:type="spellStart"/>
      <w:r w:rsidRPr="002D29BA">
        <w:rPr>
          <w:rStyle w:val="af6"/>
          <w:color w:val="auto"/>
          <w:szCs w:val="26"/>
          <w:u w:val="none"/>
        </w:rPr>
        <w:t>Серафимовичского</w:t>
      </w:r>
      <w:proofErr w:type="spellEnd"/>
      <w:r w:rsidRPr="002D29BA">
        <w:rPr>
          <w:rStyle w:val="af6"/>
          <w:color w:val="auto"/>
          <w:szCs w:val="26"/>
          <w:u w:val="none"/>
        </w:rPr>
        <w:t xml:space="preserve"> муниципального района Волгоградской области: </w:t>
      </w:r>
      <w:hyperlink r:id="rId51" w:history="1">
        <w:r w:rsidRPr="002D29BA">
          <w:rPr>
            <w:rStyle w:val="af6"/>
            <w:color w:val="auto"/>
            <w:szCs w:val="26"/>
            <w:u w:val="none"/>
          </w:rPr>
          <w:t>https://serad.ru/novosti-rajona.html</w:t>
        </w:r>
      </w:hyperlink>
      <w:r w:rsidRPr="002D29BA">
        <w:rPr>
          <w:rStyle w:val="af6"/>
          <w:color w:val="auto"/>
          <w:szCs w:val="26"/>
          <w:u w:val="none"/>
        </w:rPr>
        <w:t xml:space="preserve"> 11.01.2021</w:t>
      </w:r>
    </w:p>
    <w:p w:rsidR="00CF7306" w:rsidRPr="002D29BA" w:rsidRDefault="00CF7306" w:rsidP="00CF7306">
      <w:pPr>
        <w:pStyle w:val="afb"/>
        <w:numPr>
          <w:ilvl w:val="0"/>
          <w:numId w:val="43"/>
        </w:numPr>
        <w:tabs>
          <w:tab w:val="left" w:pos="1695"/>
        </w:tabs>
        <w:spacing w:after="200" w:line="276" w:lineRule="auto"/>
        <w:rPr>
          <w:szCs w:val="26"/>
        </w:rPr>
      </w:pPr>
      <w:r w:rsidRPr="002D29BA">
        <w:rPr>
          <w:szCs w:val="26"/>
        </w:rPr>
        <w:t xml:space="preserve">Администрация Новониколаевского муниципального района Волгоградской области: </w:t>
      </w:r>
      <w:hyperlink r:id="rId52" w:history="1">
        <w:r w:rsidRPr="002D29BA">
          <w:rPr>
            <w:rStyle w:val="af6"/>
            <w:color w:val="auto"/>
            <w:szCs w:val="26"/>
            <w:u w:val="none"/>
            <w:shd w:val="clear" w:color="auto" w:fill="FFFFFF"/>
          </w:rPr>
          <w:t>http://novonikolaevskij.volgograd.ru/news/323192/</w:t>
        </w:r>
      </w:hyperlink>
      <w:r w:rsidRPr="002D29BA">
        <w:rPr>
          <w:szCs w:val="26"/>
          <w:shd w:val="clear" w:color="auto" w:fill="FFFFFF"/>
        </w:rPr>
        <w:t xml:space="preserve"> 12.01.2021</w:t>
      </w:r>
    </w:p>
    <w:p w:rsidR="00CF7306" w:rsidRPr="002D29BA" w:rsidRDefault="00CF7306" w:rsidP="00CF7306">
      <w:pPr>
        <w:pStyle w:val="afb"/>
        <w:numPr>
          <w:ilvl w:val="0"/>
          <w:numId w:val="43"/>
        </w:numPr>
        <w:tabs>
          <w:tab w:val="left" w:pos="1695"/>
        </w:tabs>
        <w:spacing w:after="200" w:line="276" w:lineRule="auto"/>
        <w:rPr>
          <w:szCs w:val="26"/>
        </w:rPr>
      </w:pPr>
      <w:r w:rsidRPr="002D29BA">
        <w:rPr>
          <w:szCs w:val="26"/>
        </w:rPr>
        <w:t xml:space="preserve">Администрация Целинного районного муниципального образования Республики Калмыкия: </w:t>
      </w:r>
      <w:hyperlink r:id="rId53" w:history="1">
        <w:r w:rsidRPr="002D29BA">
          <w:rPr>
            <w:rStyle w:val="af6"/>
            <w:color w:val="auto"/>
            <w:szCs w:val="26"/>
            <w:u w:val="none"/>
          </w:rPr>
          <w:t>http://www.xn---08-6cdxshcnvaemz6f2d.xn--p1ai/vnimaniyu-yuridicheskikh-litc-i-individual-nykh-predprinimateley-2.html 12.01.2021</w:t>
        </w:r>
      </w:hyperlink>
    </w:p>
    <w:p w:rsidR="00CF7306" w:rsidRPr="002D29BA" w:rsidRDefault="00CF7306" w:rsidP="00CF7306">
      <w:pPr>
        <w:pStyle w:val="afb"/>
        <w:numPr>
          <w:ilvl w:val="0"/>
          <w:numId w:val="43"/>
        </w:numPr>
        <w:tabs>
          <w:tab w:val="left" w:pos="1695"/>
        </w:tabs>
        <w:spacing w:after="200" w:line="276" w:lineRule="auto"/>
        <w:rPr>
          <w:szCs w:val="26"/>
        </w:rPr>
      </w:pPr>
      <w:r w:rsidRPr="002D29BA">
        <w:rPr>
          <w:szCs w:val="26"/>
        </w:rPr>
        <w:t xml:space="preserve">Администрация города Элисты: </w:t>
      </w:r>
      <w:hyperlink r:id="rId54" w:history="1">
        <w:r w:rsidRPr="002D29BA">
          <w:rPr>
            <w:rStyle w:val="af6"/>
            <w:color w:val="auto"/>
            <w:szCs w:val="26"/>
            <w:u w:val="none"/>
          </w:rPr>
          <w:t>https://www.gorod-elista.ru/roskomnadzor-informiruet/?clear_cache=Y</w:t>
        </w:r>
      </w:hyperlink>
      <w:r w:rsidRPr="002D29BA">
        <w:rPr>
          <w:szCs w:val="26"/>
        </w:rPr>
        <w:t xml:space="preserve"> 12.01.2021</w:t>
      </w:r>
    </w:p>
    <w:p w:rsidR="00CF7306" w:rsidRPr="002D29BA" w:rsidRDefault="00CF7306" w:rsidP="00CF7306">
      <w:pPr>
        <w:pStyle w:val="afb"/>
        <w:numPr>
          <w:ilvl w:val="0"/>
          <w:numId w:val="43"/>
        </w:numPr>
        <w:tabs>
          <w:tab w:val="left" w:pos="1695"/>
        </w:tabs>
        <w:spacing w:after="200" w:line="276" w:lineRule="auto"/>
        <w:rPr>
          <w:szCs w:val="26"/>
        </w:rPr>
      </w:pPr>
      <w:r w:rsidRPr="002D29BA">
        <w:rPr>
          <w:szCs w:val="26"/>
        </w:rPr>
        <w:t xml:space="preserve">Администрация </w:t>
      </w:r>
      <w:proofErr w:type="spellStart"/>
      <w:r w:rsidRPr="002D29BA">
        <w:rPr>
          <w:szCs w:val="26"/>
        </w:rPr>
        <w:t>Среднеахтубинского</w:t>
      </w:r>
      <w:proofErr w:type="spellEnd"/>
      <w:r w:rsidRPr="002D29BA">
        <w:rPr>
          <w:szCs w:val="26"/>
        </w:rPr>
        <w:t xml:space="preserve"> муниципального района Волгоградской области: </w:t>
      </w:r>
      <w:hyperlink r:id="rId55" w:history="1">
        <w:r w:rsidRPr="002D29BA">
          <w:rPr>
            <w:rStyle w:val="af6"/>
            <w:color w:val="auto"/>
            <w:szCs w:val="26"/>
            <w:u w:val="none"/>
          </w:rPr>
          <w:t>https://sredneahtubinskij.volganet.ru/news/323294/</w:t>
        </w:r>
      </w:hyperlink>
      <w:r w:rsidRPr="002D29BA">
        <w:rPr>
          <w:szCs w:val="26"/>
        </w:rPr>
        <w:t xml:space="preserve"> 13.01.2021</w:t>
      </w:r>
    </w:p>
    <w:p w:rsidR="00CF7306" w:rsidRPr="002D29BA" w:rsidRDefault="00CF7306" w:rsidP="00CF7306">
      <w:pPr>
        <w:pStyle w:val="afb"/>
        <w:numPr>
          <w:ilvl w:val="0"/>
          <w:numId w:val="43"/>
        </w:numPr>
        <w:tabs>
          <w:tab w:val="left" w:pos="1695"/>
        </w:tabs>
        <w:spacing w:after="200" w:line="276" w:lineRule="auto"/>
        <w:rPr>
          <w:szCs w:val="26"/>
        </w:rPr>
      </w:pPr>
      <w:r w:rsidRPr="002D29BA">
        <w:rPr>
          <w:szCs w:val="26"/>
        </w:rPr>
        <w:t xml:space="preserve">Администрация Ольховского муниципального района Волгоградской области: </w:t>
      </w:r>
      <w:hyperlink r:id="rId56" w:history="1">
        <w:r w:rsidRPr="002D29BA">
          <w:rPr>
            <w:rStyle w:val="af6"/>
            <w:color w:val="auto"/>
            <w:szCs w:val="26"/>
            <w:u w:val="none"/>
          </w:rPr>
          <w:t>http://xn--80adsebcfwbbgvj7c8f.xn--p1ai/news/vnimaniju_juridicheskikh_lic_i_individualnykh_predprinimatelej/2021-01-14-1166 14.01.2021</w:t>
        </w:r>
      </w:hyperlink>
    </w:p>
    <w:p w:rsidR="00CF7306" w:rsidRPr="002D29BA" w:rsidRDefault="00CF7306" w:rsidP="00CF7306">
      <w:pPr>
        <w:pStyle w:val="afb"/>
        <w:numPr>
          <w:ilvl w:val="0"/>
          <w:numId w:val="43"/>
        </w:numPr>
        <w:tabs>
          <w:tab w:val="left" w:pos="1695"/>
        </w:tabs>
        <w:spacing w:after="200" w:line="276" w:lineRule="auto"/>
        <w:rPr>
          <w:szCs w:val="26"/>
        </w:rPr>
      </w:pPr>
      <w:r w:rsidRPr="002D29BA">
        <w:rPr>
          <w:szCs w:val="26"/>
        </w:rPr>
        <w:t xml:space="preserve">Администрация </w:t>
      </w:r>
      <w:proofErr w:type="spellStart"/>
      <w:r w:rsidRPr="002D29BA">
        <w:rPr>
          <w:szCs w:val="26"/>
        </w:rPr>
        <w:t>Городищенского</w:t>
      </w:r>
      <w:proofErr w:type="spellEnd"/>
      <w:r w:rsidRPr="002D29BA">
        <w:rPr>
          <w:szCs w:val="26"/>
        </w:rPr>
        <w:t xml:space="preserve"> муниципального района Волгоградской области: </w:t>
      </w:r>
      <w:hyperlink r:id="rId57" w:history="1">
        <w:r w:rsidRPr="002D29BA">
          <w:rPr>
            <w:rStyle w:val="af6"/>
            <w:color w:val="auto"/>
            <w:szCs w:val="26"/>
            <w:u w:val="none"/>
          </w:rPr>
          <w:t>https://www.agmr.ru/about/info/news/4703/</w:t>
        </w:r>
      </w:hyperlink>
      <w:r w:rsidRPr="002D29BA">
        <w:rPr>
          <w:szCs w:val="26"/>
        </w:rPr>
        <w:t xml:space="preserve"> 02.02.2021</w:t>
      </w:r>
    </w:p>
    <w:p w:rsidR="00CF7306" w:rsidRPr="002D29BA" w:rsidRDefault="00CF7306" w:rsidP="00CF7306">
      <w:pPr>
        <w:pStyle w:val="afb"/>
        <w:numPr>
          <w:ilvl w:val="0"/>
          <w:numId w:val="43"/>
        </w:numPr>
        <w:tabs>
          <w:tab w:val="left" w:pos="1695"/>
        </w:tabs>
        <w:spacing w:after="200" w:line="276" w:lineRule="auto"/>
        <w:rPr>
          <w:szCs w:val="26"/>
        </w:rPr>
      </w:pPr>
      <w:r w:rsidRPr="002D29BA">
        <w:rPr>
          <w:szCs w:val="26"/>
        </w:rPr>
        <w:t xml:space="preserve">Администрация </w:t>
      </w:r>
      <w:proofErr w:type="spellStart"/>
      <w:r w:rsidRPr="002D29BA">
        <w:rPr>
          <w:szCs w:val="26"/>
        </w:rPr>
        <w:t>Иловлинского</w:t>
      </w:r>
      <w:proofErr w:type="spellEnd"/>
      <w:r w:rsidRPr="002D29BA">
        <w:rPr>
          <w:szCs w:val="26"/>
        </w:rPr>
        <w:t xml:space="preserve"> муниципального района Волгоградской области: http://ilovadmin.ru/about/info/messages/ 03.02.2021</w:t>
      </w:r>
    </w:p>
    <w:p w:rsidR="00CF7306" w:rsidRPr="002D29BA" w:rsidRDefault="00CF7306" w:rsidP="00CF7306">
      <w:pPr>
        <w:pStyle w:val="afb"/>
        <w:numPr>
          <w:ilvl w:val="0"/>
          <w:numId w:val="43"/>
        </w:numPr>
        <w:tabs>
          <w:tab w:val="left" w:pos="1695"/>
        </w:tabs>
        <w:spacing w:after="200" w:line="276" w:lineRule="auto"/>
        <w:rPr>
          <w:szCs w:val="26"/>
        </w:rPr>
      </w:pPr>
      <w:r w:rsidRPr="002D29BA">
        <w:rPr>
          <w:szCs w:val="26"/>
        </w:rPr>
        <w:t xml:space="preserve">Администрация Котовского муниципального района Волгоградской области: </w:t>
      </w:r>
      <w:hyperlink r:id="rId58" w:history="1">
        <w:r w:rsidRPr="002D29BA">
          <w:rPr>
            <w:rStyle w:val="af6"/>
            <w:color w:val="auto"/>
            <w:szCs w:val="26"/>
            <w:u w:val="none"/>
          </w:rPr>
          <w:t>https://admkotovo.ru/about/info/anounces/20749/</w:t>
        </w:r>
      </w:hyperlink>
      <w:r w:rsidRPr="002D29BA">
        <w:rPr>
          <w:szCs w:val="26"/>
        </w:rPr>
        <w:t xml:space="preserve"> 04.02.2021</w:t>
      </w:r>
    </w:p>
    <w:p w:rsidR="00CF7306" w:rsidRPr="002D29BA" w:rsidRDefault="00CF7306" w:rsidP="00CF7306">
      <w:pPr>
        <w:pStyle w:val="afb"/>
        <w:numPr>
          <w:ilvl w:val="0"/>
          <w:numId w:val="43"/>
        </w:numPr>
        <w:tabs>
          <w:tab w:val="left" w:pos="1695"/>
        </w:tabs>
        <w:spacing w:after="200" w:line="276" w:lineRule="auto"/>
        <w:rPr>
          <w:szCs w:val="26"/>
        </w:rPr>
      </w:pPr>
      <w:r w:rsidRPr="002D29BA">
        <w:rPr>
          <w:szCs w:val="26"/>
        </w:rPr>
        <w:t xml:space="preserve">Администрация </w:t>
      </w:r>
      <w:proofErr w:type="spellStart"/>
      <w:r w:rsidRPr="002D29BA">
        <w:rPr>
          <w:szCs w:val="26"/>
        </w:rPr>
        <w:t>Ики-Бурульского</w:t>
      </w:r>
      <w:proofErr w:type="spellEnd"/>
      <w:r w:rsidRPr="002D29BA">
        <w:rPr>
          <w:szCs w:val="26"/>
        </w:rPr>
        <w:t xml:space="preserve"> районного муниципального образования Республики Калмыкия: </w:t>
      </w:r>
      <w:hyperlink r:id="rId59" w:history="1">
        <w:r w:rsidRPr="002D29BA">
          <w:rPr>
            <w:rStyle w:val="af6"/>
            <w:color w:val="auto"/>
            <w:szCs w:val="26"/>
            <w:u w:val="none"/>
          </w:rPr>
          <w:t>http://iki-burulrmo.ru/novosti/?ELEMENT_ID=2915</w:t>
        </w:r>
      </w:hyperlink>
      <w:r w:rsidRPr="002D29BA">
        <w:rPr>
          <w:szCs w:val="26"/>
        </w:rPr>
        <w:t xml:space="preserve"> 05.02.2021</w:t>
      </w:r>
    </w:p>
    <w:p w:rsidR="00CF7306" w:rsidRPr="002D29BA" w:rsidRDefault="00CF7306" w:rsidP="00CF7306">
      <w:pPr>
        <w:pStyle w:val="afb"/>
        <w:numPr>
          <w:ilvl w:val="0"/>
          <w:numId w:val="43"/>
        </w:numPr>
        <w:tabs>
          <w:tab w:val="left" w:pos="1695"/>
        </w:tabs>
        <w:spacing w:after="200" w:line="276" w:lineRule="auto"/>
        <w:rPr>
          <w:szCs w:val="26"/>
        </w:rPr>
      </w:pPr>
      <w:r w:rsidRPr="002D29BA">
        <w:rPr>
          <w:szCs w:val="26"/>
        </w:rPr>
        <w:t xml:space="preserve">Администрация города Элисты: </w:t>
      </w:r>
      <w:hyperlink r:id="rId60" w:history="1">
        <w:r w:rsidRPr="002D29BA">
          <w:rPr>
            <w:rStyle w:val="af6"/>
            <w:color w:val="auto"/>
            <w:szCs w:val="26"/>
            <w:u w:val="none"/>
          </w:rPr>
          <w:t>https://www.gorod-elista.ru/roskomnadzor-informiruet/?clear_cache=Y</w:t>
        </w:r>
      </w:hyperlink>
      <w:r w:rsidRPr="002D29BA">
        <w:rPr>
          <w:szCs w:val="26"/>
        </w:rPr>
        <w:t xml:space="preserve"> 03.03.2021</w:t>
      </w:r>
    </w:p>
    <w:p w:rsidR="00CF7306" w:rsidRPr="002D29BA" w:rsidRDefault="00CF7306" w:rsidP="00CF7306">
      <w:pPr>
        <w:pStyle w:val="afb"/>
        <w:numPr>
          <w:ilvl w:val="0"/>
          <w:numId w:val="43"/>
        </w:numPr>
        <w:tabs>
          <w:tab w:val="left" w:pos="1695"/>
        </w:tabs>
        <w:spacing w:after="200" w:line="276" w:lineRule="auto"/>
        <w:rPr>
          <w:szCs w:val="26"/>
        </w:rPr>
      </w:pPr>
      <w:r w:rsidRPr="002D29BA">
        <w:rPr>
          <w:szCs w:val="26"/>
        </w:rPr>
        <w:t xml:space="preserve">Администрация Красноярского городского поселения </w:t>
      </w:r>
      <w:proofErr w:type="spellStart"/>
      <w:r w:rsidRPr="002D29BA">
        <w:rPr>
          <w:szCs w:val="26"/>
        </w:rPr>
        <w:t>Жирновского</w:t>
      </w:r>
      <w:proofErr w:type="spellEnd"/>
      <w:r w:rsidRPr="002D29BA">
        <w:rPr>
          <w:szCs w:val="26"/>
        </w:rPr>
        <w:t xml:space="preserve"> муниципального района Волгоградской области: </w:t>
      </w:r>
      <w:hyperlink r:id="rId61" w:history="1">
        <w:r w:rsidRPr="002D29BA">
          <w:rPr>
            <w:rStyle w:val="af6"/>
            <w:color w:val="auto"/>
            <w:szCs w:val="26"/>
            <w:u w:val="none"/>
          </w:rPr>
          <w:t>http://красноярское34.рф/вниманию-юридических-лиц-и-индивидуа/</w:t>
        </w:r>
      </w:hyperlink>
      <w:r w:rsidRPr="002D29BA">
        <w:rPr>
          <w:szCs w:val="26"/>
        </w:rPr>
        <w:t xml:space="preserve"> 10.03.2021</w:t>
      </w:r>
    </w:p>
    <w:p w:rsidR="00CF7306" w:rsidRPr="002D29BA" w:rsidRDefault="00CF7306" w:rsidP="00CF7306">
      <w:pPr>
        <w:pStyle w:val="afb"/>
        <w:numPr>
          <w:ilvl w:val="0"/>
          <w:numId w:val="43"/>
        </w:numPr>
        <w:tabs>
          <w:tab w:val="left" w:pos="1695"/>
        </w:tabs>
        <w:spacing w:after="200" w:line="276" w:lineRule="auto"/>
        <w:rPr>
          <w:szCs w:val="26"/>
        </w:rPr>
      </w:pPr>
      <w:r w:rsidRPr="002D29BA">
        <w:rPr>
          <w:szCs w:val="26"/>
        </w:rPr>
        <w:t xml:space="preserve">Администрация </w:t>
      </w:r>
      <w:proofErr w:type="spellStart"/>
      <w:r w:rsidRPr="002D29BA">
        <w:rPr>
          <w:szCs w:val="26"/>
        </w:rPr>
        <w:t>Камышинского</w:t>
      </w:r>
      <w:proofErr w:type="spellEnd"/>
      <w:r w:rsidRPr="002D29BA">
        <w:rPr>
          <w:szCs w:val="26"/>
        </w:rPr>
        <w:t xml:space="preserve"> муниципального района Волгоградской области: </w:t>
      </w:r>
      <w:hyperlink r:id="rId62" w:history="1">
        <w:r w:rsidRPr="002D29BA">
          <w:rPr>
            <w:rStyle w:val="af6"/>
            <w:color w:val="auto"/>
            <w:szCs w:val="26"/>
            <w:u w:val="none"/>
          </w:rPr>
          <w:t>https://www.rakams.ru/2021/701-vnimaniyu-yuridicheskikh-lits-i-individualnykh-predprinimatelej 11.03.2021</w:t>
        </w:r>
      </w:hyperlink>
    </w:p>
    <w:p w:rsidR="00CF7306" w:rsidRPr="002D29BA" w:rsidRDefault="00CF7306" w:rsidP="00CF7306">
      <w:pPr>
        <w:pStyle w:val="afb"/>
        <w:numPr>
          <w:ilvl w:val="0"/>
          <w:numId w:val="43"/>
        </w:numPr>
        <w:tabs>
          <w:tab w:val="left" w:pos="1695"/>
        </w:tabs>
        <w:spacing w:after="200" w:line="276" w:lineRule="auto"/>
        <w:rPr>
          <w:szCs w:val="26"/>
        </w:rPr>
      </w:pPr>
      <w:r w:rsidRPr="002D29BA">
        <w:rPr>
          <w:szCs w:val="26"/>
        </w:rPr>
        <w:lastRenderedPageBreak/>
        <w:t xml:space="preserve">Администрация </w:t>
      </w:r>
      <w:proofErr w:type="spellStart"/>
      <w:r w:rsidRPr="002D29BA">
        <w:rPr>
          <w:szCs w:val="26"/>
        </w:rPr>
        <w:t>Иловлинского</w:t>
      </w:r>
      <w:proofErr w:type="spellEnd"/>
      <w:r w:rsidRPr="002D29BA">
        <w:rPr>
          <w:szCs w:val="26"/>
        </w:rPr>
        <w:t xml:space="preserve"> городского поселения Волгоградской области: </w:t>
      </w:r>
      <w:hyperlink r:id="rId63" w:history="1">
        <w:r w:rsidRPr="002D29BA">
          <w:rPr>
            <w:rStyle w:val="af6"/>
            <w:color w:val="auto"/>
            <w:szCs w:val="26"/>
            <w:u w:val="none"/>
          </w:rPr>
          <w:t>http://ilovgoradmin.ru/images/вниманию_юр.лиц_2_увед._и_инф.письмо.pdf 05.04.2021</w:t>
        </w:r>
      </w:hyperlink>
    </w:p>
    <w:p w:rsidR="00CF7306" w:rsidRPr="002D29BA" w:rsidRDefault="00CF7306" w:rsidP="00CF7306">
      <w:pPr>
        <w:pStyle w:val="afb"/>
        <w:numPr>
          <w:ilvl w:val="0"/>
          <w:numId w:val="43"/>
        </w:numPr>
        <w:tabs>
          <w:tab w:val="left" w:pos="1695"/>
        </w:tabs>
        <w:spacing w:after="200" w:line="276" w:lineRule="auto"/>
        <w:rPr>
          <w:szCs w:val="26"/>
        </w:rPr>
      </w:pPr>
      <w:r w:rsidRPr="002D29BA">
        <w:rPr>
          <w:szCs w:val="26"/>
        </w:rPr>
        <w:t xml:space="preserve">Администрация городского поселения г. Дубовка: </w:t>
      </w:r>
      <w:hyperlink r:id="rId64" w:history="1">
        <w:r w:rsidRPr="002D29BA">
          <w:rPr>
            <w:rStyle w:val="af6"/>
            <w:color w:val="auto"/>
            <w:szCs w:val="26"/>
            <w:u w:val="none"/>
          </w:rPr>
          <w:t>http://www.admdubovka.ru/about/info/news/3088/</w:t>
        </w:r>
      </w:hyperlink>
      <w:r w:rsidRPr="002D29BA">
        <w:rPr>
          <w:szCs w:val="26"/>
        </w:rPr>
        <w:t xml:space="preserve">  06.04.2021</w:t>
      </w:r>
    </w:p>
    <w:p w:rsidR="00CF7306" w:rsidRPr="002D29BA" w:rsidRDefault="00CF7306" w:rsidP="00CF7306">
      <w:pPr>
        <w:pStyle w:val="afb"/>
        <w:numPr>
          <w:ilvl w:val="0"/>
          <w:numId w:val="43"/>
        </w:numPr>
        <w:tabs>
          <w:tab w:val="left" w:pos="1695"/>
        </w:tabs>
        <w:spacing w:after="200" w:line="276" w:lineRule="auto"/>
        <w:rPr>
          <w:szCs w:val="26"/>
        </w:rPr>
      </w:pPr>
      <w:r w:rsidRPr="002D29BA">
        <w:rPr>
          <w:szCs w:val="26"/>
        </w:rPr>
        <w:t xml:space="preserve">Администрация городского поселения р.п. Октябрьский: </w:t>
      </w:r>
      <w:hyperlink r:id="rId65" w:history="1">
        <w:r w:rsidRPr="002D29BA">
          <w:rPr>
            <w:rStyle w:val="af6"/>
            <w:color w:val="auto"/>
            <w:szCs w:val="26"/>
            <w:u w:val="none"/>
          </w:rPr>
          <w:t>https://gpoktyabr.ru/news/detail.php?id=1126571</w:t>
        </w:r>
      </w:hyperlink>
      <w:r w:rsidRPr="002D29BA">
        <w:rPr>
          <w:szCs w:val="26"/>
        </w:rPr>
        <w:t xml:space="preserve"> 06.04.2021</w:t>
      </w:r>
    </w:p>
    <w:p w:rsidR="00CF7306" w:rsidRPr="002D29BA" w:rsidRDefault="00CF7306" w:rsidP="00CF7306">
      <w:pPr>
        <w:pStyle w:val="afb"/>
        <w:numPr>
          <w:ilvl w:val="0"/>
          <w:numId w:val="43"/>
        </w:numPr>
        <w:tabs>
          <w:tab w:val="left" w:pos="1695"/>
        </w:tabs>
        <w:spacing w:after="200" w:line="276" w:lineRule="auto"/>
        <w:rPr>
          <w:szCs w:val="26"/>
        </w:rPr>
      </w:pPr>
      <w:r w:rsidRPr="002D29BA">
        <w:rPr>
          <w:szCs w:val="26"/>
        </w:rPr>
        <w:t xml:space="preserve">Администрация городского округа город Михайловка: </w:t>
      </w:r>
      <w:hyperlink r:id="rId66" w:history="1">
        <w:r w:rsidRPr="002D29BA">
          <w:rPr>
            <w:rStyle w:val="af6"/>
            <w:color w:val="auto"/>
            <w:szCs w:val="26"/>
            <w:u w:val="none"/>
          </w:rPr>
          <w:t>https://mihadm.com/news/12245</w:t>
        </w:r>
      </w:hyperlink>
      <w:r w:rsidRPr="002D29BA">
        <w:rPr>
          <w:szCs w:val="26"/>
        </w:rPr>
        <w:t xml:space="preserve">  07.04.2021</w:t>
      </w:r>
    </w:p>
    <w:p w:rsidR="00CF7306" w:rsidRPr="002D29BA" w:rsidRDefault="00CF7306" w:rsidP="00CF7306">
      <w:pPr>
        <w:pStyle w:val="afb"/>
        <w:numPr>
          <w:ilvl w:val="0"/>
          <w:numId w:val="43"/>
        </w:numPr>
        <w:tabs>
          <w:tab w:val="left" w:pos="1695"/>
        </w:tabs>
        <w:spacing w:after="200" w:line="276" w:lineRule="auto"/>
        <w:rPr>
          <w:szCs w:val="26"/>
        </w:rPr>
      </w:pPr>
      <w:r w:rsidRPr="002D29BA">
        <w:rPr>
          <w:szCs w:val="26"/>
        </w:rPr>
        <w:t xml:space="preserve">Администрация городского округа город Михайловка: </w:t>
      </w:r>
      <w:hyperlink r:id="rId67" w:history="1">
        <w:r w:rsidRPr="002D29BA">
          <w:rPr>
            <w:rStyle w:val="af6"/>
            <w:color w:val="auto"/>
            <w:szCs w:val="26"/>
            <w:u w:val="none"/>
          </w:rPr>
          <w:t>http://frolovoadmin.ru/about/info/news/7708/</w:t>
        </w:r>
      </w:hyperlink>
      <w:r w:rsidRPr="002D29BA">
        <w:rPr>
          <w:szCs w:val="26"/>
        </w:rPr>
        <w:t xml:space="preserve"> 08.04.2021</w:t>
      </w:r>
    </w:p>
    <w:p w:rsidR="00CF7306" w:rsidRPr="002D29BA" w:rsidRDefault="00CF7306" w:rsidP="00CF7306">
      <w:pPr>
        <w:pStyle w:val="afb"/>
        <w:numPr>
          <w:ilvl w:val="0"/>
          <w:numId w:val="43"/>
        </w:numPr>
        <w:tabs>
          <w:tab w:val="left" w:pos="1695"/>
        </w:tabs>
        <w:spacing w:after="200" w:line="276" w:lineRule="auto"/>
        <w:rPr>
          <w:szCs w:val="26"/>
        </w:rPr>
      </w:pPr>
      <w:r w:rsidRPr="002D29BA">
        <w:rPr>
          <w:szCs w:val="26"/>
        </w:rPr>
        <w:t xml:space="preserve">Администрация городского поселения г. Ленинск: </w:t>
      </w:r>
      <w:hyperlink r:id="rId68" w:history="1">
        <w:r w:rsidRPr="002D29BA">
          <w:rPr>
            <w:rStyle w:val="af6"/>
            <w:color w:val="auto"/>
            <w:szCs w:val="26"/>
            <w:u w:val="none"/>
          </w:rPr>
          <w:t>https://leninsk34.ru/news/detail.php?id=1131906</w:t>
        </w:r>
      </w:hyperlink>
      <w:r w:rsidRPr="002D29BA">
        <w:rPr>
          <w:szCs w:val="26"/>
        </w:rPr>
        <w:t xml:space="preserve"> 16.04.2021</w:t>
      </w:r>
    </w:p>
    <w:p w:rsidR="00CF7306" w:rsidRPr="002D29BA" w:rsidRDefault="00CF7306" w:rsidP="00CF7306">
      <w:pPr>
        <w:pStyle w:val="afb"/>
        <w:numPr>
          <w:ilvl w:val="0"/>
          <w:numId w:val="43"/>
        </w:numPr>
        <w:tabs>
          <w:tab w:val="left" w:pos="1695"/>
        </w:tabs>
        <w:spacing w:after="200" w:line="276" w:lineRule="auto"/>
        <w:rPr>
          <w:szCs w:val="26"/>
        </w:rPr>
      </w:pPr>
      <w:r w:rsidRPr="002D29BA">
        <w:rPr>
          <w:szCs w:val="26"/>
        </w:rPr>
        <w:t>Администрация городского поселения р.п. Средняя Ахтуба: https://www. адмрпсредняяахтуба</w:t>
      </w:r>
      <w:proofErr w:type="gramStart"/>
      <w:r w:rsidRPr="002D29BA">
        <w:rPr>
          <w:szCs w:val="26"/>
        </w:rPr>
        <w:t>.р</w:t>
      </w:r>
      <w:proofErr w:type="gramEnd"/>
      <w:r w:rsidRPr="002D29BA">
        <w:rPr>
          <w:szCs w:val="26"/>
        </w:rPr>
        <w:t>ф/infa-aht-20/item/1456-uvedomlenie-ob-obrabotke-personalnykh-dannykh 16.04.2021</w:t>
      </w:r>
    </w:p>
    <w:p w:rsidR="00CF7306" w:rsidRPr="002D29BA" w:rsidRDefault="00CF7306" w:rsidP="00CF7306">
      <w:pPr>
        <w:pStyle w:val="afb"/>
        <w:numPr>
          <w:ilvl w:val="0"/>
          <w:numId w:val="43"/>
        </w:numPr>
        <w:tabs>
          <w:tab w:val="left" w:pos="1695"/>
        </w:tabs>
        <w:spacing w:after="200" w:line="276" w:lineRule="auto"/>
        <w:rPr>
          <w:szCs w:val="26"/>
        </w:rPr>
      </w:pPr>
      <w:r w:rsidRPr="002D29BA">
        <w:rPr>
          <w:szCs w:val="26"/>
        </w:rPr>
        <w:t xml:space="preserve">Администрация городского поселения г. Серафимович: </w:t>
      </w:r>
      <w:hyperlink r:id="rId69" w:history="1">
        <w:r w:rsidRPr="002D29BA">
          <w:rPr>
            <w:rStyle w:val="af6"/>
            <w:color w:val="auto"/>
            <w:szCs w:val="26"/>
            <w:u w:val="none"/>
          </w:rPr>
          <w:t>https://serafimadmin.ru/8-novosti/2650-vnimaniyu-yuridicheskikh-lits-i-individualnykh-predprinimatelej-5.html 16.04.2021</w:t>
        </w:r>
      </w:hyperlink>
    </w:p>
    <w:p w:rsidR="00CF7306" w:rsidRPr="002D29BA" w:rsidRDefault="00CF7306" w:rsidP="00CF7306">
      <w:pPr>
        <w:pStyle w:val="afb"/>
        <w:numPr>
          <w:ilvl w:val="0"/>
          <w:numId w:val="43"/>
        </w:numPr>
        <w:tabs>
          <w:tab w:val="left" w:pos="1695"/>
        </w:tabs>
        <w:spacing w:after="200" w:line="276" w:lineRule="auto"/>
        <w:rPr>
          <w:szCs w:val="26"/>
        </w:rPr>
      </w:pPr>
      <w:r w:rsidRPr="002D29BA">
        <w:rPr>
          <w:szCs w:val="26"/>
        </w:rPr>
        <w:t xml:space="preserve">Администрация Дубовского муниципального района Волгоградской области: </w:t>
      </w:r>
      <w:hyperlink r:id="rId70" w:history="1">
        <w:r w:rsidRPr="002D29BA">
          <w:rPr>
            <w:rStyle w:val="af6"/>
            <w:color w:val="auto"/>
            <w:szCs w:val="26"/>
            <w:u w:val="none"/>
          </w:rPr>
          <w:t>http://дубовка34.рф/about/info/messages/30389/</w:t>
        </w:r>
      </w:hyperlink>
      <w:r w:rsidRPr="002D29BA">
        <w:rPr>
          <w:szCs w:val="26"/>
        </w:rPr>
        <w:t xml:space="preserve"> 11.05.2021</w:t>
      </w:r>
    </w:p>
    <w:p w:rsidR="00CF7306" w:rsidRPr="002D29BA" w:rsidRDefault="00CF7306" w:rsidP="00CF7306">
      <w:pPr>
        <w:pStyle w:val="afb"/>
        <w:numPr>
          <w:ilvl w:val="0"/>
          <w:numId w:val="43"/>
        </w:numPr>
        <w:tabs>
          <w:tab w:val="left" w:pos="1695"/>
        </w:tabs>
        <w:spacing w:after="200" w:line="276" w:lineRule="auto"/>
        <w:rPr>
          <w:rStyle w:val="af6"/>
          <w:color w:val="auto"/>
          <w:szCs w:val="26"/>
          <w:u w:val="none"/>
        </w:rPr>
      </w:pPr>
      <w:r w:rsidRPr="002D29BA">
        <w:rPr>
          <w:szCs w:val="26"/>
        </w:rPr>
        <w:t xml:space="preserve">Администрация Даниловского муниципального района Волгоградской области: </w:t>
      </w:r>
      <w:hyperlink r:id="rId71" w:history="1">
        <w:r w:rsidRPr="002D29BA">
          <w:rPr>
            <w:rStyle w:val="af6"/>
            <w:color w:val="auto"/>
            <w:szCs w:val="26"/>
            <w:u w:val="none"/>
          </w:rPr>
          <w:t>http://danilovskiy-mr.ru/index.php/1824-vnimaniyu-yuridicheskikh-lits-i-individualnykh-predprinimatelej1205 12.05.2021</w:t>
        </w:r>
      </w:hyperlink>
    </w:p>
    <w:p w:rsidR="00CF7306" w:rsidRPr="002D29BA" w:rsidRDefault="00CF7306" w:rsidP="00CF7306">
      <w:pPr>
        <w:pStyle w:val="afb"/>
        <w:numPr>
          <w:ilvl w:val="0"/>
          <w:numId w:val="43"/>
        </w:numPr>
        <w:tabs>
          <w:tab w:val="left" w:pos="1695"/>
        </w:tabs>
        <w:spacing w:after="200" w:line="276" w:lineRule="auto"/>
        <w:rPr>
          <w:szCs w:val="26"/>
        </w:rPr>
      </w:pPr>
      <w:r w:rsidRPr="002D29BA">
        <w:rPr>
          <w:szCs w:val="26"/>
        </w:rPr>
        <w:t xml:space="preserve">Администрация </w:t>
      </w:r>
      <w:proofErr w:type="spellStart"/>
      <w:r w:rsidRPr="002D29BA">
        <w:rPr>
          <w:szCs w:val="26"/>
        </w:rPr>
        <w:t>Кетченеровского</w:t>
      </w:r>
      <w:proofErr w:type="spellEnd"/>
      <w:r w:rsidRPr="002D29BA">
        <w:rPr>
          <w:szCs w:val="26"/>
        </w:rPr>
        <w:t xml:space="preserve"> районного муниципального образования Республики Калмыкия: </w:t>
      </w:r>
      <w:hyperlink r:id="rId72" w:history="1">
        <w:r w:rsidRPr="002D29BA">
          <w:rPr>
            <w:rStyle w:val="af6"/>
            <w:color w:val="auto"/>
            <w:szCs w:val="26"/>
            <w:u w:val="none"/>
          </w:rPr>
          <w:t>http://ketrmork.ru/vnimaniyu-yuridicheskikh-litc-i-individual-nykh-predprinimateley-0.html</w:t>
        </w:r>
      </w:hyperlink>
      <w:r w:rsidRPr="002D29BA">
        <w:rPr>
          <w:szCs w:val="26"/>
        </w:rPr>
        <w:t xml:space="preserve"> 12.05.2021</w:t>
      </w:r>
    </w:p>
    <w:p w:rsidR="00CF7306" w:rsidRPr="002D29BA" w:rsidRDefault="00CF7306" w:rsidP="00CF7306">
      <w:pPr>
        <w:pStyle w:val="afb"/>
        <w:numPr>
          <w:ilvl w:val="0"/>
          <w:numId w:val="43"/>
        </w:numPr>
        <w:tabs>
          <w:tab w:val="left" w:pos="1695"/>
        </w:tabs>
        <w:spacing w:after="200" w:line="276" w:lineRule="auto"/>
        <w:rPr>
          <w:szCs w:val="26"/>
        </w:rPr>
      </w:pPr>
      <w:r w:rsidRPr="002D29BA">
        <w:rPr>
          <w:szCs w:val="26"/>
        </w:rPr>
        <w:t xml:space="preserve">Администрация Быковского муниципального района Волгоградской области: </w:t>
      </w:r>
      <w:hyperlink r:id="rId73" w:history="1">
        <w:r w:rsidRPr="002D29BA">
          <w:rPr>
            <w:rStyle w:val="af6"/>
            <w:color w:val="auto"/>
            <w:szCs w:val="26"/>
            <w:u w:val="none"/>
          </w:rPr>
          <w:t>https://bykovsky.volganet.ru/Preprinimatelyam/podacha-uvedomleniya-ob-obrabotke-personalnykh-dannykh.php 13.05.2021</w:t>
        </w:r>
      </w:hyperlink>
    </w:p>
    <w:p w:rsidR="00CF7306" w:rsidRPr="002D29BA" w:rsidRDefault="00CF7306" w:rsidP="00CF7306">
      <w:pPr>
        <w:pStyle w:val="afb"/>
        <w:numPr>
          <w:ilvl w:val="0"/>
          <w:numId w:val="43"/>
        </w:numPr>
        <w:tabs>
          <w:tab w:val="left" w:pos="1695"/>
        </w:tabs>
        <w:spacing w:after="200" w:line="276" w:lineRule="auto"/>
        <w:rPr>
          <w:szCs w:val="26"/>
        </w:rPr>
      </w:pPr>
      <w:r w:rsidRPr="002D29BA">
        <w:rPr>
          <w:szCs w:val="26"/>
        </w:rPr>
        <w:t xml:space="preserve">Администрация Еланского муниципального района Волгоградской области: </w:t>
      </w:r>
      <w:hyperlink r:id="rId74" w:history="1">
        <w:r w:rsidRPr="002D29BA">
          <w:rPr>
            <w:rStyle w:val="af6"/>
            <w:color w:val="auto"/>
            <w:szCs w:val="26"/>
            <w:u w:val="none"/>
          </w:rPr>
          <w:t>http://adm-elanrn.ru/vnimaniyu-yuridicheskikh-litc-i-individual-nykh-predprinimateley-6.html 13.05.2021</w:t>
        </w:r>
      </w:hyperlink>
    </w:p>
    <w:p w:rsidR="00CF7306" w:rsidRPr="002D29BA" w:rsidRDefault="00CF7306" w:rsidP="00CF7306">
      <w:pPr>
        <w:pStyle w:val="afb"/>
        <w:numPr>
          <w:ilvl w:val="0"/>
          <w:numId w:val="43"/>
        </w:numPr>
        <w:tabs>
          <w:tab w:val="left" w:pos="1695"/>
        </w:tabs>
        <w:spacing w:after="200" w:line="276" w:lineRule="auto"/>
        <w:rPr>
          <w:szCs w:val="26"/>
        </w:rPr>
      </w:pPr>
      <w:r w:rsidRPr="002D29BA">
        <w:rPr>
          <w:szCs w:val="26"/>
        </w:rPr>
        <w:t xml:space="preserve">Администрация Лаганского районного муниципального образования Республики Калмыкия: </w:t>
      </w:r>
      <w:hyperlink r:id="rId75" w:history="1">
        <w:r w:rsidRPr="002D29BA">
          <w:rPr>
            <w:rStyle w:val="af6"/>
            <w:color w:val="auto"/>
            <w:szCs w:val="26"/>
            <w:u w:val="none"/>
          </w:rPr>
          <w:t>http://85215.ru/news/media/5127-roskomnadzor-o-napravlenii-uvedomlenii.html 14.05.2021</w:t>
        </w:r>
      </w:hyperlink>
    </w:p>
    <w:p w:rsidR="00CF7306" w:rsidRPr="002D29BA" w:rsidRDefault="00CF7306" w:rsidP="00CF7306">
      <w:pPr>
        <w:pStyle w:val="afb"/>
        <w:numPr>
          <w:ilvl w:val="0"/>
          <w:numId w:val="43"/>
        </w:numPr>
        <w:tabs>
          <w:tab w:val="left" w:pos="1695"/>
        </w:tabs>
        <w:spacing w:after="200" w:line="276" w:lineRule="auto"/>
        <w:rPr>
          <w:szCs w:val="26"/>
        </w:rPr>
      </w:pPr>
      <w:r w:rsidRPr="002D29BA">
        <w:rPr>
          <w:szCs w:val="26"/>
        </w:rPr>
        <w:t xml:space="preserve">Администрация Алексеевского муниципального района Волгоградской области: </w:t>
      </w:r>
      <w:hyperlink r:id="rId76" w:history="1">
        <w:r w:rsidRPr="002D29BA">
          <w:rPr>
            <w:rStyle w:val="af6"/>
            <w:color w:val="auto"/>
            <w:szCs w:val="26"/>
            <w:u w:val="none"/>
          </w:rPr>
          <w:t>https://alex-land.ru/news/</w:t>
        </w:r>
      </w:hyperlink>
      <w:r w:rsidRPr="002D29BA">
        <w:rPr>
          <w:szCs w:val="26"/>
        </w:rPr>
        <w:t xml:space="preserve"> 17.05.2021</w:t>
      </w:r>
    </w:p>
    <w:p w:rsidR="00CF7306" w:rsidRPr="002D29BA" w:rsidRDefault="00CF7306" w:rsidP="00CF7306">
      <w:pPr>
        <w:pStyle w:val="afb"/>
        <w:numPr>
          <w:ilvl w:val="0"/>
          <w:numId w:val="43"/>
        </w:numPr>
        <w:tabs>
          <w:tab w:val="left" w:pos="1695"/>
        </w:tabs>
        <w:spacing w:after="200" w:line="276" w:lineRule="auto"/>
        <w:rPr>
          <w:szCs w:val="26"/>
        </w:rPr>
      </w:pPr>
      <w:r w:rsidRPr="002D29BA">
        <w:rPr>
          <w:szCs w:val="26"/>
        </w:rPr>
        <w:t xml:space="preserve">Администрация Лаганского городского муниципального образования Республики Калмыкия: </w:t>
      </w:r>
      <w:hyperlink r:id="rId77" w:history="1">
        <w:r w:rsidRPr="002D29BA">
          <w:rPr>
            <w:rStyle w:val="af6"/>
            <w:color w:val="auto"/>
            <w:szCs w:val="26"/>
            <w:u w:val="none"/>
          </w:rPr>
          <w:t>http://www.algmo-rk.ru/vnimaniyu-yuridicheskikh-litc-i-individual-nykh-predprinimateley.html 31.05.2021</w:t>
        </w:r>
      </w:hyperlink>
    </w:p>
    <w:p w:rsidR="00CF7306" w:rsidRPr="002D29BA" w:rsidRDefault="00CF7306" w:rsidP="00CF7306">
      <w:pPr>
        <w:pStyle w:val="afb"/>
        <w:numPr>
          <w:ilvl w:val="0"/>
          <w:numId w:val="43"/>
        </w:numPr>
        <w:tabs>
          <w:tab w:val="left" w:pos="1695"/>
        </w:tabs>
        <w:spacing w:after="200" w:line="276" w:lineRule="auto"/>
        <w:rPr>
          <w:szCs w:val="26"/>
        </w:rPr>
      </w:pPr>
      <w:r w:rsidRPr="002D29BA">
        <w:rPr>
          <w:szCs w:val="26"/>
        </w:rPr>
        <w:lastRenderedPageBreak/>
        <w:t xml:space="preserve">Администрация </w:t>
      </w:r>
      <w:proofErr w:type="spellStart"/>
      <w:r w:rsidRPr="002D29BA">
        <w:rPr>
          <w:szCs w:val="26"/>
        </w:rPr>
        <w:t>Палласовского</w:t>
      </w:r>
      <w:proofErr w:type="spellEnd"/>
      <w:r w:rsidRPr="002D29BA">
        <w:rPr>
          <w:szCs w:val="26"/>
        </w:rPr>
        <w:t xml:space="preserve"> муниципального района Волгоградской области: </w:t>
      </w:r>
      <w:hyperlink r:id="rId78" w:history="1">
        <w:r w:rsidRPr="002D29BA">
          <w:rPr>
            <w:rStyle w:val="af6"/>
            <w:color w:val="auto"/>
            <w:szCs w:val="26"/>
            <w:u w:val="none"/>
          </w:rPr>
          <w:t>http://admpallas.ru/news/7091/</w:t>
        </w:r>
      </w:hyperlink>
      <w:r w:rsidRPr="002D29BA">
        <w:rPr>
          <w:szCs w:val="26"/>
        </w:rPr>
        <w:t xml:space="preserve"> 01.06.2021</w:t>
      </w:r>
    </w:p>
    <w:p w:rsidR="00CF7306" w:rsidRPr="002D29BA" w:rsidRDefault="00CF7306" w:rsidP="00CF7306">
      <w:pPr>
        <w:pStyle w:val="afb"/>
        <w:numPr>
          <w:ilvl w:val="0"/>
          <w:numId w:val="43"/>
        </w:numPr>
        <w:tabs>
          <w:tab w:val="left" w:pos="1695"/>
        </w:tabs>
        <w:spacing w:after="200" w:line="276" w:lineRule="auto"/>
        <w:rPr>
          <w:szCs w:val="26"/>
        </w:rPr>
      </w:pPr>
      <w:r w:rsidRPr="002D29BA">
        <w:rPr>
          <w:szCs w:val="26"/>
        </w:rPr>
        <w:t xml:space="preserve">Администрация </w:t>
      </w:r>
      <w:proofErr w:type="spellStart"/>
      <w:r w:rsidRPr="002D29BA">
        <w:rPr>
          <w:szCs w:val="26"/>
        </w:rPr>
        <w:t>Ики-Бурульского</w:t>
      </w:r>
      <w:proofErr w:type="spellEnd"/>
      <w:r w:rsidRPr="002D29BA">
        <w:rPr>
          <w:szCs w:val="26"/>
        </w:rPr>
        <w:t xml:space="preserve"> районного муниципального образования Республики Калмыкия: </w:t>
      </w:r>
      <w:hyperlink r:id="rId79" w:history="1">
        <w:r w:rsidRPr="002D29BA">
          <w:rPr>
            <w:rStyle w:val="af6"/>
            <w:color w:val="auto"/>
            <w:szCs w:val="26"/>
            <w:u w:val="none"/>
          </w:rPr>
          <w:t>http://iki-burulrmo.ru/novosti/?ELEMENT_ID=3010</w:t>
        </w:r>
      </w:hyperlink>
      <w:r w:rsidRPr="002D29BA">
        <w:rPr>
          <w:szCs w:val="26"/>
        </w:rPr>
        <w:t xml:space="preserve"> 02.06.2021</w:t>
      </w:r>
    </w:p>
    <w:p w:rsidR="00CF7306" w:rsidRPr="002D29BA" w:rsidRDefault="00CF7306" w:rsidP="00CF7306">
      <w:pPr>
        <w:pStyle w:val="afb"/>
        <w:numPr>
          <w:ilvl w:val="0"/>
          <w:numId w:val="43"/>
        </w:numPr>
        <w:tabs>
          <w:tab w:val="left" w:pos="1695"/>
        </w:tabs>
        <w:spacing w:after="200" w:line="276" w:lineRule="auto"/>
        <w:rPr>
          <w:szCs w:val="26"/>
        </w:rPr>
      </w:pPr>
      <w:r w:rsidRPr="002D29BA">
        <w:rPr>
          <w:szCs w:val="26"/>
        </w:rPr>
        <w:t xml:space="preserve">Администрация Николаевского муниципального района Волгоградской области: </w:t>
      </w:r>
      <w:hyperlink r:id="rId80" w:history="1">
        <w:r w:rsidRPr="002D29BA">
          <w:rPr>
            <w:rStyle w:val="af6"/>
            <w:color w:val="auto"/>
            <w:szCs w:val="26"/>
            <w:u w:val="none"/>
          </w:rPr>
          <w:t>http://nikadm.ru/index.php/2012-04-09-17-36-53/57-2012-04-17-06-40-17/7443--2021 07.06.2021</w:t>
        </w:r>
      </w:hyperlink>
    </w:p>
    <w:p w:rsidR="00CF7306" w:rsidRPr="002D29BA" w:rsidRDefault="00CF7306" w:rsidP="00CF7306">
      <w:pPr>
        <w:pStyle w:val="afb"/>
        <w:numPr>
          <w:ilvl w:val="0"/>
          <w:numId w:val="43"/>
        </w:numPr>
        <w:tabs>
          <w:tab w:val="left" w:pos="1695"/>
        </w:tabs>
        <w:spacing w:after="200" w:line="276" w:lineRule="auto"/>
        <w:rPr>
          <w:szCs w:val="26"/>
        </w:rPr>
      </w:pPr>
      <w:r w:rsidRPr="002D29BA">
        <w:rPr>
          <w:szCs w:val="26"/>
        </w:rPr>
        <w:t xml:space="preserve">Администрация </w:t>
      </w:r>
      <w:proofErr w:type="spellStart"/>
      <w:r w:rsidRPr="002D29BA">
        <w:rPr>
          <w:szCs w:val="26"/>
        </w:rPr>
        <w:t>Суровикинского</w:t>
      </w:r>
      <w:proofErr w:type="spellEnd"/>
      <w:r w:rsidRPr="002D29BA">
        <w:rPr>
          <w:szCs w:val="26"/>
        </w:rPr>
        <w:t xml:space="preserve"> муниципального района Волгоградской области: </w:t>
      </w:r>
      <w:hyperlink r:id="rId81" w:history="1">
        <w:r w:rsidRPr="002D29BA">
          <w:rPr>
            <w:rStyle w:val="af6"/>
            <w:color w:val="auto"/>
            <w:szCs w:val="26"/>
            <w:u w:val="none"/>
          </w:rPr>
          <w:t>http://surregion.ru/news/media/2021/6/7/vnimaniyu-yuridicheskih-lits-i-individualnyih-predprinimatelej/</w:t>
        </w:r>
      </w:hyperlink>
      <w:r w:rsidRPr="002D29BA">
        <w:rPr>
          <w:szCs w:val="26"/>
        </w:rPr>
        <w:t xml:space="preserve"> 07.06.2021</w:t>
      </w:r>
    </w:p>
    <w:p w:rsidR="00CF7306" w:rsidRPr="002D29BA" w:rsidRDefault="00CF7306" w:rsidP="00CF7306">
      <w:pPr>
        <w:pStyle w:val="afb"/>
        <w:tabs>
          <w:tab w:val="left" w:pos="1695"/>
        </w:tabs>
        <w:spacing w:after="200" w:line="276" w:lineRule="auto"/>
        <w:rPr>
          <w:szCs w:val="26"/>
        </w:rPr>
      </w:pPr>
    </w:p>
    <w:p w:rsidR="00CF7306" w:rsidRPr="002D29BA" w:rsidRDefault="00CF7306" w:rsidP="00CF7306">
      <w:pPr>
        <w:pStyle w:val="afb"/>
        <w:tabs>
          <w:tab w:val="left" w:pos="1695"/>
        </w:tabs>
        <w:ind w:left="0" w:firstLine="709"/>
        <w:rPr>
          <w:szCs w:val="26"/>
        </w:rPr>
      </w:pPr>
      <w:r w:rsidRPr="002D29BA">
        <w:rPr>
          <w:szCs w:val="26"/>
        </w:rPr>
        <w:t>Управлением также применяется практика информирования операторов</w:t>
      </w:r>
      <w:r w:rsidR="004768E6">
        <w:rPr>
          <w:szCs w:val="26"/>
        </w:rPr>
        <w:t>,</w:t>
      </w:r>
      <w:r w:rsidRPr="002D29BA">
        <w:rPr>
          <w:szCs w:val="26"/>
        </w:rPr>
        <w:t xml:space="preserve"> осуществляющих обработку персональных данных, об обеспечении безопасности персональных данных в рамках реализации Федерального Закона от 27.07.2006 №</w:t>
      </w:r>
      <w:r w:rsidR="004768E6">
        <w:rPr>
          <w:szCs w:val="26"/>
        </w:rPr>
        <w:t xml:space="preserve"> 152-ФЗ «О персональных данных»</w:t>
      </w:r>
      <w:r w:rsidRPr="002D29BA">
        <w:rPr>
          <w:szCs w:val="26"/>
        </w:rPr>
        <w:t xml:space="preserve"> в процессе проведения плановых мероприятий по контролю, а также в ходе консультаций по телефону.</w:t>
      </w:r>
    </w:p>
    <w:p w:rsidR="00CF7306" w:rsidRPr="004768E6" w:rsidRDefault="00CF7306" w:rsidP="00CF7306">
      <w:pPr>
        <w:autoSpaceDE w:val="0"/>
        <w:autoSpaceDN w:val="0"/>
        <w:adjustRightInd w:val="0"/>
        <w:spacing w:after="0" w:line="360" w:lineRule="auto"/>
        <w:ind w:firstLine="662"/>
        <w:jc w:val="both"/>
        <w:rPr>
          <w:rFonts w:ascii="Times New Roman" w:eastAsiaTheme="minorEastAsia" w:hAnsi="Times New Roman" w:cs="Times New Roman"/>
          <w:sz w:val="26"/>
          <w:szCs w:val="26"/>
          <w:lang w:eastAsia="ru-RU"/>
        </w:rPr>
      </w:pPr>
      <w:r w:rsidRPr="002D29BA">
        <w:rPr>
          <w:rFonts w:ascii="Times New Roman" w:eastAsiaTheme="minorEastAsia" w:hAnsi="Times New Roman" w:cs="Times New Roman"/>
          <w:sz w:val="26"/>
          <w:szCs w:val="26"/>
          <w:lang w:eastAsia="ru-RU"/>
        </w:rPr>
        <w:t>В 1 полугодии 2021 года на официальном сайте Управления Роскомнадзора по Волгоградской области и Республике Калмыкия (</w:t>
      </w:r>
      <w:hyperlink r:id="rId82" w:history="1">
        <w:r w:rsidRPr="002D29BA">
          <w:rPr>
            <w:rStyle w:val="af6"/>
            <w:rFonts w:ascii="Times New Roman" w:eastAsiaTheme="minorEastAsia" w:hAnsi="Times New Roman"/>
            <w:color w:val="auto"/>
            <w:sz w:val="26"/>
            <w:szCs w:val="26"/>
            <w:lang w:val="en-US" w:eastAsia="ru-RU"/>
          </w:rPr>
          <w:t>www</w:t>
        </w:r>
        <w:r w:rsidRPr="002D29BA">
          <w:rPr>
            <w:rStyle w:val="af6"/>
            <w:rFonts w:ascii="Times New Roman" w:eastAsiaTheme="minorEastAsia" w:hAnsi="Times New Roman"/>
            <w:color w:val="auto"/>
            <w:sz w:val="26"/>
            <w:szCs w:val="26"/>
            <w:lang w:eastAsia="ru-RU"/>
          </w:rPr>
          <w:t>.34.</w:t>
        </w:r>
        <w:proofErr w:type="spellStart"/>
        <w:r w:rsidRPr="002D29BA">
          <w:rPr>
            <w:rStyle w:val="af6"/>
            <w:rFonts w:ascii="Times New Roman" w:eastAsiaTheme="minorEastAsia" w:hAnsi="Times New Roman"/>
            <w:color w:val="auto"/>
            <w:sz w:val="26"/>
            <w:szCs w:val="26"/>
            <w:lang w:val="en-US" w:eastAsia="ru-RU"/>
          </w:rPr>
          <w:t>rkn</w:t>
        </w:r>
        <w:proofErr w:type="spellEnd"/>
        <w:r w:rsidRPr="002D29BA">
          <w:rPr>
            <w:rStyle w:val="af6"/>
            <w:rFonts w:ascii="Times New Roman" w:eastAsiaTheme="minorEastAsia" w:hAnsi="Times New Roman"/>
            <w:color w:val="auto"/>
            <w:sz w:val="26"/>
            <w:szCs w:val="26"/>
            <w:lang w:eastAsia="ru-RU"/>
          </w:rPr>
          <w:t>.</w:t>
        </w:r>
        <w:proofErr w:type="spellStart"/>
        <w:r w:rsidRPr="002D29BA">
          <w:rPr>
            <w:rStyle w:val="af6"/>
            <w:rFonts w:ascii="Times New Roman" w:eastAsiaTheme="minorEastAsia" w:hAnsi="Times New Roman"/>
            <w:color w:val="auto"/>
            <w:sz w:val="26"/>
            <w:szCs w:val="26"/>
            <w:lang w:val="en-US" w:eastAsia="ru-RU"/>
          </w:rPr>
          <w:t>gov</w:t>
        </w:r>
        <w:proofErr w:type="spellEnd"/>
        <w:r w:rsidRPr="002D29BA">
          <w:rPr>
            <w:rStyle w:val="af6"/>
            <w:rFonts w:ascii="Times New Roman" w:eastAsiaTheme="minorEastAsia" w:hAnsi="Times New Roman"/>
            <w:color w:val="auto"/>
            <w:sz w:val="26"/>
            <w:szCs w:val="26"/>
            <w:lang w:eastAsia="ru-RU"/>
          </w:rPr>
          <w:t>.</w:t>
        </w:r>
        <w:proofErr w:type="spellStart"/>
        <w:r w:rsidRPr="002D29BA">
          <w:rPr>
            <w:rStyle w:val="af6"/>
            <w:rFonts w:ascii="Times New Roman" w:eastAsiaTheme="minorEastAsia" w:hAnsi="Times New Roman"/>
            <w:color w:val="auto"/>
            <w:sz w:val="26"/>
            <w:szCs w:val="26"/>
            <w:lang w:val="en-US" w:eastAsia="ru-RU"/>
          </w:rPr>
          <w:t>ru</w:t>
        </w:r>
        <w:proofErr w:type="spellEnd"/>
      </w:hyperlink>
      <w:r w:rsidR="004768E6">
        <w:rPr>
          <w:rFonts w:ascii="Times New Roman" w:eastAsiaTheme="minorEastAsia" w:hAnsi="Times New Roman" w:cs="Times New Roman"/>
          <w:sz w:val="26"/>
          <w:szCs w:val="26"/>
          <w:lang w:eastAsia="ru-RU"/>
        </w:rPr>
        <w:t xml:space="preserve">) размещено 22 </w:t>
      </w:r>
      <w:r w:rsidR="004768E6" w:rsidRPr="004768E6">
        <w:rPr>
          <w:rFonts w:ascii="Times New Roman" w:eastAsiaTheme="minorEastAsia" w:hAnsi="Times New Roman" w:cs="Times New Roman"/>
          <w:sz w:val="26"/>
          <w:szCs w:val="26"/>
          <w:lang w:eastAsia="ru-RU"/>
        </w:rPr>
        <w:t>новости, касающие</w:t>
      </w:r>
      <w:r w:rsidRPr="004768E6">
        <w:rPr>
          <w:rFonts w:ascii="Times New Roman" w:eastAsiaTheme="minorEastAsia" w:hAnsi="Times New Roman" w:cs="Times New Roman"/>
          <w:sz w:val="26"/>
          <w:szCs w:val="26"/>
          <w:lang w:eastAsia="ru-RU"/>
        </w:rPr>
        <w:t xml:space="preserve">ся деятельности Управления в области персональных данных. </w:t>
      </w:r>
    </w:p>
    <w:p w:rsidR="00C87547" w:rsidRPr="004768E6" w:rsidRDefault="00C87547" w:rsidP="00C87547">
      <w:pPr>
        <w:spacing w:after="0" w:line="360" w:lineRule="auto"/>
        <w:ind w:firstLine="709"/>
        <w:jc w:val="center"/>
        <w:rPr>
          <w:rFonts w:ascii="Times New Roman" w:eastAsia="Times New Roman" w:hAnsi="Times New Roman" w:cs="Times New Roman"/>
          <w:b/>
          <w:sz w:val="26"/>
          <w:szCs w:val="26"/>
          <w:lang w:eastAsia="ru-RU"/>
        </w:rPr>
      </w:pPr>
    </w:p>
    <w:p w:rsidR="00C87547" w:rsidRPr="00623909" w:rsidRDefault="00C87547" w:rsidP="00C87547">
      <w:pPr>
        <w:spacing w:after="0" w:line="360" w:lineRule="auto"/>
        <w:ind w:firstLine="709"/>
        <w:jc w:val="center"/>
        <w:rPr>
          <w:rFonts w:ascii="Times New Roman" w:eastAsia="Times New Roman" w:hAnsi="Times New Roman" w:cs="Times New Roman"/>
          <w:b/>
          <w:sz w:val="26"/>
          <w:szCs w:val="26"/>
          <w:lang w:eastAsia="ru-RU"/>
        </w:rPr>
      </w:pPr>
      <w:r w:rsidRPr="004768E6">
        <w:rPr>
          <w:rFonts w:ascii="Times New Roman" w:eastAsia="Times New Roman" w:hAnsi="Times New Roman" w:cs="Times New Roman"/>
          <w:b/>
          <w:sz w:val="26"/>
          <w:szCs w:val="26"/>
          <w:lang w:eastAsia="ru-RU"/>
        </w:rPr>
        <w:t xml:space="preserve">Исполнение Управлением Роскомнадзора по Волгоградской области и </w:t>
      </w:r>
      <w:r w:rsidRPr="00623909">
        <w:rPr>
          <w:rFonts w:ascii="Times New Roman" w:eastAsia="Times New Roman" w:hAnsi="Times New Roman" w:cs="Times New Roman"/>
          <w:b/>
          <w:sz w:val="26"/>
          <w:szCs w:val="26"/>
          <w:lang w:eastAsia="ru-RU"/>
        </w:rPr>
        <w:t>Республике Калмыкия Плана мероприятий по реализации Стратегии институционального развития и информационно-публичной деятельности в области защиты прав субъектов персональных данных во 2 квартале 2021 года</w:t>
      </w:r>
    </w:p>
    <w:p w:rsidR="00CF7306" w:rsidRPr="00623909" w:rsidRDefault="00C87547" w:rsidP="00C87547">
      <w:pPr>
        <w:spacing w:after="0" w:line="360" w:lineRule="auto"/>
        <w:ind w:firstLine="709"/>
        <w:jc w:val="both"/>
        <w:rPr>
          <w:rFonts w:ascii="Times New Roman" w:eastAsia="Times New Roman" w:hAnsi="Times New Roman" w:cs="Times New Roman"/>
          <w:sz w:val="26"/>
          <w:szCs w:val="26"/>
          <w:lang w:eastAsia="ru-RU"/>
        </w:rPr>
      </w:pPr>
      <w:r w:rsidRPr="00623909">
        <w:rPr>
          <w:rFonts w:ascii="Times New Roman" w:eastAsia="Times New Roman" w:hAnsi="Times New Roman" w:cs="Times New Roman"/>
          <w:sz w:val="26"/>
          <w:szCs w:val="26"/>
          <w:lang w:eastAsia="ru-RU"/>
        </w:rPr>
        <w:t>В целях исполнения Плана мероприятий по реализации Стратегии институционального развития и информационно-публичной деятельности в области защиты пра</w:t>
      </w:r>
      <w:r w:rsidR="004768E6">
        <w:rPr>
          <w:rFonts w:ascii="Times New Roman" w:eastAsia="Times New Roman" w:hAnsi="Times New Roman" w:cs="Times New Roman"/>
          <w:sz w:val="26"/>
          <w:szCs w:val="26"/>
          <w:lang w:eastAsia="ru-RU"/>
        </w:rPr>
        <w:t>в субъектов персональных данных</w:t>
      </w:r>
      <w:r w:rsidRPr="00623909">
        <w:rPr>
          <w:rFonts w:ascii="Times New Roman" w:eastAsia="Times New Roman" w:hAnsi="Times New Roman" w:cs="Times New Roman"/>
          <w:sz w:val="26"/>
          <w:szCs w:val="26"/>
          <w:lang w:eastAsia="ru-RU"/>
        </w:rPr>
        <w:t xml:space="preserve"> во 2 квартале 2021 года проведена следующая работа:</w:t>
      </w:r>
    </w:p>
    <w:tbl>
      <w:tblPr>
        <w:tblStyle w:val="a6"/>
        <w:tblW w:w="9747" w:type="dxa"/>
        <w:tblLayout w:type="fixed"/>
        <w:tblLook w:val="04A0" w:firstRow="1" w:lastRow="0" w:firstColumn="1" w:lastColumn="0" w:noHBand="0" w:noVBand="1"/>
      </w:tblPr>
      <w:tblGrid>
        <w:gridCol w:w="656"/>
        <w:gridCol w:w="2996"/>
        <w:gridCol w:w="1276"/>
        <w:gridCol w:w="1701"/>
        <w:gridCol w:w="3118"/>
      </w:tblGrid>
      <w:tr w:rsidR="00C87547" w:rsidRPr="00623909" w:rsidTr="0019585F">
        <w:tc>
          <w:tcPr>
            <w:tcW w:w="656" w:type="dxa"/>
          </w:tcPr>
          <w:p w:rsidR="00C87547" w:rsidRPr="00623909" w:rsidRDefault="00C87547" w:rsidP="0019585F">
            <w:pPr>
              <w:autoSpaceDE w:val="0"/>
              <w:autoSpaceDN w:val="0"/>
              <w:adjustRightInd w:val="0"/>
              <w:spacing w:before="70" w:line="360" w:lineRule="auto"/>
              <w:jc w:val="center"/>
              <w:rPr>
                <w:rFonts w:eastAsiaTheme="minorEastAsia"/>
                <w:sz w:val="18"/>
                <w:szCs w:val="18"/>
              </w:rPr>
            </w:pPr>
            <w:r w:rsidRPr="00623909">
              <w:rPr>
                <w:rFonts w:eastAsiaTheme="minorEastAsia"/>
                <w:sz w:val="18"/>
                <w:szCs w:val="18"/>
              </w:rPr>
              <w:t xml:space="preserve">№ </w:t>
            </w:r>
            <w:proofErr w:type="gramStart"/>
            <w:r w:rsidRPr="00623909">
              <w:rPr>
                <w:rFonts w:eastAsiaTheme="minorEastAsia"/>
                <w:sz w:val="18"/>
                <w:szCs w:val="18"/>
              </w:rPr>
              <w:t>п</w:t>
            </w:r>
            <w:proofErr w:type="gramEnd"/>
            <w:r w:rsidRPr="00623909">
              <w:rPr>
                <w:rFonts w:eastAsiaTheme="minorEastAsia"/>
                <w:sz w:val="18"/>
                <w:szCs w:val="18"/>
              </w:rPr>
              <w:t>/п</w:t>
            </w:r>
          </w:p>
        </w:tc>
        <w:tc>
          <w:tcPr>
            <w:tcW w:w="2996" w:type="dxa"/>
          </w:tcPr>
          <w:p w:rsidR="00C87547" w:rsidRPr="00623909" w:rsidRDefault="00C87547" w:rsidP="0019585F">
            <w:pPr>
              <w:autoSpaceDE w:val="0"/>
              <w:autoSpaceDN w:val="0"/>
              <w:adjustRightInd w:val="0"/>
              <w:spacing w:before="70" w:line="360" w:lineRule="auto"/>
              <w:jc w:val="center"/>
              <w:rPr>
                <w:rFonts w:eastAsiaTheme="minorEastAsia"/>
                <w:sz w:val="18"/>
                <w:szCs w:val="18"/>
              </w:rPr>
            </w:pPr>
            <w:r w:rsidRPr="00623909">
              <w:rPr>
                <w:rFonts w:eastAsiaTheme="minorEastAsia"/>
                <w:sz w:val="18"/>
                <w:szCs w:val="18"/>
              </w:rPr>
              <w:t>Мероприятие</w:t>
            </w:r>
          </w:p>
        </w:tc>
        <w:tc>
          <w:tcPr>
            <w:tcW w:w="1276" w:type="dxa"/>
          </w:tcPr>
          <w:p w:rsidR="00C87547" w:rsidRPr="00623909" w:rsidRDefault="00C87547" w:rsidP="0019585F">
            <w:pPr>
              <w:autoSpaceDE w:val="0"/>
              <w:autoSpaceDN w:val="0"/>
              <w:adjustRightInd w:val="0"/>
              <w:spacing w:before="70" w:line="360" w:lineRule="auto"/>
              <w:jc w:val="center"/>
              <w:rPr>
                <w:rFonts w:eastAsiaTheme="minorEastAsia"/>
                <w:sz w:val="18"/>
                <w:szCs w:val="18"/>
              </w:rPr>
            </w:pPr>
            <w:r w:rsidRPr="00623909">
              <w:rPr>
                <w:rFonts w:eastAsiaTheme="minorEastAsia"/>
                <w:sz w:val="18"/>
                <w:szCs w:val="18"/>
              </w:rPr>
              <w:t>Срок реализации</w:t>
            </w:r>
          </w:p>
        </w:tc>
        <w:tc>
          <w:tcPr>
            <w:tcW w:w="1701" w:type="dxa"/>
          </w:tcPr>
          <w:p w:rsidR="00C87547" w:rsidRPr="00623909" w:rsidRDefault="00C87547" w:rsidP="0019585F">
            <w:pPr>
              <w:autoSpaceDE w:val="0"/>
              <w:autoSpaceDN w:val="0"/>
              <w:adjustRightInd w:val="0"/>
              <w:spacing w:before="70" w:line="360" w:lineRule="auto"/>
              <w:jc w:val="center"/>
              <w:rPr>
                <w:rFonts w:eastAsiaTheme="minorEastAsia"/>
                <w:sz w:val="18"/>
                <w:szCs w:val="18"/>
              </w:rPr>
            </w:pPr>
            <w:r w:rsidRPr="00623909">
              <w:rPr>
                <w:rFonts w:eastAsiaTheme="minorEastAsia"/>
                <w:sz w:val="18"/>
                <w:szCs w:val="18"/>
              </w:rPr>
              <w:t>Ожидаемый результат</w:t>
            </w:r>
          </w:p>
        </w:tc>
        <w:tc>
          <w:tcPr>
            <w:tcW w:w="3118" w:type="dxa"/>
          </w:tcPr>
          <w:p w:rsidR="00C87547" w:rsidRPr="00623909" w:rsidRDefault="00C87547" w:rsidP="0019585F">
            <w:pPr>
              <w:autoSpaceDE w:val="0"/>
              <w:autoSpaceDN w:val="0"/>
              <w:adjustRightInd w:val="0"/>
              <w:spacing w:before="70" w:line="360" w:lineRule="auto"/>
              <w:jc w:val="center"/>
              <w:rPr>
                <w:rFonts w:eastAsiaTheme="minorEastAsia"/>
                <w:sz w:val="18"/>
                <w:szCs w:val="18"/>
              </w:rPr>
            </w:pPr>
            <w:r w:rsidRPr="00623909">
              <w:rPr>
                <w:rFonts w:eastAsiaTheme="minorEastAsia"/>
                <w:sz w:val="18"/>
                <w:szCs w:val="18"/>
              </w:rPr>
              <w:t>Отметка об исполнении</w:t>
            </w:r>
          </w:p>
        </w:tc>
      </w:tr>
      <w:tr w:rsidR="00C87547" w:rsidRPr="00623909" w:rsidTr="00C87547">
        <w:trPr>
          <w:trHeight w:val="1973"/>
        </w:trPr>
        <w:tc>
          <w:tcPr>
            <w:tcW w:w="656" w:type="dxa"/>
          </w:tcPr>
          <w:p w:rsidR="00C87547" w:rsidRPr="00623909" w:rsidRDefault="00C87547" w:rsidP="0019585F">
            <w:pPr>
              <w:autoSpaceDE w:val="0"/>
              <w:autoSpaceDN w:val="0"/>
              <w:adjustRightInd w:val="0"/>
              <w:spacing w:before="70" w:line="360" w:lineRule="auto"/>
              <w:jc w:val="center"/>
              <w:rPr>
                <w:rFonts w:eastAsiaTheme="minorEastAsia"/>
                <w:sz w:val="18"/>
                <w:szCs w:val="18"/>
              </w:rPr>
            </w:pPr>
            <w:r w:rsidRPr="00623909">
              <w:rPr>
                <w:rFonts w:eastAsiaTheme="minorEastAsia"/>
                <w:sz w:val="18"/>
                <w:szCs w:val="18"/>
              </w:rPr>
              <w:t>1</w:t>
            </w:r>
          </w:p>
        </w:tc>
        <w:tc>
          <w:tcPr>
            <w:tcW w:w="2996" w:type="dxa"/>
          </w:tcPr>
          <w:p w:rsidR="00C87547" w:rsidRPr="00623909" w:rsidRDefault="00C87547" w:rsidP="0019585F">
            <w:pPr>
              <w:jc w:val="center"/>
              <w:rPr>
                <w:sz w:val="18"/>
                <w:szCs w:val="18"/>
              </w:rPr>
            </w:pPr>
            <w:r w:rsidRPr="00623909">
              <w:rPr>
                <w:sz w:val="18"/>
                <w:szCs w:val="18"/>
              </w:rPr>
              <w:t xml:space="preserve">Организация трансляции тематических роликов социальной рекламы, созданных </w:t>
            </w:r>
            <w:proofErr w:type="spellStart"/>
            <w:r w:rsidRPr="00623909">
              <w:rPr>
                <w:sz w:val="18"/>
                <w:szCs w:val="18"/>
              </w:rPr>
              <w:t>Роскомнадзором</w:t>
            </w:r>
            <w:proofErr w:type="spellEnd"/>
            <w:r w:rsidRPr="00623909">
              <w:rPr>
                <w:sz w:val="18"/>
                <w:szCs w:val="18"/>
              </w:rPr>
              <w:t xml:space="preserve"> посредством СМИ</w:t>
            </w:r>
          </w:p>
          <w:p w:rsidR="00C87547" w:rsidRPr="00623909" w:rsidRDefault="00C87547" w:rsidP="0019585F">
            <w:pPr>
              <w:jc w:val="center"/>
              <w:rPr>
                <w:sz w:val="18"/>
                <w:szCs w:val="18"/>
              </w:rPr>
            </w:pPr>
          </w:p>
        </w:tc>
        <w:tc>
          <w:tcPr>
            <w:tcW w:w="1276" w:type="dxa"/>
          </w:tcPr>
          <w:p w:rsidR="00C87547" w:rsidRPr="00623909" w:rsidRDefault="00C87547" w:rsidP="0019585F">
            <w:pPr>
              <w:jc w:val="center"/>
              <w:rPr>
                <w:sz w:val="18"/>
                <w:szCs w:val="18"/>
              </w:rPr>
            </w:pPr>
            <w:r w:rsidRPr="00623909">
              <w:rPr>
                <w:sz w:val="18"/>
                <w:szCs w:val="18"/>
              </w:rPr>
              <w:t>2021 (ежеквартально)</w:t>
            </w:r>
          </w:p>
          <w:p w:rsidR="00C87547" w:rsidRPr="00623909" w:rsidRDefault="00C87547" w:rsidP="0019585F">
            <w:pPr>
              <w:jc w:val="center"/>
              <w:rPr>
                <w:sz w:val="18"/>
                <w:szCs w:val="18"/>
              </w:rPr>
            </w:pPr>
            <w:r w:rsidRPr="00623909">
              <w:rPr>
                <w:sz w:val="18"/>
                <w:szCs w:val="18"/>
              </w:rPr>
              <w:t>(по мере поступления материалов из Роскомнадзора)</w:t>
            </w:r>
          </w:p>
        </w:tc>
        <w:tc>
          <w:tcPr>
            <w:tcW w:w="1701" w:type="dxa"/>
          </w:tcPr>
          <w:p w:rsidR="00C87547" w:rsidRPr="00623909" w:rsidRDefault="00C87547" w:rsidP="0019585F">
            <w:pPr>
              <w:jc w:val="center"/>
              <w:rPr>
                <w:sz w:val="18"/>
                <w:szCs w:val="18"/>
              </w:rPr>
            </w:pPr>
            <w:r w:rsidRPr="00623909">
              <w:rPr>
                <w:sz w:val="18"/>
                <w:szCs w:val="18"/>
              </w:rPr>
              <w:t>Проведение мероприятий по организации размещения роликов в области персональных данных</w:t>
            </w:r>
            <w:r w:rsidRPr="00623909">
              <w:rPr>
                <w:rFonts w:eastAsiaTheme="minorEastAsia"/>
                <w:sz w:val="18"/>
                <w:szCs w:val="18"/>
              </w:rPr>
              <w:t xml:space="preserve"> на телеканалах</w:t>
            </w:r>
          </w:p>
        </w:tc>
        <w:tc>
          <w:tcPr>
            <w:tcW w:w="3118" w:type="dxa"/>
          </w:tcPr>
          <w:p w:rsidR="00C87547" w:rsidRPr="00623909" w:rsidRDefault="00C87547" w:rsidP="0019585F">
            <w:pPr>
              <w:ind w:firstLine="34"/>
              <w:jc w:val="both"/>
              <w:rPr>
                <w:sz w:val="18"/>
                <w:szCs w:val="18"/>
              </w:rPr>
            </w:pPr>
            <w:r w:rsidRPr="00623909">
              <w:rPr>
                <w:sz w:val="18"/>
                <w:szCs w:val="18"/>
              </w:rPr>
              <w:t xml:space="preserve">Социальный и мультипликационный ролик транслировался в течение 2 квартала 2021 года в эфире телеканалов Волжский+, </w:t>
            </w:r>
            <w:proofErr w:type="spellStart"/>
            <w:r w:rsidRPr="00623909">
              <w:rPr>
                <w:sz w:val="18"/>
                <w:szCs w:val="18"/>
                <w:lang w:val="en-US"/>
              </w:rPr>
              <w:t>Powernet</w:t>
            </w:r>
            <w:proofErr w:type="spellEnd"/>
            <w:r w:rsidRPr="00623909">
              <w:rPr>
                <w:sz w:val="18"/>
                <w:szCs w:val="18"/>
              </w:rPr>
              <w:t xml:space="preserve"> </w:t>
            </w:r>
            <w:r w:rsidRPr="00623909">
              <w:rPr>
                <w:sz w:val="18"/>
                <w:szCs w:val="18"/>
                <w:lang w:val="en-US"/>
              </w:rPr>
              <w:t>HD</w:t>
            </w:r>
            <w:r w:rsidRPr="00623909">
              <w:rPr>
                <w:sz w:val="18"/>
                <w:szCs w:val="18"/>
              </w:rPr>
              <w:t>, «Волгоград 24», кабельная сеть "Невод-Регион" с периодичностью выхода от 2 до 9 раз в день</w:t>
            </w:r>
          </w:p>
        </w:tc>
      </w:tr>
      <w:tr w:rsidR="00C87547" w:rsidRPr="00623909" w:rsidTr="0019585F">
        <w:tc>
          <w:tcPr>
            <w:tcW w:w="656" w:type="dxa"/>
          </w:tcPr>
          <w:p w:rsidR="00C87547" w:rsidRPr="00623909" w:rsidRDefault="00C87547" w:rsidP="0019585F">
            <w:pPr>
              <w:autoSpaceDE w:val="0"/>
              <w:autoSpaceDN w:val="0"/>
              <w:adjustRightInd w:val="0"/>
              <w:spacing w:before="70" w:line="360" w:lineRule="auto"/>
              <w:jc w:val="center"/>
              <w:rPr>
                <w:rFonts w:eastAsiaTheme="minorEastAsia"/>
                <w:sz w:val="18"/>
                <w:szCs w:val="18"/>
              </w:rPr>
            </w:pPr>
            <w:r w:rsidRPr="00623909">
              <w:rPr>
                <w:rFonts w:eastAsiaTheme="minorEastAsia"/>
                <w:sz w:val="18"/>
                <w:szCs w:val="18"/>
              </w:rPr>
              <w:lastRenderedPageBreak/>
              <w:t>2</w:t>
            </w:r>
          </w:p>
        </w:tc>
        <w:tc>
          <w:tcPr>
            <w:tcW w:w="2996" w:type="dxa"/>
          </w:tcPr>
          <w:p w:rsidR="00C87547" w:rsidRPr="00623909" w:rsidRDefault="00C87547" w:rsidP="0019585F">
            <w:pPr>
              <w:jc w:val="center"/>
              <w:rPr>
                <w:sz w:val="18"/>
                <w:szCs w:val="18"/>
              </w:rPr>
            </w:pPr>
            <w:r w:rsidRPr="00623909">
              <w:rPr>
                <w:sz w:val="18"/>
                <w:szCs w:val="18"/>
              </w:rPr>
              <w:t>Размещение на интернет-сайте Управления информации, способствующей повышение уровня правовой информированности граждан и операторов, осуществляющих обработку персональных данных</w:t>
            </w:r>
          </w:p>
        </w:tc>
        <w:tc>
          <w:tcPr>
            <w:tcW w:w="1276" w:type="dxa"/>
          </w:tcPr>
          <w:p w:rsidR="00C87547" w:rsidRPr="00623909" w:rsidRDefault="00C87547" w:rsidP="0019585F">
            <w:pPr>
              <w:jc w:val="center"/>
              <w:rPr>
                <w:sz w:val="18"/>
                <w:szCs w:val="18"/>
              </w:rPr>
            </w:pPr>
            <w:r w:rsidRPr="00623909">
              <w:rPr>
                <w:sz w:val="18"/>
                <w:szCs w:val="18"/>
              </w:rPr>
              <w:t>в течение года</w:t>
            </w:r>
          </w:p>
          <w:p w:rsidR="00C87547" w:rsidRPr="00623909" w:rsidRDefault="00C87547" w:rsidP="0019585F">
            <w:pPr>
              <w:jc w:val="center"/>
              <w:rPr>
                <w:sz w:val="18"/>
                <w:szCs w:val="18"/>
              </w:rPr>
            </w:pPr>
            <w:r w:rsidRPr="00623909">
              <w:rPr>
                <w:sz w:val="18"/>
                <w:szCs w:val="18"/>
              </w:rPr>
              <w:t>(2021)</w:t>
            </w:r>
          </w:p>
          <w:p w:rsidR="00C87547" w:rsidRPr="00623909" w:rsidRDefault="00C87547" w:rsidP="0019585F">
            <w:pPr>
              <w:jc w:val="center"/>
              <w:rPr>
                <w:sz w:val="18"/>
                <w:szCs w:val="18"/>
              </w:rPr>
            </w:pPr>
          </w:p>
        </w:tc>
        <w:tc>
          <w:tcPr>
            <w:tcW w:w="1701" w:type="dxa"/>
          </w:tcPr>
          <w:p w:rsidR="00C87547" w:rsidRPr="00623909" w:rsidRDefault="00C87547" w:rsidP="0019585F">
            <w:pPr>
              <w:jc w:val="center"/>
              <w:rPr>
                <w:sz w:val="18"/>
                <w:szCs w:val="18"/>
              </w:rPr>
            </w:pPr>
            <w:r w:rsidRPr="00623909">
              <w:rPr>
                <w:sz w:val="18"/>
                <w:szCs w:val="18"/>
              </w:rPr>
              <w:t>Размещение соответствующей информации, с целью ее доведения до операторов и граждан</w:t>
            </w:r>
          </w:p>
        </w:tc>
        <w:tc>
          <w:tcPr>
            <w:tcW w:w="3118" w:type="dxa"/>
          </w:tcPr>
          <w:p w:rsidR="00C87547" w:rsidRPr="00623909" w:rsidRDefault="00C87547" w:rsidP="0019585F">
            <w:pPr>
              <w:jc w:val="center"/>
              <w:rPr>
                <w:sz w:val="18"/>
                <w:szCs w:val="18"/>
              </w:rPr>
            </w:pPr>
            <w:r w:rsidRPr="00623909">
              <w:rPr>
                <w:sz w:val="18"/>
                <w:szCs w:val="18"/>
              </w:rPr>
              <w:t>На официальном сайте Управления размещена информация, способствующая повышению уровня правовой информированности граждан и операторов, осуществляющих обработку персональных данных, а именно порядок регистрации в Реестре операторов, осуществляющих обработку персональных данных; правила подачи Уведомления об обработке персональных данных, информационных писем и заявлений на исключение сведений. В разделе "часто задаваемые вопросы" даны разъяснения требований законодательства РФ в области персональных данных.</w:t>
            </w:r>
          </w:p>
        </w:tc>
      </w:tr>
      <w:tr w:rsidR="00C87547" w:rsidRPr="00623909" w:rsidTr="00C87547">
        <w:trPr>
          <w:trHeight w:val="1501"/>
        </w:trPr>
        <w:tc>
          <w:tcPr>
            <w:tcW w:w="656" w:type="dxa"/>
          </w:tcPr>
          <w:p w:rsidR="00C87547" w:rsidRPr="00623909" w:rsidRDefault="00C87547" w:rsidP="0019585F">
            <w:pPr>
              <w:autoSpaceDE w:val="0"/>
              <w:autoSpaceDN w:val="0"/>
              <w:adjustRightInd w:val="0"/>
              <w:spacing w:before="70" w:line="360" w:lineRule="auto"/>
              <w:jc w:val="center"/>
              <w:rPr>
                <w:rFonts w:eastAsiaTheme="minorEastAsia"/>
                <w:sz w:val="18"/>
                <w:szCs w:val="18"/>
              </w:rPr>
            </w:pPr>
            <w:r w:rsidRPr="00623909">
              <w:rPr>
                <w:rFonts w:eastAsiaTheme="minorEastAsia"/>
                <w:sz w:val="18"/>
                <w:szCs w:val="18"/>
              </w:rPr>
              <w:t>3</w:t>
            </w:r>
          </w:p>
        </w:tc>
        <w:tc>
          <w:tcPr>
            <w:tcW w:w="2996" w:type="dxa"/>
          </w:tcPr>
          <w:p w:rsidR="00C87547" w:rsidRPr="00623909" w:rsidRDefault="00C87547" w:rsidP="0019585F">
            <w:pPr>
              <w:jc w:val="center"/>
              <w:rPr>
                <w:sz w:val="18"/>
                <w:szCs w:val="18"/>
              </w:rPr>
            </w:pPr>
            <w:r w:rsidRPr="00623909">
              <w:rPr>
                <w:sz w:val="18"/>
                <w:szCs w:val="18"/>
              </w:rPr>
              <w:t>Подписание Кодекса добросовестных практик</w:t>
            </w:r>
          </w:p>
        </w:tc>
        <w:tc>
          <w:tcPr>
            <w:tcW w:w="1276" w:type="dxa"/>
          </w:tcPr>
          <w:p w:rsidR="00C87547" w:rsidRPr="00623909" w:rsidRDefault="00C87547" w:rsidP="0019585F">
            <w:pPr>
              <w:jc w:val="center"/>
              <w:rPr>
                <w:sz w:val="18"/>
                <w:szCs w:val="18"/>
              </w:rPr>
            </w:pPr>
            <w:r w:rsidRPr="00623909">
              <w:rPr>
                <w:sz w:val="18"/>
                <w:szCs w:val="18"/>
              </w:rPr>
              <w:t>Январь-декабрь</w:t>
            </w:r>
          </w:p>
        </w:tc>
        <w:tc>
          <w:tcPr>
            <w:tcW w:w="1701" w:type="dxa"/>
          </w:tcPr>
          <w:p w:rsidR="00C87547" w:rsidRPr="00623909" w:rsidRDefault="00C87547" w:rsidP="0019585F">
            <w:pPr>
              <w:jc w:val="center"/>
              <w:rPr>
                <w:sz w:val="18"/>
                <w:szCs w:val="18"/>
              </w:rPr>
            </w:pPr>
            <w:r w:rsidRPr="00623909">
              <w:rPr>
                <w:sz w:val="18"/>
                <w:szCs w:val="18"/>
              </w:rPr>
              <w:t>Минимизация числа нарушений прав и законных интересов граждан при обработке персональных данных</w:t>
            </w:r>
          </w:p>
        </w:tc>
        <w:tc>
          <w:tcPr>
            <w:tcW w:w="3118" w:type="dxa"/>
          </w:tcPr>
          <w:p w:rsidR="00C87547" w:rsidRPr="00623909" w:rsidRDefault="00C87547" w:rsidP="0019585F">
            <w:pPr>
              <w:jc w:val="center"/>
              <w:rPr>
                <w:sz w:val="18"/>
                <w:szCs w:val="18"/>
              </w:rPr>
            </w:pPr>
            <w:r w:rsidRPr="00623909">
              <w:rPr>
                <w:sz w:val="18"/>
                <w:szCs w:val="18"/>
              </w:rPr>
              <w:t>Во 2 квартале 2021 года к Кодексу присоединилось 7 операторов.</w:t>
            </w:r>
          </w:p>
          <w:p w:rsidR="00C87547" w:rsidRPr="00623909" w:rsidRDefault="00C87547" w:rsidP="0019585F">
            <w:pPr>
              <w:jc w:val="center"/>
              <w:rPr>
                <w:sz w:val="18"/>
                <w:szCs w:val="18"/>
              </w:rPr>
            </w:pPr>
            <w:r w:rsidRPr="00623909">
              <w:rPr>
                <w:sz w:val="18"/>
                <w:szCs w:val="18"/>
              </w:rPr>
              <w:t xml:space="preserve">Всего присоединившихся -326 операторов </w:t>
            </w:r>
          </w:p>
        </w:tc>
      </w:tr>
      <w:tr w:rsidR="00C87547" w:rsidRPr="00623909" w:rsidTr="00C87547">
        <w:trPr>
          <w:trHeight w:val="1126"/>
        </w:trPr>
        <w:tc>
          <w:tcPr>
            <w:tcW w:w="656" w:type="dxa"/>
          </w:tcPr>
          <w:p w:rsidR="00C87547" w:rsidRPr="00623909" w:rsidRDefault="00C87547" w:rsidP="0019585F">
            <w:pPr>
              <w:autoSpaceDE w:val="0"/>
              <w:autoSpaceDN w:val="0"/>
              <w:adjustRightInd w:val="0"/>
              <w:spacing w:before="70" w:line="360" w:lineRule="auto"/>
              <w:jc w:val="center"/>
              <w:rPr>
                <w:rFonts w:eastAsiaTheme="minorEastAsia"/>
                <w:sz w:val="18"/>
                <w:szCs w:val="18"/>
              </w:rPr>
            </w:pPr>
            <w:r w:rsidRPr="00623909">
              <w:rPr>
                <w:rFonts w:eastAsiaTheme="minorEastAsia"/>
                <w:sz w:val="18"/>
                <w:szCs w:val="18"/>
              </w:rPr>
              <w:t>4</w:t>
            </w:r>
          </w:p>
        </w:tc>
        <w:tc>
          <w:tcPr>
            <w:tcW w:w="2996" w:type="dxa"/>
          </w:tcPr>
          <w:p w:rsidR="00C87547" w:rsidRPr="00623909" w:rsidRDefault="00C87547" w:rsidP="0019585F">
            <w:pPr>
              <w:jc w:val="center"/>
              <w:rPr>
                <w:sz w:val="18"/>
                <w:szCs w:val="18"/>
              </w:rPr>
            </w:pPr>
            <w:r w:rsidRPr="00623909">
              <w:rPr>
                <w:sz w:val="18"/>
                <w:szCs w:val="18"/>
              </w:rPr>
              <w:t>Проведение совместно с органами исполнительной власти в сфере образования конкурсов среди учащихся образовательных учреждений</w:t>
            </w:r>
          </w:p>
        </w:tc>
        <w:tc>
          <w:tcPr>
            <w:tcW w:w="1276" w:type="dxa"/>
          </w:tcPr>
          <w:p w:rsidR="00C87547" w:rsidRPr="00623909" w:rsidRDefault="00C87547" w:rsidP="0019585F">
            <w:pPr>
              <w:jc w:val="center"/>
              <w:rPr>
                <w:sz w:val="18"/>
                <w:szCs w:val="18"/>
              </w:rPr>
            </w:pPr>
            <w:r w:rsidRPr="00623909">
              <w:rPr>
                <w:sz w:val="18"/>
                <w:szCs w:val="18"/>
              </w:rPr>
              <w:t>По договоренности</w:t>
            </w:r>
          </w:p>
        </w:tc>
        <w:tc>
          <w:tcPr>
            <w:tcW w:w="1701" w:type="dxa"/>
          </w:tcPr>
          <w:p w:rsidR="00C87547" w:rsidRPr="00623909" w:rsidRDefault="00C87547" w:rsidP="0019585F">
            <w:pPr>
              <w:jc w:val="center"/>
              <w:rPr>
                <w:sz w:val="18"/>
                <w:szCs w:val="18"/>
              </w:rPr>
            </w:pPr>
          </w:p>
        </w:tc>
        <w:tc>
          <w:tcPr>
            <w:tcW w:w="3118" w:type="dxa"/>
          </w:tcPr>
          <w:p w:rsidR="00C87547" w:rsidRPr="00623909" w:rsidRDefault="00C87547" w:rsidP="0019585F">
            <w:pPr>
              <w:jc w:val="center"/>
              <w:rPr>
                <w:sz w:val="18"/>
                <w:szCs w:val="18"/>
              </w:rPr>
            </w:pPr>
            <w:r w:rsidRPr="00623909">
              <w:rPr>
                <w:sz w:val="18"/>
                <w:szCs w:val="18"/>
              </w:rPr>
              <w:t>Проведен конкурс рисунков среди учащихся гимназии Волгограда.</w:t>
            </w:r>
          </w:p>
        </w:tc>
      </w:tr>
      <w:tr w:rsidR="00C87547" w:rsidRPr="00623909" w:rsidTr="0019585F">
        <w:trPr>
          <w:trHeight w:val="1508"/>
        </w:trPr>
        <w:tc>
          <w:tcPr>
            <w:tcW w:w="656" w:type="dxa"/>
          </w:tcPr>
          <w:p w:rsidR="00C87547" w:rsidRPr="00623909" w:rsidRDefault="00C87547" w:rsidP="0019585F">
            <w:pPr>
              <w:autoSpaceDE w:val="0"/>
              <w:autoSpaceDN w:val="0"/>
              <w:adjustRightInd w:val="0"/>
              <w:spacing w:before="70" w:line="360" w:lineRule="auto"/>
              <w:jc w:val="center"/>
              <w:rPr>
                <w:rFonts w:eastAsiaTheme="minorEastAsia"/>
                <w:sz w:val="18"/>
                <w:szCs w:val="18"/>
              </w:rPr>
            </w:pPr>
            <w:r w:rsidRPr="00623909">
              <w:rPr>
                <w:rFonts w:eastAsiaTheme="minorEastAsia"/>
                <w:sz w:val="18"/>
                <w:szCs w:val="18"/>
              </w:rPr>
              <w:t>5</w:t>
            </w:r>
          </w:p>
        </w:tc>
        <w:tc>
          <w:tcPr>
            <w:tcW w:w="2996" w:type="dxa"/>
          </w:tcPr>
          <w:p w:rsidR="00C87547" w:rsidRPr="00623909" w:rsidRDefault="00C87547" w:rsidP="0019585F">
            <w:pPr>
              <w:jc w:val="center"/>
              <w:rPr>
                <w:sz w:val="18"/>
                <w:szCs w:val="18"/>
              </w:rPr>
            </w:pPr>
            <w:r w:rsidRPr="00623909">
              <w:rPr>
                <w:sz w:val="18"/>
                <w:szCs w:val="18"/>
              </w:rPr>
              <w:t>Организация сотрудничества с администрациями интернет-сайтов Комитета образования и науки Волгоградской области, Министерства образования и науки Республики Калмыкия и сайтах подведомственных  им учреждениях с целью размещения информации о необходимости  бережного отношения к личным данным, и ознакомления с порталом "Персональные данные</w:t>
            </w:r>
            <w:proofErr w:type="gramStart"/>
            <w:r w:rsidRPr="00623909">
              <w:rPr>
                <w:sz w:val="18"/>
                <w:szCs w:val="18"/>
              </w:rPr>
              <w:t>.Д</w:t>
            </w:r>
            <w:proofErr w:type="gramEnd"/>
            <w:r w:rsidRPr="00623909">
              <w:rPr>
                <w:sz w:val="18"/>
                <w:szCs w:val="18"/>
              </w:rPr>
              <w:t>ети"</w:t>
            </w:r>
          </w:p>
        </w:tc>
        <w:tc>
          <w:tcPr>
            <w:tcW w:w="1276" w:type="dxa"/>
          </w:tcPr>
          <w:p w:rsidR="00C87547" w:rsidRPr="00623909" w:rsidRDefault="00C87547" w:rsidP="0019585F">
            <w:pPr>
              <w:jc w:val="center"/>
              <w:rPr>
                <w:sz w:val="18"/>
                <w:szCs w:val="18"/>
              </w:rPr>
            </w:pPr>
            <w:r w:rsidRPr="00623909">
              <w:rPr>
                <w:sz w:val="18"/>
                <w:szCs w:val="18"/>
              </w:rPr>
              <w:t>2 и 4 квартал 2021</w:t>
            </w:r>
          </w:p>
        </w:tc>
        <w:tc>
          <w:tcPr>
            <w:tcW w:w="1701" w:type="dxa"/>
          </w:tcPr>
          <w:p w:rsidR="00C87547" w:rsidRPr="00623909" w:rsidRDefault="00C87547" w:rsidP="0019585F">
            <w:pPr>
              <w:jc w:val="center"/>
              <w:rPr>
                <w:sz w:val="18"/>
                <w:szCs w:val="18"/>
              </w:rPr>
            </w:pPr>
            <w:r w:rsidRPr="00623909">
              <w:rPr>
                <w:sz w:val="18"/>
                <w:szCs w:val="18"/>
              </w:rPr>
              <w:t>Минимизация числа нарушений прав и законных интересов несовершеннолетних граждан при обработке их персональных данных</w:t>
            </w:r>
          </w:p>
        </w:tc>
        <w:tc>
          <w:tcPr>
            <w:tcW w:w="3118" w:type="dxa"/>
          </w:tcPr>
          <w:p w:rsidR="00C87547" w:rsidRPr="00623909" w:rsidRDefault="00C87547" w:rsidP="0019585F">
            <w:pPr>
              <w:jc w:val="center"/>
              <w:rPr>
                <w:sz w:val="18"/>
                <w:szCs w:val="18"/>
              </w:rPr>
            </w:pPr>
            <w:r w:rsidRPr="00623909">
              <w:rPr>
                <w:sz w:val="18"/>
                <w:szCs w:val="18"/>
              </w:rPr>
              <w:t>Размещена информация на официальном сайте Комитета образования, науки и молодежной политики Волгоградской области; Департамента по образованию администрации Волгограда; Отдела по образованию администрации городского округа город Михайловка; Комитета по образованию Администрации городского округа-город Камышин; Отдела народного образования, опеки и попечительства администрации Новоаннинского муниципального района Волгоградской области; на сайтах школ.</w:t>
            </w:r>
          </w:p>
          <w:p w:rsidR="00C87547" w:rsidRPr="00623909" w:rsidRDefault="00C87547" w:rsidP="0019585F">
            <w:pPr>
              <w:jc w:val="center"/>
              <w:rPr>
                <w:sz w:val="18"/>
                <w:szCs w:val="18"/>
              </w:rPr>
            </w:pPr>
            <w:r w:rsidRPr="00623909">
              <w:rPr>
                <w:sz w:val="18"/>
                <w:szCs w:val="18"/>
              </w:rPr>
              <w:t>Также распространено 800 листовок.</w:t>
            </w:r>
          </w:p>
        </w:tc>
      </w:tr>
    </w:tbl>
    <w:p w:rsidR="00C87547" w:rsidRPr="00623909" w:rsidRDefault="00C87547" w:rsidP="00C87547">
      <w:pPr>
        <w:spacing w:after="0" w:line="240" w:lineRule="auto"/>
        <w:ind w:left="-142"/>
        <w:jc w:val="both"/>
        <w:rPr>
          <w:rFonts w:ascii="Times New Roman" w:eastAsia="Times New Roman" w:hAnsi="Times New Roman" w:cs="Times New Roman"/>
          <w:sz w:val="28"/>
          <w:szCs w:val="28"/>
          <w:lang w:eastAsia="ru-RU"/>
        </w:rPr>
      </w:pPr>
    </w:p>
    <w:p w:rsidR="008D5BE1" w:rsidRPr="00623909" w:rsidRDefault="008D5BE1" w:rsidP="008D5BE1">
      <w:pPr>
        <w:spacing w:after="0" w:line="360" w:lineRule="auto"/>
        <w:ind w:left="-142" w:firstLine="851"/>
        <w:jc w:val="both"/>
        <w:rPr>
          <w:rFonts w:ascii="Times New Roman" w:eastAsia="Times New Roman" w:hAnsi="Times New Roman" w:cs="Times New Roman"/>
          <w:sz w:val="26"/>
          <w:szCs w:val="26"/>
          <w:lang w:eastAsia="ru-RU"/>
        </w:rPr>
      </w:pPr>
      <w:r w:rsidRPr="00623909">
        <w:rPr>
          <w:rFonts w:ascii="Times New Roman" w:eastAsia="Times New Roman" w:hAnsi="Times New Roman" w:cs="Times New Roman"/>
          <w:sz w:val="26"/>
          <w:szCs w:val="26"/>
          <w:lang w:eastAsia="ru-RU"/>
        </w:rPr>
        <w:t>Мероприятия, запланированные на 2 квартал 2021 года, согласно Стратегии институционального развития и информационно-публичной деятельности, выполнены в полном объеме.</w:t>
      </w:r>
    </w:p>
    <w:p w:rsidR="008D5BE1" w:rsidRPr="00B937AE" w:rsidRDefault="008D5BE1" w:rsidP="008D5BE1">
      <w:pPr>
        <w:spacing w:after="0" w:line="360" w:lineRule="auto"/>
        <w:ind w:left="-142" w:firstLine="851"/>
        <w:jc w:val="both"/>
        <w:rPr>
          <w:rFonts w:ascii="Times New Roman" w:eastAsia="Times New Roman" w:hAnsi="Times New Roman" w:cs="Times New Roman"/>
          <w:sz w:val="26"/>
          <w:szCs w:val="26"/>
          <w:lang w:eastAsia="ru-RU"/>
        </w:rPr>
      </w:pPr>
    </w:p>
    <w:p w:rsidR="008D5BE1" w:rsidRPr="001527E2" w:rsidRDefault="008D5BE1" w:rsidP="008D5BE1">
      <w:pPr>
        <w:spacing w:after="0" w:line="360" w:lineRule="auto"/>
        <w:ind w:firstLine="709"/>
        <w:jc w:val="center"/>
        <w:rPr>
          <w:rFonts w:ascii="Times New Roman" w:eastAsia="Times New Roman" w:hAnsi="Times New Roman" w:cs="Times New Roman"/>
          <w:b/>
          <w:sz w:val="26"/>
          <w:szCs w:val="26"/>
          <w:lang w:eastAsia="ru-RU"/>
        </w:rPr>
      </w:pPr>
      <w:r w:rsidRPr="001527E2">
        <w:rPr>
          <w:rFonts w:ascii="Times New Roman" w:eastAsia="Times New Roman" w:hAnsi="Times New Roman" w:cs="Times New Roman"/>
          <w:b/>
          <w:sz w:val="26"/>
          <w:szCs w:val="26"/>
          <w:lang w:eastAsia="ru-RU"/>
        </w:rPr>
        <w:t>Исполнение Управлением Роскомнадзора по Волгоградской области и Республике Калмыкия Плана мероприятий по реализации Стратегии институционального развития и информационно-публичной деятельности в области защиты прав субъектов персональных данных в 1 полугодии 2021 года</w:t>
      </w:r>
    </w:p>
    <w:p w:rsidR="00673E27" w:rsidRPr="001527E2" w:rsidRDefault="00673E27" w:rsidP="00942B9F">
      <w:pPr>
        <w:spacing w:after="0" w:line="360" w:lineRule="auto"/>
        <w:ind w:firstLine="709"/>
        <w:jc w:val="both"/>
        <w:rPr>
          <w:rFonts w:ascii="Times New Roman" w:eastAsia="Times New Roman" w:hAnsi="Times New Roman" w:cs="Times New Roman"/>
          <w:sz w:val="26"/>
          <w:szCs w:val="26"/>
          <w:lang w:eastAsia="ru-RU"/>
        </w:rPr>
      </w:pPr>
      <w:r w:rsidRPr="001527E2">
        <w:rPr>
          <w:rFonts w:ascii="Times New Roman" w:eastAsia="Times New Roman" w:hAnsi="Times New Roman" w:cs="Times New Roman"/>
          <w:sz w:val="26"/>
          <w:szCs w:val="26"/>
          <w:lang w:eastAsia="ru-RU"/>
        </w:rPr>
        <w:lastRenderedPageBreak/>
        <w:t>В целях исполнения Плана мероприятий по реализации Стратегии институционального развития и информационно-публичной деятельности в области защиты прав субъектов персон</w:t>
      </w:r>
      <w:r w:rsidR="00942B9F" w:rsidRPr="001527E2">
        <w:rPr>
          <w:rFonts w:ascii="Times New Roman" w:eastAsia="Times New Roman" w:hAnsi="Times New Roman" w:cs="Times New Roman"/>
          <w:sz w:val="26"/>
          <w:szCs w:val="26"/>
          <w:lang w:eastAsia="ru-RU"/>
        </w:rPr>
        <w:t>альных данных в 1 полугодии 2021</w:t>
      </w:r>
      <w:r w:rsidRPr="001527E2">
        <w:rPr>
          <w:rFonts w:ascii="Times New Roman" w:eastAsia="Times New Roman" w:hAnsi="Times New Roman" w:cs="Times New Roman"/>
          <w:sz w:val="26"/>
          <w:szCs w:val="26"/>
          <w:lang w:eastAsia="ru-RU"/>
        </w:rPr>
        <w:t xml:space="preserve"> года проведена следующая работа:</w:t>
      </w:r>
    </w:p>
    <w:tbl>
      <w:tblPr>
        <w:tblStyle w:val="a6"/>
        <w:tblW w:w="9747" w:type="dxa"/>
        <w:tblLayout w:type="fixed"/>
        <w:tblLook w:val="04A0" w:firstRow="1" w:lastRow="0" w:firstColumn="1" w:lastColumn="0" w:noHBand="0" w:noVBand="1"/>
      </w:tblPr>
      <w:tblGrid>
        <w:gridCol w:w="656"/>
        <w:gridCol w:w="2996"/>
        <w:gridCol w:w="1276"/>
        <w:gridCol w:w="1701"/>
        <w:gridCol w:w="3118"/>
      </w:tblGrid>
      <w:tr w:rsidR="00942B9F" w:rsidRPr="001527E2" w:rsidTr="0019585F">
        <w:tc>
          <w:tcPr>
            <w:tcW w:w="656" w:type="dxa"/>
          </w:tcPr>
          <w:p w:rsidR="00942B9F" w:rsidRPr="001527E2" w:rsidRDefault="00942B9F" w:rsidP="0019585F">
            <w:pPr>
              <w:autoSpaceDE w:val="0"/>
              <w:autoSpaceDN w:val="0"/>
              <w:adjustRightInd w:val="0"/>
              <w:spacing w:before="70" w:line="360" w:lineRule="auto"/>
              <w:jc w:val="center"/>
              <w:rPr>
                <w:rFonts w:eastAsiaTheme="minorEastAsia"/>
                <w:sz w:val="18"/>
                <w:szCs w:val="18"/>
              </w:rPr>
            </w:pPr>
            <w:r w:rsidRPr="001527E2">
              <w:rPr>
                <w:rFonts w:eastAsiaTheme="minorEastAsia"/>
                <w:sz w:val="18"/>
                <w:szCs w:val="18"/>
              </w:rPr>
              <w:t xml:space="preserve">№ </w:t>
            </w:r>
            <w:proofErr w:type="gramStart"/>
            <w:r w:rsidRPr="001527E2">
              <w:rPr>
                <w:rFonts w:eastAsiaTheme="minorEastAsia"/>
                <w:sz w:val="18"/>
                <w:szCs w:val="18"/>
              </w:rPr>
              <w:t>п</w:t>
            </w:r>
            <w:proofErr w:type="gramEnd"/>
            <w:r w:rsidRPr="001527E2">
              <w:rPr>
                <w:rFonts w:eastAsiaTheme="minorEastAsia"/>
                <w:sz w:val="18"/>
                <w:szCs w:val="18"/>
              </w:rPr>
              <w:t>/п</w:t>
            </w:r>
          </w:p>
        </w:tc>
        <w:tc>
          <w:tcPr>
            <w:tcW w:w="2996" w:type="dxa"/>
          </w:tcPr>
          <w:p w:rsidR="00942B9F" w:rsidRPr="001527E2" w:rsidRDefault="00942B9F" w:rsidP="0019585F">
            <w:pPr>
              <w:autoSpaceDE w:val="0"/>
              <w:autoSpaceDN w:val="0"/>
              <w:adjustRightInd w:val="0"/>
              <w:spacing w:before="70" w:line="360" w:lineRule="auto"/>
              <w:jc w:val="center"/>
              <w:rPr>
                <w:rFonts w:eastAsiaTheme="minorEastAsia"/>
                <w:sz w:val="18"/>
                <w:szCs w:val="18"/>
              </w:rPr>
            </w:pPr>
            <w:r w:rsidRPr="001527E2">
              <w:rPr>
                <w:rFonts w:eastAsiaTheme="minorEastAsia"/>
                <w:sz w:val="18"/>
                <w:szCs w:val="18"/>
              </w:rPr>
              <w:t>Мероприятие</w:t>
            </w:r>
          </w:p>
        </w:tc>
        <w:tc>
          <w:tcPr>
            <w:tcW w:w="1276" w:type="dxa"/>
          </w:tcPr>
          <w:p w:rsidR="00942B9F" w:rsidRPr="001527E2" w:rsidRDefault="00942B9F" w:rsidP="0019585F">
            <w:pPr>
              <w:autoSpaceDE w:val="0"/>
              <w:autoSpaceDN w:val="0"/>
              <w:adjustRightInd w:val="0"/>
              <w:spacing w:before="70" w:line="360" w:lineRule="auto"/>
              <w:jc w:val="center"/>
              <w:rPr>
                <w:rFonts w:eastAsiaTheme="minorEastAsia"/>
                <w:sz w:val="18"/>
                <w:szCs w:val="18"/>
              </w:rPr>
            </w:pPr>
            <w:r w:rsidRPr="001527E2">
              <w:rPr>
                <w:rFonts w:eastAsiaTheme="minorEastAsia"/>
                <w:sz w:val="18"/>
                <w:szCs w:val="18"/>
              </w:rPr>
              <w:t>Срок реализации</w:t>
            </w:r>
          </w:p>
        </w:tc>
        <w:tc>
          <w:tcPr>
            <w:tcW w:w="1701" w:type="dxa"/>
          </w:tcPr>
          <w:p w:rsidR="00942B9F" w:rsidRPr="001527E2" w:rsidRDefault="00942B9F" w:rsidP="0019585F">
            <w:pPr>
              <w:autoSpaceDE w:val="0"/>
              <w:autoSpaceDN w:val="0"/>
              <w:adjustRightInd w:val="0"/>
              <w:spacing w:before="70" w:line="360" w:lineRule="auto"/>
              <w:jc w:val="center"/>
              <w:rPr>
                <w:rFonts w:eastAsiaTheme="minorEastAsia"/>
                <w:sz w:val="18"/>
                <w:szCs w:val="18"/>
              </w:rPr>
            </w:pPr>
            <w:r w:rsidRPr="001527E2">
              <w:rPr>
                <w:rFonts w:eastAsiaTheme="minorEastAsia"/>
                <w:sz w:val="18"/>
                <w:szCs w:val="18"/>
              </w:rPr>
              <w:t>Ожидаемый результат</w:t>
            </w:r>
          </w:p>
        </w:tc>
        <w:tc>
          <w:tcPr>
            <w:tcW w:w="3118" w:type="dxa"/>
          </w:tcPr>
          <w:p w:rsidR="00942B9F" w:rsidRPr="001527E2" w:rsidRDefault="00942B9F" w:rsidP="0019585F">
            <w:pPr>
              <w:autoSpaceDE w:val="0"/>
              <w:autoSpaceDN w:val="0"/>
              <w:adjustRightInd w:val="0"/>
              <w:spacing w:before="70" w:line="360" w:lineRule="auto"/>
              <w:jc w:val="center"/>
              <w:rPr>
                <w:rFonts w:eastAsiaTheme="minorEastAsia"/>
                <w:sz w:val="18"/>
                <w:szCs w:val="18"/>
              </w:rPr>
            </w:pPr>
            <w:r w:rsidRPr="001527E2">
              <w:rPr>
                <w:rFonts w:eastAsiaTheme="minorEastAsia"/>
                <w:sz w:val="18"/>
                <w:szCs w:val="18"/>
              </w:rPr>
              <w:t>Отметка об исполнении</w:t>
            </w:r>
          </w:p>
        </w:tc>
      </w:tr>
      <w:tr w:rsidR="00942B9F" w:rsidRPr="001527E2" w:rsidTr="0019585F">
        <w:trPr>
          <w:trHeight w:val="2178"/>
        </w:trPr>
        <w:tc>
          <w:tcPr>
            <w:tcW w:w="656" w:type="dxa"/>
          </w:tcPr>
          <w:p w:rsidR="00942B9F" w:rsidRPr="001527E2" w:rsidRDefault="00942B9F" w:rsidP="0019585F">
            <w:pPr>
              <w:autoSpaceDE w:val="0"/>
              <w:autoSpaceDN w:val="0"/>
              <w:adjustRightInd w:val="0"/>
              <w:spacing w:before="70" w:line="360" w:lineRule="auto"/>
              <w:jc w:val="center"/>
              <w:rPr>
                <w:rFonts w:eastAsiaTheme="minorEastAsia"/>
                <w:sz w:val="18"/>
                <w:szCs w:val="18"/>
              </w:rPr>
            </w:pPr>
            <w:r w:rsidRPr="001527E2">
              <w:rPr>
                <w:rFonts w:eastAsiaTheme="minorEastAsia"/>
                <w:sz w:val="18"/>
                <w:szCs w:val="18"/>
              </w:rPr>
              <w:t>1</w:t>
            </w:r>
          </w:p>
        </w:tc>
        <w:tc>
          <w:tcPr>
            <w:tcW w:w="2996" w:type="dxa"/>
          </w:tcPr>
          <w:p w:rsidR="00942B9F" w:rsidRPr="001527E2" w:rsidRDefault="00942B9F" w:rsidP="0019585F">
            <w:pPr>
              <w:jc w:val="center"/>
              <w:rPr>
                <w:sz w:val="18"/>
                <w:szCs w:val="18"/>
              </w:rPr>
            </w:pPr>
            <w:r w:rsidRPr="001527E2">
              <w:rPr>
                <w:sz w:val="18"/>
                <w:szCs w:val="18"/>
              </w:rPr>
              <w:t>Проведение в общеобразовательных учреждениях "открытых уроков", направленных на безопасное использование личных данных</w:t>
            </w:r>
          </w:p>
        </w:tc>
        <w:tc>
          <w:tcPr>
            <w:tcW w:w="1276" w:type="dxa"/>
          </w:tcPr>
          <w:p w:rsidR="00942B9F" w:rsidRPr="001527E2" w:rsidRDefault="00942B9F" w:rsidP="0019585F">
            <w:pPr>
              <w:jc w:val="center"/>
              <w:rPr>
                <w:sz w:val="18"/>
                <w:szCs w:val="18"/>
              </w:rPr>
            </w:pPr>
            <w:r w:rsidRPr="001527E2">
              <w:rPr>
                <w:sz w:val="18"/>
                <w:szCs w:val="18"/>
              </w:rPr>
              <w:t>Ежегодно</w:t>
            </w:r>
          </w:p>
          <w:p w:rsidR="00942B9F" w:rsidRPr="001527E2" w:rsidRDefault="00942B9F" w:rsidP="0019585F">
            <w:pPr>
              <w:jc w:val="center"/>
              <w:rPr>
                <w:sz w:val="18"/>
                <w:szCs w:val="18"/>
              </w:rPr>
            </w:pPr>
          </w:p>
        </w:tc>
        <w:tc>
          <w:tcPr>
            <w:tcW w:w="1701" w:type="dxa"/>
          </w:tcPr>
          <w:p w:rsidR="00942B9F" w:rsidRPr="001527E2" w:rsidRDefault="00942B9F" w:rsidP="0019585F">
            <w:pPr>
              <w:jc w:val="center"/>
              <w:rPr>
                <w:sz w:val="18"/>
                <w:szCs w:val="18"/>
              </w:rPr>
            </w:pPr>
            <w:r w:rsidRPr="001527E2">
              <w:rPr>
                <w:sz w:val="18"/>
                <w:szCs w:val="18"/>
              </w:rPr>
              <w:t>Повышение уровня правовой информированности несовершеннолетних</w:t>
            </w:r>
          </w:p>
        </w:tc>
        <w:tc>
          <w:tcPr>
            <w:tcW w:w="3118" w:type="dxa"/>
          </w:tcPr>
          <w:p w:rsidR="00942B9F" w:rsidRPr="001527E2" w:rsidRDefault="00942B9F" w:rsidP="0019585F">
            <w:pPr>
              <w:ind w:firstLine="34"/>
              <w:jc w:val="both"/>
              <w:rPr>
                <w:sz w:val="18"/>
                <w:szCs w:val="18"/>
              </w:rPr>
            </w:pPr>
            <w:r w:rsidRPr="001527E2">
              <w:rPr>
                <w:sz w:val="18"/>
                <w:szCs w:val="18"/>
              </w:rPr>
              <w:t xml:space="preserve">04.02.2021 был проведен "открытый" урок в МОУ СШ № 104; </w:t>
            </w:r>
          </w:p>
          <w:p w:rsidR="00942B9F" w:rsidRPr="001527E2" w:rsidRDefault="00942B9F" w:rsidP="0019585F">
            <w:pPr>
              <w:ind w:firstLine="34"/>
              <w:jc w:val="both"/>
              <w:rPr>
                <w:sz w:val="18"/>
                <w:szCs w:val="18"/>
              </w:rPr>
            </w:pPr>
            <w:r w:rsidRPr="001527E2">
              <w:rPr>
                <w:sz w:val="18"/>
                <w:szCs w:val="18"/>
              </w:rPr>
              <w:t>09.02.2021  был проведен "открытый" урок в МОУ СШ № 105;</w:t>
            </w:r>
          </w:p>
          <w:p w:rsidR="00942B9F" w:rsidRPr="001527E2" w:rsidRDefault="00942B9F" w:rsidP="0019585F">
            <w:pPr>
              <w:ind w:firstLine="34"/>
              <w:jc w:val="both"/>
              <w:rPr>
                <w:sz w:val="18"/>
                <w:szCs w:val="18"/>
              </w:rPr>
            </w:pPr>
            <w:r w:rsidRPr="001527E2">
              <w:rPr>
                <w:sz w:val="18"/>
                <w:szCs w:val="18"/>
              </w:rPr>
              <w:t xml:space="preserve">10.02.2021 был проведен "открытый" урок  в МОУ СШ № 54; </w:t>
            </w:r>
          </w:p>
          <w:p w:rsidR="00942B9F" w:rsidRPr="001527E2" w:rsidRDefault="00942B9F" w:rsidP="0019585F">
            <w:pPr>
              <w:ind w:firstLine="34"/>
              <w:jc w:val="both"/>
              <w:rPr>
                <w:sz w:val="18"/>
                <w:szCs w:val="18"/>
              </w:rPr>
            </w:pPr>
            <w:r w:rsidRPr="001527E2">
              <w:rPr>
                <w:sz w:val="18"/>
                <w:szCs w:val="18"/>
              </w:rPr>
              <w:t xml:space="preserve">17.02.2021 был проведен "открытый" урок в МОУ СШ № 12; </w:t>
            </w:r>
          </w:p>
          <w:p w:rsidR="00942B9F" w:rsidRPr="001527E2" w:rsidRDefault="00942B9F" w:rsidP="0019585F">
            <w:pPr>
              <w:ind w:firstLine="34"/>
              <w:jc w:val="both"/>
              <w:rPr>
                <w:sz w:val="18"/>
                <w:szCs w:val="18"/>
              </w:rPr>
            </w:pPr>
            <w:r w:rsidRPr="001527E2">
              <w:rPr>
                <w:sz w:val="18"/>
                <w:szCs w:val="18"/>
              </w:rPr>
              <w:t xml:space="preserve">03.03.2021 был проведен "открытый" урок в МОУ СШ № 11; </w:t>
            </w:r>
          </w:p>
          <w:p w:rsidR="00942B9F" w:rsidRPr="001527E2" w:rsidRDefault="00942B9F" w:rsidP="0019585F">
            <w:pPr>
              <w:ind w:firstLine="34"/>
              <w:jc w:val="both"/>
              <w:rPr>
                <w:sz w:val="18"/>
                <w:szCs w:val="18"/>
              </w:rPr>
            </w:pPr>
            <w:r w:rsidRPr="001527E2">
              <w:rPr>
                <w:sz w:val="18"/>
                <w:szCs w:val="18"/>
              </w:rPr>
              <w:t>17.03.2021 был проведен "открытый" урок в МОУ СШ № 55;</w:t>
            </w:r>
          </w:p>
          <w:p w:rsidR="00942B9F" w:rsidRPr="001527E2" w:rsidRDefault="00942B9F" w:rsidP="0019585F">
            <w:pPr>
              <w:ind w:firstLine="34"/>
              <w:jc w:val="both"/>
              <w:rPr>
                <w:sz w:val="18"/>
                <w:szCs w:val="18"/>
              </w:rPr>
            </w:pPr>
            <w:r w:rsidRPr="001527E2">
              <w:rPr>
                <w:sz w:val="18"/>
                <w:szCs w:val="18"/>
              </w:rPr>
              <w:t>18.03.2021 был проведен "открытый" урок МОУ СШ № 37;</w:t>
            </w:r>
          </w:p>
          <w:p w:rsidR="00942B9F" w:rsidRPr="001527E2" w:rsidRDefault="00942B9F" w:rsidP="0019585F">
            <w:pPr>
              <w:ind w:firstLine="34"/>
              <w:jc w:val="both"/>
              <w:rPr>
                <w:sz w:val="18"/>
                <w:szCs w:val="18"/>
              </w:rPr>
            </w:pPr>
            <w:r w:rsidRPr="001527E2">
              <w:rPr>
                <w:sz w:val="18"/>
                <w:szCs w:val="18"/>
              </w:rPr>
              <w:t>30.03.2021 был проведен "открытый" урок МОУ СШ № 130</w:t>
            </w:r>
          </w:p>
          <w:p w:rsidR="00942B9F" w:rsidRPr="001527E2" w:rsidRDefault="00942B9F" w:rsidP="0019585F">
            <w:pPr>
              <w:ind w:firstLine="34"/>
              <w:jc w:val="both"/>
              <w:rPr>
                <w:sz w:val="18"/>
                <w:szCs w:val="18"/>
              </w:rPr>
            </w:pPr>
            <w:r w:rsidRPr="001527E2">
              <w:rPr>
                <w:sz w:val="18"/>
                <w:szCs w:val="18"/>
              </w:rPr>
              <w:t xml:space="preserve">05.04.2021 был проведен "открытый" урок МОУ СШ № 5; </w:t>
            </w:r>
          </w:p>
          <w:p w:rsidR="00942B9F" w:rsidRPr="001527E2" w:rsidRDefault="00942B9F" w:rsidP="0019585F">
            <w:pPr>
              <w:ind w:firstLine="34"/>
              <w:jc w:val="both"/>
              <w:rPr>
                <w:sz w:val="18"/>
                <w:szCs w:val="18"/>
              </w:rPr>
            </w:pPr>
            <w:r w:rsidRPr="001527E2">
              <w:rPr>
                <w:sz w:val="18"/>
                <w:szCs w:val="18"/>
              </w:rPr>
              <w:t xml:space="preserve">08.04.2021 был проведен "открытый" урок МОУ СШ № 20; </w:t>
            </w:r>
          </w:p>
          <w:p w:rsidR="00942B9F" w:rsidRPr="001527E2" w:rsidRDefault="00942B9F" w:rsidP="0019585F">
            <w:pPr>
              <w:ind w:firstLine="34"/>
              <w:jc w:val="both"/>
              <w:rPr>
                <w:sz w:val="18"/>
                <w:szCs w:val="18"/>
              </w:rPr>
            </w:pPr>
            <w:r w:rsidRPr="001527E2">
              <w:rPr>
                <w:sz w:val="18"/>
                <w:szCs w:val="18"/>
              </w:rPr>
              <w:t xml:space="preserve">09.04.2021 был проведен "открытый" урок МОУ СШ № 56; </w:t>
            </w:r>
          </w:p>
          <w:p w:rsidR="00942B9F" w:rsidRPr="001527E2" w:rsidRDefault="00942B9F" w:rsidP="0019585F">
            <w:pPr>
              <w:ind w:firstLine="34"/>
              <w:jc w:val="both"/>
              <w:rPr>
                <w:sz w:val="18"/>
                <w:szCs w:val="18"/>
              </w:rPr>
            </w:pPr>
            <w:r w:rsidRPr="001527E2">
              <w:rPr>
                <w:sz w:val="18"/>
                <w:szCs w:val="18"/>
              </w:rPr>
              <w:t xml:space="preserve">13.04.2021 был проведен "открытый" урок МОУ Гимназия № 15; </w:t>
            </w:r>
          </w:p>
          <w:p w:rsidR="00942B9F" w:rsidRPr="001527E2" w:rsidRDefault="00942B9F" w:rsidP="0019585F">
            <w:pPr>
              <w:ind w:firstLine="34"/>
              <w:jc w:val="both"/>
              <w:rPr>
                <w:sz w:val="18"/>
                <w:szCs w:val="18"/>
              </w:rPr>
            </w:pPr>
            <w:r w:rsidRPr="001527E2">
              <w:rPr>
                <w:sz w:val="18"/>
                <w:szCs w:val="18"/>
              </w:rPr>
              <w:t xml:space="preserve">14.04.2021 был проведен "открытый" урок МОУ СШ № 103; </w:t>
            </w:r>
          </w:p>
          <w:p w:rsidR="00942B9F" w:rsidRPr="001527E2" w:rsidRDefault="00942B9F" w:rsidP="0019585F">
            <w:pPr>
              <w:ind w:firstLine="34"/>
              <w:jc w:val="both"/>
              <w:rPr>
                <w:sz w:val="18"/>
                <w:szCs w:val="18"/>
              </w:rPr>
            </w:pPr>
            <w:r w:rsidRPr="001527E2">
              <w:rPr>
                <w:sz w:val="18"/>
                <w:szCs w:val="18"/>
              </w:rPr>
              <w:t xml:space="preserve">19.04.2021 был проведен "открытый" урок МОУ СШ № 92; </w:t>
            </w:r>
          </w:p>
          <w:p w:rsidR="00942B9F" w:rsidRPr="001527E2" w:rsidRDefault="00942B9F" w:rsidP="0019585F">
            <w:pPr>
              <w:ind w:firstLine="34"/>
              <w:jc w:val="both"/>
              <w:rPr>
                <w:sz w:val="18"/>
                <w:szCs w:val="18"/>
              </w:rPr>
            </w:pPr>
            <w:r w:rsidRPr="001527E2">
              <w:rPr>
                <w:sz w:val="18"/>
                <w:szCs w:val="18"/>
              </w:rPr>
              <w:t xml:space="preserve">21.04.2021 был проведен "открытый" урок МОУ СШ № 96; </w:t>
            </w:r>
          </w:p>
          <w:p w:rsidR="00942B9F" w:rsidRPr="001527E2" w:rsidRDefault="00942B9F" w:rsidP="0019585F">
            <w:pPr>
              <w:ind w:firstLine="34"/>
              <w:jc w:val="both"/>
              <w:rPr>
                <w:sz w:val="18"/>
                <w:szCs w:val="18"/>
              </w:rPr>
            </w:pPr>
            <w:r w:rsidRPr="001527E2">
              <w:rPr>
                <w:sz w:val="18"/>
                <w:szCs w:val="18"/>
              </w:rPr>
              <w:t xml:space="preserve">22.04.2021 был проведен "открытый" урок МОУ СШ № 35; </w:t>
            </w:r>
          </w:p>
          <w:p w:rsidR="00942B9F" w:rsidRPr="001527E2" w:rsidRDefault="00942B9F" w:rsidP="0019585F">
            <w:pPr>
              <w:ind w:firstLine="34"/>
              <w:jc w:val="both"/>
              <w:rPr>
                <w:sz w:val="18"/>
                <w:szCs w:val="18"/>
              </w:rPr>
            </w:pPr>
            <w:r w:rsidRPr="001527E2">
              <w:rPr>
                <w:sz w:val="18"/>
                <w:szCs w:val="18"/>
              </w:rPr>
              <w:t xml:space="preserve">27.04.2021 был проведен "открытый" урок МОУ СШ № 84; </w:t>
            </w:r>
          </w:p>
          <w:p w:rsidR="00942B9F" w:rsidRPr="001527E2" w:rsidRDefault="00942B9F" w:rsidP="0019585F">
            <w:pPr>
              <w:ind w:firstLine="34"/>
              <w:jc w:val="both"/>
              <w:rPr>
                <w:sz w:val="18"/>
                <w:szCs w:val="18"/>
              </w:rPr>
            </w:pPr>
            <w:r w:rsidRPr="001527E2">
              <w:rPr>
                <w:sz w:val="18"/>
                <w:szCs w:val="18"/>
              </w:rPr>
              <w:t>14.05.2021 был проведен "открытый" урок МОУ СШ № 110</w:t>
            </w:r>
          </w:p>
        </w:tc>
      </w:tr>
      <w:tr w:rsidR="00942B9F" w:rsidRPr="001527E2" w:rsidTr="00942B9F">
        <w:trPr>
          <w:trHeight w:val="1944"/>
        </w:trPr>
        <w:tc>
          <w:tcPr>
            <w:tcW w:w="656" w:type="dxa"/>
          </w:tcPr>
          <w:p w:rsidR="00942B9F" w:rsidRPr="001527E2" w:rsidRDefault="00942B9F" w:rsidP="0019585F">
            <w:pPr>
              <w:autoSpaceDE w:val="0"/>
              <w:autoSpaceDN w:val="0"/>
              <w:adjustRightInd w:val="0"/>
              <w:spacing w:before="70" w:line="360" w:lineRule="auto"/>
              <w:jc w:val="center"/>
              <w:rPr>
                <w:rFonts w:eastAsiaTheme="minorEastAsia"/>
                <w:sz w:val="18"/>
                <w:szCs w:val="18"/>
              </w:rPr>
            </w:pPr>
            <w:r w:rsidRPr="001527E2">
              <w:rPr>
                <w:rFonts w:eastAsiaTheme="minorEastAsia"/>
                <w:sz w:val="18"/>
                <w:szCs w:val="18"/>
              </w:rPr>
              <w:t>2</w:t>
            </w:r>
          </w:p>
        </w:tc>
        <w:tc>
          <w:tcPr>
            <w:tcW w:w="2996" w:type="dxa"/>
          </w:tcPr>
          <w:p w:rsidR="00942B9F" w:rsidRPr="001527E2" w:rsidRDefault="00942B9F" w:rsidP="0019585F">
            <w:pPr>
              <w:jc w:val="center"/>
              <w:rPr>
                <w:sz w:val="18"/>
                <w:szCs w:val="18"/>
              </w:rPr>
            </w:pPr>
            <w:r w:rsidRPr="001527E2">
              <w:rPr>
                <w:sz w:val="18"/>
                <w:szCs w:val="18"/>
              </w:rPr>
              <w:t xml:space="preserve">Организация трансляции тематических роликов социальной рекламы, созданных </w:t>
            </w:r>
            <w:proofErr w:type="spellStart"/>
            <w:r w:rsidRPr="001527E2">
              <w:rPr>
                <w:sz w:val="18"/>
                <w:szCs w:val="18"/>
              </w:rPr>
              <w:t>Роскомнадзором</w:t>
            </w:r>
            <w:proofErr w:type="spellEnd"/>
            <w:r w:rsidRPr="001527E2">
              <w:rPr>
                <w:sz w:val="18"/>
                <w:szCs w:val="18"/>
              </w:rPr>
              <w:t xml:space="preserve"> посредством СМИ</w:t>
            </w:r>
          </w:p>
          <w:p w:rsidR="00942B9F" w:rsidRPr="001527E2" w:rsidRDefault="00942B9F" w:rsidP="0019585F">
            <w:pPr>
              <w:jc w:val="center"/>
              <w:rPr>
                <w:sz w:val="18"/>
                <w:szCs w:val="18"/>
              </w:rPr>
            </w:pPr>
          </w:p>
        </w:tc>
        <w:tc>
          <w:tcPr>
            <w:tcW w:w="1276" w:type="dxa"/>
          </w:tcPr>
          <w:p w:rsidR="00942B9F" w:rsidRPr="001527E2" w:rsidRDefault="00942B9F" w:rsidP="0019585F">
            <w:pPr>
              <w:jc w:val="center"/>
              <w:rPr>
                <w:sz w:val="18"/>
                <w:szCs w:val="18"/>
              </w:rPr>
            </w:pPr>
            <w:r w:rsidRPr="001527E2">
              <w:rPr>
                <w:sz w:val="18"/>
                <w:szCs w:val="18"/>
              </w:rPr>
              <w:t>2021 (ежеквартально)</w:t>
            </w:r>
          </w:p>
          <w:p w:rsidR="00942B9F" w:rsidRPr="001527E2" w:rsidRDefault="00942B9F" w:rsidP="0019585F">
            <w:pPr>
              <w:jc w:val="center"/>
              <w:rPr>
                <w:sz w:val="18"/>
                <w:szCs w:val="18"/>
              </w:rPr>
            </w:pPr>
            <w:r w:rsidRPr="001527E2">
              <w:rPr>
                <w:sz w:val="18"/>
                <w:szCs w:val="18"/>
              </w:rPr>
              <w:t>(по мере поступления материалов из Роскомнадзора)</w:t>
            </w:r>
          </w:p>
        </w:tc>
        <w:tc>
          <w:tcPr>
            <w:tcW w:w="1701" w:type="dxa"/>
          </w:tcPr>
          <w:p w:rsidR="00942B9F" w:rsidRPr="001527E2" w:rsidRDefault="00942B9F" w:rsidP="0019585F">
            <w:pPr>
              <w:jc w:val="center"/>
              <w:rPr>
                <w:sz w:val="18"/>
                <w:szCs w:val="18"/>
              </w:rPr>
            </w:pPr>
            <w:r w:rsidRPr="001527E2">
              <w:rPr>
                <w:sz w:val="18"/>
                <w:szCs w:val="18"/>
              </w:rPr>
              <w:t>Проведение мероприятий по организации размещения роликов в области персональных данных</w:t>
            </w:r>
            <w:r w:rsidRPr="001527E2">
              <w:rPr>
                <w:rFonts w:eastAsiaTheme="minorEastAsia"/>
                <w:sz w:val="18"/>
                <w:szCs w:val="18"/>
              </w:rPr>
              <w:t xml:space="preserve"> на телеканалах</w:t>
            </w:r>
          </w:p>
        </w:tc>
        <w:tc>
          <w:tcPr>
            <w:tcW w:w="3118" w:type="dxa"/>
          </w:tcPr>
          <w:p w:rsidR="00942B9F" w:rsidRPr="001527E2" w:rsidRDefault="00942B9F" w:rsidP="0019585F">
            <w:pPr>
              <w:ind w:firstLine="34"/>
              <w:jc w:val="both"/>
              <w:rPr>
                <w:sz w:val="18"/>
                <w:szCs w:val="18"/>
              </w:rPr>
            </w:pPr>
            <w:r w:rsidRPr="001527E2">
              <w:rPr>
                <w:sz w:val="18"/>
                <w:szCs w:val="18"/>
              </w:rPr>
              <w:t xml:space="preserve">Социальный и мультипликационный ролик транслировался в течение 1 полугодия 2021 года в эфире телеканалов Волжский+, </w:t>
            </w:r>
            <w:proofErr w:type="spellStart"/>
            <w:r w:rsidRPr="001527E2">
              <w:rPr>
                <w:sz w:val="18"/>
                <w:szCs w:val="18"/>
                <w:lang w:val="en-US"/>
              </w:rPr>
              <w:t>Powernet</w:t>
            </w:r>
            <w:proofErr w:type="spellEnd"/>
            <w:r w:rsidRPr="001527E2">
              <w:rPr>
                <w:sz w:val="18"/>
                <w:szCs w:val="18"/>
              </w:rPr>
              <w:t xml:space="preserve"> </w:t>
            </w:r>
            <w:r w:rsidRPr="001527E2">
              <w:rPr>
                <w:sz w:val="18"/>
                <w:szCs w:val="18"/>
                <w:lang w:val="en-US"/>
              </w:rPr>
              <w:t>HD</w:t>
            </w:r>
            <w:r w:rsidRPr="001527E2">
              <w:rPr>
                <w:sz w:val="18"/>
                <w:szCs w:val="18"/>
              </w:rPr>
              <w:t>, «Волгоград 24», кабельная сеть "Невод-Регион" с периодичностью выхода от 2 до 9 раз в день</w:t>
            </w:r>
          </w:p>
        </w:tc>
      </w:tr>
      <w:tr w:rsidR="00942B9F" w:rsidRPr="001527E2" w:rsidTr="0019585F">
        <w:tc>
          <w:tcPr>
            <w:tcW w:w="656" w:type="dxa"/>
          </w:tcPr>
          <w:p w:rsidR="00942B9F" w:rsidRPr="001527E2" w:rsidRDefault="00942B9F" w:rsidP="0019585F">
            <w:pPr>
              <w:autoSpaceDE w:val="0"/>
              <w:autoSpaceDN w:val="0"/>
              <w:adjustRightInd w:val="0"/>
              <w:spacing w:before="70" w:line="360" w:lineRule="auto"/>
              <w:jc w:val="center"/>
              <w:rPr>
                <w:rFonts w:eastAsiaTheme="minorEastAsia"/>
                <w:sz w:val="18"/>
                <w:szCs w:val="18"/>
              </w:rPr>
            </w:pPr>
            <w:r w:rsidRPr="001527E2">
              <w:rPr>
                <w:rFonts w:eastAsiaTheme="minorEastAsia"/>
                <w:sz w:val="18"/>
                <w:szCs w:val="18"/>
              </w:rPr>
              <w:t>3</w:t>
            </w:r>
          </w:p>
        </w:tc>
        <w:tc>
          <w:tcPr>
            <w:tcW w:w="2996" w:type="dxa"/>
          </w:tcPr>
          <w:p w:rsidR="00942B9F" w:rsidRPr="001527E2" w:rsidRDefault="00942B9F" w:rsidP="0019585F">
            <w:pPr>
              <w:jc w:val="center"/>
              <w:rPr>
                <w:sz w:val="18"/>
                <w:szCs w:val="18"/>
              </w:rPr>
            </w:pPr>
            <w:r w:rsidRPr="001527E2">
              <w:rPr>
                <w:sz w:val="18"/>
                <w:szCs w:val="18"/>
              </w:rPr>
              <w:t>Размещение на интернет-сайте Управления информации, способствующей повышение уровня правовой информированности граждан и операторов, осуществляющих обработку персональных данных</w:t>
            </w:r>
          </w:p>
        </w:tc>
        <w:tc>
          <w:tcPr>
            <w:tcW w:w="1276" w:type="dxa"/>
          </w:tcPr>
          <w:p w:rsidR="00942B9F" w:rsidRPr="001527E2" w:rsidRDefault="00942B9F" w:rsidP="0019585F">
            <w:pPr>
              <w:jc w:val="center"/>
              <w:rPr>
                <w:sz w:val="18"/>
                <w:szCs w:val="18"/>
              </w:rPr>
            </w:pPr>
            <w:r w:rsidRPr="001527E2">
              <w:rPr>
                <w:sz w:val="18"/>
                <w:szCs w:val="18"/>
              </w:rPr>
              <w:t>в течение года</w:t>
            </w:r>
          </w:p>
          <w:p w:rsidR="00942B9F" w:rsidRPr="001527E2" w:rsidRDefault="00942B9F" w:rsidP="0019585F">
            <w:pPr>
              <w:jc w:val="center"/>
              <w:rPr>
                <w:sz w:val="18"/>
                <w:szCs w:val="18"/>
              </w:rPr>
            </w:pPr>
            <w:r w:rsidRPr="001527E2">
              <w:rPr>
                <w:sz w:val="18"/>
                <w:szCs w:val="18"/>
              </w:rPr>
              <w:t>(2021)</w:t>
            </w:r>
          </w:p>
          <w:p w:rsidR="00942B9F" w:rsidRPr="001527E2" w:rsidRDefault="00942B9F" w:rsidP="0019585F">
            <w:pPr>
              <w:jc w:val="center"/>
              <w:rPr>
                <w:sz w:val="18"/>
                <w:szCs w:val="18"/>
              </w:rPr>
            </w:pPr>
          </w:p>
        </w:tc>
        <w:tc>
          <w:tcPr>
            <w:tcW w:w="1701" w:type="dxa"/>
          </w:tcPr>
          <w:p w:rsidR="00942B9F" w:rsidRPr="001527E2" w:rsidRDefault="00942B9F" w:rsidP="0019585F">
            <w:pPr>
              <w:jc w:val="center"/>
              <w:rPr>
                <w:sz w:val="18"/>
                <w:szCs w:val="18"/>
              </w:rPr>
            </w:pPr>
            <w:r w:rsidRPr="001527E2">
              <w:rPr>
                <w:sz w:val="18"/>
                <w:szCs w:val="18"/>
              </w:rPr>
              <w:t>Размещение соответствующей информации, с целью ее доведения до операторов и граждан</w:t>
            </w:r>
          </w:p>
        </w:tc>
        <w:tc>
          <w:tcPr>
            <w:tcW w:w="3118" w:type="dxa"/>
          </w:tcPr>
          <w:p w:rsidR="00942B9F" w:rsidRPr="001527E2" w:rsidRDefault="00942B9F" w:rsidP="0019585F">
            <w:pPr>
              <w:jc w:val="center"/>
              <w:rPr>
                <w:sz w:val="18"/>
                <w:szCs w:val="18"/>
              </w:rPr>
            </w:pPr>
            <w:r w:rsidRPr="001527E2">
              <w:rPr>
                <w:sz w:val="18"/>
                <w:szCs w:val="18"/>
              </w:rPr>
              <w:t xml:space="preserve">На официальном сайте Управления размещена информация, способствующая повышению уровня правовой информированности граждан и операторов, осуществляющих обработку персональных данных, а именно порядок регистрации в Реестре операторов, осуществляющих обработку персональных данных; правила подачи Уведомления об обработке персональных данных, информационных писем и заявлений </w:t>
            </w:r>
            <w:r w:rsidRPr="001527E2">
              <w:rPr>
                <w:sz w:val="18"/>
                <w:szCs w:val="18"/>
              </w:rPr>
              <w:lastRenderedPageBreak/>
              <w:t>на исключение сведений. В разделе "часто задаваемые вопросы" даны разъяснения требований законодательства РФ в области персональных данных.</w:t>
            </w:r>
          </w:p>
        </w:tc>
      </w:tr>
      <w:tr w:rsidR="00942B9F" w:rsidRPr="001527E2" w:rsidTr="00942B9F">
        <w:trPr>
          <w:trHeight w:val="1492"/>
        </w:trPr>
        <w:tc>
          <w:tcPr>
            <w:tcW w:w="656" w:type="dxa"/>
          </w:tcPr>
          <w:p w:rsidR="00942B9F" w:rsidRPr="001527E2" w:rsidRDefault="00942B9F" w:rsidP="0019585F">
            <w:pPr>
              <w:autoSpaceDE w:val="0"/>
              <w:autoSpaceDN w:val="0"/>
              <w:adjustRightInd w:val="0"/>
              <w:spacing w:before="70" w:line="360" w:lineRule="auto"/>
              <w:jc w:val="center"/>
              <w:rPr>
                <w:rFonts w:eastAsiaTheme="minorEastAsia"/>
                <w:sz w:val="18"/>
                <w:szCs w:val="18"/>
              </w:rPr>
            </w:pPr>
            <w:r w:rsidRPr="001527E2">
              <w:rPr>
                <w:rFonts w:eastAsiaTheme="minorEastAsia"/>
                <w:sz w:val="18"/>
                <w:szCs w:val="18"/>
              </w:rPr>
              <w:lastRenderedPageBreak/>
              <w:t>4</w:t>
            </w:r>
          </w:p>
        </w:tc>
        <w:tc>
          <w:tcPr>
            <w:tcW w:w="2996" w:type="dxa"/>
          </w:tcPr>
          <w:p w:rsidR="00942B9F" w:rsidRPr="001527E2" w:rsidRDefault="00942B9F" w:rsidP="0019585F">
            <w:pPr>
              <w:jc w:val="center"/>
              <w:rPr>
                <w:sz w:val="18"/>
                <w:szCs w:val="18"/>
              </w:rPr>
            </w:pPr>
            <w:r w:rsidRPr="001527E2">
              <w:rPr>
                <w:sz w:val="18"/>
                <w:szCs w:val="18"/>
              </w:rPr>
              <w:t>Подписание Кодекса добросовестных практик</w:t>
            </w:r>
          </w:p>
        </w:tc>
        <w:tc>
          <w:tcPr>
            <w:tcW w:w="1276" w:type="dxa"/>
          </w:tcPr>
          <w:p w:rsidR="00942B9F" w:rsidRPr="001527E2" w:rsidRDefault="00942B9F" w:rsidP="0019585F">
            <w:pPr>
              <w:jc w:val="center"/>
              <w:rPr>
                <w:sz w:val="18"/>
                <w:szCs w:val="18"/>
              </w:rPr>
            </w:pPr>
            <w:r w:rsidRPr="001527E2">
              <w:rPr>
                <w:sz w:val="18"/>
                <w:szCs w:val="18"/>
              </w:rPr>
              <w:t>Январь-декабрь</w:t>
            </w:r>
          </w:p>
        </w:tc>
        <w:tc>
          <w:tcPr>
            <w:tcW w:w="1701" w:type="dxa"/>
          </w:tcPr>
          <w:p w:rsidR="00942B9F" w:rsidRPr="001527E2" w:rsidRDefault="00942B9F" w:rsidP="0019585F">
            <w:pPr>
              <w:jc w:val="center"/>
              <w:rPr>
                <w:sz w:val="18"/>
                <w:szCs w:val="18"/>
              </w:rPr>
            </w:pPr>
            <w:r w:rsidRPr="001527E2">
              <w:rPr>
                <w:sz w:val="18"/>
                <w:szCs w:val="18"/>
              </w:rPr>
              <w:t>Минимизация числа нарушений прав и законных интересов граждан при обработке персональных данных</w:t>
            </w:r>
          </w:p>
        </w:tc>
        <w:tc>
          <w:tcPr>
            <w:tcW w:w="3118" w:type="dxa"/>
          </w:tcPr>
          <w:p w:rsidR="00942B9F" w:rsidRPr="001527E2" w:rsidRDefault="00942B9F" w:rsidP="0019585F">
            <w:pPr>
              <w:jc w:val="center"/>
              <w:rPr>
                <w:sz w:val="18"/>
                <w:szCs w:val="18"/>
              </w:rPr>
            </w:pPr>
            <w:r w:rsidRPr="001527E2">
              <w:rPr>
                <w:sz w:val="18"/>
                <w:szCs w:val="18"/>
              </w:rPr>
              <w:t xml:space="preserve">Всего присоединившихся -319 операторов </w:t>
            </w:r>
          </w:p>
        </w:tc>
      </w:tr>
      <w:tr w:rsidR="00942B9F" w:rsidRPr="001527E2" w:rsidTr="0019585F">
        <w:trPr>
          <w:trHeight w:val="1254"/>
        </w:trPr>
        <w:tc>
          <w:tcPr>
            <w:tcW w:w="656" w:type="dxa"/>
          </w:tcPr>
          <w:p w:rsidR="00942B9F" w:rsidRPr="001527E2" w:rsidRDefault="00942B9F" w:rsidP="0019585F">
            <w:pPr>
              <w:autoSpaceDE w:val="0"/>
              <w:autoSpaceDN w:val="0"/>
              <w:adjustRightInd w:val="0"/>
              <w:spacing w:before="70" w:line="360" w:lineRule="auto"/>
              <w:jc w:val="center"/>
              <w:rPr>
                <w:rFonts w:eastAsiaTheme="minorEastAsia"/>
                <w:sz w:val="18"/>
                <w:szCs w:val="18"/>
              </w:rPr>
            </w:pPr>
            <w:r w:rsidRPr="001527E2">
              <w:rPr>
                <w:rFonts w:eastAsiaTheme="minorEastAsia"/>
                <w:sz w:val="18"/>
                <w:szCs w:val="18"/>
              </w:rPr>
              <w:t>5</w:t>
            </w:r>
          </w:p>
        </w:tc>
        <w:tc>
          <w:tcPr>
            <w:tcW w:w="2996" w:type="dxa"/>
          </w:tcPr>
          <w:p w:rsidR="00942B9F" w:rsidRPr="001527E2" w:rsidRDefault="00942B9F" w:rsidP="0019585F">
            <w:pPr>
              <w:jc w:val="center"/>
              <w:rPr>
                <w:sz w:val="18"/>
                <w:szCs w:val="18"/>
              </w:rPr>
            </w:pPr>
            <w:r w:rsidRPr="001527E2">
              <w:rPr>
                <w:sz w:val="18"/>
                <w:szCs w:val="18"/>
              </w:rPr>
              <w:t>Проведение совместно с органами исполнительной власти в сфере образования конкурсов среди учащихся образовательных учреждений</w:t>
            </w:r>
          </w:p>
        </w:tc>
        <w:tc>
          <w:tcPr>
            <w:tcW w:w="1276" w:type="dxa"/>
          </w:tcPr>
          <w:p w:rsidR="00942B9F" w:rsidRPr="001527E2" w:rsidRDefault="00942B9F" w:rsidP="0019585F">
            <w:pPr>
              <w:jc w:val="center"/>
              <w:rPr>
                <w:sz w:val="18"/>
                <w:szCs w:val="18"/>
              </w:rPr>
            </w:pPr>
            <w:r w:rsidRPr="001527E2">
              <w:rPr>
                <w:sz w:val="18"/>
                <w:szCs w:val="18"/>
              </w:rPr>
              <w:t>По договоренности</w:t>
            </w:r>
          </w:p>
        </w:tc>
        <w:tc>
          <w:tcPr>
            <w:tcW w:w="1701" w:type="dxa"/>
          </w:tcPr>
          <w:p w:rsidR="00942B9F" w:rsidRPr="001527E2" w:rsidRDefault="00942B9F" w:rsidP="0019585F">
            <w:pPr>
              <w:jc w:val="center"/>
              <w:rPr>
                <w:sz w:val="18"/>
                <w:szCs w:val="18"/>
              </w:rPr>
            </w:pPr>
          </w:p>
        </w:tc>
        <w:tc>
          <w:tcPr>
            <w:tcW w:w="3118" w:type="dxa"/>
          </w:tcPr>
          <w:p w:rsidR="00942B9F" w:rsidRPr="001527E2" w:rsidRDefault="00942B9F" w:rsidP="0019585F">
            <w:pPr>
              <w:jc w:val="center"/>
              <w:rPr>
                <w:sz w:val="18"/>
                <w:szCs w:val="18"/>
              </w:rPr>
            </w:pPr>
            <w:r w:rsidRPr="001527E2">
              <w:rPr>
                <w:sz w:val="18"/>
                <w:szCs w:val="18"/>
              </w:rPr>
              <w:t>Проведен конкурс рисунков среди учащихся школы города Элисты.</w:t>
            </w:r>
          </w:p>
          <w:p w:rsidR="00942B9F" w:rsidRPr="001527E2" w:rsidRDefault="00942B9F" w:rsidP="0019585F">
            <w:pPr>
              <w:jc w:val="center"/>
              <w:rPr>
                <w:sz w:val="18"/>
                <w:szCs w:val="18"/>
              </w:rPr>
            </w:pPr>
          </w:p>
          <w:p w:rsidR="00942B9F" w:rsidRPr="001527E2" w:rsidRDefault="00942B9F" w:rsidP="0019585F">
            <w:pPr>
              <w:jc w:val="center"/>
              <w:rPr>
                <w:sz w:val="18"/>
                <w:szCs w:val="18"/>
              </w:rPr>
            </w:pPr>
            <w:r w:rsidRPr="001527E2">
              <w:rPr>
                <w:sz w:val="18"/>
                <w:szCs w:val="18"/>
              </w:rPr>
              <w:t>Проведен конкурс рисунков среди учащихся гимназии Волгограда.</w:t>
            </w:r>
          </w:p>
          <w:p w:rsidR="00942B9F" w:rsidRPr="001527E2" w:rsidRDefault="00942B9F" w:rsidP="0019585F">
            <w:pPr>
              <w:jc w:val="center"/>
              <w:rPr>
                <w:sz w:val="18"/>
                <w:szCs w:val="18"/>
              </w:rPr>
            </w:pPr>
          </w:p>
          <w:p w:rsidR="00942B9F" w:rsidRPr="001527E2" w:rsidRDefault="00942B9F" w:rsidP="0019585F">
            <w:pPr>
              <w:jc w:val="center"/>
              <w:rPr>
                <w:sz w:val="18"/>
                <w:szCs w:val="18"/>
              </w:rPr>
            </w:pPr>
            <w:r w:rsidRPr="001527E2">
              <w:rPr>
                <w:sz w:val="18"/>
                <w:szCs w:val="18"/>
              </w:rPr>
              <w:t>Приняло участие в данных конкурсах около 300 человек</w:t>
            </w:r>
          </w:p>
        </w:tc>
      </w:tr>
      <w:tr w:rsidR="00942B9F" w:rsidRPr="001527E2" w:rsidTr="0019585F">
        <w:trPr>
          <w:trHeight w:val="1508"/>
        </w:trPr>
        <w:tc>
          <w:tcPr>
            <w:tcW w:w="656" w:type="dxa"/>
          </w:tcPr>
          <w:p w:rsidR="00942B9F" w:rsidRPr="001527E2" w:rsidRDefault="00942B9F" w:rsidP="0019585F">
            <w:pPr>
              <w:autoSpaceDE w:val="0"/>
              <w:autoSpaceDN w:val="0"/>
              <w:adjustRightInd w:val="0"/>
              <w:spacing w:before="70" w:line="360" w:lineRule="auto"/>
              <w:jc w:val="center"/>
              <w:rPr>
                <w:rFonts w:eastAsiaTheme="minorEastAsia"/>
                <w:sz w:val="18"/>
                <w:szCs w:val="18"/>
              </w:rPr>
            </w:pPr>
            <w:r w:rsidRPr="001527E2">
              <w:rPr>
                <w:rFonts w:eastAsiaTheme="minorEastAsia"/>
                <w:sz w:val="18"/>
                <w:szCs w:val="18"/>
              </w:rPr>
              <w:t>6</w:t>
            </w:r>
          </w:p>
        </w:tc>
        <w:tc>
          <w:tcPr>
            <w:tcW w:w="2996" w:type="dxa"/>
          </w:tcPr>
          <w:p w:rsidR="00942B9F" w:rsidRPr="001527E2" w:rsidRDefault="00942B9F" w:rsidP="0019585F">
            <w:pPr>
              <w:jc w:val="center"/>
              <w:rPr>
                <w:sz w:val="18"/>
                <w:szCs w:val="18"/>
              </w:rPr>
            </w:pPr>
            <w:r w:rsidRPr="001527E2">
              <w:rPr>
                <w:sz w:val="18"/>
                <w:szCs w:val="18"/>
              </w:rPr>
              <w:t>Организация сотрудничества с администрациями интернет-сайтов Комитета образования и науки Волгоградской области, Министерства образования и науки Республики Калмыкия и сайтах подведомственных  им учреждениях с целью размещения информации о необходимости  бережного отношения к личным данным, и ознакомления с порталом "Персональные данные</w:t>
            </w:r>
            <w:proofErr w:type="gramStart"/>
            <w:r w:rsidRPr="001527E2">
              <w:rPr>
                <w:sz w:val="18"/>
                <w:szCs w:val="18"/>
              </w:rPr>
              <w:t>.Д</w:t>
            </w:r>
            <w:proofErr w:type="gramEnd"/>
            <w:r w:rsidRPr="001527E2">
              <w:rPr>
                <w:sz w:val="18"/>
                <w:szCs w:val="18"/>
              </w:rPr>
              <w:t>ети"</w:t>
            </w:r>
          </w:p>
        </w:tc>
        <w:tc>
          <w:tcPr>
            <w:tcW w:w="1276" w:type="dxa"/>
          </w:tcPr>
          <w:p w:rsidR="00942B9F" w:rsidRPr="001527E2" w:rsidRDefault="00942B9F" w:rsidP="0019585F">
            <w:pPr>
              <w:jc w:val="center"/>
              <w:rPr>
                <w:sz w:val="18"/>
                <w:szCs w:val="18"/>
              </w:rPr>
            </w:pPr>
            <w:r w:rsidRPr="001527E2">
              <w:rPr>
                <w:sz w:val="18"/>
                <w:szCs w:val="18"/>
              </w:rPr>
              <w:t>2 и 4 квартал 2021</w:t>
            </w:r>
          </w:p>
        </w:tc>
        <w:tc>
          <w:tcPr>
            <w:tcW w:w="1701" w:type="dxa"/>
          </w:tcPr>
          <w:p w:rsidR="00942B9F" w:rsidRPr="001527E2" w:rsidRDefault="00942B9F" w:rsidP="0019585F">
            <w:pPr>
              <w:jc w:val="center"/>
              <w:rPr>
                <w:sz w:val="18"/>
                <w:szCs w:val="18"/>
              </w:rPr>
            </w:pPr>
            <w:r w:rsidRPr="001527E2">
              <w:rPr>
                <w:sz w:val="18"/>
                <w:szCs w:val="18"/>
              </w:rPr>
              <w:t>Минимизация числа нарушений прав и законных интересов несовершеннолетних граждан при обработке их персональных данных</w:t>
            </w:r>
          </w:p>
        </w:tc>
        <w:tc>
          <w:tcPr>
            <w:tcW w:w="3118" w:type="dxa"/>
          </w:tcPr>
          <w:p w:rsidR="00942B9F" w:rsidRPr="001527E2" w:rsidRDefault="00942B9F" w:rsidP="0019585F">
            <w:pPr>
              <w:jc w:val="center"/>
              <w:rPr>
                <w:sz w:val="18"/>
                <w:szCs w:val="18"/>
              </w:rPr>
            </w:pPr>
            <w:r w:rsidRPr="001527E2">
              <w:rPr>
                <w:sz w:val="18"/>
                <w:szCs w:val="18"/>
              </w:rPr>
              <w:t>Размещена информация на официальном сайте Комитета образования, науки и молодежной политики Волгоградской области; Департамента по образованию администрации Волгограда; Отдела по образованию администрации городского округа город Михайловка; Комитета по образованию Администрации городского округа-город Камышин; Отдела народного образования, опеки и попечительства администрации Новоаннинского муниципального района Волгоградской области; на сайтах школ.</w:t>
            </w:r>
          </w:p>
          <w:p w:rsidR="00942B9F" w:rsidRPr="001527E2" w:rsidRDefault="00942B9F" w:rsidP="0019585F">
            <w:pPr>
              <w:jc w:val="center"/>
              <w:rPr>
                <w:sz w:val="18"/>
                <w:szCs w:val="18"/>
              </w:rPr>
            </w:pPr>
            <w:r w:rsidRPr="001527E2">
              <w:rPr>
                <w:sz w:val="18"/>
                <w:szCs w:val="18"/>
              </w:rPr>
              <w:t>Также распространено 800 листовок.</w:t>
            </w:r>
          </w:p>
        </w:tc>
      </w:tr>
    </w:tbl>
    <w:p w:rsidR="00942B9F" w:rsidRPr="001527E2" w:rsidRDefault="00942B9F" w:rsidP="00942B9F">
      <w:pPr>
        <w:spacing w:after="0" w:line="240" w:lineRule="auto"/>
        <w:ind w:left="-142"/>
        <w:jc w:val="both"/>
        <w:rPr>
          <w:rFonts w:ascii="Times New Roman" w:eastAsia="Times New Roman" w:hAnsi="Times New Roman" w:cs="Times New Roman"/>
          <w:sz w:val="18"/>
          <w:szCs w:val="18"/>
          <w:lang w:eastAsia="ru-RU"/>
        </w:rPr>
      </w:pPr>
    </w:p>
    <w:p w:rsidR="00942B9F" w:rsidRPr="001527E2" w:rsidRDefault="00942B9F" w:rsidP="00A735B6">
      <w:pPr>
        <w:spacing w:after="0" w:line="360" w:lineRule="auto"/>
        <w:ind w:left="-142" w:firstLine="851"/>
        <w:jc w:val="both"/>
        <w:rPr>
          <w:rFonts w:ascii="Times New Roman" w:eastAsia="Times New Roman" w:hAnsi="Times New Roman" w:cs="Times New Roman"/>
          <w:sz w:val="26"/>
          <w:szCs w:val="26"/>
          <w:lang w:eastAsia="ru-RU"/>
        </w:rPr>
      </w:pPr>
      <w:r w:rsidRPr="001527E2">
        <w:rPr>
          <w:rFonts w:ascii="Times New Roman" w:eastAsia="Times New Roman" w:hAnsi="Times New Roman" w:cs="Times New Roman"/>
          <w:sz w:val="26"/>
          <w:szCs w:val="26"/>
          <w:lang w:eastAsia="ru-RU"/>
        </w:rPr>
        <w:t>Мероприятия, запланированные на 1 полугодие 2021 года, согласно Стратегии институционального развития и информационно-публичной деятельности, выполнены в полном объеме.</w:t>
      </w:r>
    </w:p>
    <w:p w:rsidR="00A735B6" w:rsidRPr="001527E2" w:rsidRDefault="00A735B6" w:rsidP="00A735B6">
      <w:pPr>
        <w:spacing w:after="0" w:line="360" w:lineRule="auto"/>
        <w:ind w:left="-142" w:firstLine="851"/>
        <w:jc w:val="both"/>
        <w:rPr>
          <w:rFonts w:ascii="Times New Roman" w:eastAsia="Times New Roman" w:hAnsi="Times New Roman" w:cs="Times New Roman"/>
          <w:sz w:val="28"/>
          <w:szCs w:val="28"/>
          <w:lang w:eastAsia="ru-RU"/>
        </w:rPr>
      </w:pPr>
    </w:p>
    <w:p w:rsidR="00EC5982" w:rsidRPr="001527E2" w:rsidRDefault="00EC5982" w:rsidP="00EC5982">
      <w:pPr>
        <w:spacing w:after="0" w:line="240" w:lineRule="auto"/>
        <w:ind w:left="-142"/>
        <w:jc w:val="both"/>
        <w:rPr>
          <w:rFonts w:ascii="Times New Roman" w:eastAsia="Calibri" w:hAnsi="Times New Roman" w:cs="Times New Roman"/>
          <w:i/>
          <w:sz w:val="26"/>
          <w:szCs w:val="26"/>
        </w:rPr>
      </w:pPr>
      <w:r w:rsidRPr="001527E2">
        <w:rPr>
          <w:rFonts w:ascii="Times New Roman" w:eastAsia="Calibri" w:hAnsi="Times New Roman" w:cs="Times New Roman"/>
          <w:i/>
          <w:sz w:val="26"/>
          <w:szCs w:val="26"/>
        </w:rPr>
        <w:t>1.3.2. Обеспечивающие функции</w:t>
      </w:r>
    </w:p>
    <w:p w:rsidR="00EC5982" w:rsidRPr="001527E2" w:rsidRDefault="00EC5982" w:rsidP="00EC5982">
      <w:pPr>
        <w:spacing w:after="0" w:line="240" w:lineRule="auto"/>
        <w:ind w:firstLine="709"/>
        <w:rPr>
          <w:rFonts w:ascii="Times New Roman" w:eastAsia="Calibri" w:hAnsi="Times New Roman" w:cs="Times New Roman"/>
          <w:i/>
          <w:sz w:val="28"/>
          <w:szCs w:val="28"/>
          <w:u w:val="single"/>
        </w:rPr>
      </w:pPr>
    </w:p>
    <w:p w:rsidR="003E7E62" w:rsidRPr="001527E2" w:rsidRDefault="003E7E62" w:rsidP="003E7E62">
      <w:pPr>
        <w:spacing w:after="0" w:line="360" w:lineRule="auto"/>
        <w:ind w:firstLine="709"/>
        <w:jc w:val="both"/>
        <w:rPr>
          <w:rFonts w:ascii="Times New Roman" w:eastAsia="Calibri" w:hAnsi="Times New Roman" w:cs="Times New Roman"/>
          <w:i/>
          <w:sz w:val="26"/>
          <w:szCs w:val="26"/>
          <w:u w:val="single"/>
        </w:rPr>
      </w:pPr>
      <w:r w:rsidRPr="001527E2">
        <w:rPr>
          <w:rFonts w:ascii="Times New Roman" w:eastAsia="Calibri" w:hAnsi="Times New Roman" w:cs="Times New Roman"/>
          <w:i/>
          <w:sz w:val="26"/>
          <w:szCs w:val="26"/>
          <w:u w:val="single"/>
        </w:rPr>
        <w:t>Административно-хозяйственное обеспечение - организация эксплуатации и обслуживания помещений Управления</w:t>
      </w:r>
    </w:p>
    <w:p w:rsidR="003E7E62" w:rsidRPr="001527E2" w:rsidRDefault="003E7E62" w:rsidP="003E7E62">
      <w:pPr>
        <w:spacing w:after="0" w:line="360" w:lineRule="auto"/>
        <w:ind w:firstLine="709"/>
        <w:jc w:val="both"/>
        <w:rPr>
          <w:rFonts w:ascii="Times New Roman" w:eastAsia="Calibri" w:hAnsi="Times New Roman" w:cs="Times New Roman"/>
          <w:sz w:val="26"/>
          <w:szCs w:val="26"/>
        </w:rPr>
      </w:pPr>
      <w:r w:rsidRPr="001527E2">
        <w:rPr>
          <w:rFonts w:ascii="Times New Roman" w:eastAsia="Calibri" w:hAnsi="Times New Roman" w:cs="Times New Roman"/>
          <w:sz w:val="26"/>
          <w:szCs w:val="26"/>
        </w:rPr>
        <w:t>Полномочия выполняет – 1 единица</w:t>
      </w:r>
    </w:p>
    <w:p w:rsidR="003E7E62" w:rsidRPr="001527E2" w:rsidRDefault="003E7E62" w:rsidP="003E7E62">
      <w:pPr>
        <w:spacing w:after="0" w:line="360" w:lineRule="auto"/>
        <w:ind w:firstLine="708"/>
        <w:jc w:val="both"/>
        <w:rPr>
          <w:rFonts w:ascii="Times New Roman" w:eastAsia="Calibri" w:hAnsi="Times New Roman" w:cs="Times New Roman"/>
          <w:sz w:val="26"/>
          <w:szCs w:val="26"/>
        </w:rPr>
      </w:pPr>
      <w:r w:rsidRPr="001527E2">
        <w:rPr>
          <w:rFonts w:ascii="Times New Roman" w:eastAsia="Calibri" w:hAnsi="Times New Roman" w:cs="Times New Roman"/>
          <w:sz w:val="26"/>
          <w:szCs w:val="26"/>
        </w:rPr>
        <w:t xml:space="preserve">Помещение Управления площадью 747,7 квадратных метров, находящееся на втором этаже нежилого четырехэтажного здания, расположенного по адресу: г. Волгоград, ул. Мира, д.9, принадлежит Управлению на праве оперативного управления (Свидетельство о государственной регистрации права №34-АБ №857715 от 12.01.2015). Земельный участок под зданием, находящимся по адресу: г. Волгоград, ул. Мира, д.9, принадлежит Управлению на правах аренды по договору аренды от 20.11.2015 </w:t>
      </w:r>
      <w:r w:rsidRPr="001527E2">
        <w:rPr>
          <w:rFonts w:ascii="Times New Roman" w:eastAsia="Calibri" w:hAnsi="Times New Roman" w:cs="Times New Roman"/>
          <w:sz w:val="26"/>
          <w:szCs w:val="26"/>
        </w:rPr>
        <w:lastRenderedPageBreak/>
        <w:t>№119/2015 с множественностью лиц на стороне арендатора земельного участка, находящегося в собственности Российской Федерации. Арендную плату за свою часть неделимого земельного участка, в соответствие с занимаемой площадью офиса, которая составляет 8,03% от общей площади здания, Управление оплачивает на основании ежегодно заключаемого договора по оплате аренды доли земельного участка. Расчет арендной платы, в соответствие с Земельным Кодексом РФ, производится на основании кадастровой стоимости земельного участка и определяется не выше земельного налога, рассчитанного в отношении такого земельного участка. В 2021 году арендная плата составит 19 738,87 рублей.</w:t>
      </w:r>
    </w:p>
    <w:p w:rsidR="003E7E62" w:rsidRPr="001527E2" w:rsidRDefault="003E7E62" w:rsidP="003E7E62">
      <w:pPr>
        <w:widowControl w:val="0"/>
        <w:tabs>
          <w:tab w:val="left" w:pos="1254"/>
        </w:tabs>
        <w:spacing w:after="0" w:line="360" w:lineRule="auto"/>
        <w:ind w:firstLine="851"/>
        <w:jc w:val="both"/>
        <w:rPr>
          <w:rFonts w:ascii="Times New Roman" w:eastAsia="Times New Roman" w:hAnsi="Times New Roman" w:cs="Times New Roman"/>
          <w:sz w:val="26"/>
          <w:szCs w:val="26"/>
        </w:rPr>
      </w:pPr>
      <w:r w:rsidRPr="001527E2">
        <w:rPr>
          <w:rFonts w:ascii="Times New Roman" w:eastAsia="Calibri" w:hAnsi="Times New Roman" w:cs="Times New Roman"/>
          <w:sz w:val="26"/>
          <w:szCs w:val="26"/>
        </w:rPr>
        <w:t xml:space="preserve">Помещение территориального отдела Управления в г. Элисте (далее – Объект), площадью 76,5 квадратных метров, находящееся на втором этаже нежилого двухэтажного здания (далее – Здание), расположенного по адресу: Республика Калмыкия, г. Элиста, ул. 3-ий Микрорайон, д.18«В», принадлежит Управлению на правах аренды по государственному контракту от 21.01.2021 № 8 с Индивидуальным предпринимателем </w:t>
      </w:r>
      <w:proofErr w:type="spellStart"/>
      <w:r w:rsidRPr="001527E2">
        <w:rPr>
          <w:rFonts w:ascii="Times New Roman" w:eastAsia="Calibri" w:hAnsi="Times New Roman" w:cs="Times New Roman"/>
          <w:sz w:val="26"/>
          <w:szCs w:val="26"/>
        </w:rPr>
        <w:t>ШуругчеевымДавидом</w:t>
      </w:r>
      <w:proofErr w:type="spellEnd"/>
      <w:r w:rsidRPr="001527E2">
        <w:rPr>
          <w:rFonts w:ascii="Times New Roman" w:eastAsia="Calibri" w:hAnsi="Times New Roman" w:cs="Times New Roman"/>
          <w:sz w:val="26"/>
          <w:szCs w:val="26"/>
        </w:rPr>
        <w:t xml:space="preserve"> </w:t>
      </w:r>
      <w:proofErr w:type="spellStart"/>
      <w:r w:rsidRPr="001527E2">
        <w:rPr>
          <w:rFonts w:ascii="Times New Roman" w:eastAsia="Calibri" w:hAnsi="Times New Roman" w:cs="Times New Roman"/>
          <w:sz w:val="26"/>
          <w:szCs w:val="26"/>
        </w:rPr>
        <w:t>Санчиевичем</w:t>
      </w:r>
      <w:proofErr w:type="spellEnd"/>
      <w:r w:rsidRPr="001527E2">
        <w:rPr>
          <w:rFonts w:ascii="Times New Roman" w:eastAsia="Calibri" w:hAnsi="Times New Roman" w:cs="Times New Roman"/>
          <w:sz w:val="26"/>
          <w:szCs w:val="26"/>
        </w:rPr>
        <w:t xml:space="preserve">. Арендная плата по контракту в 2021 году составляет 929 016 рублей. </w:t>
      </w:r>
      <w:proofErr w:type="gramStart"/>
      <w:r w:rsidRPr="001527E2">
        <w:rPr>
          <w:rFonts w:ascii="Times New Roman" w:eastAsia="Calibri" w:hAnsi="Times New Roman" w:cs="Times New Roman"/>
          <w:sz w:val="26"/>
          <w:szCs w:val="26"/>
        </w:rPr>
        <w:t xml:space="preserve">В арендную плату включены: </w:t>
      </w:r>
      <w:r w:rsidRPr="001527E2">
        <w:rPr>
          <w:rFonts w:ascii="Times New Roman" w:eastAsia="Times New Roman" w:hAnsi="Times New Roman" w:cs="Times New Roman"/>
          <w:sz w:val="26"/>
          <w:szCs w:val="26"/>
        </w:rPr>
        <w:t>плата за временное владение и временное пользование помещениями Объекта, плата за временное пользование инженерно-технической инфраструктурой Здания, коммунальные и эксплуатационные платежи, плата за уборку помещения, плата за негативное воздействие на окружающую среду в части оплаты за услуги по приему и размещению твердых бытовых отходов (т.к. все образующиеся отходы от деятельности Арендатора являются собственностью Арендодателя), использование технических</w:t>
      </w:r>
      <w:proofErr w:type="gramEnd"/>
      <w:r w:rsidRPr="001527E2">
        <w:rPr>
          <w:rFonts w:ascii="Times New Roman" w:eastAsia="Times New Roman" w:hAnsi="Times New Roman" w:cs="Times New Roman"/>
          <w:sz w:val="26"/>
          <w:szCs w:val="26"/>
        </w:rPr>
        <w:t xml:space="preserve"> средств охраны и видеонаблюдения, охранно-пожарная сигнализация. Для сохранности автомобилей </w:t>
      </w:r>
      <w:r w:rsidRPr="001527E2">
        <w:rPr>
          <w:rFonts w:ascii="Times New Roman" w:eastAsia="Calibri" w:hAnsi="Times New Roman" w:cs="Times New Roman"/>
          <w:sz w:val="26"/>
          <w:szCs w:val="26"/>
        </w:rPr>
        <w:t>территориального отдела Управления в г. Элисте арендован гара</w:t>
      </w:r>
      <w:r w:rsidR="00FA1F95">
        <w:rPr>
          <w:rFonts w:ascii="Times New Roman" w:eastAsia="Calibri" w:hAnsi="Times New Roman" w:cs="Times New Roman"/>
          <w:sz w:val="26"/>
          <w:szCs w:val="26"/>
        </w:rPr>
        <w:t>ж по договору от 21.01.2021</w:t>
      </w:r>
      <w:r w:rsidRPr="001527E2">
        <w:rPr>
          <w:rFonts w:ascii="Times New Roman" w:eastAsia="Calibri" w:hAnsi="Times New Roman" w:cs="Times New Roman"/>
          <w:sz w:val="26"/>
          <w:szCs w:val="26"/>
        </w:rPr>
        <w:t xml:space="preserve"> № 9 с Индивидуальным предпринимателем Очировой</w:t>
      </w:r>
      <w:r w:rsidR="00FA1F95">
        <w:rPr>
          <w:rFonts w:ascii="Times New Roman" w:eastAsia="Calibri" w:hAnsi="Times New Roman" w:cs="Times New Roman"/>
          <w:sz w:val="26"/>
          <w:szCs w:val="26"/>
        </w:rPr>
        <w:t xml:space="preserve"> </w:t>
      </w:r>
      <w:r w:rsidRPr="001527E2">
        <w:rPr>
          <w:rFonts w:ascii="Times New Roman" w:eastAsia="Calibri" w:hAnsi="Times New Roman" w:cs="Times New Roman"/>
          <w:sz w:val="26"/>
          <w:szCs w:val="26"/>
        </w:rPr>
        <w:t>Тамарой Семеновной.</w:t>
      </w:r>
    </w:p>
    <w:p w:rsidR="003E7E62" w:rsidRPr="001527E2" w:rsidRDefault="003E7E62" w:rsidP="003E7E62">
      <w:pPr>
        <w:spacing w:after="0" w:line="360" w:lineRule="auto"/>
        <w:ind w:firstLine="709"/>
        <w:jc w:val="both"/>
        <w:rPr>
          <w:rFonts w:ascii="Times New Roman" w:eastAsia="Calibri" w:hAnsi="Times New Roman" w:cs="Times New Roman"/>
          <w:sz w:val="26"/>
          <w:szCs w:val="26"/>
        </w:rPr>
      </w:pPr>
      <w:r w:rsidRPr="001527E2">
        <w:rPr>
          <w:rFonts w:ascii="Times New Roman" w:eastAsia="Calibri" w:hAnsi="Times New Roman" w:cs="Times New Roman"/>
          <w:sz w:val="26"/>
          <w:szCs w:val="26"/>
        </w:rPr>
        <w:t>На возмещение затрат по коммунальным услугам (электроснабжение, водоснабжение, теплоснабжение), а также на возмещение эксплуатационных затрат в офисе Управления, расположенном в г. Волгограде по адресу: ул. Мира, д.9</w:t>
      </w:r>
      <w:r w:rsidR="00FA1F95">
        <w:rPr>
          <w:rFonts w:ascii="Times New Roman" w:eastAsia="Calibri" w:hAnsi="Times New Roman" w:cs="Times New Roman"/>
          <w:sz w:val="26"/>
          <w:szCs w:val="26"/>
        </w:rPr>
        <w:t>,</w:t>
      </w:r>
      <w:r w:rsidRPr="001527E2">
        <w:rPr>
          <w:rFonts w:ascii="Times New Roman" w:eastAsia="Calibri" w:hAnsi="Times New Roman" w:cs="Times New Roman"/>
          <w:sz w:val="26"/>
          <w:szCs w:val="26"/>
        </w:rPr>
        <w:t xml:space="preserve"> зак</w:t>
      </w:r>
      <w:r w:rsidR="00FA1F95">
        <w:rPr>
          <w:rFonts w:ascii="Times New Roman" w:eastAsia="Calibri" w:hAnsi="Times New Roman" w:cs="Times New Roman"/>
          <w:sz w:val="26"/>
          <w:szCs w:val="26"/>
        </w:rPr>
        <w:t>лючен договор от 21.01.2021</w:t>
      </w:r>
      <w:r w:rsidRPr="001527E2">
        <w:rPr>
          <w:rFonts w:ascii="Times New Roman" w:eastAsia="Calibri" w:hAnsi="Times New Roman" w:cs="Times New Roman"/>
          <w:sz w:val="26"/>
          <w:szCs w:val="26"/>
        </w:rPr>
        <w:t xml:space="preserve"> № 10 с УФПС Волгоградской области АО «Почта России». Вывоз мусора, производимого Управлением, осуществляется ООО «Управление отходами – Волгоград</w:t>
      </w:r>
      <w:r w:rsidR="00FA1F95">
        <w:rPr>
          <w:rFonts w:ascii="Times New Roman" w:eastAsia="Calibri" w:hAnsi="Times New Roman" w:cs="Times New Roman"/>
          <w:sz w:val="26"/>
          <w:szCs w:val="26"/>
        </w:rPr>
        <w:t>» по договору от 22.01.2021</w:t>
      </w:r>
      <w:r w:rsidRPr="001527E2">
        <w:rPr>
          <w:rFonts w:ascii="Times New Roman" w:eastAsia="Calibri" w:hAnsi="Times New Roman" w:cs="Times New Roman"/>
          <w:sz w:val="26"/>
          <w:szCs w:val="26"/>
        </w:rPr>
        <w:t xml:space="preserve"> № 3733/21.</w:t>
      </w:r>
    </w:p>
    <w:p w:rsidR="003E7E62" w:rsidRPr="001527E2" w:rsidRDefault="003E7E62" w:rsidP="003E7E62">
      <w:pPr>
        <w:spacing w:after="0" w:line="360" w:lineRule="auto"/>
        <w:ind w:firstLine="708"/>
        <w:jc w:val="both"/>
        <w:rPr>
          <w:rFonts w:ascii="Times New Roman" w:eastAsia="Times New Roman" w:hAnsi="Times New Roman" w:cs="Times New Roman"/>
          <w:sz w:val="26"/>
          <w:szCs w:val="26"/>
          <w:lang w:eastAsia="ru-RU"/>
        </w:rPr>
      </w:pPr>
      <w:r w:rsidRPr="001527E2">
        <w:rPr>
          <w:rFonts w:ascii="Times New Roman" w:eastAsia="Calibri" w:hAnsi="Times New Roman" w:cs="Times New Roman"/>
          <w:sz w:val="26"/>
          <w:szCs w:val="26"/>
        </w:rPr>
        <w:t>Охрана офиса Управления по адресу</w:t>
      </w:r>
      <w:r w:rsidR="00FA1F95">
        <w:rPr>
          <w:rFonts w:ascii="Times New Roman" w:eastAsia="Calibri" w:hAnsi="Times New Roman" w:cs="Times New Roman"/>
          <w:sz w:val="26"/>
          <w:szCs w:val="26"/>
        </w:rPr>
        <w:t>:</w:t>
      </w:r>
      <w:r w:rsidRPr="001527E2">
        <w:rPr>
          <w:rFonts w:ascii="Times New Roman" w:eastAsia="Calibri" w:hAnsi="Times New Roman" w:cs="Times New Roman"/>
          <w:sz w:val="26"/>
          <w:szCs w:val="26"/>
        </w:rPr>
        <w:t xml:space="preserve"> г. Волгоград, ул. Мира, д.9 осуществляется посредством физической охраны по контракту, заключенному Федеральной службой </w:t>
      </w:r>
      <w:r w:rsidRPr="001527E2">
        <w:rPr>
          <w:rFonts w:ascii="Times New Roman" w:eastAsia="Calibri" w:hAnsi="Times New Roman" w:cs="Times New Roman"/>
          <w:sz w:val="26"/>
          <w:szCs w:val="26"/>
        </w:rPr>
        <w:lastRenderedPageBreak/>
        <w:t xml:space="preserve">централизованно, а также пультовой централизованной охраны в ночное время, выходные и праздничные дни по договору </w:t>
      </w:r>
      <w:r w:rsidR="00FA1F95">
        <w:rPr>
          <w:rFonts w:ascii="Times New Roman" w:eastAsia="Times New Roman" w:hAnsi="Times New Roman" w:cs="Times New Roman"/>
          <w:sz w:val="26"/>
          <w:szCs w:val="26"/>
          <w:lang w:eastAsia="ru-RU"/>
        </w:rPr>
        <w:t xml:space="preserve">от 20.01.2021 </w:t>
      </w:r>
      <w:r w:rsidRPr="001527E2">
        <w:rPr>
          <w:rFonts w:ascii="Times New Roman" w:eastAsia="Times New Roman" w:hAnsi="Times New Roman" w:cs="Times New Roman"/>
          <w:sz w:val="26"/>
          <w:szCs w:val="26"/>
          <w:lang w:eastAsia="ru-RU"/>
        </w:rPr>
        <w:t xml:space="preserve">№ 7. </w:t>
      </w:r>
    </w:p>
    <w:p w:rsidR="003E7E62" w:rsidRPr="001527E2" w:rsidRDefault="003E7E62" w:rsidP="003E7E62">
      <w:pPr>
        <w:spacing w:after="0" w:line="360" w:lineRule="auto"/>
        <w:ind w:firstLine="708"/>
        <w:jc w:val="both"/>
        <w:rPr>
          <w:rFonts w:ascii="Times New Roman" w:eastAsia="Calibri" w:hAnsi="Times New Roman" w:cs="Times New Roman"/>
          <w:sz w:val="26"/>
          <w:szCs w:val="26"/>
        </w:rPr>
      </w:pPr>
      <w:r w:rsidRPr="001527E2">
        <w:rPr>
          <w:rFonts w:ascii="Times New Roman" w:eastAsia="Calibri" w:hAnsi="Times New Roman" w:cs="Times New Roman"/>
          <w:sz w:val="26"/>
          <w:szCs w:val="26"/>
        </w:rPr>
        <w:t>На основании договора</w:t>
      </w:r>
      <w:r w:rsidR="00FA1F95">
        <w:rPr>
          <w:rFonts w:ascii="Times New Roman" w:eastAsia="Calibri" w:hAnsi="Times New Roman" w:cs="Times New Roman"/>
          <w:sz w:val="26"/>
          <w:szCs w:val="26"/>
        </w:rPr>
        <w:t xml:space="preserve"> с ООО «СТАС» от 21.01.2021</w:t>
      </w:r>
      <w:r w:rsidRPr="001527E2">
        <w:rPr>
          <w:rFonts w:ascii="Times New Roman" w:eastAsia="Calibri" w:hAnsi="Times New Roman" w:cs="Times New Roman"/>
          <w:sz w:val="26"/>
          <w:szCs w:val="26"/>
        </w:rPr>
        <w:t xml:space="preserve"> №</w:t>
      </w:r>
      <w:r w:rsidRPr="001527E2">
        <w:rPr>
          <w:rFonts w:ascii="Times New Roman" w:eastAsia="Times New Roman" w:hAnsi="Times New Roman" w:cs="Times New Roman"/>
          <w:sz w:val="26"/>
          <w:szCs w:val="26"/>
          <w:lang w:eastAsia="ru-RU"/>
        </w:rPr>
        <w:t>100040563121100004</w:t>
      </w:r>
      <w:r w:rsidR="001527E2">
        <w:rPr>
          <w:rFonts w:ascii="Times New Roman" w:eastAsia="Times New Roman" w:hAnsi="Times New Roman" w:cs="Times New Roman"/>
          <w:sz w:val="26"/>
          <w:szCs w:val="26"/>
          <w:lang w:eastAsia="ru-RU"/>
        </w:rPr>
        <w:t xml:space="preserve"> </w:t>
      </w:r>
      <w:r w:rsidRPr="001527E2">
        <w:rPr>
          <w:rFonts w:ascii="Times New Roman" w:eastAsia="Calibri" w:hAnsi="Times New Roman" w:cs="Times New Roman"/>
          <w:sz w:val="26"/>
          <w:szCs w:val="26"/>
        </w:rPr>
        <w:t>ежемесячно проводится регламентное техническое обслуживание автоматической пожарной сигнализации</w:t>
      </w:r>
      <w:r w:rsidR="001527E2">
        <w:rPr>
          <w:rFonts w:ascii="Times New Roman" w:eastAsia="Calibri" w:hAnsi="Times New Roman" w:cs="Times New Roman"/>
          <w:sz w:val="26"/>
          <w:szCs w:val="26"/>
        </w:rPr>
        <w:t xml:space="preserve"> </w:t>
      </w:r>
      <w:r w:rsidRPr="001527E2">
        <w:rPr>
          <w:rFonts w:ascii="Times New Roman" w:eastAsia="Calibri" w:hAnsi="Times New Roman" w:cs="Times New Roman"/>
          <w:sz w:val="26"/>
          <w:szCs w:val="26"/>
        </w:rPr>
        <w:t>помещений офиса Управления по адресу</w:t>
      </w:r>
      <w:r w:rsidR="00FA1F95">
        <w:rPr>
          <w:rFonts w:ascii="Times New Roman" w:eastAsia="Calibri" w:hAnsi="Times New Roman" w:cs="Times New Roman"/>
          <w:sz w:val="26"/>
          <w:szCs w:val="26"/>
        </w:rPr>
        <w:t>:</w:t>
      </w:r>
      <w:r w:rsidRPr="001527E2">
        <w:rPr>
          <w:rFonts w:ascii="Times New Roman" w:eastAsia="Calibri" w:hAnsi="Times New Roman" w:cs="Times New Roman"/>
          <w:sz w:val="26"/>
          <w:szCs w:val="26"/>
        </w:rPr>
        <w:t xml:space="preserve"> г. Волгоград, ул. Мира, д.9.</w:t>
      </w:r>
    </w:p>
    <w:p w:rsidR="003E7E62" w:rsidRPr="001527E2" w:rsidRDefault="003E7E62" w:rsidP="003E7E62">
      <w:pPr>
        <w:spacing w:after="0" w:line="360" w:lineRule="auto"/>
        <w:ind w:firstLine="708"/>
        <w:jc w:val="both"/>
        <w:rPr>
          <w:rFonts w:ascii="Times New Roman" w:eastAsia="Calibri" w:hAnsi="Times New Roman" w:cs="Times New Roman"/>
          <w:sz w:val="26"/>
          <w:szCs w:val="26"/>
        </w:rPr>
      </w:pPr>
      <w:r w:rsidRPr="001527E2">
        <w:rPr>
          <w:rFonts w:ascii="Times New Roman" w:eastAsia="Calibri" w:hAnsi="Times New Roman" w:cs="Times New Roman"/>
          <w:sz w:val="26"/>
          <w:szCs w:val="26"/>
        </w:rPr>
        <w:t xml:space="preserve">На основании договора с ФГУП «Охрана» </w:t>
      </w:r>
      <w:proofErr w:type="spellStart"/>
      <w:r w:rsidRPr="001527E2">
        <w:rPr>
          <w:rFonts w:ascii="Times New Roman" w:eastAsia="Calibri" w:hAnsi="Times New Roman" w:cs="Times New Roman"/>
          <w:sz w:val="26"/>
          <w:szCs w:val="26"/>
        </w:rPr>
        <w:t>Росгвардии</w:t>
      </w:r>
      <w:proofErr w:type="spellEnd"/>
      <w:r w:rsidRPr="001527E2">
        <w:rPr>
          <w:rFonts w:ascii="Times New Roman" w:eastAsia="Calibri" w:hAnsi="Times New Roman" w:cs="Times New Roman"/>
          <w:sz w:val="26"/>
          <w:szCs w:val="26"/>
        </w:rPr>
        <w:t xml:space="preserve"> от 30.12.2020 года №</w:t>
      </w:r>
      <w:r w:rsidRPr="001527E2">
        <w:rPr>
          <w:rFonts w:ascii="Times New Roman" w:eastAsia="Times New Roman" w:hAnsi="Times New Roman" w:cs="Times New Roman"/>
          <w:sz w:val="26"/>
          <w:szCs w:val="26"/>
          <w:lang w:eastAsia="ru-RU"/>
        </w:rPr>
        <w:t xml:space="preserve"> 4 </w:t>
      </w:r>
      <w:r w:rsidRPr="001527E2">
        <w:rPr>
          <w:rFonts w:ascii="Times New Roman" w:eastAsia="Calibri" w:hAnsi="Times New Roman" w:cs="Times New Roman"/>
          <w:sz w:val="26"/>
          <w:szCs w:val="26"/>
        </w:rPr>
        <w:t xml:space="preserve">ежемесячно проводится регламентное техническое обслуживание </w:t>
      </w:r>
      <w:proofErr w:type="gramStart"/>
      <w:r w:rsidRPr="001527E2">
        <w:rPr>
          <w:rFonts w:ascii="Times New Roman" w:eastAsia="Calibri" w:hAnsi="Times New Roman" w:cs="Times New Roman"/>
          <w:sz w:val="26"/>
          <w:szCs w:val="26"/>
        </w:rPr>
        <w:t>средств охраны помещения офиса Управления</w:t>
      </w:r>
      <w:proofErr w:type="gramEnd"/>
      <w:r w:rsidRPr="001527E2">
        <w:rPr>
          <w:rFonts w:ascii="Times New Roman" w:eastAsia="Calibri" w:hAnsi="Times New Roman" w:cs="Times New Roman"/>
          <w:sz w:val="26"/>
          <w:szCs w:val="26"/>
        </w:rPr>
        <w:t xml:space="preserve"> по адресу</w:t>
      </w:r>
      <w:r w:rsidR="00FA1F95">
        <w:rPr>
          <w:rFonts w:ascii="Times New Roman" w:eastAsia="Calibri" w:hAnsi="Times New Roman" w:cs="Times New Roman"/>
          <w:sz w:val="26"/>
          <w:szCs w:val="26"/>
        </w:rPr>
        <w:t>:</w:t>
      </w:r>
      <w:r w:rsidRPr="001527E2">
        <w:rPr>
          <w:rFonts w:ascii="Times New Roman" w:eastAsia="Calibri" w:hAnsi="Times New Roman" w:cs="Times New Roman"/>
          <w:sz w:val="26"/>
          <w:szCs w:val="26"/>
        </w:rPr>
        <w:t xml:space="preserve"> г. Волгоград, ул. Мира, д.9.</w:t>
      </w:r>
    </w:p>
    <w:p w:rsidR="003E7E62" w:rsidRPr="001527E2" w:rsidRDefault="003E7E62" w:rsidP="003E7E62">
      <w:pPr>
        <w:spacing w:after="0" w:line="360" w:lineRule="auto"/>
        <w:ind w:firstLine="709"/>
        <w:jc w:val="both"/>
        <w:rPr>
          <w:rFonts w:ascii="Times New Roman" w:eastAsia="Calibri" w:hAnsi="Times New Roman" w:cs="Times New Roman"/>
          <w:sz w:val="26"/>
          <w:szCs w:val="26"/>
        </w:rPr>
      </w:pPr>
      <w:r w:rsidRPr="001527E2">
        <w:rPr>
          <w:rFonts w:ascii="Times New Roman" w:eastAsia="Calibri" w:hAnsi="Times New Roman" w:cs="Times New Roman"/>
          <w:sz w:val="26"/>
          <w:szCs w:val="26"/>
        </w:rPr>
        <w:t>По адресу</w:t>
      </w:r>
      <w:r w:rsidR="00FA1F95">
        <w:rPr>
          <w:rFonts w:ascii="Times New Roman" w:eastAsia="Calibri" w:hAnsi="Times New Roman" w:cs="Times New Roman"/>
          <w:sz w:val="26"/>
          <w:szCs w:val="26"/>
        </w:rPr>
        <w:t>:</w:t>
      </w:r>
      <w:r w:rsidRPr="001527E2">
        <w:rPr>
          <w:rFonts w:ascii="Times New Roman" w:eastAsia="Calibri" w:hAnsi="Times New Roman" w:cs="Times New Roman"/>
          <w:sz w:val="26"/>
          <w:szCs w:val="26"/>
        </w:rPr>
        <w:t xml:space="preserve"> г. Волгоград, ул. </w:t>
      </w:r>
      <w:proofErr w:type="gramStart"/>
      <w:r w:rsidRPr="001527E2">
        <w:rPr>
          <w:rFonts w:ascii="Times New Roman" w:eastAsia="Calibri" w:hAnsi="Times New Roman" w:cs="Times New Roman"/>
          <w:sz w:val="26"/>
          <w:szCs w:val="26"/>
        </w:rPr>
        <w:t>Московская</w:t>
      </w:r>
      <w:proofErr w:type="gramEnd"/>
      <w:r w:rsidRPr="001527E2">
        <w:rPr>
          <w:rFonts w:ascii="Times New Roman" w:eastAsia="Calibri" w:hAnsi="Times New Roman" w:cs="Times New Roman"/>
          <w:sz w:val="26"/>
          <w:szCs w:val="26"/>
        </w:rPr>
        <w:t xml:space="preserve">, 4 на земельном участке площадью 972 кв. м., находящемся в постоянном (бессрочном) пользовании Управления (Свидетельство № 34-АБ №756914 от 07.10.2015), расположены гаражные боксы для размещения автомобилей Управления. По электроснабжению гаражных боксов Управления по адресу: г. Волгоград, ул. </w:t>
      </w:r>
      <w:proofErr w:type="gramStart"/>
      <w:r w:rsidRPr="001527E2">
        <w:rPr>
          <w:rFonts w:ascii="Times New Roman" w:eastAsia="Calibri" w:hAnsi="Times New Roman" w:cs="Times New Roman"/>
          <w:sz w:val="26"/>
          <w:szCs w:val="26"/>
        </w:rPr>
        <w:t>Московская</w:t>
      </w:r>
      <w:proofErr w:type="gramEnd"/>
      <w:r w:rsidRPr="001527E2">
        <w:rPr>
          <w:rFonts w:ascii="Times New Roman" w:eastAsia="Calibri" w:hAnsi="Times New Roman" w:cs="Times New Roman"/>
          <w:sz w:val="26"/>
          <w:szCs w:val="26"/>
        </w:rPr>
        <w:t>, 4 заключен договор с ПАО «</w:t>
      </w:r>
      <w:proofErr w:type="spellStart"/>
      <w:r w:rsidRPr="001527E2">
        <w:rPr>
          <w:rFonts w:ascii="Times New Roman" w:eastAsia="Calibri" w:hAnsi="Times New Roman" w:cs="Times New Roman"/>
          <w:sz w:val="26"/>
          <w:szCs w:val="26"/>
        </w:rPr>
        <w:t>Волгоградэнергосбыт</w:t>
      </w:r>
      <w:proofErr w:type="spellEnd"/>
      <w:r w:rsidRPr="001527E2">
        <w:rPr>
          <w:rFonts w:ascii="Times New Roman" w:eastAsia="Calibri" w:hAnsi="Times New Roman" w:cs="Times New Roman"/>
          <w:sz w:val="26"/>
          <w:szCs w:val="26"/>
        </w:rPr>
        <w:t>» от 09.04.</w:t>
      </w:r>
      <w:r w:rsidR="00FA1F95">
        <w:rPr>
          <w:rFonts w:ascii="Times New Roman" w:eastAsia="Calibri" w:hAnsi="Times New Roman" w:cs="Times New Roman"/>
          <w:sz w:val="26"/>
          <w:szCs w:val="26"/>
        </w:rPr>
        <w:t xml:space="preserve">2021 </w:t>
      </w:r>
      <w:r w:rsidRPr="001527E2">
        <w:rPr>
          <w:rFonts w:ascii="Times New Roman" w:eastAsia="Calibri" w:hAnsi="Times New Roman" w:cs="Times New Roman"/>
          <w:sz w:val="26"/>
          <w:szCs w:val="26"/>
        </w:rPr>
        <w:t>№5029415/21 на сумму 800 рублей.</w:t>
      </w:r>
    </w:p>
    <w:p w:rsidR="003E7E62" w:rsidRPr="001527E2" w:rsidRDefault="003E7E62" w:rsidP="003E7E62">
      <w:pPr>
        <w:spacing w:after="0" w:line="360" w:lineRule="auto"/>
        <w:ind w:firstLine="709"/>
        <w:jc w:val="both"/>
        <w:rPr>
          <w:rFonts w:ascii="Times New Roman" w:eastAsia="Calibri" w:hAnsi="Times New Roman" w:cs="Times New Roman"/>
          <w:sz w:val="26"/>
          <w:szCs w:val="26"/>
        </w:rPr>
      </w:pPr>
      <w:r w:rsidRPr="001527E2">
        <w:rPr>
          <w:rFonts w:ascii="Times New Roman" w:eastAsia="Calibri" w:hAnsi="Times New Roman" w:cs="Times New Roman"/>
          <w:sz w:val="26"/>
          <w:szCs w:val="26"/>
        </w:rPr>
        <w:t>Расходы по оплате услуг связи (телефонии) Управления оплачиваются централизованно по государственному контракту с ПАО «Ростелеком» Федеральной службой (</w:t>
      </w:r>
      <w:proofErr w:type="spellStart"/>
      <w:r w:rsidRPr="001527E2">
        <w:rPr>
          <w:rFonts w:ascii="Times New Roman" w:eastAsia="Calibri" w:hAnsi="Times New Roman" w:cs="Times New Roman"/>
          <w:sz w:val="26"/>
          <w:szCs w:val="26"/>
        </w:rPr>
        <w:t>Роскомнадзором</w:t>
      </w:r>
      <w:proofErr w:type="spellEnd"/>
      <w:r w:rsidRPr="001527E2">
        <w:rPr>
          <w:rFonts w:ascii="Times New Roman" w:eastAsia="Calibri" w:hAnsi="Times New Roman" w:cs="Times New Roman"/>
          <w:sz w:val="26"/>
          <w:szCs w:val="26"/>
        </w:rPr>
        <w:t>). Телекоммуникационные услуги Управления оплачиваются в рамках того же контракта.</w:t>
      </w:r>
    </w:p>
    <w:p w:rsidR="003E7E62" w:rsidRPr="001527E2" w:rsidRDefault="003E7E62" w:rsidP="003E7E62">
      <w:pPr>
        <w:spacing w:after="0" w:line="360" w:lineRule="auto"/>
        <w:ind w:firstLine="709"/>
        <w:jc w:val="both"/>
        <w:rPr>
          <w:rFonts w:ascii="Times New Roman" w:eastAsia="Calibri" w:hAnsi="Times New Roman" w:cs="Times New Roman"/>
          <w:sz w:val="26"/>
          <w:szCs w:val="26"/>
        </w:rPr>
      </w:pPr>
      <w:r w:rsidRPr="001527E2">
        <w:rPr>
          <w:rFonts w:ascii="Times New Roman" w:eastAsia="Calibri" w:hAnsi="Times New Roman" w:cs="Times New Roman"/>
          <w:sz w:val="26"/>
          <w:szCs w:val="26"/>
        </w:rPr>
        <w:t>На период 2021 года Управлением заключены договоры на услуги связи, в том числе:</w:t>
      </w:r>
    </w:p>
    <w:p w:rsidR="003E7E62" w:rsidRPr="001527E2" w:rsidRDefault="003E7E62" w:rsidP="003E7E62">
      <w:pPr>
        <w:spacing w:after="0" w:line="360" w:lineRule="auto"/>
        <w:ind w:firstLine="709"/>
        <w:jc w:val="both"/>
        <w:rPr>
          <w:rFonts w:ascii="Times New Roman" w:eastAsia="Calibri" w:hAnsi="Times New Roman" w:cs="Times New Roman"/>
          <w:sz w:val="26"/>
          <w:szCs w:val="26"/>
        </w:rPr>
      </w:pPr>
      <w:r w:rsidRPr="001527E2">
        <w:rPr>
          <w:rFonts w:ascii="Times New Roman" w:eastAsia="Calibri" w:hAnsi="Times New Roman" w:cs="Times New Roman"/>
          <w:sz w:val="26"/>
          <w:szCs w:val="26"/>
        </w:rPr>
        <w:t>на услуги почтовой связи общего пользования с УФПС Волгоградской области АО «Почта России» от 26.01.2021 №8.4.1.1-01-64-2021;</w:t>
      </w:r>
    </w:p>
    <w:p w:rsidR="003E7E62" w:rsidRPr="001527E2" w:rsidRDefault="003E7E62" w:rsidP="003E7E62">
      <w:pPr>
        <w:spacing w:after="0" w:line="360" w:lineRule="auto"/>
        <w:ind w:firstLine="709"/>
        <w:jc w:val="both"/>
        <w:rPr>
          <w:rFonts w:ascii="Times New Roman" w:eastAsia="Calibri" w:hAnsi="Times New Roman" w:cs="Times New Roman"/>
          <w:sz w:val="26"/>
          <w:szCs w:val="26"/>
        </w:rPr>
      </w:pPr>
      <w:r w:rsidRPr="001527E2">
        <w:rPr>
          <w:rFonts w:ascii="Times New Roman" w:eastAsia="Calibri" w:hAnsi="Times New Roman" w:cs="Times New Roman"/>
          <w:sz w:val="26"/>
          <w:szCs w:val="26"/>
        </w:rPr>
        <w:t>на услуги связи общего пользования с УФПС Республики Калмыкия АО «Почта России» от 18.01.2021 №5;</w:t>
      </w:r>
    </w:p>
    <w:p w:rsidR="003E7E62" w:rsidRPr="001527E2" w:rsidRDefault="003E7E62" w:rsidP="003E7E62">
      <w:pPr>
        <w:spacing w:after="0" w:line="360" w:lineRule="auto"/>
        <w:ind w:firstLine="709"/>
        <w:jc w:val="both"/>
        <w:rPr>
          <w:rFonts w:ascii="Times New Roman" w:eastAsia="Calibri" w:hAnsi="Times New Roman" w:cs="Times New Roman"/>
          <w:sz w:val="26"/>
          <w:szCs w:val="26"/>
        </w:rPr>
      </w:pPr>
      <w:r w:rsidRPr="001527E2">
        <w:rPr>
          <w:rFonts w:ascii="Times New Roman" w:eastAsia="Calibri" w:hAnsi="Times New Roman" w:cs="Times New Roman"/>
          <w:sz w:val="26"/>
          <w:szCs w:val="26"/>
        </w:rPr>
        <w:t>на услуги подвижной радиотелефонной связи с ПАО «Мегафон» от 12.02.2021 № 510014438770 для обеспечения исполнения функций Управления;</w:t>
      </w:r>
    </w:p>
    <w:p w:rsidR="003E7E62" w:rsidRPr="001527E2" w:rsidRDefault="003E7E62" w:rsidP="003E7E62">
      <w:pPr>
        <w:spacing w:after="0" w:line="360" w:lineRule="auto"/>
        <w:ind w:firstLine="709"/>
        <w:jc w:val="both"/>
        <w:rPr>
          <w:rFonts w:ascii="Times New Roman" w:eastAsia="Calibri" w:hAnsi="Times New Roman" w:cs="Times New Roman"/>
          <w:sz w:val="26"/>
          <w:szCs w:val="26"/>
        </w:rPr>
      </w:pPr>
      <w:r w:rsidRPr="001527E2">
        <w:rPr>
          <w:rFonts w:ascii="Times New Roman" w:eastAsia="Calibri" w:hAnsi="Times New Roman" w:cs="Times New Roman"/>
          <w:sz w:val="26"/>
          <w:szCs w:val="26"/>
        </w:rPr>
        <w:t xml:space="preserve">на предоставление услуг по отправке телеграмм для обеспечения исполнения функций Управления заключен договор от 01.03.2021 № 87 с ПАО «Ростелеком». </w:t>
      </w:r>
    </w:p>
    <w:p w:rsidR="003E7E62" w:rsidRPr="001527E2" w:rsidRDefault="003E7E62" w:rsidP="003E7E62">
      <w:pPr>
        <w:ind w:firstLine="709"/>
        <w:jc w:val="both"/>
        <w:rPr>
          <w:rFonts w:ascii="Times New Roman" w:eastAsia="Calibri" w:hAnsi="Times New Roman" w:cs="Times New Roman"/>
          <w:sz w:val="26"/>
          <w:szCs w:val="26"/>
        </w:rPr>
      </w:pPr>
      <w:r w:rsidRPr="001527E2">
        <w:rPr>
          <w:rFonts w:ascii="Times New Roman" w:eastAsia="Calibri" w:hAnsi="Times New Roman" w:cs="Times New Roman"/>
          <w:sz w:val="26"/>
          <w:szCs w:val="26"/>
        </w:rPr>
        <w:t>Все услуги предоставляются своевременно и в полном объеме.</w:t>
      </w:r>
    </w:p>
    <w:p w:rsidR="004076AA" w:rsidRPr="001527E2" w:rsidRDefault="004076AA" w:rsidP="004076AA">
      <w:pPr>
        <w:spacing w:after="0" w:line="360" w:lineRule="auto"/>
        <w:ind w:firstLine="709"/>
        <w:jc w:val="both"/>
        <w:rPr>
          <w:rFonts w:ascii="Times New Roman" w:eastAsia="Calibri" w:hAnsi="Times New Roman" w:cs="Times New Roman"/>
          <w:i/>
          <w:sz w:val="26"/>
          <w:szCs w:val="26"/>
          <w:u w:val="single"/>
        </w:rPr>
      </w:pPr>
      <w:r w:rsidRPr="001527E2">
        <w:rPr>
          <w:rFonts w:ascii="Times New Roman" w:eastAsia="Calibri" w:hAnsi="Times New Roman" w:cs="Times New Roman"/>
          <w:i/>
          <w:sz w:val="26"/>
          <w:szCs w:val="26"/>
          <w:u w:val="single"/>
        </w:rPr>
        <w:lastRenderedPageBreak/>
        <w:t>Выполнение функций государственного заказчика - размещение в установленном порядке заказов на поставку товаров, выполнение работ, оказание услуг для обеспечения нужд Управления</w:t>
      </w:r>
    </w:p>
    <w:p w:rsidR="004076AA" w:rsidRPr="001527E2" w:rsidRDefault="004076AA" w:rsidP="004076AA">
      <w:pPr>
        <w:spacing w:after="0" w:line="360" w:lineRule="auto"/>
        <w:ind w:firstLine="709"/>
        <w:jc w:val="both"/>
        <w:rPr>
          <w:rFonts w:ascii="Times New Roman" w:eastAsia="Calibri" w:hAnsi="Times New Roman" w:cs="Times New Roman"/>
          <w:sz w:val="26"/>
          <w:szCs w:val="26"/>
          <w:lang w:val="en-US"/>
        </w:rPr>
      </w:pPr>
      <w:r w:rsidRPr="001527E2">
        <w:rPr>
          <w:rFonts w:ascii="Times New Roman" w:eastAsia="Calibri" w:hAnsi="Times New Roman" w:cs="Times New Roman"/>
          <w:sz w:val="26"/>
          <w:szCs w:val="26"/>
        </w:rPr>
        <w:t xml:space="preserve">Полномочия возложены на контрактную службу (5 чел.) и Единую комиссию (5 чел.) (Приказ Управления от </w:t>
      </w:r>
      <w:r w:rsidRPr="001527E2">
        <w:rPr>
          <w:rFonts w:ascii="Times New Roman" w:eastAsia="Calibri" w:hAnsi="Times New Roman" w:cs="Times New Roman"/>
          <w:sz w:val="26"/>
          <w:szCs w:val="26"/>
          <w:lang w:val="en-US"/>
        </w:rPr>
        <w:t>07</w:t>
      </w:r>
      <w:r w:rsidRPr="001527E2">
        <w:rPr>
          <w:rFonts w:ascii="Times New Roman" w:eastAsia="Calibri" w:hAnsi="Times New Roman" w:cs="Times New Roman"/>
          <w:sz w:val="26"/>
          <w:szCs w:val="26"/>
        </w:rPr>
        <w:t>.</w:t>
      </w:r>
      <w:r w:rsidRPr="001527E2">
        <w:rPr>
          <w:rFonts w:ascii="Times New Roman" w:eastAsia="Calibri" w:hAnsi="Times New Roman" w:cs="Times New Roman"/>
          <w:sz w:val="26"/>
          <w:szCs w:val="26"/>
          <w:lang w:val="en-US"/>
        </w:rPr>
        <w:t>12</w:t>
      </w:r>
      <w:r w:rsidRPr="001527E2">
        <w:rPr>
          <w:rFonts w:ascii="Times New Roman" w:eastAsia="Calibri" w:hAnsi="Times New Roman" w:cs="Times New Roman"/>
          <w:sz w:val="26"/>
          <w:szCs w:val="26"/>
        </w:rPr>
        <w:t>.201</w:t>
      </w:r>
      <w:r w:rsidRPr="001527E2">
        <w:rPr>
          <w:rFonts w:ascii="Times New Roman" w:eastAsia="Calibri" w:hAnsi="Times New Roman" w:cs="Times New Roman"/>
          <w:sz w:val="26"/>
          <w:szCs w:val="26"/>
          <w:lang w:val="en-US"/>
        </w:rPr>
        <w:t xml:space="preserve">7 </w:t>
      </w:r>
      <w:r w:rsidRPr="001527E2">
        <w:rPr>
          <w:rFonts w:ascii="Times New Roman" w:eastAsia="Calibri" w:hAnsi="Times New Roman" w:cs="Times New Roman"/>
          <w:sz w:val="26"/>
          <w:szCs w:val="26"/>
        </w:rPr>
        <w:t xml:space="preserve">года № </w:t>
      </w:r>
      <w:r w:rsidRPr="001527E2">
        <w:rPr>
          <w:rFonts w:ascii="Times New Roman" w:eastAsia="Calibri" w:hAnsi="Times New Roman" w:cs="Times New Roman"/>
          <w:sz w:val="26"/>
          <w:szCs w:val="26"/>
          <w:lang w:val="en-US"/>
        </w:rPr>
        <w:t>211</w:t>
      </w:r>
      <w:r w:rsidRPr="001527E2">
        <w:rPr>
          <w:rFonts w:ascii="Times New Roman" w:eastAsia="Calibri" w:hAnsi="Times New Roman" w:cs="Times New Roman"/>
          <w:sz w:val="26"/>
          <w:szCs w:val="26"/>
        </w:rPr>
        <w:t>).</w:t>
      </w:r>
    </w:p>
    <w:tbl>
      <w:tblPr>
        <w:tblW w:w="1035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992"/>
        <w:gridCol w:w="851"/>
        <w:gridCol w:w="1102"/>
        <w:gridCol w:w="850"/>
        <w:gridCol w:w="851"/>
        <w:gridCol w:w="850"/>
        <w:gridCol w:w="851"/>
        <w:gridCol w:w="850"/>
        <w:gridCol w:w="851"/>
        <w:gridCol w:w="599"/>
      </w:tblGrid>
      <w:tr w:rsidR="004076AA" w:rsidRPr="001527E2" w:rsidTr="0019585F">
        <w:tc>
          <w:tcPr>
            <w:tcW w:w="1703" w:type="dxa"/>
            <w:tcBorders>
              <w:top w:val="single" w:sz="4" w:space="0" w:color="auto"/>
              <w:left w:val="single" w:sz="4" w:space="0" w:color="auto"/>
              <w:bottom w:val="single" w:sz="4" w:space="0" w:color="auto"/>
              <w:right w:val="single" w:sz="4" w:space="0" w:color="auto"/>
            </w:tcBorders>
          </w:tcPr>
          <w:p w:rsidR="004076AA" w:rsidRPr="001527E2" w:rsidRDefault="004076AA" w:rsidP="0019585F">
            <w:pPr>
              <w:spacing w:after="0"/>
              <w:rPr>
                <w:rFonts w:ascii="Times New Roman" w:eastAsia="Calibri"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4076AA" w:rsidRPr="001527E2" w:rsidRDefault="004076AA" w:rsidP="0019585F">
            <w:pPr>
              <w:spacing w:after="0" w:line="240" w:lineRule="auto"/>
              <w:jc w:val="center"/>
              <w:rPr>
                <w:rFonts w:ascii="Times New Roman" w:eastAsia="Calibri" w:hAnsi="Times New Roman" w:cs="Times New Roman"/>
                <w:sz w:val="18"/>
                <w:szCs w:val="18"/>
              </w:rPr>
            </w:pPr>
            <w:r w:rsidRPr="001527E2">
              <w:rPr>
                <w:rFonts w:ascii="Times New Roman" w:eastAsia="Calibri" w:hAnsi="Times New Roman" w:cs="Times New Roman"/>
                <w:sz w:val="18"/>
                <w:szCs w:val="18"/>
              </w:rPr>
              <w:t>1 квартал 2020</w:t>
            </w:r>
          </w:p>
        </w:tc>
        <w:tc>
          <w:tcPr>
            <w:tcW w:w="851" w:type="dxa"/>
            <w:tcBorders>
              <w:top w:val="single" w:sz="4" w:space="0" w:color="auto"/>
              <w:left w:val="single" w:sz="4" w:space="0" w:color="auto"/>
              <w:bottom w:val="single" w:sz="4" w:space="0" w:color="auto"/>
              <w:right w:val="single" w:sz="4" w:space="0" w:color="auto"/>
            </w:tcBorders>
            <w:hideMark/>
          </w:tcPr>
          <w:p w:rsidR="004076AA" w:rsidRPr="001527E2" w:rsidRDefault="004076AA" w:rsidP="0019585F">
            <w:pPr>
              <w:spacing w:after="0" w:line="240" w:lineRule="auto"/>
              <w:jc w:val="center"/>
              <w:rPr>
                <w:rFonts w:ascii="Times New Roman" w:eastAsia="Calibri" w:hAnsi="Times New Roman" w:cs="Times New Roman"/>
                <w:sz w:val="18"/>
                <w:szCs w:val="18"/>
              </w:rPr>
            </w:pPr>
            <w:r w:rsidRPr="001527E2">
              <w:rPr>
                <w:rFonts w:ascii="Times New Roman" w:eastAsia="Calibri" w:hAnsi="Times New Roman" w:cs="Times New Roman"/>
                <w:sz w:val="18"/>
                <w:szCs w:val="18"/>
              </w:rPr>
              <w:t>2 квартал 2020</w:t>
            </w:r>
          </w:p>
        </w:tc>
        <w:tc>
          <w:tcPr>
            <w:tcW w:w="1102" w:type="dxa"/>
            <w:tcBorders>
              <w:top w:val="single" w:sz="4" w:space="0" w:color="auto"/>
              <w:left w:val="single" w:sz="4" w:space="0" w:color="auto"/>
              <w:bottom w:val="single" w:sz="4" w:space="0" w:color="auto"/>
              <w:right w:val="single" w:sz="4" w:space="0" w:color="auto"/>
            </w:tcBorders>
            <w:hideMark/>
          </w:tcPr>
          <w:p w:rsidR="004076AA" w:rsidRPr="001527E2" w:rsidRDefault="004076AA" w:rsidP="0019585F">
            <w:pPr>
              <w:spacing w:after="0" w:line="240" w:lineRule="auto"/>
              <w:jc w:val="center"/>
              <w:rPr>
                <w:rFonts w:ascii="Times New Roman" w:eastAsia="Calibri" w:hAnsi="Times New Roman" w:cs="Times New Roman"/>
                <w:sz w:val="18"/>
                <w:szCs w:val="18"/>
              </w:rPr>
            </w:pPr>
            <w:r w:rsidRPr="001527E2">
              <w:rPr>
                <w:rFonts w:ascii="Times New Roman" w:eastAsia="Calibri" w:hAnsi="Times New Roman" w:cs="Times New Roman"/>
                <w:sz w:val="18"/>
                <w:szCs w:val="18"/>
              </w:rPr>
              <w:t>3 квартал 2020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076AA" w:rsidRPr="001527E2" w:rsidRDefault="004076AA" w:rsidP="0019585F">
            <w:pPr>
              <w:spacing w:after="0" w:line="240" w:lineRule="auto"/>
              <w:jc w:val="center"/>
              <w:rPr>
                <w:rFonts w:ascii="Times New Roman" w:eastAsia="Calibri" w:hAnsi="Times New Roman" w:cs="Times New Roman"/>
                <w:sz w:val="18"/>
                <w:szCs w:val="18"/>
              </w:rPr>
            </w:pPr>
            <w:r w:rsidRPr="001527E2">
              <w:rPr>
                <w:rFonts w:ascii="Times New Roman" w:eastAsia="Calibri" w:hAnsi="Times New Roman" w:cs="Times New Roman"/>
                <w:sz w:val="18"/>
                <w:szCs w:val="18"/>
              </w:rPr>
              <w:t>4 квартал 2020</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076AA" w:rsidRPr="001527E2" w:rsidRDefault="004076AA" w:rsidP="0019585F">
            <w:pPr>
              <w:spacing w:after="0" w:line="240" w:lineRule="auto"/>
              <w:jc w:val="center"/>
              <w:rPr>
                <w:rFonts w:ascii="Times New Roman" w:eastAsia="Calibri" w:hAnsi="Times New Roman" w:cs="Times New Roman"/>
                <w:b/>
                <w:sz w:val="18"/>
                <w:szCs w:val="18"/>
              </w:rPr>
            </w:pPr>
            <w:r w:rsidRPr="001527E2">
              <w:rPr>
                <w:rFonts w:ascii="Times New Roman" w:eastAsia="Calibri" w:hAnsi="Times New Roman" w:cs="Times New Roman"/>
                <w:b/>
                <w:sz w:val="18"/>
                <w:szCs w:val="18"/>
              </w:rPr>
              <w:t>2020</w:t>
            </w:r>
          </w:p>
        </w:tc>
        <w:tc>
          <w:tcPr>
            <w:tcW w:w="850" w:type="dxa"/>
            <w:tcBorders>
              <w:top w:val="single" w:sz="4" w:space="0" w:color="auto"/>
              <w:left w:val="single" w:sz="4" w:space="0" w:color="auto"/>
              <w:bottom w:val="single" w:sz="4" w:space="0" w:color="auto"/>
              <w:right w:val="single" w:sz="4" w:space="0" w:color="auto"/>
            </w:tcBorders>
            <w:hideMark/>
          </w:tcPr>
          <w:p w:rsidR="004076AA" w:rsidRPr="001527E2" w:rsidRDefault="004076AA" w:rsidP="0019585F">
            <w:pPr>
              <w:spacing w:after="0" w:line="240" w:lineRule="auto"/>
              <w:jc w:val="center"/>
              <w:rPr>
                <w:rFonts w:ascii="Times New Roman" w:eastAsia="Calibri" w:hAnsi="Times New Roman" w:cs="Times New Roman"/>
                <w:sz w:val="18"/>
                <w:szCs w:val="18"/>
              </w:rPr>
            </w:pPr>
            <w:r w:rsidRPr="001527E2">
              <w:rPr>
                <w:rFonts w:ascii="Times New Roman" w:eastAsia="Calibri" w:hAnsi="Times New Roman" w:cs="Times New Roman"/>
                <w:sz w:val="18"/>
                <w:szCs w:val="18"/>
              </w:rPr>
              <w:t>1 квартал 2021</w:t>
            </w:r>
          </w:p>
        </w:tc>
        <w:tc>
          <w:tcPr>
            <w:tcW w:w="851" w:type="dxa"/>
            <w:tcBorders>
              <w:top w:val="single" w:sz="4" w:space="0" w:color="auto"/>
              <w:left w:val="single" w:sz="4" w:space="0" w:color="auto"/>
              <w:bottom w:val="single" w:sz="4" w:space="0" w:color="auto"/>
              <w:right w:val="single" w:sz="4" w:space="0" w:color="auto"/>
            </w:tcBorders>
            <w:hideMark/>
          </w:tcPr>
          <w:p w:rsidR="004076AA" w:rsidRPr="001527E2" w:rsidRDefault="004076AA" w:rsidP="0019585F">
            <w:pPr>
              <w:spacing w:after="0" w:line="240" w:lineRule="auto"/>
              <w:jc w:val="center"/>
              <w:rPr>
                <w:rFonts w:ascii="Times New Roman" w:eastAsia="Calibri" w:hAnsi="Times New Roman" w:cs="Times New Roman"/>
                <w:sz w:val="18"/>
                <w:szCs w:val="18"/>
              </w:rPr>
            </w:pPr>
            <w:r w:rsidRPr="001527E2">
              <w:rPr>
                <w:rFonts w:ascii="Times New Roman" w:eastAsia="Calibri" w:hAnsi="Times New Roman" w:cs="Times New Roman"/>
                <w:sz w:val="18"/>
                <w:szCs w:val="18"/>
              </w:rPr>
              <w:t>2 квартал 2021</w:t>
            </w:r>
          </w:p>
        </w:tc>
        <w:tc>
          <w:tcPr>
            <w:tcW w:w="850" w:type="dxa"/>
            <w:tcBorders>
              <w:top w:val="single" w:sz="4" w:space="0" w:color="auto"/>
              <w:left w:val="single" w:sz="4" w:space="0" w:color="auto"/>
              <w:bottom w:val="single" w:sz="4" w:space="0" w:color="auto"/>
              <w:right w:val="single" w:sz="4" w:space="0" w:color="auto"/>
            </w:tcBorders>
            <w:hideMark/>
          </w:tcPr>
          <w:p w:rsidR="004076AA" w:rsidRPr="001527E2" w:rsidRDefault="004076AA" w:rsidP="0019585F">
            <w:pPr>
              <w:spacing w:after="0" w:line="240" w:lineRule="auto"/>
              <w:jc w:val="center"/>
              <w:rPr>
                <w:rFonts w:ascii="Times New Roman" w:eastAsia="Calibri" w:hAnsi="Times New Roman" w:cs="Times New Roman"/>
                <w:sz w:val="18"/>
                <w:szCs w:val="18"/>
              </w:rPr>
            </w:pPr>
            <w:r w:rsidRPr="001527E2">
              <w:rPr>
                <w:rFonts w:ascii="Times New Roman" w:eastAsia="Calibri" w:hAnsi="Times New Roman" w:cs="Times New Roman"/>
                <w:sz w:val="18"/>
                <w:szCs w:val="18"/>
              </w:rPr>
              <w:t>3 квартал 2021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076AA" w:rsidRPr="001527E2" w:rsidRDefault="004076AA" w:rsidP="0019585F">
            <w:pPr>
              <w:spacing w:after="0" w:line="240" w:lineRule="auto"/>
              <w:jc w:val="center"/>
              <w:rPr>
                <w:rFonts w:ascii="Times New Roman" w:eastAsia="Calibri" w:hAnsi="Times New Roman" w:cs="Times New Roman"/>
                <w:sz w:val="18"/>
                <w:szCs w:val="18"/>
              </w:rPr>
            </w:pPr>
            <w:r w:rsidRPr="001527E2">
              <w:rPr>
                <w:rFonts w:ascii="Times New Roman" w:eastAsia="Calibri" w:hAnsi="Times New Roman" w:cs="Times New Roman"/>
                <w:sz w:val="18"/>
                <w:szCs w:val="18"/>
              </w:rPr>
              <w:t>4 квартал 2021</w:t>
            </w:r>
          </w:p>
        </w:tc>
        <w:tc>
          <w:tcPr>
            <w:tcW w:w="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076AA" w:rsidRPr="001527E2" w:rsidRDefault="004076AA" w:rsidP="0019585F">
            <w:pPr>
              <w:spacing w:after="0" w:line="240" w:lineRule="auto"/>
              <w:jc w:val="center"/>
              <w:rPr>
                <w:rFonts w:ascii="Times New Roman" w:eastAsia="Calibri" w:hAnsi="Times New Roman" w:cs="Times New Roman"/>
                <w:b/>
                <w:sz w:val="18"/>
                <w:szCs w:val="18"/>
              </w:rPr>
            </w:pPr>
            <w:r w:rsidRPr="001527E2">
              <w:rPr>
                <w:rFonts w:ascii="Times New Roman" w:eastAsia="Calibri" w:hAnsi="Times New Roman" w:cs="Times New Roman"/>
                <w:b/>
                <w:sz w:val="18"/>
                <w:szCs w:val="18"/>
              </w:rPr>
              <w:t>2021</w:t>
            </w:r>
          </w:p>
        </w:tc>
      </w:tr>
      <w:tr w:rsidR="004076AA" w:rsidRPr="001527E2" w:rsidTr="0019585F">
        <w:tc>
          <w:tcPr>
            <w:tcW w:w="1703" w:type="dxa"/>
            <w:tcBorders>
              <w:top w:val="single" w:sz="4" w:space="0" w:color="auto"/>
              <w:left w:val="single" w:sz="4" w:space="0" w:color="auto"/>
              <w:bottom w:val="single" w:sz="4" w:space="0" w:color="auto"/>
              <w:right w:val="single" w:sz="4" w:space="0" w:color="auto"/>
            </w:tcBorders>
            <w:hideMark/>
          </w:tcPr>
          <w:p w:rsidR="004076AA" w:rsidRPr="001527E2" w:rsidRDefault="004076AA" w:rsidP="0019585F">
            <w:pPr>
              <w:spacing w:after="0"/>
              <w:rPr>
                <w:rFonts w:ascii="Times New Roman" w:eastAsia="Calibri" w:hAnsi="Times New Roman" w:cs="Times New Roman"/>
                <w:sz w:val="20"/>
                <w:szCs w:val="20"/>
              </w:rPr>
            </w:pPr>
            <w:r w:rsidRPr="001527E2">
              <w:rPr>
                <w:rFonts w:ascii="Times New Roman" w:eastAsia="Calibri" w:hAnsi="Times New Roman" w:cs="Times New Roman"/>
                <w:sz w:val="20"/>
                <w:szCs w:val="20"/>
              </w:rPr>
              <w:t>Запланировано мероприятий</w:t>
            </w:r>
          </w:p>
        </w:tc>
        <w:tc>
          <w:tcPr>
            <w:tcW w:w="8647" w:type="dxa"/>
            <w:gridSpan w:val="10"/>
            <w:tcBorders>
              <w:top w:val="single" w:sz="4" w:space="0" w:color="auto"/>
              <w:left w:val="single" w:sz="4" w:space="0" w:color="auto"/>
              <w:bottom w:val="single" w:sz="4" w:space="0" w:color="auto"/>
              <w:right w:val="single" w:sz="4" w:space="0" w:color="auto"/>
            </w:tcBorders>
            <w:hideMark/>
          </w:tcPr>
          <w:p w:rsidR="004076AA" w:rsidRPr="001527E2" w:rsidRDefault="004076AA" w:rsidP="0019585F">
            <w:pPr>
              <w:spacing w:after="0" w:line="240" w:lineRule="auto"/>
              <w:jc w:val="center"/>
              <w:rPr>
                <w:rFonts w:ascii="Times New Roman" w:eastAsia="Calibri" w:hAnsi="Times New Roman" w:cs="Times New Roman"/>
                <w:b/>
                <w:sz w:val="20"/>
                <w:szCs w:val="20"/>
              </w:rPr>
            </w:pPr>
            <w:r w:rsidRPr="001527E2">
              <w:rPr>
                <w:rFonts w:ascii="Times New Roman" w:eastAsia="Calibri" w:hAnsi="Times New Roman" w:cs="Times New Roman"/>
                <w:sz w:val="20"/>
                <w:szCs w:val="20"/>
              </w:rPr>
              <w:t>В соответствие с планом - графиком закупок</w:t>
            </w:r>
          </w:p>
        </w:tc>
      </w:tr>
      <w:tr w:rsidR="004076AA" w:rsidRPr="001527E2" w:rsidTr="0019585F">
        <w:tc>
          <w:tcPr>
            <w:tcW w:w="1703" w:type="dxa"/>
            <w:tcBorders>
              <w:top w:val="single" w:sz="4" w:space="0" w:color="auto"/>
              <w:left w:val="single" w:sz="4" w:space="0" w:color="auto"/>
              <w:bottom w:val="single" w:sz="4" w:space="0" w:color="auto"/>
              <w:right w:val="single" w:sz="4" w:space="0" w:color="auto"/>
            </w:tcBorders>
            <w:hideMark/>
          </w:tcPr>
          <w:p w:rsidR="004076AA" w:rsidRPr="001527E2" w:rsidRDefault="004076AA" w:rsidP="0019585F">
            <w:pPr>
              <w:spacing w:after="0"/>
              <w:rPr>
                <w:rFonts w:ascii="Times New Roman" w:eastAsia="Calibri" w:hAnsi="Times New Roman" w:cs="Times New Roman"/>
                <w:sz w:val="20"/>
                <w:szCs w:val="20"/>
              </w:rPr>
            </w:pPr>
            <w:r w:rsidRPr="001527E2">
              <w:rPr>
                <w:rFonts w:ascii="Times New Roman" w:eastAsia="Calibri" w:hAnsi="Times New Roman" w:cs="Times New Roman"/>
                <w:sz w:val="20"/>
                <w:szCs w:val="20"/>
              </w:rPr>
              <w:t>Проведено мероприятий</w:t>
            </w:r>
          </w:p>
        </w:tc>
        <w:tc>
          <w:tcPr>
            <w:tcW w:w="992" w:type="dxa"/>
            <w:tcBorders>
              <w:top w:val="single" w:sz="4" w:space="0" w:color="auto"/>
              <w:left w:val="single" w:sz="4" w:space="0" w:color="auto"/>
              <w:bottom w:val="single" w:sz="4" w:space="0" w:color="auto"/>
              <w:right w:val="single" w:sz="4" w:space="0" w:color="auto"/>
            </w:tcBorders>
            <w:vAlign w:val="center"/>
            <w:hideMark/>
          </w:tcPr>
          <w:p w:rsidR="004076AA" w:rsidRPr="001527E2" w:rsidRDefault="004076AA" w:rsidP="0019585F">
            <w:pPr>
              <w:spacing w:after="0" w:line="240" w:lineRule="auto"/>
              <w:jc w:val="center"/>
              <w:rPr>
                <w:rFonts w:ascii="Times New Roman" w:eastAsia="Calibri" w:hAnsi="Times New Roman" w:cs="Times New Roman"/>
                <w:sz w:val="18"/>
                <w:szCs w:val="18"/>
              </w:rPr>
            </w:pPr>
            <w:r w:rsidRPr="001527E2">
              <w:rPr>
                <w:rFonts w:ascii="Times New Roman" w:eastAsia="Calibri" w:hAnsi="Times New Roman" w:cs="Times New Roman"/>
                <w:sz w:val="18"/>
                <w:szCs w:val="18"/>
              </w:rPr>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4076AA" w:rsidRPr="001527E2" w:rsidRDefault="004076AA" w:rsidP="0019585F">
            <w:pPr>
              <w:spacing w:after="0"/>
              <w:jc w:val="center"/>
              <w:rPr>
                <w:rFonts w:ascii="Times New Roman" w:eastAsia="Calibri" w:hAnsi="Times New Roman" w:cs="Times New Roman"/>
                <w:sz w:val="18"/>
                <w:szCs w:val="18"/>
              </w:rPr>
            </w:pPr>
            <w:r w:rsidRPr="001527E2">
              <w:rPr>
                <w:rFonts w:ascii="Times New Roman" w:eastAsia="Calibri" w:hAnsi="Times New Roman" w:cs="Times New Roman"/>
                <w:sz w:val="18"/>
                <w:szCs w:val="18"/>
              </w:rPr>
              <w:t>9</w:t>
            </w:r>
          </w:p>
        </w:tc>
        <w:tc>
          <w:tcPr>
            <w:tcW w:w="1102" w:type="dxa"/>
            <w:tcBorders>
              <w:top w:val="single" w:sz="4" w:space="0" w:color="auto"/>
              <w:left w:val="single" w:sz="4" w:space="0" w:color="auto"/>
              <w:bottom w:val="single" w:sz="4" w:space="0" w:color="auto"/>
              <w:right w:val="single" w:sz="4" w:space="0" w:color="auto"/>
            </w:tcBorders>
            <w:vAlign w:val="center"/>
            <w:hideMark/>
          </w:tcPr>
          <w:p w:rsidR="004076AA" w:rsidRPr="001527E2" w:rsidRDefault="004076AA" w:rsidP="0019585F">
            <w:pPr>
              <w:spacing w:after="0" w:line="240" w:lineRule="auto"/>
              <w:jc w:val="center"/>
              <w:rPr>
                <w:rFonts w:ascii="Times New Roman" w:eastAsia="Calibri" w:hAnsi="Times New Roman" w:cs="Times New Roman"/>
                <w:sz w:val="18"/>
                <w:szCs w:val="18"/>
              </w:rPr>
            </w:pPr>
            <w:r w:rsidRPr="001527E2">
              <w:rPr>
                <w:rFonts w:ascii="Times New Roman" w:eastAsia="Calibri" w:hAnsi="Times New Roman" w:cs="Times New Roman"/>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076AA" w:rsidRPr="001527E2" w:rsidRDefault="004076AA" w:rsidP="0019585F">
            <w:pPr>
              <w:spacing w:after="0" w:line="240" w:lineRule="auto"/>
              <w:jc w:val="center"/>
              <w:rPr>
                <w:rFonts w:ascii="Times New Roman" w:eastAsia="Calibri" w:hAnsi="Times New Roman" w:cs="Times New Roman"/>
                <w:sz w:val="18"/>
                <w:szCs w:val="18"/>
              </w:rPr>
            </w:pPr>
            <w:r w:rsidRPr="001527E2">
              <w:rPr>
                <w:rFonts w:ascii="Times New Roman" w:eastAsia="Calibri" w:hAnsi="Times New Roman" w:cs="Times New Roman"/>
                <w:sz w:val="18"/>
                <w:szCs w:val="18"/>
              </w:rPr>
              <w:t>1</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076AA" w:rsidRPr="001527E2" w:rsidRDefault="004076AA" w:rsidP="0019585F">
            <w:pPr>
              <w:spacing w:after="0" w:line="240" w:lineRule="auto"/>
              <w:jc w:val="center"/>
              <w:rPr>
                <w:rFonts w:ascii="Times New Roman" w:eastAsia="Calibri" w:hAnsi="Times New Roman" w:cs="Times New Roman"/>
                <w:b/>
                <w:sz w:val="18"/>
                <w:szCs w:val="18"/>
              </w:rPr>
            </w:pPr>
            <w:r w:rsidRPr="001527E2">
              <w:rPr>
                <w:rFonts w:ascii="Times New Roman" w:eastAsia="Calibri" w:hAnsi="Times New Roman" w:cs="Times New Roman"/>
                <w:b/>
                <w:sz w:val="18"/>
                <w:szCs w:val="18"/>
              </w:rPr>
              <w:t>18</w:t>
            </w:r>
          </w:p>
        </w:tc>
        <w:tc>
          <w:tcPr>
            <w:tcW w:w="850" w:type="dxa"/>
            <w:tcBorders>
              <w:top w:val="single" w:sz="4" w:space="0" w:color="auto"/>
              <w:left w:val="single" w:sz="4" w:space="0" w:color="auto"/>
              <w:bottom w:val="single" w:sz="4" w:space="0" w:color="auto"/>
              <w:right w:val="single" w:sz="4" w:space="0" w:color="auto"/>
            </w:tcBorders>
            <w:vAlign w:val="center"/>
            <w:hideMark/>
          </w:tcPr>
          <w:p w:rsidR="004076AA" w:rsidRPr="001527E2" w:rsidRDefault="004076AA" w:rsidP="0019585F">
            <w:pPr>
              <w:spacing w:after="0" w:line="240" w:lineRule="auto"/>
              <w:jc w:val="center"/>
              <w:rPr>
                <w:rFonts w:ascii="Times New Roman" w:eastAsia="Calibri" w:hAnsi="Times New Roman" w:cs="Times New Roman"/>
                <w:sz w:val="20"/>
                <w:szCs w:val="20"/>
              </w:rPr>
            </w:pPr>
            <w:r w:rsidRPr="001527E2">
              <w:rPr>
                <w:rFonts w:ascii="Times New Roman" w:eastAsia="Calibri" w:hAnsi="Times New Roman" w:cs="Times New Roman"/>
                <w:sz w:val="20"/>
                <w:szCs w:val="20"/>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4076AA" w:rsidRPr="001527E2" w:rsidRDefault="004076AA" w:rsidP="0019585F">
            <w:pPr>
              <w:spacing w:after="0"/>
              <w:jc w:val="center"/>
              <w:rPr>
                <w:rFonts w:ascii="Times New Roman" w:eastAsia="Calibri" w:hAnsi="Times New Roman" w:cs="Times New Roman"/>
                <w:sz w:val="20"/>
                <w:szCs w:val="20"/>
              </w:rPr>
            </w:pPr>
            <w:r w:rsidRPr="001527E2">
              <w:rPr>
                <w:rFonts w:ascii="Times New Roman" w:eastAsia="Calibri" w:hAnsi="Times New Roman"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vAlign w:val="center"/>
          </w:tcPr>
          <w:p w:rsidR="004076AA" w:rsidRPr="001527E2" w:rsidRDefault="004076AA" w:rsidP="0019585F">
            <w:pPr>
              <w:spacing w:after="0" w:line="240" w:lineRule="auto"/>
              <w:jc w:val="center"/>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76AA" w:rsidRPr="001527E2" w:rsidRDefault="004076AA" w:rsidP="0019585F">
            <w:pPr>
              <w:spacing w:after="0" w:line="240" w:lineRule="auto"/>
              <w:jc w:val="center"/>
              <w:rPr>
                <w:rFonts w:ascii="Times New Roman" w:eastAsia="Calibri" w:hAnsi="Times New Roman" w:cs="Times New Roman"/>
              </w:rPr>
            </w:pPr>
          </w:p>
        </w:tc>
        <w:tc>
          <w:tcPr>
            <w:tcW w:w="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76AA" w:rsidRPr="001527E2" w:rsidRDefault="004076AA" w:rsidP="0019585F">
            <w:pPr>
              <w:spacing w:after="0" w:line="240" w:lineRule="auto"/>
              <w:jc w:val="center"/>
              <w:rPr>
                <w:rFonts w:ascii="Times New Roman" w:eastAsia="Calibri" w:hAnsi="Times New Roman" w:cs="Times New Roman"/>
                <w:b/>
              </w:rPr>
            </w:pPr>
          </w:p>
        </w:tc>
      </w:tr>
    </w:tbl>
    <w:p w:rsidR="004076AA" w:rsidRPr="001527E2" w:rsidRDefault="004076AA" w:rsidP="004076AA">
      <w:pPr>
        <w:spacing w:after="0" w:line="360" w:lineRule="auto"/>
        <w:ind w:firstLine="709"/>
        <w:jc w:val="both"/>
        <w:rPr>
          <w:rFonts w:ascii="Times New Roman" w:eastAsia="Calibri" w:hAnsi="Times New Roman" w:cs="Times New Roman"/>
          <w:sz w:val="26"/>
          <w:szCs w:val="26"/>
        </w:rPr>
      </w:pPr>
    </w:p>
    <w:p w:rsidR="004076AA" w:rsidRPr="001527E2" w:rsidRDefault="004076AA" w:rsidP="004076AA">
      <w:pPr>
        <w:spacing w:after="0" w:line="360" w:lineRule="auto"/>
        <w:ind w:firstLine="426"/>
        <w:jc w:val="both"/>
        <w:rPr>
          <w:rFonts w:ascii="Times New Roman" w:eastAsia="Calibri" w:hAnsi="Times New Roman" w:cs="Times New Roman"/>
          <w:sz w:val="26"/>
          <w:szCs w:val="26"/>
        </w:rPr>
      </w:pPr>
      <w:r w:rsidRPr="001527E2">
        <w:rPr>
          <w:rFonts w:ascii="Times New Roman" w:eastAsia="Calibri" w:hAnsi="Times New Roman" w:cs="Times New Roman"/>
          <w:sz w:val="26"/>
          <w:szCs w:val="26"/>
        </w:rPr>
        <w:t>В 1 квартале 2021 года размещено 6 заказов с проведением конкурентных процедур на общую сумму 1 005 363,05 рублей:</w:t>
      </w:r>
    </w:p>
    <w:p w:rsidR="004076AA" w:rsidRPr="001527E2" w:rsidRDefault="004076AA" w:rsidP="004076AA">
      <w:pPr>
        <w:spacing w:after="0" w:line="360" w:lineRule="auto"/>
        <w:ind w:firstLine="426"/>
        <w:jc w:val="both"/>
        <w:rPr>
          <w:rFonts w:ascii="Times New Roman" w:eastAsia="Calibri" w:hAnsi="Times New Roman" w:cs="Times New Roman"/>
          <w:sz w:val="26"/>
          <w:szCs w:val="26"/>
        </w:rPr>
      </w:pPr>
      <w:r w:rsidRPr="001527E2">
        <w:rPr>
          <w:rFonts w:ascii="Times New Roman" w:eastAsia="Calibri" w:hAnsi="Times New Roman" w:cs="Times New Roman"/>
          <w:sz w:val="26"/>
          <w:szCs w:val="26"/>
        </w:rPr>
        <w:t xml:space="preserve">- бумага офисная; </w:t>
      </w:r>
    </w:p>
    <w:p w:rsidR="004076AA" w:rsidRPr="001527E2" w:rsidRDefault="004076AA" w:rsidP="004076AA">
      <w:pPr>
        <w:spacing w:after="0" w:line="360" w:lineRule="auto"/>
        <w:ind w:firstLine="426"/>
        <w:jc w:val="both"/>
        <w:rPr>
          <w:rFonts w:ascii="Times New Roman" w:eastAsia="Calibri" w:hAnsi="Times New Roman" w:cs="Times New Roman"/>
          <w:sz w:val="26"/>
          <w:szCs w:val="26"/>
        </w:rPr>
      </w:pPr>
      <w:r w:rsidRPr="001527E2">
        <w:rPr>
          <w:rFonts w:ascii="Times New Roman" w:eastAsia="Calibri" w:hAnsi="Times New Roman" w:cs="Times New Roman"/>
          <w:sz w:val="26"/>
          <w:szCs w:val="26"/>
        </w:rPr>
        <w:t>- немаркированные конверты;</w:t>
      </w:r>
    </w:p>
    <w:p w:rsidR="004076AA" w:rsidRPr="001527E2" w:rsidRDefault="004076AA" w:rsidP="004076AA">
      <w:pPr>
        <w:spacing w:after="0" w:line="360" w:lineRule="auto"/>
        <w:ind w:firstLine="426"/>
        <w:jc w:val="both"/>
        <w:rPr>
          <w:rFonts w:ascii="Times New Roman" w:eastAsia="Calibri" w:hAnsi="Times New Roman" w:cs="Times New Roman"/>
          <w:sz w:val="26"/>
          <w:szCs w:val="26"/>
        </w:rPr>
      </w:pPr>
      <w:r w:rsidRPr="001527E2">
        <w:rPr>
          <w:rFonts w:ascii="Times New Roman" w:eastAsia="Calibri" w:hAnsi="Times New Roman" w:cs="Times New Roman"/>
          <w:sz w:val="26"/>
          <w:szCs w:val="26"/>
        </w:rPr>
        <w:t>- приобретение расходных материалов к компьютерной технике (картриджей для принтеров и МФУ);</w:t>
      </w:r>
    </w:p>
    <w:p w:rsidR="004076AA" w:rsidRPr="001527E2" w:rsidRDefault="004076AA" w:rsidP="004076AA">
      <w:pPr>
        <w:spacing w:after="0" w:line="360" w:lineRule="auto"/>
        <w:ind w:firstLine="426"/>
        <w:jc w:val="both"/>
        <w:rPr>
          <w:rFonts w:ascii="Times New Roman" w:eastAsia="Calibri" w:hAnsi="Times New Roman" w:cs="Times New Roman"/>
          <w:sz w:val="26"/>
          <w:szCs w:val="26"/>
        </w:rPr>
      </w:pPr>
      <w:r w:rsidRPr="001527E2">
        <w:rPr>
          <w:rFonts w:ascii="Times New Roman" w:eastAsia="Calibri" w:hAnsi="Times New Roman" w:cs="Times New Roman"/>
          <w:sz w:val="26"/>
          <w:szCs w:val="26"/>
        </w:rPr>
        <w:t>- приобретение запасных частей, комплектующих и расходных материалов для АРМ;</w:t>
      </w:r>
    </w:p>
    <w:p w:rsidR="004076AA" w:rsidRPr="001527E2" w:rsidRDefault="004076AA" w:rsidP="004076AA">
      <w:pPr>
        <w:spacing w:after="0" w:line="360" w:lineRule="auto"/>
        <w:ind w:firstLine="426"/>
        <w:jc w:val="both"/>
        <w:rPr>
          <w:rFonts w:ascii="Times New Roman" w:eastAsia="Calibri" w:hAnsi="Times New Roman" w:cs="Times New Roman"/>
          <w:sz w:val="26"/>
          <w:szCs w:val="26"/>
        </w:rPr>
      </w:pPr>
      <w:r w:rsidRPr="001527E2">
        <w:rPr>
          <w:rFonts w:ascii="Times New Roman" w:eastAsia="Calibri" w:hAnsi="Times New Roman" w:cs="Times New Roman"/>
          <w:sz w:val="26"/>
          <w:szCs w:val="26"/>
        </w:rPr>
        <w:t xml:space="preserve">- приобретение бензина и дизельного топлива на 2 квартал 2021 года; </w:t>
      </w:r>
    </w:p>
    <w:p w:rsidR="004076AA" w:rsidRPr="001527E2" w:rsidRDefault="004076AA" w:rsidP="004076AA">
      <w:pPr>
        <w:spacing w:after="0" w:line="360" w:lineRule="auto"/>
        <w:ind w:firstLine="426"/>
        <w:jc w:val="both"/>
        <w:rPr>
          <w:rFonts w:ascii="Times New Roman" w:eastAsia="Calibri" w:hAnsi="Times New Roman" w:cs="Times New Roman"/>
          <w:sz w:val="26"/>
          <w:szCs w:val="26"/>
        </w:rPr>
      </w:pPr>
      <w:r w:rsidRPr="001527E2">
        <w:rPr>
          <w:rFonts w:ascii="Times New Roman" w:eastAsia="Calibri" w:hAnsi="Times New Roman" w:cs="Times New Roman"/>
          <w:sz w:val="26"/>
          <w:szCs w:val="26"/>
        </w:rPr>
        <w:t>- приобретение мониторов;</w:t>
      </w:r>
    </w:p>
    <w:p w:rsidR="004076AA" w:rsidRPr="001527E2" w:rsidRDefault="004076AA" w:rsidP="004076AA">
      <w:pPr>
        <w:spacing w:after="0" w:line="360" w:lineRule="auto"/>
        <w:ind w:firstLine="426"/>
        <w:jc w:val="both"/>
        <w:rPr>
          <w:rFonts w:ascii="Times New Roman" w:eastAsia="Calibri" w:hAnsi="Times New Roman" w:cs="Times New Roman"/>
          <w:sz w:val="26"/>
          <w:szCs w:val="26"/>
        </w:rPr>
      </w:pPr>
      <w:r w:rsidRPr="001527E2">
        <w:rPr>
          <w:rFonts w:ascii="Times New Roman" w:eastAsia="Calibri" w:hAnsi="Times New Roman" w:cs="Times New Roman"/>
          <w:sz w:val="26"/>
          <w:szCs w:val="26"/>
        </w:rPr>
        <w:t>- приобретение бензина и дизельного топлива на 3 квартал 2021 года.</w:t>
      </w:r>
    </w:p>
    <w:p w:rsidR="004076AA" w:rsidRPr="001527E2" w:rsidRDefault="004076AA" w:rsidP="004076AA">
      <w:pPr>
        <w:spacing w:after="0" w:line="360" w:lineRule="auto"/>
        <w:ind w:firstLine="426"/>
        <w:jc w:val="both"/>
        <w:rPr>
          <w:rFonts w:ascii="Times New Roman" w:eastAsia="Calibri" w:hAnsi="Times New Roman" w:cs="Times New Roman"/>
          <w:sz w:val="26"/>
          <w:szCs w:val="26"/>
        </w:rPr>
      </w:pPr>
      <w:r w:rsidRPr="001527E2">
        <w:rPr>
          <w:rFonts w:ascii="Times New Roman" w:eastAsia="Calibri" w:hAnsi="Times New Roman" w:cs="Times New Roman"/>
          <w:sz w:val="26"/>
          <w:szCs w:val="26"/>
        </w:rPr>
        <w:t>Из семи процедур, размещенных в 1 полугодии 2021 года, заключено 6 контрактов на общую сумму 763 473,39</w:t>
      </w:r>
      <w:r w:rsidR="00FA1F95">
        <w:rPr>
          <w:rFonts w:ascii="Times New Roman" w:eastAsia="Calibri" w:hAnsi="Times New Roman" w:cs="Times New Roman"/>
          <w:sz w:val="26"/>
          <w:szCs w:val="26"/>
        </w:rPr>
        <w:t xml:space="preserve"> </w:t>
      </w:r>
      <w:r w:rsidRPr="001527E2">
        <w:rPr>
          <w:rFonts w:ascii="Times New Roman" w:eastAsia="Calibri" w:hAnsi="Times New Roman" w:cs="Times New Roman"/>
          <w:sz w:val="26"/>
          <w:szCs w:val="26"/>
        </w:rPr>
        <w:t>рублей,</w:t>
      </w:r>
      <w:r w:rsidR="001527E2">
        <w:rPr>
          <w:rFonts w:ascii="Times New Roman" w:eastAsia="Calibri" w:hAnsi="Times New Roman" w:cs="Times New Roman"/>
          <w:sz w:val="26"/>
          <w:szCs w:val="26"/>
        </w:rPr>
        <w:t xml:space="preserve"> </w:t>
      </w:r>
      <w:r w:rsidRPr="001527E2">
        <w:rPr>
          <w:rFonts w:ascii="Times New Roman" w:eastAsia="Calibri" w:hAnsi="Times New Roman" w:cs="Times New Roman"/>
          <w:sz w:val="26"/>
          <w:szCs w:val="26"/>
        </w:rPr>
        <w:t>две процедуры</w:t>
      </w:r>
      <w:r w:rsidR="001527E2">
        <w:rPr>
          <w:rFonts w:ascii="Times New Roman" w:eastAsia="Calibri" w:hAnsi="Times New Roman" w:cs="Times New Roman"/>
          <w:sz w:val="26"/>
          <w:szCs w:val="26"/>
        </w:rPr>
        <w:t xml:space="preserve"> </w:t>
      </w:r>
      <w:r w:rsidRPr="001527E2">
        <w:rPr>
          <w:rFonts w:ascii="Times New Roman" w:eastAsia="Calibri" w:hAnsi="Times New Roman" w:cs="Times New Roman"/>
          <w:sz w:val="26"/>
          <w:szCs w:val="26"/>
        </w:rPr>
        <w:t>на стадии подачи заявок. Экономия составила 93353,17 рублей. Одна процедура не состоялась.</w:t>
      </w:r>
    </w:p>
    <w:p w:rsidR="004076AA" w:rsidRPr="001527E2" w:rsidRDefault="004076AA" w:rsidP="004076AA">
      <w:pPr>
        <w:spacing w:after="0" w:line="360" w:lineRule="auto"/>
        <w:ind w:firstLine="426"/>
        <w:jc w:val="both"/>
        <w:rPr>
          <w:rFonts w:ascii="Times New Roman" w:eastAsia="Calibri" w:hAnsi="Times New Roman" w:cs="Times New Roman"/>
          <w:sz w:val="26"/>
          <w:szCs w:val="26"/>
        </w:rPr>
      </w:pPr>
      <w:r w:rsidRPr="001527E2">
        <w:rPr>
          <w:rFonts w:ascii="Times New Roman" w:eastAsia="Calibri" w:hAnsi="Times New Roman" w:cs="Times New Roman"/>
          <w:sz w:val="26"/>
          <w:szCs w:val="26"/>
        </w:rPr>
        <w:t>Из лимитов 2021 года заключено контрактов и договоров с единственным поставщиком в соответствие со статьей 93 Федерального закона 44-ФЗ «О контрактной системе в сфере закупок» на общую сумму 4 753 428,41 рублей, в том числе:</w:t>
      </w:r>
    </w:p>
    <w:p w:rsidR="004076AA" w:rsidRPr="001527E2" w:rsidRDefault="004076AA" w:rsidP="004076AA">
      <w:pPr>
        <w:spacing w:after="0" w:line="360" w:lineRule="auto"/>
        <w:ind w:firstLine="426"/>
        <w:jc w:val="both"/>
        <w:rPr>
          <w:rFonts w:ascii="Times New Roman" w:eastAsia="Calibri" w:hAnsi="Times New Roman" w:cs="Times New Roman"/>
          <w:sz w:val="26"/>
          <w:szCs w:val="26"/>
        </w:rPr>
      </w:pPr>
      <w:r w:rsidRPr="001527E2">
        <w:rPr>
          <w:rFonts w:ascii="Times New Roman" w:eastAsia="Calibri" w:hAnsi="Times New Roman" w:cs="Times New Roman"/>
          <w:sz w:val="26"/>
          <w:szCs w:val="26"/>
        </w:rPr>
        <w:t>По пункту 1 статьи 93 части 1 (закупки в сфере естественных монополий) – 2 контракта с АО «Почта России» на предоставление общедоступных услуг связи на общую сумму 1 379997,9 рублей;</w:t>
      </w:r>
    </w:p>
    <w:p w:rsidR="004076AA" w:rsidRPr="001527E2" w:rsidRDefault="004076AA" w:rsidP="004076AA">
      <w:pPr>
        <w:spacing w:after="0" w:line="360" w:lineRule="auto"/>
        <w:ind w:firstLine="426"/>
        <w:jc w:val="both"/>
        <w:rPr>
          <w:rFonts w:ascii="Times New Roman" w:eastAsia="Calibri" w:hAnsi="Times New Roman" w:cs="Times New Roman"/>
          <w:sz w:val="26"/>
          <w:szCs w:val="26"/>
        </w:rPr>
      </w:pPr>
      <w:r w:rsidRPr="001527E2">
        <w:rPr>
          <w:rFonts w:ascii="Times New Roman" w:eastAsia="Calibri" w:hAnsi="Times New Roman" w:cs="Times New Roman"/>
          <w:sz w:val="26"/>
          <w:szCs w:val="26"/>
        </w:rPr>
        <w:t>По пункту 4 статьи 93 части 1 (закупки до шестисот тыс. рублей) – на общую сумму 971 944,03 рублей;</w:t>
      </w:r>
    </w:p>
    <w:p w:rsidR="004076AA" w:rsidRPr="001527E2" w:rsidRDefault="004076AA" w:rsidP="004076AA">
      <w:pPr>
        <w:spacing w:after="0" w:line="360" w:lineRule="auto"/>
        <w:ind w:firstLine="426"/>
        <w:jc w:val="both"/>
        <w:rPr>
          <w:rFonts w:ascii="Times New Roman" w:eastAsia="Calibri" w:hAnsi="Times New Roman" w:cs="Times New Roman"/>
          <w:sz w:val="26"/>
          <w:szCs w:val="26"/>
        </w:rPr>
      </w:pPr>
      <w:r w:rsidRPr="001527E2">
        <w:rPr>
          <w:rFonts w:ascii="Times New Roman" w:eastAsia="Calibri" w:hAnsi="Times New Roman" w:cs="Times New Roman"/>
          <w:sz w:val="26"/>
          <w:szCs w:val="26"/>
        </w:rPr>
        <w:lastRenderedPageBreak/>
        <w:t>По пункту 23 статьи 93 части 1 (возмещение затрат по эксплуатационным и коммунальным расходам помещения, переданного в оперативное управление, находящегося в здании с другими лицами, пользующимися нежилыми помещениями, находящимися в данном здании) – 1 контракт на сумму 1 435 670,48 рублей;</w:t>
      </w:r>
    </w:p>
    <w:p w:rsidR="004076AA" w:rsidRPr="001527E2" w:rsidRDefault="004076AA" w:rsidP="004076AA">
      <w:pPr>
        <w:spacing w:after="0" w:line="360" w:lineRule="auto"/>
        <w:ind w:firstLine="426"/>
        <w:jc w:val="both"/>
        <w:rPr>
          <w:rFonts w:ascii="Times New Roman" w:eastAsia="Calibri" w:hAnsi="Times New Roman" w:cs="Times New Roman"/>
          <w:sz w:val="26"/>
          <w:szCs w:val="26"/>
        </w:rPr>
      </w:pPr>
      <w:r w:rsidRPr="001527E2">
        <w:rPr>
          <w:rFonts w:ascii="Times New Roman" w:eastAsia="Calibri" w:hAnsi="Times New Roman" w:cs="Times New Roman"/>
          <w:sz w:val="26"/>
          <w:szCs w:val="26"/>
        </w:rPr>
        <w:t>По пункту 29 статьи 93 части 1 (заключение договора энергоснабжения с гарантирующим поставщиком) – 1 контракт на 800 рублей;</w:t>
      </w:r>
    </w:p>
    <w:p w:rsidR="004076AA" w:rsidRPr="001527E2" w:rsidRDefault="004076AA" w:rsidP="00C44335">
      <w:pPr>
        <w:spacing w:after="0" w:line="360" w:lineRule="auto"/>
        <w:ind w:firstLine="426"/>
        <w:jc w:val="both"/>
        <w:rPr>
          <w:rFonts w:ascii="Times New Roman" w:eastAsia="Calibri" w:hAnsi="Times New Roman" w:cs="Times New Roman"/>
          <w:sz w:val="26"/>
          <w:szCs w:val="26"/>
        </w:rPr>
      </w:pPr>
      <w:r w:rsidRPr="001527E2">
        <w:rPr>
          <w:rFonts w:ascii="Times New Roman" w:eastAsia="Calibri" w:hAnsi="Times New Roman" w:cs="Times New Roman"/>
          <w:sz w:val="26"/>
          <w:szCs w:val="26"/>
        </w:rPr>
        <w:t>По пункту 32 статьи 93 части 1 (аренда имущества) – 2 контракта на общую сумму 965016 рублей.</w:t>
      </w:r>
    </w:p>
    <w:p w:rsidR="00523BC7" w:rsidRPr="006B29E4" w:rsidRDefault="00523BC7" w:rsidP="00523BC7">
      <w:pPr>
        <w:spacing w:after="0" w:line="360" w:lineRule="auto"/>
        <w:ind w:firstLine="708"/>
        <w:jc w:val="both"/>
        <w:rPr>
          <w:rFonts w:ascii="Times New Roman" w:eastAsia="Calibri" w:hAnsi="Times New Roman" w:cs="Times New Roman"/>
          <w:i/>
          <w:sz w:val="26"/>
          <w:szCs w:val="26"/>
          <w:u w:val="single"/>
        </w:rPr>
      </w:pPr>
      <w:r w:rsidRPr="006B29E4">
        <w:rPr>
          <w:rFonts w:ascii="Times New Roman" w:eastAsia="Calibri" w:hAnsi="Times New Roman" w:cs="Times New Roman"/>
          <w:i/>
          <w:sz w:val="26"/>
          <w:szCs w:val="26"/>
          <w:u w:val="single"/>
        </w:rPr>
        <w:t>Защита государственной тайн</w:t>
      </w:r>
      <w:proofErr w:type="gramStart"/>
      <w:r w:rsidRPr="006B29E4">
        <w:rPr>
          <w:rFonts w:ascii="Times New Roman" w:eastAsia="Calibri" w:hAnsi="Times New Roman" w:cs="Times New Roman"/>
          <w:i/>
          <w:sz w:val="26"/>
          <w:szCs w:val="26"/>
          <w:u w:val="single"/>
        </w:rPr>
        <w:t>ы-</w:t>
      </w:r>
      <w:proofErr w:type="gramEnd"/>
      <w:r w:rsidRPr="006B29E4">
        <w:rPr>
          <w:rFonts w:ascii="Times New Roman" w:eastAsia="Calibri" w:hAnsi="Times New Roman" w:cs="Times New Roman"/>
          <w:i/>
          <w:sz w:val="26"/>
          <w:szCs w:val="26"/>
          <w:u w:val="single"/>
        </w:rPr>
        <w:t xml:space="preserve"> обеспечение в пределах своей компетенции защиты сведений, составляющих государственную тайну</w:t>
      </w:r>
    </w:p>
    <w:p w:rsidR="00523BC7" w:rsidRPr="006B29E4" w:rsidRDefault="00523BC7" w:rsidP="00523BC7">
      <w:pPr>
        <w:spacing w:after="0"/>
        <w:ind w:firstLine="708"/>
        <w:jc w:val="both"/>
        <w:rPr>
          <w:rFonts w:ascii="Times New Roman" w:eastAsia="Calibri" w:hAnsi="Times New Roman" w:cs="Times New Roman"/>
          <w:sz w:val="26"/>
          <w:szCs w:val="26"/>
        </w:rPr>
      </w:pPr>
      <w:r w:rsidRPr="006B29E4">
        <w:rPr>
          <w:rFonts w:ascii="Times New Roman" w:eastAsia="Calibri" w:hAnsi="Times New Roman" w:cs="Times New Roman"/>
          <w:sz w:val="26"/>
          <w:szCs w:val="26"/>
        </w:rPr>
        <w:t>Полномочие выполняют –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523BC7" w:rsidRPr="006B29E4" w:rsidTr="0019585F">
        <w:tc>
          <w:tcPr>
            <w:tcW w:w="1809" w:type="dxa"/>
          </w:tcPr>
          <w:p w:rsidR="00523BC7" w:rsidRPr="006B29E4" w:rsidRDefault="00523BC7" w:rsidP="0019585F">
            <w:pPr>
              <w:spacing w:after="0"/>
              <w:rPr>
                <w:rFonts w:ascii="Times New Roman" w:eastAsia="Calibri" w:hAnsi="Times New Roman" w:cs="Times New Roman"/>
                <w:sz w:val="18"/>
                <w:szCs w:val="18"/>
              </w:rPr>
            </w:pPr>
          </w:p>
        </w:tc>
        <w:tc>
          <w:tcPr>
            <w:tcW w:w="851" w:type="dxa"/>
          </w:tcPr>
          <w:p w:rsidR="00523BC7" w:rsidRPr="006B29E4" w:rsidRDefault="00523BC7" w:rsidP="0019585F">
            <w:pPr>
              <w:spacing w:after="0" w:line="240" w:lineRule="auto"/>
              <w:jc w:val="center"/>
              <w:rPr>
                <w:rFonts w:ascii="Times New Roman" w:eastAsia="Calibri" w:hAnsi="Times New Roman" w:cs="Times New Roman"/>
                <w:sz w:val="18"/>
                <w:szCs w:val="18"/>
              </w:rPr>
            </w:pPr>
            <w:r w:rsidRPr="006B29E4">
              <w:rPr>
                <w:rFonts w:ascii="Times New Roman" w:eastAsia="Calibri" w:hAnsi="Times New Roman" w:cs="Times New Roman"/>
                <w:sz w:val="18"/>
                <w:szCs w:val="18"/>
              </w:rPr>
              <w:t>1 квартал 2020</w:t>
            </w:r>
          </w:p>
        </w:tc>
        <w:tc>
          <w:tcPr>
            <w:tcW w:w="850" w:type="dxa"/>
          </w:tcPr>
          <w:p w:rsidR="00523BC7" w:rsidRPr="006B29E4" w:rsidRDefault="00523BC7" w:rsidP="0019585F">
            <w:pPr>
              <w:spacing w:after="0" w:line="240" w:lineRule="auto"/>
              <w:jc w:val="center"/>
              <w:rPr>
                <w:rFonts w:ascii="Times New Roman" w:eastAsia="Calibri" w:hAnsi="Times New Roman" w:cs="Times New Roman"/>
                <w:sz w:val="18"/>
                <w:szCs w:val="18"/>
              </w:rPr>
            </w:pPr>
            <w:r w:rsidRPr="006B29E4">
              <w:rPr>
                <w:rFonts w:ascii="Times New Roman" w:eastAsia="Calibri" w:hAnsi="Times New Roman" w:cs="Times New Roman"/>
                <w:sz w:val="18"/>
                <w:szCs w:val="18"/>
              </w:rPr>
              <w:t>2 квартал 2020</w:t>
            </w:r>
          </w:p>
        </w:tc>
        <w:tc>
          <w:tcPr>
            <w:tcW w:w="851" w:type="dxa"/>
          </w:tcPr>
          <w:p w:rsidR="00523BC7" w:rsidRPr="006B29E4" w:rsidRDefault="00523BC7" w:rsidP="0019585F">
            <w:pPr>
              <w:spacing w:after="0" w:line="240" w:lineRule="auto"/>
              <w:jc w:val="center"/>
              <w:rPr>
                <w:rFonts w:ascii="Times New Roman" w:eastAsia="Calibri" w:hAnsi="Times New Roman" w:cs="Times New Roman"/>
                <w:sz w:val="18"/>
                <w:szCs w:val="18"/>
              </w:rPr>
            </w:pPr>
            <w:r w:rsidRPr="006B29E4">
              <w:rPr>
                <w:rFonts w:ascii="Times New Roman" w:eastAsia="Calibri" w:hAnsi="Times New Roman" w:cs="Times New Roman"/>
                <w:sz w:val="18"/>
                <w:szCs w:val="18"/>
              </w:rPr>
              <w:t>3 квартал 2020</w:t>
            </w:r>
          </w:p>
        </w:tc>
        <w:tc>
          <w:tcPr>
            <w:tcW w:w="850" w:type="dxa"/>
            <w:shd w:val="clear" w:color="auto" w:fill="FFFFFF" w:themeFill="background1"/>
          </w:tcPr>
          <w:p w:rsidR="00523BC7" w:rsidRPr="006B29E4" w:rsidRDefault="00523BC7" w:rsidP="0019585F">
            <w:pPr>
              <w:spacing w:after="0" w:line="240" w:lineRule="auto"/>
              <w:jc w:val="center"/>
              <w:rPr>
                <w:rFonts w:ascii="Times New Roman" w:eastAsia="Calibri" w:hAnsi="Times New Roman" w:cs="Times New Roman"/>
                <w:sz w:val="18"/>
                <w:szCs w:val="18"/>
              </w:rPr>
            </w:pPr>
            <w:r w:rsidRPr="006B29E4">
              <w:rPr>
                <w:rFonts w:ascii="Times New Roman" w:eastAsia="Calibri" w:hAnsi="Times New Roman" w:cs="Times New Roman"/>
                <w:sz w:val="18"/>
                <w:szCs w:val="18"/>
              </w:rPr>
              <w:t>4 квартал 2020</w:t>
            </w:r>
          </w:p>
        </w:tc>
        <w:tc>
          <w:tcPr>
            <w:tcW w:w="851" w:type="dxa"/>
            <w:shd w:val="clear" w:color="auto" w:fill="D9D9D9" w:themeFill="background1" w:themeFillShade="D9"/>
            <w:vAlign w:val="center"/>
          </w:tcPr>
          <w:p w:rsidR="00523BC7" w:rsidRPr="006B29E4" w:rsidRDefault="00523BC7" w:rsidP="0019585F">
            <w:pPr>
              <w:spacing w:after="0" w:line="240" w:lineRule="auto"/>
              <w:jc w:val="center"/>
              <w:rPr>
                <w:rFonts w:ascii="Times New Roman" w:eastAsia="Calibri" w:hAnsi="Times New Roman" w:cs="Times New Roman"/>
                <w:b/>
                <w:sz w:val="18"/>
                <w:szCs w:val="18"/>
              </w:rPr>
            </w:pPr>
            <w:r w:rsidRPr="006B29E4">
              <w:rPr>
                <w:rFonts w:ascii="Times New Roman" w:eastAsia="Calibri" w:hAnsi="Times New Roman" w:cs="Times New Roman"/>
                <w:b/>
                <w:sz w:val="18"/>
                <w:szCs w:val="18"/>
              </w:rPr>
              <w:t>2020</w:t>
            </w:r>
          </w:p>
        </w:tc>
        <w:tc>
          <w:tcPr>
            <w:tcW w:w="850" w:type="dxa"/>
          </w:tcPr>
          <w:p w:rsidR="00523BC7" w:rsidRPr="006B29E4" w:rsidRDefault="00523BC7" w:rsidP="0019585F">
            <w:pPr>
              <w:spacing w:after="0" w:line="240" w:lineRule="auto"/>
              <w:jc w:val="center"/>
              <w:rPr>
                <w:rFonts w:ascii="Times New Roman" w:eastAsia="Calibri" w:hAnsi="Times New Roman" w:cs="Times New Roman"/>
                <w:sz w:val="18"/>
                <w:szCs w:val="18"/>
              </w:rPr>
            </w:pPr>
            <w:r w:rsidRPr="006B29E4">
              <w:rPr>
                <w:rFonts w:ascii="Times New Roman" w:eastAsia="Calibri" w:hAnsi="Times New Roman" w:cs="Times New Roman"/>
                <w:sz w:val="18"/>
                <w:szCs w:val="18"/>
              </w:rPr>
              <w:t>1 квартал 2021</w:t>
            </w:r>
          </w:p>
        </w:tc>
        <w:tc>
          <w:tcPr>
            <w:tcW w:w="851" w:type="dxa"/>
          </w:tcPr>
          <w:p w:rsidR="00523BC7" w:rsidRPr="006B29E4" w:rsidRDefault="00523BC7" w:rsidP="0019585F">
            <w:pPr>
              <w:spacing w:after="0" w:line="240" w:lineRule="auto"/>
              <w:jc w:val="center"/>
              <w:rPr>
                <w:rFonts w:ascii="Times New Roman" w:eastAsia="Calibri" w:hAnsi="Times New Roman" w:cs="Times New Roman"/>
                <w:sz w:val="18"/>
                <w:szCs w:val="18"/>
              </w:rPr>
            </w:pPr>
            <w:r w:rsidRPr="006B29E4">
              <w:rPr>
                <w:rFonts w:ascii="Times New Roman" w:eastAsia="Calibri" w:hAnsi="Times New Roman" w:cs="Times New Roman"/>
                <w:sz w:val="18"/>
                <w:szCs w:val="18"/>
              </w:rPr>
              <w:t>2 квартал 2021</w:t>
            </w:r>
          </w:p>
        </w:tc>
        <w:tc>
          <w:tcPr>
            <w:tcW w:w="850" w:type="dxa"/>
          </w:tcPr>
          <w:p w:rsidR="00523BC7" w:rsidRPr="006B29E4" w:rsidRDefault="00523BC7" w:rsidP="0019585F">
            <w:pPr>
              <w:spacing w:after="0" w:line="240" w:lineRule="auto"/>
              <w:jc w:val="center"/>
              <w:rPr>
                <w:rFonts w:ascii="Times New Roman" w:eastAsia="Calibri" w:hAnsi="Times New Roman" w:cs="Times New Roman"/>
                <w:sz w:val="18"/>
                <w:szCs w:val="18"/>
              </w:rPr>
            </w:pPr>
            <w:r w:rsidRPr="006B29E4">
              <w:rPr>
                <w:rFonts w:ascii="Times New Roman" w:eastAsia="Calibri" w:hAnsi="Times New Roman" w:cs="Times New Roman"/>
                <w:sz w:val="18"/>
                <w:szCs w:val="18"/>
              </w:rPr>
              <w:t>3 квартал 2021</w:t>
            </w:r>
          </w:p>
        </w:tc>
        <w:tc>
          <w:tcPr>
            <w:tcW w:w="851" w:type="dxa"/>
            <w:shd w:val="clear" w:color="auto" w:fill="FFFFFF" w:themeFill="background1"/>
          </w:tcPr>
          <w:p w:rsidR="00523BC7" w:rsidRPr="006B29E4" w:rsidRDefault="00523BC7" w:rsidP="0019585F">
            <w:pPr>
              <w:spacing w:after="0" w:line="240" w:lineRule="auto"/>
              <w:jc w:val="center"/>
              <w:rPr>
                <w:rFonts w:ascii="Times New Roman" w:eastAsia="Calibri" w:hAnsi="Times New Roman" w:cs="Times New Roman"/>
                <w:sz w:val="18"/>
                <w:szCs w:val="18"/>
              </w:rPr>
            </w:pPr>
            <w:r w:rsidRPr="006B29E4">
              <w:rPr>
                <w:rFonts w:ascii="Times New Roman" w:eastAsia="Calibri" w:hAnsi="Times New Roman" w:cs="Times New Roman"/>
                <w:sz w:val="18"/>
                <w:szCs w:val="18"/>
              </w:rPr>
              <w:t>4 квартал 2021</w:t>
            </w:r>
          </w:p>
        </w:tc>
        <w:tc>
          <w:tcPr>
            <w:tcW w:w="709" w:type="dxa"/>
            <w:shd w:val="clear" w:color="auto" w:fill="D9D9D9" w:themeFill="background1" w:themeFillShade="D9"/>
            <w:vAlign w:val="center"/>
          </w:tcPr>
          <w:p w:rsidR="00523BC7" w:rsidRPr="006B29E4" w:rsidRDefault="00523BC7" w:rsidP="0019585F">
            <w:pPr>
              <w:spacing w:after="0" w:line="240" w:lineRule="auto"/>
              <w:jc w:val="center"/>
              <w:rPr>
                <w:rFonts w:ascii="Times New Roman" w:eastAsia="Calibri" w:hAnsi="Times New Roman" w:cs="Times New Roman"/>
                <w:b/>
                <w:sz w:val="18"/>
                <w:szCs w:val="18"/>
              </w:rPr>
            </w:pPr>
            <w:r w:rsidRPr="006B29E4">
              <w:rPr>
                <w:rFonts w:ascii="Times New Roman" w:eastAsia="Calibri" w:hAnsi="Times New Roman" w:cs="Times New Roman"/>
                <w:b/>
                <w:sz w:val="18"/>
                <w:szCs w:val="18"/>
              </w:rPr>
              <w:t>2021</w:t>
            </w:r>
          </w:p>
        </w:tc>
      </w:tr>
      <w:tr w:rsidR="00523BC7" w:rsidRPr="006B29E4" w:rsidTr="0019585F">
        <w:tc>
          <w:tcPr>
            <w:tcW w:w="1809" w:type="dxa"/>
          </w:tcPr>
          <w:p w:rsidR="00523BC7" w:rsidRPr="006B29E4" w:rsidRDefault="00523BC7" w:rsidP="0019585F">
            <w:pPr>
              <w:spacing w:after="0"/>
              <w:rPr>
                <w:rFonts w:ascii="Times New Roman" w:eastAsia="Calibri" w:hAnsi="Times New Roman" w:cs="Times New Roman"/>
                <w:sz w:val="18"/>
                <w:szCs w:val="18"/>
              </w:rPr>
            </w:pPr>
            <w:r w:rsidRPr="006B29E4">
              <w:rPr>
                <w:rFonts w:ascii="Times New Roman" w:eastAsia="Calibri" w:hAnsi="Times New Roman" w:cs="Times New Roman"/>
                <w:sz w:val="18"/>
                <w:szCs w:val="18"/>
              </w:rPr>
              <w:t>Запланировано мероприятий</w:t>
            </w:r>
          </w:p>
        </w:tc>
        <w:tc>
          <w:tcPr>
            <w:tcW w:w="8364" w:type="dxa"/>
            <w:gridSpan w:val="10"/>
          </w:tcPr>
          <w:p w:rsidR="00523BC7" w:rsidRPr="006B29E4" w:rsidRDefault="00523BC7" w:rsidP="0019585F">
            <w:pPr>
              <w:spacing w:after="0" w:line="240" w:lineRule="auto"/>
              <w:jc w:val="center"/>
              <w:rPr>
                <w:rFonts w:ascii="Times New Roman" w:eastAsia="Calibri" w:hAnsi="Times New Roman" w:cs="Times New Roman"/>
                <w:b/>
                <w:sz w:val="18"/>
                <w:szCs w:val="18"/>
              </w:rPr>
            </w:pPr>
            <w:r w:rsidRPr="006B29E4">
              <w:rPr>
                <w:rFonts w:ascii="Times New Roman" w:eastAsia="Calibri" w:hAnsi="Times New Roman" w:cs="Times New Roman"/>
                <w:sz w:val="18"/>
                <w:szCs w:val="18"/>
              </w:rPr>
              <w:t>постоянно (по мере необходимости)</w:t>
            </w:r>
          </w:p>
        </w:tc>
      </w:tr>
      <w:tr w:rsidR="00523BC7" w:rsidRPr="006B29E4" w:rsidTr="0019585F">
        <w:tc>
          <w:tcPr>
            <w:tcW w:w="1809" w:type="dxa"/>
          </w:tcPr>
          <w:p w:rsidR="00523BC7" w:rsidRPr="006B29E4" w:rsidRDefault="00523BC7" w:rsidP="0019585F">
            <w:pPr>
              <w:spacing w:after="0"/>
              <w:rPr>
                <w:rFonts w:ascii="Times New Roman" w:eastAsia="Calibri" w:hAnsi="Times New Roman" w:cs="Times New Roman"/>
                <w:sz w:val="18"/>
                <w:szCs w:val="18"/>
              </w:rPr>
            </w:pPr>
            <w:r w:rsidRPr="006B29E4">
              <w:rPr>
                <w:rFonts w:ascii="Times New Roman" w:eastAsia="Calibri" w:hAnsi="Times New Roman" w:cs="Times New Roman"/>
                <w:sz w:val="18"/>
                <w:szCs w:val="18"/>
              </w:rPr>
              <w:t>Проведено мероприятий</w:t>
            </w:r>
          </w:p>
        </w:tc>
        <w:tc>
          <w:tcPr>
            <w:tcW w:w="8364" w:type="dxa"/>
            <w:gridSpan w:val="10"/>
            <w:vAlign w:val="center"/>
          </w:tcPr>
          <w:p w:rsidR="00523BC7" w:rsidRPr="006B29E4" w:rsidRDefault="00523BC7" w:rsidP="0019585F">
            <w:pPr>
              <w:spacing w:after="0" w:line="240" w:lineRule="auto"/>
              <w:jc w:val="center"/>
              <w:rPr>
                <w:rFonts w:ascii="Times New Roman" w:eastAsia="Calibri" w:hAnsi="Times New Roman" w:cs="Times New Roman"/>
                <w:sz w:val="18"/>
                <w:szCs w:val="18"/>
              </w:rPr>
            </w:pPr>
            <w:r w:rsidRPr="006B29E4">
              <w:rPr>
                <w:rFonts w:ascii="Times New Roman" w:eastAsia="Calibri" w:hAnsi="Times New Roman" w:cs="Times New Roman"/>
                <w:sz w:val="18"/>
                <w:szCs w:val="18"/>
              </w:rPr>
              <w:t>работа ведется постоянно</w:t>
            </w:r>
          </w:p>
        </w:tc>
      </w:tr>
    </w:tbl>
    <w:p w:rsidR="00523BC7" w:rsidRPr="006B29E4" w:rsidRDefault="00523BC7" w:rsidP="00523BC7">
      <w:pPr>
        <w:spacing w:after="0" w:line="360" w:lineRule="auto"/>
        <w:ind w:firstLine="709"/>
        <w:jc w:val="both"/>
        <w:rPr>
          <w:rFonts w:ascii="Times New Roman" w:eastAsia="Calibri" w:hAnsi="Times New Roman" w:cs="Times New Roman"/>
          <w:sz w:val="16"/>
          <w:szCs w:val="16"/>
        </w:rPr>
      </w:pPr>
    </w:p>
    <w:p w:rsidR="00523BC7" w:rsidRPr="006B29E4" w:rsidRDefault="00523BC7" w:rsidP="00523BC7">
      <w:pPr>
        <w:spacing w:after="0" w:line="360" w:lineRule="auto"/>
        <w:ind w:firstLine="709"/>
        <w:jc w:val="both"/>
        <w:rPr>
          <w:rFonts w:ascii="Times New Roman" w:eastAsia="Calibri" w:hAnsi="Times New Roman" w:cs="Times New Roman"/>
          <w:sz w:val="26"/>
          <w:szCs w:val="26"/>
        </w:rPr>
      </w:pPr>
      <w:proofErr w:type="gramStart"/>
      <w:r w:rsidRPr="006B29E4">
        <w:rPr>
          <w:rFonts w:ascii="Times New Roman" w:eastAsia="Calibri" w:hAnsi="Times New Roman" w:cs="Times New Roman"/>
          <w:sz w:val="26"/>
          <w:szCs w:val="26"/>
        </w:rPr>
        <w:t>Работа п</w:t>
      </w:r>
      <w:r w:rsidR="006B29E4" w:rsidRPr="006B29E4">
        <w:rPr>
          <w:rFonts w:ascii="Times New Roman" w:eastAsia="Calibri" w:hAnsi="Times New Roman" w:cs="Times New Roman"/>
          <w:sz w:val="26"/>
          <w:szCs w:val="26"/>
        </w:rPr>
        <w:t>о допуску и сохранению сведений,</w:t>
      </w:r>
      <w:r w:rsidRPr="006B29E4">
        <w:rPr>
          <w:rFonts w:ascii="Times New Roman" w:eastAsia="Calibri" w:hAnsi="Times New Roman" w:cs="Times New Roman"/>
          <w:sz w:val="26"/>
          <w:szCs w:val="26"/>
        </w:rPr>
        <w:t xml:space="preserve"> относящихся к государственной тайне</w:t>
      </w:r>
      <w:r w:rsidR="006B29E4" w:rsidRPr="006B29E4">
        <w:rPr>
          <w:rFonts w:ascii="Times New Roman" w:eastAsia="Calibri" w:hAnsi="Times New Roman" w:cs="Times New Roman"/>
          <w:sz w:val="26"/>
          <w:szCs w:val="26"/>
        </w:rPr>
        <w:t>,</w:t>
      </w:r>
      <w:r w:rsidRPr="006B29E4">
        <w:rPr>
          <w:rFonts w:ascii="Times New Roman" w:eastAsia="Calibri" w:hAnsi="Times New Roman" w:cs="Times New Roman"/>
          <w:sz w:val="26"/>
          <w:szCs w:val="26"/>
        </w:rPr>
        <w:t xml:space="preserve"> провод</w:t>
      </w:r>
      <w:r w:rsidR="006B29E4" w:rsidRPr="006B29E4">
        <w:rPr>
          <w:rFonts w:ascii="Times New Roman" w:eastAsia="Calibri" w:hAnsi="Times New Roman" w:cs="Times New Roman"/>
          <w:sz w:val="26"/>
          <w:szCs w:val="26"/>
        </w:rPr>
        <w:t>ится в Управлении в соответствии</w:t>
      </w:r>
      <w:r w:rsidRPr="006B29E4">
        <w:rPr>
          <w:rFonts w:ascii="Times New Roman" w:eastAsia="Calibri" w:hAnsi="Times New Roman" w:cs="Times New Roman"/>
          <w:sz w:val="26"/>
          <w:szCs w:val="26"/>
        </w:rPr>
        <w:t xml:space="preserve"> с требованиями Федерального закона «О государственной тайне» от 21.07.1993 № 5485-1-ФЗ, Инструкции по обеспечению режима секретности в Российской Федерации, утвержденной постановлением Правительства РФ от 05.01.2004 № 3-1, постановления Правительства Российской Федерации "Об утверждении инструкции о порядке допуска должностных лиц и граждан Российской Федерации к государственной тайне" от</w:t>
      </w:r>
      <w:proofErr w:type="gramEnd"/>
      <w:r w:rsidRPr="006B29E4">
        <w:rPr>
          <w:rFonts w:ascii="Times New Roman" w:eastAsia="Calibri" w:hAnsi="Times New Roman" w:cs="Times New Roman"/>
          <w:sz w:val="26"/>
          <w:szCs w:val="26"/>
        </w:rPr>
        <w:t xml:space="preserve"> 06.02.2010 № 63. Проведение совещаний по вопросам, отнесенным к государственной тайне, разработка и выпуск документов, содержащих государственную тайну</w:t>
      </w:r>
      <w:r w:rsidR="006B29E4" w:rsidRPr="006B29E4">
        <w:rPr>
          <w:rFonts w:ascii="Times New Roman" w:eastAsia="Calibri" w:hAnsi="Times New Roman" w:cs="Times New Roman"/>
          <w:sz w:val="26"/>
          <w:szCs w:val="26"/>
        </w:rPr>
        <w:t>,</w:t>
      </w:r>
      <w:r w:rsidRPr="006B29E4">
        <w:rPr>
          <w:rFonts w:ascii="Times New Roman" w:eastAsia="Calibri" w:hAnsi="Times New Roman" w:cs="Times New Roman"/>
          <w:sz w:val="26"/>
          <w:szCs w:val="26"/>
        </w:rPr>
        <w:t xml:space="preserve"> осуществляется в Отделе защиты государственной тайны Волгоградского филиала ПАО «Ростелеком» в соответствии с договором на оказание услуг в области защиты государственной тайны.</w:t>
      </w:r>
    </w:p>
    <w:p w:rsidR="00523BC7" w:rsidRPr="006B29E4" w:rsidRDefault="00523BC7" w:rsidP="00523BC7">
      <w:pPr>
        <w:spacing w:after="0" w:line="360" w:lineRule="auto"/>
        <w:ind w:firstLine="709"/>
        <w:jc w:val="both"/>
        <w:rPr>
          <w:rFonts w:ascii="Times New Roman" w:eastAsia="Calibri" w:hAnsi="Times New Roman" w:cs="Times New Roman"/>
          <w:sz w:val="26"/>
          <w:szCs w:val="26"/>
        </w:rPr>
      </w:pPr>
      <w:r w:rsidRPr="006B29E4">
        <w:rPr>
          <w:rFonts w:ascii="Times New Roman" w:eastAsia="Calibri" w:hAnsi="Times New Roman" w:cs="Times New Roman"/>
          <w:sz w:val="26"/>
          <w:szCs w:val="26"/>
        </w:rPr>
        <w:t>За 2021 год проведены следующие мероприятия:</w:t>
      </w:r>
    </w:p>
    <w:p w:rsidR="00523BC7" w:rsidRPr="006B29E4" w:rsidRDefault="00523BC7" w:rsidP="00523BC7">
      <w:pPr>
        <w:spacing w:after="0" w:line="360" w:lineRule="auto"/>
        <w:ind w:firstLine="709"/>
        <w:jc w:val="both"/>
        <w:rPr>
          <w:rFonts w:ascii="Times New Roman" w:eastAsia="Calibri" w:hAnsi="Times New Roman" w:cs="Times New Roman"/>
          <w:sz w:val="26"/>
          <w:szCs w:val="26"/>
        </w:rPr>
      </w:pPr>
      <w:r w:rsidRPr="006B29E4">
        <w:rPr>
          <w:rFonts w:ascii="Times New Roman" w:eastAsia="Calibri" w:hAnsi="Times New Roman" w:cs="Times New Roman"/>
          <w:sz w:val="26"/>
          <w:szCs w:val="26"/>
        </w:rPr>
        <w:t>- комиссией проведена проверка наличия документов, содержащих сведения, составляющие государственную тайну;</w:t>
      </w:r>
    </w:p>
    <w:p w:rsidR="00523BC7" w:rsidRPr="006B29E4" w:rsidRDefault="00523BC7" w:rsidP="00523BC7">
      <w:pPr>
        <w:spacing w:after="0" w:line="360" w:lineRule="auto"/>
        <w:ind w:firstLine="709"/>
        <w:jc w:val="both"/>
        <w:rPr>
          <w:rFonts w:ascii="Times New Roman" w:eastAsia="Calibri" w:hAnsi="Times New Roman" w:cs="Times New Roman"/>
          <w:sz w:val="26"/>
          <w:szCs w:val="26"/>
        </w:rPr>
      </w:pPr>
      <w:r w:rsidRPr="006B29E4">
        <w:rPr>
          <w:rFonts w:ascii="Times New Roman" w:eastAsia="Calibri" w:hAnsi="Times New Roman" w:cs="Times New Roman"/>
          <w:sz w:val="26"/>
          <w:szCs w:val="26"/>
        </w:rPr>
        <w:t>- подготовлен доклад в Роскомнадзор о ведение работ по защите сведений, составляющих государственную тайну;</w:t>
      </w:r>
    </w:p>
    <w:p w:rsidR="00523BC7" w:rsidRPr="006B29E4" w:rsidRDefault="00523BC7" w:rsidP="00523BC7">
      <w:pPr>
        <w:spacing w:after="0" w:line="360" w:lineRule="auto"/>
        <w:ind w:firstLine="709"/>
        <w:jc w:val="both"/>
        <w:rPr>
          <w:rFonts w:ascii="Times New Roman" w:eastAsia="Calibri" w:hAnsi="Times New Roman" w:cs="Times New Roman"/>
          <w:sz w:val="26"/>
          <w:szCs w:val="26"/>
        </w:rPr>
      </w:pPr>
      <w:r w:rsidRPr="006B29E4">
        <w:rPr>
          <w:rFonts w:ascii="Times New Roman" w:eastAsia="Calibri" w:hAnsi="Times New Roman" w:cs="Times New Roman"/>
          <w:sz w:val="26"/>
          <w:szCs w:val="26"/>
        </w:rPr>
        <w:t>- проведена ежеквартальная сверка документов за 1 и 2 квартал</w:t>
      </w:r>
      <w:r w:rsidR="006B29E4">
        <w:rPr>
          <w:rFonts w:ascii="Times New Roman" w:eastAsia="Calibri" w:hAnsi="Times New Roman" w:cs="Times New Roman"/>
          <w:sz w:val="26"/>
          <w:szCs w:val="26"/>
        </w:rPr>
        <w:t>ы</w:t>
      </w:r>
      <w:r w:rsidRPr="006B29E4">
        <w:rPr>
          <w:rFonts w:ascii="Times New Roman" w:eastAsia="Calibri" w:hAnsi="Times New Roman" w:cs="Times New Roman"/>
          <w:sz w:val="26"/>
          <w:szCs w:val="26"/>
        </w:rPr>
        <w:t xml:space="preserve"> 2021 года.</w:t>
      </w:r>
    </w:p>
    <w:p w:rsidR="0074787B" w:rsidRPr="006B29E4" w:rsidRDefault="0074787B" w:rsidP="0074787B">
      <w:pPr>
        <w:spacing w:after="0" w:line="360" w:lineRule="auto"/>
        <w:ind w:firstLine="709"/>
        <w:jc w:val="both"/>
        <w:rPr>
          <w:rFonts w:ascii="Times New Roman" w:eastAsia="Times New Roman" w:hAnsi="Times New Roman" w:cs="Times New Roman"/>
          <w:i/>
          <w:sz w:val="26"/>
          <w:szCs w:val="26"/>
          <w:u w:val="single"/>
          <w:lang w:eastAsia="ru-RU"/>
        </w:rPr>
      </w:pPr>
      <w:r w:rsidRPr="006B29E4">
        <w:rPr>
          <w:rFonts w:ascii="Times New Roman" w:eastAsia="Times New Roman" w:hAnsi="Times New Roman" w:cs="Times New Roman"/>
          <w:i/>
          <w:sz w:val="26"/>
          <w:szCs w:val="26"/>
          <w:u w:val="single"/>
          <w:lang w:eastAsia="ru-RU"/>
        </w:rPr>
        <w:lastRenderedPageBreak/>
        <w:t>Иные функции - организация внедрения достижений науки, техники и положительного опыта в деятельность подразделений и территориальных органов Роскомнадзора</w:t>
      </w:r>
    </w:p>
    <w:p w:rsidR="0074787B" w:rsidRPr="006B29E4" w:rsidRDefault="0074787B" w:rsidP="0074787B">
      <w:pPr>
        <w:spacing w:after="0" w:line="360" w:lineRule="auto"/>
        <w:ind w:firstLine="708"/>
        <w:jc w:val="both"/>
        <w:rPr>
          <w:rFonts w:ascii="Times New Roman" w:eastAsia="Calibri" w:hAnsi="Times New Roman" w:cs="Times New Roman"/>
          <w:sz w:val="26"/>
          <w:szCs w:val="26"/>
        </w:rPr>
      </w:pPr>
      <w:r w:rsidRPr="006B29E4">
        <w:rPr>
          <w:rFonts w:ascii="Times New Roman" w:eastAsia="Calibri" w:hAnsi="Times New Roman" w:cs="Times New Roman"/>
          <w:sz w:val="26"/>
          <w:szCs w:val="26"/>
        </w:rPr>
        <w:t xml:space="preserve">Внедрено и используется программное обеспечение автоматизированного контроля исполнения операторами, предоставляющими  </w:t>
      </w:r>
      <w:proofErr w:type="spellStart"/>
      <w:r w:rsidRPr="006B29E4">
        <w:rPr>
          <w:rFonts w:ascii="Times New Roman" w:eastAsia="Calibri" w:hAnsi="Times New Roman" w:cs="Times New Roman"/>
          <w:sz w:val="26"/>
          <w:szCs w:val="26"/>
        </w:rPr>
        <w:t>телематические</w:t>
      </w:r>
      <w:proofErr w:type="spellEnd"/>
      <w:r w:rsidRPr="006B29E4">
        <w:rPr>
          <w:rFonts w:ascii="Times New Roman" w:eastAsia="Calibri" w:hAnsi="Times New Roman" w:cs="Times New Roman"/>
          <w:sz w:val="26"/>
          <w:szCs w:val="26"/>
        </w:rPr>
        <w:t xml:space="preserve"> услуги связи, обязанности по своевременной блокировке интернет – ресурсов, включенных в единый реестр запрещенной информации Роскомнадзора.</w:t>
      </w:r>
    </w:p>
    <w:p w:rsidR="0074787B" w:rsidRPr="006B29E4" w:rsidRDefault="0074787B" w:rsidP="0074787B">
      <w:pPr>
        <w:spacing w:after="0" w:line="360" w:lineRule="auto"/>
        <w:ind w:firstLine="708"/>
        <w:jc w:val="both"/>
        <w:rPr>
          <w:rFonts w:ascii="Times New Roman" w:eastAsia="Calibri" w:hAnsi="Times New Roman" w:cs="Times New Roman"/>
          <w:sz w:val="26"/>
          <w:szCs w:val="26"/>
        </w:rPr>
      </w:pPr>
      <w:r w:rsidRPr="006B29E4">
        <w:rPr>
          <w:rFonts w:ascii="Times New Roman" w:eastAsia="Calibri" w:hAnsi="Times New Roman" w:cs="Times New Roman"/>
          <w:sz w:val="26"/>
          <w:szCs w:val="26"/>
        </w:rPr>
        <w:t>На автоматизированные места пользователей  произведён ввод в эксплуатацию современного программного обеспечения защиты информации от несанкционированного доступа и антивирусная защита.</w:t>
      </w:r>
    </w:p>
    <w:p w:rsidR="0074787B" w:rsidRPr="006B29E4" w:rsidRDefault="0074787B" w:rsidP="0074787B">
      <w:pPr>
        <w:spacing w:after="0" w:line="360" w:lineRule="auto"/>
        <w:ind w:firstLine="708"/>
        <w:jc w:val="both"/>
        <w:rPr>
          <w:rFonts w:ascii="Times New Roman" w:eastAsia="Calibri" w:hAnsi="Times New Roman" w:cs="Times New Roman"/>
          <w:sz w:val="26"/>
          <w:szCs w:val="26"/>
        </w:rPr>
      </w:pPr>
      <w:r w:rsidRPr="006B29E4">
        <w:rPr>
          <w:rFonts w:ascii="Times New Roman" w:eastAsia="Calibri" w:hAnsi="Times New Roman" w:cs="Times New Roman"/>
          <w:sz w:val="26"/>
          <w:szCs w:val="26"/>
        </w:rPr>
        <w:t>Всё активнее используются средства электронного документооборота с различными организациями с использованием электронной подписи.</w:t>
      </w:r>
    </w:p>
    <w:p w:rsidR="0074787B" w:rsidRPr="006B29E4" w:rsidRDefault="0074787B" w:rsidP="0074787B">
      <w:pPr>
        <w:spacing w:after="0" w:line="360" w:lineRule="auto"/>
        <w:ind w:firstLine="708"/>
        <w:jc w:val="both"/>
        <w:rPr>
          <w:rFonts w:ascii="Times New Roman" w:eastAsia="Calibri" w:hAnsi="Times New Roman" w:cs="Times New Roman"/>
          <w:sz w:val="26"/>
          <w:szCs w:val="26"/>
        </w:rPr>
      </w:pPr>
      <w:r w:rsidRPr="006B29E4">
        <w:rPr>
          <w:rFonts w:ascii="Times New Roman" w:eastAsia="Calibri" w:hAnsi="Times New Roman" w:cs="Times New Roman"/>
          <w:sz w:val="26"/>
          <w:szCs w:val="26"/>
        </w:rPr>
        <w:t xml:space="preserve">Произведён переход с аналоговой телефонной связи на использование </w:t>
      </w:r>
      <w:r w:rsidRPr="006B29E4">
        <w:rPr>
          <w:rFonts w:ascii="Times New Roman" w:eastAsia="Calibri" w:hAnsi="Times New Roman" w:cs="Times New Roman"/>
          <w:sz w:val="26"/>
          <w:szCs w:val="26"/>
          <w:lang w:val="en-US"/>
        </w:rPr>
        <w:t>IP</w:t>
      </w:r>
      <w:r w:rsidRPr="006B29E4">
        <w:rPr>
          <w:rFonts w:ascii="Times New Roman" w:eastAsia="Calibri" w:hAnsi="Times New Roman" w:cs="Times New Roman"/>
          <w:sz w:val="26"/>
          <w:szCs w:val="26"/>
        </w:rPr>
        <w:t xml:space="preserve"> телефонии.</w:t>
      </w:r>
    </w:p>
    <w:p w:rsidR="0074787B" w:rsidRPr="006B29E4" w:rsidRDefault="0074787B" w:rsidP="00CE1BF5">
      <w:pPr>
        <w:spacing w:after="0" w:line="360" w:lineRule="auto"/>
        <w:ind w:firstLine="708"/>
        <w:jc w:val="both"/>
        <w:rPr>
          <w:rFonts w:ascii="Times New Roman" w:eastAsia="Calibri" w:hAnsi="Times New Roman" w:cs="Times New Roman"/>
          <w:sz w:val="26"/>
          <w:szCs w:val="26"/>
        </w:rPr>
      </w:pPr>
      <w:r w:rsidRPr="006B29E4">
        <w:rPr>
          <w:rFonts w:ascii="Times New Roman" w:eastAsia="Calibri" w:hAnsi="Times New Roman" w:cs="Times New Roman"/>
          <w:sz w:val="26"/>
          <w:szCs w:val="26"/>
        </w:rPr>
        <w:t>Программное обеспечение, предназначенное для учёта кадрового состава и начисления заработной платы, переведено в «облачный» сервис.</w:t>
      </w:r>
    </w:p>
    <w:p w:rsidR="004B5155" w:rsidRPr="006B29E4" w:rsidRDefault="004B5155" w:rsidP="004B5155">
      <w:pPr>
        <w:spacing w:after="0" w:line="360" w:lineRule="auto"/>
        <w:ind w:firstLine="709"/>
        <w:jc w:val="both"/>
        <w:rPr>
          <w:rFonts w:ascii="Times New Roman" w:eastAsia="Calibri" w:hAnsi="Times New Roman" w:cs="Times New Roman"/>
          <w:i/>
          <w:sz w:val="26"/>
          <w:szCs w:val="26"/>
          <w:u w:val="single"/>
        </w:rPr>
      </w:pPr>
      <w:r w:rsidRPr="006B29E4">
        <w:rPr>
          <w:rFonts w:ascii="Times New Roman" w:eastAsia="Calibri" w:hAnsi="Times New Roman" w:cs="Times New Roman"/>
          <w:i/>
          <w:sz w:val="26"/>
          <w:szCs w:val="26"/>
          <w:u w:val="single"/>
        </w:rPr>
        <w:t>Иные функции – осуществление организации и ведение гражданской обороны</w:t>
      </w:r>
    </w:p>
    <w:p w:rsidR="004B5155" w:rsidRPr="006B29E4" w:rsidRDefault="004B5155" w:rsidP="004B5155">
      <w:pPr>
        <w:spacing w:after="0" w:line="360" w:lineRule="auto"/>
        <w:ind w:firstLine="709"/>
        <w:jc w:val="both"/>
        <w:rPr>
          <w:rFonts w:ascii="Times New Roman" w:eastAsia="Calibri" w:hAnsi="Times New Roman" w:cs="Times New Roman"/>
          <w:sz w:val="26"/>
          <w:szCs w:val="26"/>
        </w:rPr>
      </w:pPr>
      <w:r w:rsidRPr="006B29E4">
        <w:rPr>
          <w:rFonts w:ascii="Times New Roman" w:eastAsia="Calibri" w:hAnsi="Times New Roman" w:cs="Times New Roman"/>
          <w:sz w:val="26"/>
          <w:szCs w:val="26"/>
        </w:rPr>
        <w:t>Полномочие выполняет – 1 единица</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850"/>
        <w:gridCol w:w="850"/>
        <w:gridCol w:w="851"/>
        <w:gridCol w:w="850"/>
        <w:gridCol w:w="851"/>
        <w:gridCol w:w="850"/>
        <w:gridCol w:w="851"/>
        <w:gridCol w:w="850"/>
        <w:gridCol w:w="851"/>
        <w:gridCol w:w="709"/>
      </w:tblGrid>
      <w:tr w:rsidR="004B5155" w:rsidRPr="006B29E4" w:rsidTr="00B7756B">
        <w:tc>
          <w:tcPr>
            <w:tcW w:w="1807" w:type="dxa"/>
            <w:tcBorders>
              <w:top w:val="single" w:sz="4" w:space="0" w:color="auto"/>
              <w:left w:val="single" w:sz="4" w:space="0" w:color="auto"/>
              <w:bottom w:val="single" w:sz="4" w:space="0" w:color="auto"/>
              <w:right w:val="single" w:sz="4" w:space="0" w:color="auto"/>
            </w:tcBorders>
          </w:tcPr>
          <w:p w:rsidR="004B5155" w:rsidRPr="006B29E4" w:rsidRDefault="004B5155" w:rsidP="00B7756B">
            <w:pPr>
              <w:spacing w:after="0"/>
              <w:rPr>
                <w:rFonts w:ascii="Times New Roman" w:eastAsia="Calibri"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Calibri" w:hAnsi="Times New Roman" w:cs="Times New Roman"/>
                <w:sz w:val="18"/>
                <w:szCs w:val="18"/>
              </w:rPr>
            </w:pPr>
            <w:r w:rsidRPr="006B29E4">
              <w:rPr>
                <w:rFonts w:ascii="Times New Roman" w:eastAsia="Calibri" w:hAnsi="Times New Roman" w:cs="Times New Roman"/>
                <w:sz w:val="18"/>
                <w:szCs w:val="18"/>
              </w:rPr>
              <w:t>1 квартал 2020</w:t>
            </w:r>
          </w:p>
        </w:tc>
        <w:tc>
          <w:tcPr>
            <w:tcW w:w="85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Calibri" w:hAnsi="Times New Roman" w:cs="Times New Roman"/>
                <w:sz w:val="18"/>
                <w:szCs w:val="18"/>
              </w:rPr>
            </w:pPr>
            <w:r w:rsidRPr="006B29E4">
              <w:rPr>
                <w:rFonts w:ascii="Times New Roman" w:eastAsia="Calibri" w:hAnsi="Times New Roman" w:cs="Times New Roman"/>
                <w:sz w:val="18"/>
                <w:szCs w:val="18"/>
              </w:rPr>
              <w:t>2 квартал 2020</w:t>
            </w:r>
          </w:p>
        </w:tc>
        <w:tc>
          <w:tcPr>
            <w:tcW w:w="851"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Calibri" w:hAnsi="Times New Roman" w:cs="Times New Roman"/>
                <w:sz w:val="18"/>
                <w:szCs w:val="18"/>
              </w:rPr>
            </w:pPr>
            <w:r w:rsidRPr="006B29E4">
              <w:rPr>
                <w:rFonts w:ascii="Times New Roman" w:eastAsia="Calibri" w:hAnsi="Times New Roman" w:cs="Times New Roman"/>
                <w:sz w:val="18"/>
                <w:szCs w:val="18"/>
              </w:rPr>
              <w:t>3 квартал 2020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5155" w:rsidRPr="006B29E4" w:rsidRDefault="004B5155" w:rsidP="00B7756B">
            <w:pPr>
              <w:spacing w:after="0" w:line="240" w:lineRule="auto"/>
              <w:jc w:val="center"/>
              <w:rPr>
                <w:rFonts w:ascii="Times New Roman" w:eastAsia="Calibri" w:hAnsi="Times New Roman" w:cs="Times New Roman"/>
                <w:sz w:val="18"/>
                <w:szCs w:val="18"/>
              </w:rPr>
            </w:pPr>
            <w:r w:rsidRPr="006B29E4">
              <w:rPr>
                <w:rFonts w:ascii="Times New Roman" w:eastAsia="Calibri" w:hAnsi="Times New Roman" w:cs="Times New Roman"/>
                <w:sz w:val="18"/>
                <w:szCs w:val="18"/>
              </w:rPr>
              <w:t>4 квартал 2020</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B5155" w:rsidRPr="006B29E4" w:rsidRDefault="004B5155" w:rsidP="00B7756B">
            <w:pPr>
              <w:spacing w:after="0" w:line="240" w:lineRule="auto"/>
              <w:jc w:val="center"/>
              <w:rPr>
                <w:rFonts w:ascii="Times New Roman" w:eastAsia="Calibri" w:hAnsi="Times New Roman" w:cs="Times New Roman"/>
                <w:b/>
                <w:sz w:val="18"/>
                <w:szCs w:val="18"/>
              </w:rPr>
            </w:pPr>
            <w:r w:rsidRPr="006B29E4">
              <w:rPr>
                <w:rFonts w:ascii="Times New Roman" w:eastAsia="Calibri" w:hAnsi="Times New Roman" w:cs="Times New Roman"/>
                <w:b/>
                <w:sz w:val="18"/>
                <w:szCs w:val="18"/>
              </w:rPr>
              <w:t>2020</w:t>
            </w:r>
          </w:p>
        </w:tc>
        <w:tc>
          <w:tcPr>
            <w:tcW w:w="85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Calibri" w:hAnsi="Times New Roman" w:cs="Times New Roman"/>
                <w:sz w:val="18"/>
                <w:szCs w:val="18"/>
              </w:rPr>
            </w:pPr>
            <w:r w:rsidRPr="006B29E4">
              <w:rPr>
                <w:rFonts w:ascii="Times New Roman" w:eastAsia="Calibri" w:hAnsi="Times New Roman" w:cs="Times New Roman"/>
                <w:sz w:val="18"/>
                <w:szCs w:val="18"/>
              </w:rPr>
              <w:t>1 квартал 2021</w:t>
            </w:r>
          </w:p>
        </w:tc>
        <w:tc>
          <w:tcPr>
            <w:tcW w:w="851"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Calibri" w:hAnsi="Times New Roman" w:cs="Times New Roman"/>
                <w:sz w:val="18"/>
                <w:szCs w:val="18"/>
              </w:rPr>
            </w:pPr>
            <w:r w:rsidRPr="006B29E4">
              <w:rPr>
                <w:rFonts w:ascii="Times New Roman" w:eastAsia="Calibri" w:hAnsi="Times New Roman" w:cs="Times New Roman"/>
                <w:sz w:val="18"/>
                <w:szCs w:val="18"/>
              </w:rPr>
              <w:t>2 квартал 2021</w:t>
            </w:r>
          </w:p>
        </w:tc>
        <w:tc>
          <w:tcPr>
            <w:tcW w:w="85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Calibri" w:hAnsi="Times New Roman" w:cs="Times New Roman"/>
                <w:sz w:val="18"/>
                <w:szCs w:val="18"/>
              </w:rPr>
            </w:pPr>
            <w:r w:rsidRPr="006B29E4">
              <w:rPr>
                <w:rFonts w:ascii="Times New Roman" w:eastAsia="Calibri" w:hAnsi="Times New Roman" w:cs="Times New Roman"/>
                <w:sz w:val="18"/>
                <w:szCs w:val="18"/>
              </w:rPr>
              <w:t>3 квартал 2021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5155" w:rsidRPr="006B29E4" w:rsidRDefault="004B5155" w:rsidP="00B7756B">
            <w:pPr>
              <w:spacing w:after="0" w:line="240" w:lineRule="auto"/>
              <w:jc w:val="center"/>
              <w:rPr>
                <w:rFonts w:ascii="Times New Roman" w:eastAsia="Calibri" w:hAnsi="Times New Roman" w:cs="Times New Roman"/>
                <w:sz w:val="18"/>
                <w:szCs w:val="18"/>
              </w:rPr>
            </w:pPr>
            <w:r w:rsidRPr="006B29E4">
              <w:rPr>
                <w:rFonts w:ascii="Times New Roman" w:eastAsia="Calibri" w:hAnsi="Times New Roman" w:cs="Times New Roman"/>
                <w:sz w:val="18"/>
                <w:szCs w:val="18"/>
              </w:rPr>
              <w:t>4 квартал 2021</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B5155" w:rsidRPr="006B29E4" w:rsidRDefault="004B5155" w:rsidP="00B7756B">
            <w:pPr>
              <w:spacing w:after="0" w:line="240" w:lineRule="auto"/>
              <w:jc w:val="center"/>
              <w:rPr>
                <w:rFonts w:ascii="Times New Roman" w:eastAsia="Calibri" w:hAnsi="Times New Roman" w:cs="Times New Roman"/>
                <w:b/>
                <w:sz w:val="18"/>
                <w:szCs w:val="18"/>
              </w:rPr>
            </w:pPr>
            <w:r w:rsidRPr="006B29E4">
              <w:rPr>
                <w:rFonts w:ascii="Times New Roman" w:eastAsia="Calibri" w:hAnsi="Times New Roman" w:cs="Times New Roman"/>
                <w:b/>
                <w:sz w:val="18"/>
                <w:szCs w:val="18"/>
              </w:rPr>
              <w:t>2021</w:t>
            </w:r>
          </w:p>
        </w:tc>
      </w:tr>
      <w:tr w:rsidR="004B5155" w:rsidRPr="006B29E4" w:rsidTr="00B7756B">
        <w:tc>
          <w:tcPr>
            <w:tcW w:w="1807"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rPr>
                <w:rFonts w:ascii="Times New Roman" w:eastAsia="Calibri" w:hAnsi="Times New Roman" w:cs="Times New Roman"/>
                <w:sz w:val="18"/>
                <w:szCs w:val="18"/>
              </w:rPr>
            </w:pPr>
            <w:r w:rsidRPr="006B29E4">
              <w:rPr>
                <w:rFonts w:ascii="Times New Roman" w:eastAsia="Calibri" w:hAnsi="Times New Roman" w:cs="Times New Roman"/>
                <w:sz w:val="18"/>
                <w:szCs w:val="18"/>
              </w:rPr>
              <w:t>Запланировано мероприятий</w:t>
            </w:r>
          </w:p>
        </w:tc>
        <w:tc>
          <w:tcPr>
            <w:tcW w:w="8363" w:type="dxa"/>
            <w:gridSpan w:val="10"/>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Calibri" w:hAnsi="Times New Roman" w:cs="Times New Roman"/>
                <w:b/>
                <w:sz w:val="18"/>
                <w:szCs w:val="18"/>
              </w:rPr>
            </w:pPr>
            <w:r w:rsidRPr="006B29E4">
              <w:rPr>
                <w:rFonts w:ascii="Times New Roman" w:eastAsia="Calibri" w:hAnsi="Times New Roman" w:cs="Times New Roman"/>
                <w:sz w:val="20"/>
                <w:szCs w:val="20"/>
              </w:rPr>
              <w:t>постоянно (по мере необходимости)</w:t>
            </w:r>
          </w:p>
        </w:tc>
      </w:tr>
      <w:tr w:rsidR="004B5155" w:rsidRPr="006B29E4" w:rsidTr="00B7756B">
        <w:tc>
          <w:tcPr>
            <w:tcW w:w="1807"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rPr>
                <w:rFonts w:ascii="Times New Roman" w:eastAsia="Calibri" w:hAnsi="Times New Roman" w:cs="Times New Roman"/>
                <w:sz w:val="18"/>
                <w:szCs w:val="18"/>
              </w:rPr>
            </w:pPr>
            <w:r w:rsidRPr="006B29E4">
              <w:rPr>
                <w:rFonts w:ascii="Times New Roman" w:eastAsia="Calibri" w:hAnsi="Times New Roman" w:cs="Times New Roman"/>
                <w:sz w:val="18"/>
                <w:szCs w:val="18"/>
              </w:rPr>
              <w:t>Проведено мероприятий</w:t>
            </w:r>
          </w:p>
        </w:tc>
        <w:tc>
          <w:tcPr>
            <w:tcW w:w="8363" w:type="dxa"/>
            <w:gridSpan w:val="10"/>
            <w:tcBorders>
              <w:top w:val="single" w:sz="4" w:space="0" w:color="auto"/>
              <w:left w:val="single" w:sz="4" w:space="0" w:color="auto"/>
              <w:bottom w:val="single" w:sz="4" w:space="0" w:color="auto"/>
              <w:right w:val="single" w:sz="4" w:space="0" w:color="auto"/>
            </w:tcBorders>
            <w:vAlign w:val="center"/>
            <w:hideMark/>
          </w:tcPr>
          <w:p w:rsidR="004B5155" w:rsidRPr="006B29E4" w:rsidRDefault="004B5155" w:rsidP="00B7756B">
            <w:pPr>
              <w:spacing w:after="0" w:line="240" w:lineRule="auto"/>
              <w:jc w:val="center"/>
              <w:rPr>
                <w:rFonts w:ascii="Times New Roman" w:eastAsia="Calibri" w:hAnsi="Times New Roman" w:cs="Times New Roman"/>
                <w:sz w:val="18"/>
                <w:szCs w:val="18"/>
              </w:rPr>
            </w:pPr>
            <w:r w:rsidRPr="006B29E4">
              <w:rPr>
                <w:rFonts w:ascii="Times New Roman" w:eastAsia="Calibri" w:hAnsi="Times New Roman" w:cs="Times New Roman"/>
                <w:sz w:val="18"/>
                <w:szCs w:val="18"/>
              </w:rPr>
              <w:t>работа ведется постоянно</w:t>
            </w:r>
          </w:p>
        </w:tc>
      </w:tr>
    </w:tbl>
    <w:p w:rsidR="004B5155" w:rsidRPr="006B29E4" w:rsidRDefault="004B5155" w:rsidP="004B5155">
      <w:pPr>
        <w:spacing w:after="0" w:line="360" w:lineRule="auto"/>
        <w:ind w:firstLine="709"/>
        <w:jc w:val="both"/>
        <w:rPr>
          <w:rFonts w:ascii="Times New Roman" w:eastAsia="Times New Roman" w:hAnsi="Times New Roman" w:cs="Times New Roman"/>
          <w:sz w:val="26"/>
          <w:szCs w:val="26"/>
          <w:lang w:eastAsia="ru-RU"/>
        </w:rPr>
      </w:pPr>
      <w:r w:rsidRPr="006B29E4">
        <w:rPr>
          <w:rFonts w:ascii="Times New Roman" w:eastAsia="Times New Roman" w:hAnsi="Times New Roman" w:cs="Times New Roman"/>
          <w:sz w:val="26"/>
          <w:szCs w:val="26"/>
          <w:lang w:eastAsia="ru-RU"/>
        </w:rPr>
        <w:t>В соответствии с номенклатурой и объемами средств индивидуальной защиты, создаваемых в Федеральной службе по надзору в сфере связи, информационных технологий и массовых коммуникаций, утвержденной Руководителем Роскомнадзора 26.09.2011 (с учетом изменившегося штата в 2013 году), обеспеченность сотрудников средствами индивидуальной защиты составляет: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3246"/>
        <w:gridCol w:w="1465"/>
        <w:gridCol w:w="1432"/>
        <w:gridCol w:w="1465"/>
        <w:gridCol w:w="2001"/>
      </w:tblGrid>
      <w:tr w:rsidR="004B5155" w:rsidRPr="006B29E4" w:rsidTr="00B7756B">
        <w:trPr>
          <w:tblHeader/>
        </w:trPr>
        <w:tc>
          <w:tcPr>
            <w:tcW w:w="54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 xml:space="preserve">№ </w:t>
            </w:r>
            <w:proofErr w:type="gramStart"/>
            <w:r w:rsidRPr="006B29E4">
              <w:rPr>
                <w:rFonts w:ascii="Times New Roman" w:eastAsia="Times New Roman" w:hAnsi="Times New Roman" w:cs="Times New Roman"/>
                <w:bCs/>
                <w:iCs/>
                <w:sz w:val="20"/>
                <w:szCs w:val="20"/>
                <w:lang w:eastAsia="ru-RU"/>
              </w:rPr>
              <w:t>п</w:t>
            </w:r>
            <w:proofErr w:type="gramEnd"/>
            <w:r w:rsidRPr="006B29E4">
              <w:rPr>
                <w:rFonts w:ascii="Times New Roman" w:eastAsia="Times New Roman" w:hAnsi="Times New Roman" w:cs="Times New Roman"/>
                <w:bCs/>
                <w:iCs/>
                <w:sz w:val="20"/>
                <w:szCs w:val="20"/>
                <w:lang w:eastAsia="ru-RU"/>
              </w:rPr>
              <w:t>/п</w:t>
            </w:r>
          </w:p>
        </w:tc>
        <w:tc>
          <w:tcPr>
            <w:tcW w:w="364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Наименование имущества</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Положено иметь</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Имеется в наличии</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Недостает</w:t>
            </w:r>
          </w:p>
        </w:tc>
        <w:tc>
          <w:tcPr>
            <w:tcW w:w="1561"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 xml:space="preserve">% </w:t>
            </w:r>
          </w:p>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укомплектованности</w:t>
            </w:r>
          </w:p>
        </w:tc>
      </w:tr>
      <w:tr w:rsidR="004B5155" w:rsidRPr="006B29E4" w:rsidTr="00B7756B">
        <w:tc>
          <w:tcPr>
            <w:tcW w:w="54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1</w:t>
            </w:r>
          </w:p>
        </w:tc>
        <w:tc>
          <w:tcPr>
            <w:tcW w:w="364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both"/>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sz w:val="20"/>
                <w:szCs w:val="20"/>
                <w:lang w:eastAsia="ru-RU"/>
              </w:rPr>
              <w:t>Фильтрующие противогазы ГП-7 (ГП-7Б)</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66</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80</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w:t>
            </w:r>
          </w:p>
        </w:tc>
        <w:tc>
          <w:tcPr>
            <w:tcW w:w="1561"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121</w:t>
            </w:r>
          </w:p>
        </w:tc>
      </w:tr>
      <w:tr w:rsidR="004B5155" w:rsidRPr="006B29E4" w:rsidTr="00B7756B">
        <w:tc>
          <w:tcPr>
            <w:tcW w:w="54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2</w:t>
            </w:r>
          </w:p>
        </w:tc>
        <w:tc>
          <w:tcPr>
            <w:tcW w:w="364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both"/>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sz w:val="20"/>
                <w:szCs w:val="20"/>
                <w:lang w:eastAsia="ru-RU"/>
              </w:rPr>
              <w:t>Респиратор Р-2 (У-2к)</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48</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14</w:t>
            </w:r>
          </w:p>
        </w:tc>
        <w:tc>
          <w:tcPr>
            <w:tcW w:w="1561"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77</w:t>
            </w:r>
          </w:p>
        </w:tc>
      </w:tr>
      <w:tr w:rsidR="004B5155" w:rsidRPr="006B29E4" w:rsidTr="00B7756B">
        <w:tc>
          <w:tcPr>
            <w:tcW w:w="54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3</w:t>
            </w:r>
          </w:p>
        </w:tc>
        <w:tc>
          <w:tcPr>
            <w:tcW w:w="364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autoSpaceDE w:val="0"/>
              <w:autoSpaceDN w:val="0"/>
              <w:adjustRightInd w:val="0"/>
              <w:spacing w:after="0" w:line="240" w:lineRule="auto"/>
              <w:rPr>
                <w:rFonts w:ascii="Times New Roman" w:eastAsia="Times New Roman" w:hAnsi="Times New Roman" w:cs="Times New Roman"/>
                <w:sz w:val="20"/>
                <w:szCs w:val="20"/>
                <w:lang w:eastAsia="ru-RU"/>
              </w:rPr>
            </w:pPr>
            <w:r w:rsidRPr="006B29E4">
              <w:rPr>
                <w:rFonts w:ascii="Times New Roman" w:eastAsia="Times New Roman" w:hAnsi="Times New Roman" w:cs="Times New Roman"/>
                <w:sz w:val="20"/>
                <w:szCs w:val="20"/>
                <w:lang w:eastAsia="ru-RU"/>
              </w:rPr>
              <w:t>Патрон дополнительный ДПГ</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0</w:t>
            </w:r>
          </w:p>
        </w:tc>
      </w:tr>
      <w:tr w:rsidR="004B5155" w:rsidRPr="006B29E4" w:rsidTr="00B7756B">
        <w:tc>
          <w:tcPr>
            <w:tcW w:w="54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4</w:t>
            </w:r>
          </w:p>
        </w:tc>
        <w:tc>
          <w:tcPr>
            <w:tcW w:w="364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autoSpaceDE w:val="0"/>
              <w:autoSpaceDN w:val="0"/>
              <w:adjustRightInd w:val="0"/>
              <w:spacing w:after="0" w:line="240" w:lineRule="auto"/>
              <w:ind w:hanging="7"/>
              <w:rPr>
                <w:rFonts w:ascii="Times New Roman" w:eastAsia="Times New Roman" w:hAnsi="Times New Roman" w:cs="Times New Roman"/>
                <w:sz w:val="20"/>
                <w:szCs w:val="20"/>
                <w:lang w:eastAsia="ru-RU"/>
              </w:rPr>
            </w:pPr>
            <w:r w:rsidRPr="006B29E4">
              <w:rPr>
                <w:rFonts w:ascii="Times New Roman" w:eastAsia="Times New Roman" w:hAnsi="Times New Roman" w:cs="Times New Roman"/>
                <w:sz w:val="20"/>
                <w:szCs w:val="20"/>
                <w:lang w:eastAsia="ru-RU"/>
              </w:rPr>
              <w:t>Противогазы изолирующие ИП</w:t>
            </w:r>
            <w:r w:rsidRPr="006B29E4">
              <w:rPr>
                <w:rFonts w:ascii="Times New Roman" w:eastAsia="Times New Roman" w:hAnsi="Times New Roman" w:cs="Times New Roman"/>
                <w:sz w:val="20"/>
                <w:szCs w:val="20"/>
                <w:lang w:eastAsia="ru-RU"/>
              </w:rPr>
              <w:noBreakHyphen/>
              <w:t>4МК (ИП-6)</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12</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7</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5</w:t>
            </w:r>
          </w:p>
        </w:tc>
        <w:tc>
          <w:tcPr>
            <w:tcW w:w="1561"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58</w:t>
            </w:r>
          </w:p>
        </w:tc>
      </w:tr>
      <w:tr w:rsidR="004B5155" w:rsidRPr="006B29E4" w:rsidTr="00B7756B">
        <w:tc>
          <w:tcPr>
            <w:tcW w:w="54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5</w:t>
            </w:r>
          </w:p>
        </w:tc>
        <w:tc>
          <w:tcPr>
            <w:tcW w:w="364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autoSpaceDE w:val="0"/>
              <w:autoSpaceDN w:val="0"/>
              <w:adjustRightInd w:val="0"/>
              <w:spacing w:after="0" w:line="240" w:lineRule="auto"/>
              <w:ind w:hanging="7"/>
              <w:rPr>
                <w:rFonts w:ascii="Times New Roman" w:eastAsia="Times New Roman" w:hAnsi="Times New Roman" w:cs="Times New Roman"/>
                <w:sz w:val="20"/>
                <w:szCs w:val="20"/>
                <w:lang w:eastAsia="ru-RU"/>
              </w:rPr>
            </w:pPr>
            <w:r w:rsidRPr="006B29E4">
              <w:rPr>
                <w:rFonts w:ascii="Times New Roman" w:eastAsia="Times New Roman" w:hAnsi="Times New Roman" w:cs="Times New Roman"/>
                <w:sz w:val="20"/>
                <w:szCs w:val="20"/>
                <w:lang w:eastAsia="ru-RU"/>
              </w:rPr>
              <w:t>Регенеративный патрон РП-7Б</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24</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10</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14</w:t>
            </w:r>
          </w:p>
        </w:tc>
        <w:tc>
          <w:tcPr>
            <w:tcW w:w="1561"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42</w:t>
            </w:r>
          </w:p>
        </w:tc>
      </w:tr>
      <w:tr w:rsidR="004B5155" w:rsidRPr="006B29E4" w:rsidTr="00B7756B">
        <w:tc>
          <w:tcPr>
            <w:tcW w:w="54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6</w:t>
            </w:r>
          </w:p>
        </w:tc>
        <w:tc>
          <w:tcPr>
            <w:tcW w:w="364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autoSpaceDE w:val="0"/>
              <w:autoSpaceDN w:val="0"/>
              <w:adjustRightInd w:val="0"/>
              <w:spacing w:after="0" w:line="240" w:lineRule="auto"/>
              <w:rPr>
                <w:rFonts w:ascii="Times New Roman" w:eastAsia="Times New Roman" w:hAnsi="Times New Roman" w:cs="Times New Roman"/>
                <w:sz w:val="20"/>
                <w:szCs w:val="20"/>
                <w:lang w:eastAsia="ru-RU"/>
              </w:rPr>
            </w:pPr>
            <w:r w:rsidRPr="006B29E4">
              <w:rPr>
                <w:rFonts w:ascii="Times New Roman" w:eastAsia="Times New Roman" w:hAnsi="Times New Roman" w:cs="Times New Roman"/>
                <w:sz w:val="20"/>
                <w:szCs w:val="20"/>
                <w:lang w:eastAsia="ru-RU"/>
              </w:rPr>
              <w:t>Костюм защитный Л-1</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12</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5</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7</w:t>
            </w:r>
          </w:p>
        </w:tc>
        <w:tc>
          <w:tcPr>
            <w:tcW w:w="1561"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42</w:t>
            </w:r>
          </w:p>
        </w:tc>
      </w:tr>
      <w:tr w:rsidR="004B5155" w:rsidRPr="006B29E4" w:rsidTr="00B7756B">
        <w:tc>
          <w:tcPr>
            <w:tcW w:w="54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7</w:t>
            </w:r>
          </w:p>
        </w:tc>
        <w:tc>
          <w:tcPr>
            <w:tcW w:w="364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autoSpaceDE w:val="0"/>
              <w:autoSpaceDN w:val="0"/>
              <w:adjustRightInd w:val="0"/>
              <w:spacing w:after="0" w:line="240" w:lineRule="auto"/>
              <w:rPr>
                <w:rFonts w:ascii="Times New Roman" w:eastAsia="Times New Roman" w:hAnsi="Times New Roman" w:cs="Times New Roman"/>
                <w:sz w:val="20"/>
                <w:szCs w:val="20"/>
                <w:lang w:eastAsia="ru-RU"/>
              </w:rPr>
            </w:pPr>
            <w:r w:rsidRPr="006B29E4">
              <w:rPr>
                <w:rFonts w:ascii="Times New Roman" w:eastAsia="Times New Roman" w:hAnsi="Times New Roman" w:cs="Times New Roman"/>
                <w:sz w:val="20"/>
                <w:szCs w:val="20"/>
                <w:lang w:eastAsia="ru-RU"/>
              </w:rPr>
              <w:t>Индивидуальный дозиметр ДТЛ-</w:t>
            </w:r>
            <w:r w:rsidRPr="006B29E4">
              <w:rPr>
                <w:rFonts w:ascii="Times New Roman" w:eastAsia="Times New Roman" w:hAnsi="Times New Roman" w:cs="Times New Roman"/>
                <w:sz w:val="20"/>
                <w:szCs w:val="20"/>
                <w:lang w:eastAsia="ru-RU"/>
              </w:rPr>
              <w:lastRenderedPageBreak/>
              <w:t>02</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lastRenderedPageBreak/>
              <w:t>62</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0</w:t>
            </w:r>
          </w:p>
        </w:tc>
      </w:tr>
      <w:tr w:rsidR="004B5155" w:rsidRPr="006B29E4" w:rsidTr="00B7756B">
        <w:tc>
          <w:tcPr>
            <w:tcW w:w="54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lastRenderedPageBreak/>
              <w:t>8</w:t>
            </w:r>
          </w:p>
        </w:tc>
        <w:tc>
          <w:tcPr>
            <w:tcW w:w="364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autoSpaceDE w:val="0"/>
              <w:autoSpaceDN w:val="0"/>
              <w:adjustRightInd w:val="0"/>
              <w:spacing w:after="0" w:line="240" w:lineRule="auto"/>
              <w:rPr>
                <w:rFonts w:ascii="Times New Roman" w:eastAsia="Times New Roman" w:hAnsi="Times New Roman" w:cs="Times New Roman"/>
                <w:sz w:val="20"/>
                <w:szCs w:val="20"/>
                <w:lang w:eastAsia="ru-RU"/>
              </w:rPr>
            </w:pPr>
            <w:r w:rsidRPr="006B29E4">
              <w:rPr>
                <w:rFonts w:ascii="Times New Roman" w:eastAsia="Times New Roman" w:hAnsi="Times New Roman" w:cs="Times New Roman"/>
                <w:sz w:val="20"/>
                <w:szCs w:val="20"/>
                <w:lang w:eastAsia="ru-RU"/>
              </w:rPr>
              <w:t>Измеритель дозы ИД-1 (ДП-22В)</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2</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1</w:t>
            </w:r>
          </w:p>
        </w:tc>
        <w:tc>
          <w:tcPr>
            <w:tcW w:w="1561"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50</w:t>
            </w:r>
          </w:p>
        </w:tc>
      </w:tr>
      <w:tr w:rsidR="004B5155" w:rsidRPr="006B29E4" w:rsidTr="00B7756B">
        <w:tc>
          <w:tcPr>
            <w:tcW w:w="54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9</w:t>
            </w:r>
          </w:p>
        </w:tc>
        <w:tc>
          <w:tcPr>
            <w:tcW w:w="364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autoSpaceDE w:val="0"/>
              <w:autoSpaceDN w:val="0"/>
              <w:adjustRightInd w:val="0"/>
              <w:spacing w:after="0" w:line="240" w:lineRule="auto"/>
              <w:rPr>
                <w:rFonts w:ascii="Times New Roman" w:eastAsia="Times New Roman" w:hAnsi="Times New Roman" w:cs="Times New Roman"/>
                <w:sz w:val="20"/>
                <w:szCs w:val="20"/>
                <w:lang w:eastAsia="ru-RU"/>
              </w:rPr>
            </w:pPr>
            <w:r w:rsidRPr="006B29E4">
              <w:rPr>
                <w:rFonts w:ascii="Times New Roman" w:eastAsia="Times New Roman" w:hAnsi="Times New Roman" w:cs="Times New Roman"/>
                <w:sz w:val="20"/>
                <w:szCs w:val="20"/>
                <w:lang w:eastAsia="ru-RU"/>
              </w:rPr>
              <w:t>Прибор ВПХР</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1</w:t>
            </w:r>
          </w:p>
        </w:tc>
        <w:tc>
          <w:tcPr>
            <w:tcW w:w="1561"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0</w:t>
            </w:r>
          </w:p>
        </w:tc>
      </w:tr>
      <w:tr w:rsidR="004B5155" w:rsidRPr="006B29E4" w:rsidTr="00B7756B">
        <w:tc>
          <w:tcPr>
            <w:tcW w:w="54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10</w:t>
            </w:r>
          </w:p>
        </w:tc>
        <w:tc>
          <w:tcPr>
            <w:tcW w:w="364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autoSpaceDE w:val="0"/>
              <w:autoSpaceDN w:val="0"/>
              <w:adjustRightInd w:val="0"/>
              <w:spacing w:after="0" w:line="240" w:lineRule="auto"/>
              <w:rPr>
                <w:rFonts w:ascii="Times New Roman" w:eastAsia="Times New Roman" w:hAnsi="Times New Roman" w:cs="Times New Roman"/>
                <w:sz w:val="20"/>
                <w:szCs w:val="20"/>
                <w:lang w:eastAsia="ru-RU"/>
              </w:rPr>
            </w:pPr>
            <w:r w:rsidRPr="006B29E4">
              <w:rPr>
                <w:rFonts w:ascii="Times New Roman" w:eastAsia="Times New Roman" w:hAnsi="Times New Roman" w:cs="Times New Roman"/>
                <w:sz w:val="20"/>
                <w:szCs w:val="20"/>
                <w:lang w:eastAsia="ru-RU"/>
              </w:rPr>
              <w:t>Индикаторные трубки ИТ-36</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0</w:t>
            </w:r>
          </w:p>
        </w:tc>
      </w:tr>
      <w:tr w:rsidR="004B5155" w:rsidRPr="006B29E4" w:rsidTr="00B7756B">
        <w:tc>
          <w:tcPr>
            <w:tcW w:w="54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11</w:t>
            </w:r>
          </w:p>
        </w:tc>
        <w:tc>
          <w:tcPr>
            <w:tcW w:w="364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autoSpaceDE w:val="0"/>
              <w:autoSpaceDN w:val="0"/>
              <w:adjustRightInd w:val="0"/>
              <w:spacing w:after="0" w:line="240" w:lineRule="auto"/>
              <w:ind w:hanging="14"/>
              <w:rPr>
                <w:rFonts w:ascii="Times New Roman" w:eastAsia="Times New Roman" w:hAnsi="Times New Roman" w:cs="Times New Roman"/>
                <w:sz w:val="20"/>
                <w:szCs w:val="20"/>
                <w:lang w:eastAsia="ru-RU"/>
              </w:rPr>
            </w:pPr>
            <w:r w:rsidRPr="006B29E4">
              <w:rPr>
                <w:rFonts w:ascii="Times New Roman" w:eastAsia="Times New Roman" w:hAnsi="Times New Roman" w:cs="Times New Roman"/>
                <w:sz w:val="20"/>
                <w:szCs w:val="20"/>
                <w:lang w:eastAsia="ru-RU"/>
              </w:rPr>
              <w:t>Индикаторные трубки ИТ-44(51)</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124</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124</w:t>
            </w:r>
          </w:p>
        </w:tc>
        <w:tc>
          <w:tcPr>
            <w:tcW w:w="1561"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0</w:t>
            </w:r>
          </w:p>
        </w:tc>
      </w:tr>
      <w:tr w:rsidR="004B5155" w:rsidRPr="006B29E4" w:rsidTr="00B7756B">
        <w:tc>
          <w:tcPr>
            <w:tcW w:w="54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12</w:t>
            </w:r>
          </w:p>
        </w:tc>
        <w:tc>
          <w:tcPr>
            <w:tcW w:w="364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autoSpaceDE w:val="0"/>
              <w:autoSpaceDN w:val="0"/>
              <w:adjustRightInd w:val="0"/>
              <w:spacing w:after="0" w:line="240" w:lineRule="auto"/>
              <w:ind w:hanging="14"/>
              <w:rPr>
                <w:rFonts w:ascii="Times New Roman" w:eastAsia="Times New Roman" w:hAnsi="Times New Roman" w:cs="Times New Roman"/>
                <w:sz w:val="20"/>
                <w:szCs w:val="20"/>
                <w:lang w:eastAsia="ru-RU"/>
              </w:rPr>
            </w:pPr>
            <w:r w:rsidRPr="006B29E4">
              <w:rPr>
                <w:rFonts w:ascii="Times New Roman" w:eastAsia="Times New Roman" w:hAnsi="Times New Roman" w:cs="Times New Roman"/>
                <w:sz w:val="20"/>
                <w:szCs w:val="20"/>
                <w:lang w:eastAsia="ru-RU"/>
              </w:rPr>
              <w:t>Индикаторные трубки ИТ-45</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0</w:t>
            </w:r>
          </w:p>
        </w:tc>
      </w:tr>
      <w:tr w:rsidR="004B5155" w:rsidRPr="006B29E4" w:rsidTr="00B7756B">
        <w:tc>
          <w:tcPr>
            <w:tcW w:w="54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13</w:t>
            </w:r>
          </w:p>
        </w:tc>
        <w:tc>
          <w:tcPr>
            <w:tcW w:w="364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autoSpaceDE w:val="0"/>
              <w:autoSpaceDN w:val="0"/>
              <w:adjustRightInd w:val="0"/>
              <w:spacing w:after="0" w:line="240" w:lineRule="auto"/>
              <w:ind w:hanging="22"/>
              <w:rPr>
                <w:rFonts w:ascii="Times New Roman" w:eastAsia="Times New Roman" w:hAnsi="Times New Roman" w:cs="Times New Roman"/>
                <w:sz w:val="20"/>
                <w:szCs w:val="20"/>
                <w:lang w:eastAsia="ru-RU"/>
              </w:rPr>
            </w:pPr>
            <w:r w:rsidRPr="006B29E4">
              <w:rPr>
                <w:rFonts w:ascii="Times New Roman" w:eastAsia="Times New Roman" w:hAnsi="Times New Roman" w:cs="Times New Roman"/>
                <w:sz w:val="20"/>
                <w:szCs w:val="20"/>
                <w:lang w:eastAsia="ru-RU"/>
              </w:rPr>
              <w:t>Индикаторные трубки на аммиак</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31</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31</w:t>
            </w:r>
          </w:p>
        </w:tc>
        <w:tc>
          <w:tcPr>
            <w:tcW w:w="1561"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0</w:t>
            </w:r>
          </w:p>
        </w:tc>
      </w:tr>
      <w:tr w:rsidR="004B5155" w:rsidRPr="006B29E4" w:rsidTr="00B7756B">
        <w:tc>
          <w:tcPr>
            <w:tcW w:w="54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14</w:t>
            </w:r>
          </w:p>
        </w:tc>
        <w:tc>
          <w:tcPr>
            <w:tcW w:w="364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autoSpaceDE w:val="0"/>
              <w:autoSpaceDN w:val="0"/>
              <w:adjustRightInd w:val="0"/>
              <w:spacing w:after="0" w:line="240" w:lineRule="auto"/>
              <w:ind w:hanging="29"/>
              <w:rPr>
                <w:rFonts w:ascii="Times New Roman" w:eastAsia="Times New Roman" w:hAnsi="Times New Roman" w:cs="Times New Roman"/>
                <w:sz w:val="20"/>
                <w:szCs w:val="20"/>
                <w:lang w:eastAsia="ru-RU"/>
              </w:rPr>
            </w:pPr>
            <w:r w:rsidRPr="006B29E4">
              <w:rPr>
                <w:rFonts w:ascii="Times New Roman" w:eastAsia="Times New Roman" w:hAnsi="Times New Roman" w:cs="Times New Roman"/>
                <w:sz w:val="20"/>
                <w:szCs w:val="20"/>
                <w:lang w:eastAsia="ru-RU"/>
              </w:rPr>
              <w:t>Индикаторные трубки на хлор</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31</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31</w:t>
            </w:r>
          </w:p>
        </w:tc>
        <w:tc>
          <w:tcPr>
            <w:tcW w:w="1561"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0</w:t>
            </w:r>
          </w:p>
        </w:tc>
      </w:tr>
      <w:tr w:rsidR="004B5155" w:rsidRPr="006B29E4" w:rsidTr="00B7756B">
        <w:tc>
          <w:tcPr>
            <w:tcW w:w="54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15</w:t>
            </w:r>
          </w:p>
        </w:tc>
        <w:tc>
          <w:tcPr>
            <w:tcW w:w="364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autoSpaceDE w:val="0"/>
              <w:autoSpaceDN w:val="0"/>
              <w:adjustRightInd w:val="0"/>
              <w:spacing w:after="0" w:line="240" w:lineRule="auto"/>
              <w:ind w:hanging="28"/>
              <w:rPr>
                <w:rFonts w:ascii="Times New Roman" w:eastAsia="Times New Roman" w:hAnsi="Times New Roman" w:cs="Times New Roman"/>
                <w:sz w:val="20"/>
                <w:szCs w:val="20"/>
                <w:lang w:eastAsia="ru-RU"/>
              </w:rPr>
            </w:pPr>
            <w:r w:rsidRPr="006B29E4">
              <w:rPr>
                <w:rFonts w:ascii="Times New Roman" w:eastAsia="Times New Roman" w:hAnsi="Times New Roman" w:cs="Times New Roman"/>
                <w:sz w:val="20"/>
                <w:szCs w:val="20"/>
                <w:lang w:eastAsia="ru-RU"/>
              </w:rPr>
              <w:t>Изолирующие дымовые респираторы типа «Феникс»</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4B5155" w:rsidRPr="006B29E4" w:rsidRDefault="004B5155" w:rsidP="00B7756B">
            <w:pPr>
              <w:spacing w:after="0" w:line="240" w:lineRule="auto"/>
              <w:jc w:val="center"/>
              <w:rPr>
                <w:rFonts w:ascii="Times New Roman" w:eastAsia="Times New Roman" w:hAnsi="Times New Roman" w:cs="Times New Roman"/>
                <w:bCs/>
                <w:iCs/>
                <w:sz w:val="20"/>
                <w:szCs w:val="20"/>
                <w:lang w:eastAsia="ru-RU"/>
              </w:rPr>
            </w:pPr>
            <w:r w:rsidRPr="006B29E4">
              <w:rPr>
                <w:rFonts w:ascii="Times New Roman" w:eastAsia="Times New Roman" w:hAnsi="Times New Roman" w:cs="Times New Roman"/>
                <w:bCs/>
                <w:iCs/>
                <w:sz w:val="20"/>
                <w:szCs w:val="20"/>
                <w:lang w:eastAsia="ru-RU"/>
              </w:rPr>
              <w:t>0</w:t>
            </w:r>
          </w:p>
        </w:tc>
      </w:tr>
    </w:tbl>
    <w:p w:rsidR="00D833FC" w:rsidRPr="006B29E4" w:rsidRDefault="00D833FC" w:rsidP="003C5646">
      <w:pPr>
        <w:spacing w:after="0" w:line="360" w:lineRule="auto"/>
        <w:ind w:firstLine="708"/>
        <w:jc w:val="both"/>
        <w:rPr>
          <w:rFonts w:ascii="Times New Roman" w:eastAsia="Calibri" w:hAnsi="Times New Roman" w:cs="Times New Roman"/>
          <w:i/>
          <w:sz w:val="26"/>
          <w:szCs w:val="26"/>
          <w:u w:val="single"/>
        </w:rPr>
      </w:pPr>
    </w:p>
    <w:p w:rsidR="003C5646" w:rsidRPr="00F029C1" w:rsidRDefault="003C5646" w:rsidP="003C5646">
      <w:pPr>
        <w:spacing w:after="0" w:line="360" w:lineRule="auto"/>
        <w:ind w:firstLine="708"/>
        <w:jc w:val="both"/>
        <w:rPr>
          <w:rFonts w:ascii="Times New Roman" w:eastAsia="Calibri" w:hAnsi="Times New Roman" w:cs="Times New Roman"/>
          <w:i/>
          <w:sz w:val="26"/>
          <w:szCs w:val="26"/>
          <w:u w:val="single"/>
        </w:rPr>
      </w:pPr>
      <w:r w:rsidRPr="00F029C1">
        <w:rPr>
          <w:rFonts w:ascii="Times New Roman" w:eastAsia="Calibri" w:hAnsi="Times New Roman" w:cs="Times New Roman"/>
          <w:i/>
          <w:sz w:val="26"/>
          <w:szCs w:val="26"/>
          <w:u w:val="single"/>
        </w:rPr>
        <w:t>Иные функции - работа по охране труда</w:t>
      </w:r>
    </w:p>
    <w:p w:rsidR="003C5646" w:rsidRPr="00F029C1" w:rsidRDefault="003C5646" w:rsidP="003C5646">
      <w:pPr>
        <w:spacing w:after="0" w:line="360" w:lineRule="auto"/>
        <w:ind w:firstLine="709"/>
        <w:jc w:val="both"/>
        <w:rPr>
          <w:rFonts w:ascii="Times New Roman" w:eastAsia="Calibri" w:hAnsi="Times New Roman" w:cs="Times New Roman"/>
          <w:sz w:val="26"/>
          <w:szCs w:val="26"/>
        </w:rPr>
      </w:pPr>
      <w:r w:rsidRPr="00F029C1">
        <w:rPr>
          <w:rFonts w:ascii="Times New Roman" w:eastAsia="Calibri" w:hAnsi="Times New Roman" w:cs="Times New Roman"/>
          <w:sz w:val="26"/>
          <w:szCs w:val="26"/>
        </w:rPr>
        <w:t>Охрана труда в Управлении организована в соответствии с требованиями Конституции Российской Федерации, Трудового Кодекса Российской Федерации, нормативных правовых документов и локальных  актов Управления  по охране труда.</w:t>
      </w:r>
    </w:p>
    <w:p w:rsidR="003C5646" w:rsidRPr="00F029C1" w:rsidRDefault="003C5646" w:rsidP="003C5646">
      <w:pPr>
        <w:spacing w:after="0" w:line="360" w:lineRule="auto"/>
        <w:ind w:firstLine="709"/>
        <w:jc w:val="both"/>
        <w:rPr>
          <w:rFonts w:ascii="Times New Roman" w:eastAsia="Calibri" w:hAnsi="Times New Roman" w:cs="Times New Roman"/>
          <w:sz w:val="26"/>
          <w:szCs w:val="26"/>
        </w:rPr>
      </w:pPr>
      <w:r w:rsidRPr="00F029C1">
        <w:rPr>
          <w:rFonts w:ascii="Times New Roman" w:eastAsia="Calibri" w:hAnsi="Times New Roman" w:cs="Times New Roman"/>
          <w:sz w:val="26"/>
          <w:szCs w:val="26"/>
        </w:rPr>
        <w:t>В Управлении штатных подразделений по охране труда нет. Функции специалиста по охране труда закреплены за штатными сотрудниками.</w:t>
      </w:r>
    </w:p>
    <w:p w:rsidR="003C5646" w:rsidRPr="00F029C1" w:rsidRDefault="003C5646" w:rsidP="003C5646">
      <w:pPr>
        <w:spacing w:after="0" w:line="360" w:lineRule="auto"/>
        <w:ind w:firstLine="709"/>
        <w:jc w:val="both"/>
        <w:rPr>
          <w:rFonts w:ascii="Times New Roman" w:eastAsia="Calibri" w:hAnsi="Times New Roman" w:cs="Times New Roman"/>
          <w:sz w:val="26"/>
          <w:szCs w:val="26"/>
        </w:rPr>
      </w:pPr>
      <w:r w:rsidRPr="00F029C1">
        <w:rPr>
          <w:rFonts w:ascii="Times New Roman" w:eastAsia="Calibri" w:hAnsi="Times New Roman" w:cs="Times New Roman"/>
          <w:sz w:val="26"/>
          <w:szCs w:val="26"/>
        </w:rPr>
        <w:t>Численность сотрудников на 01.07.2021 составляет:</w:t>
      </w:r>
    </w:p>
    <w:p w:rsidR="003C5646" w:rsidRPr="00F029C1" w:rsidRDefault="003C5646" w:rsidP="003C5646">
      <w:pPr>
        <w:spacing w:after="0" w:line="360" w:lineRule="auto"/>
        <w:ind w:firstLine="709"/>
        <w:jc w:val="both"/>
        <w:rPr>
          <w:rFonts w:ascii="Times New Roman" w:eastAsia="Calibri" w:hAnsi="Times New Roman" w:cs="Times New Roman"/>
          <w:sz w:val="26"/>
          <w:szCs w:val="26"/>
        </w:rPr>
      </w:pPr>
      <w:r w:rsidRPr="00F029C1">
        <w:rPr>
          <w:rFonts w:ascii="Times New Roman" w:eastAsia="Calibri" w:hAnsi="Times New Roman" w:cs="Times New Roman"/>
          <w:sz w:val="26"/>
          <w:szCs w:val="26"/>
        </w:rPr>
        <w:t>- по штату - 50 человек;</w:t>
      </w:r>
    </w:p>
    <w:p w:rsidR="003C5646" w:rsidRPr="00F029C1" w:rsidRDefault="003C5646" w:rsidP="003C5646">
      <w:pPr>
        <w:spacing w:after="0" w:line="360" w:lineRule="auto"/>
        <w:ind w:firstLine="709"/>
        <w:jc w:val="both"/>
        <w:rPr>
          <w:rFonts w:ascii="Times New Roman" w:eastAsia="Calibri" w:hAnsi="Times New Roman" w:cs="Times New Roman"/>
          <w:sz w:val="26"/>
          <w:szCs w:val="26"/>
        </w:rPr>
      </w:pPr>
      <w:r w:rsidRPr="00F029C1">
        <w:rPr>
          <w:rFonts w:ascii="Times New Roman" w:eastAsia="Calibri" w:hAnsi="Times New Roman" w:cs="Times New Roman"/>
          <w:sz w:val="26"/>
          <w:szCs w:val="26"/>
        </w:rPr>
        <w:t>- фактически – 48 человек.</w:t>
      </w:r>
    </w:p>
    <w:p w:rsidR="003C5646" w:rsidRPr="00F029C1" w:rsidRDefault="003C5646" w:rsidP="003C5646">
      <w:pPr>
        <w:spacing w:after="0" w:line="360" w:lineRule="auto"/>
        <w:ind w:firstLine="709"/>
        <w:jc w:val="both"/>
        <w:rPr>
          <w:rFonts w:ascii="Times New Roman" w:eastAsia="Calibri" w:hAnsi="Times New Roman" w:cs="Times New Roman"/>
          <w:sz w:val="26"/>
          <w:szCs w:val="26"/>
        </w:rPr>
      </w:pPr>
      <w:r w:rsidRPr="00F029C1">
        <w:rPr>
          <w:rFonts w:ascii="Times New Roman" w:eastAsia="Calibri" w:hAnsi="Times New Roman" w:cs="Times New Roman"/>
          <w:sz w:val="26"/>
          <w:szCs w:val="26"/>
        </w:rPr>
        <w:t>В соответствии с требованиями статьи 212 Трудового кодекса Российской Федерации Управлением обеспечиваются безопасные условия и охрана труда, а именно:</w:t>
      </w:r>
    </w:p>
    <w:p w:rsidR="003C5646" w:rsidRPr="00F029C1" w:rsidRDefault="00F029C1" w:rsidP="003C5646">
      <w:pPr>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-приказом </w:t>
      </w:r>
      <w:r w:rsidR="003C5646" w:rsidRPr="00F029C1">
        <w:rPr>
          <w:rFonts w:ascii="Times New Roman" w:eastAsia="Calibri" w:hAnsi="Times New Roman" w:cs="Times New Roman"/>
          <w:sz w:val="26"/>
          <w:szCs w:val="26"/>
        </w:rPr>
        <w:t>руководителя Управления от 28 июня 2017 года № 95 утверждена программа проведения вводного инструктажа по охране труда;</w:t>
      </w:r>
    </w:p>
    <w:p w:rsidR="003C5646" w:rsidRPr="00F029C1" w:rsidRDefault="00F029C1" w:rsidP="003C5646">
      <w:pPr>
        <w:spacing w:after="0" w:line="360" w:lineRule="auto"/>
        <w:ind w:firstLine="709"/>
        <w:jc w:val="both"/>
        <w:rPr>
          <w:rFonts w:ascii="Times New Roman" w:eastAsia="Calibri" w:hAnsi="Times New Roman" w:cs="Times New Roman"/>
          <w:sz w:val="26"/>
          <w:szCs w:val="26"/>
        </w:rPr>
      </w:pPr>
      <w:r w:rsidRPr="00F029C1">
        <w:rPr>
          <w:rFonts w:ascii="Times New Roman" w:eastAsia="Calibri" w:hAnsi="Times New Roman" w:cs="Times New Roman"/>
          <w:sz w:val="26"/>
          <w:szCs w:val="26"/>
        </w:rPr>
        <w:t xml:space="preserve">-приказом </w:t>
      </w:r>
      <w:proofErr w:type="spellStart"/>
      <w:r w:rsidR="003C5646" w:rsidRPr="00F029C1">
        <w:rPr>
          <w:rFonts w:ascii="Times New Roman" w:eastAsia="Calibri" w:hAnsi="Times New Roman" w:cs="Times New Roman"/>
          <w:sz w:val="26"/>
          <w:szCs w:val="26"/>
        </w:rPr>
        <w:t>и.о</w:t>
      </w:r>
      <w:proofErr w:type="spellEnd"/>
      <w:r w:rsidR="003C5646" w:rsidRPr="00F029C1">
        <w:rPr>
          <w:rFonts w:ascii="Times New Roman" w:eastAsia="Calibri" w:hAnsi="Times New Roman" w:cs="Times New Roman"/>
          <w:sz w:val="26"/>
          <w:szCs w:val="26"/>
        </w:rPr>
        <w:t>. руководителя Управления от 07.12.2017 №212 утверждено Положение о системе управления охраной труда в Управлении;</w:t>
      </w:r>
    </w:p>
    <w:p w:rsidR="003C5646" w:rsidRPr="00F029C1" w:rsidRDefault="003C5646" w:rsidP="003C5646">
      <w:pPr>
        <w:spacing w:after="0" w:line="360" w:lineRule="auto"/>
        <w:ind w:firstLine="709"/>
        <w:jc w:val="both"/>
        <w:rPr>
          <w:rFonts w:ascii="Times New Roman" w:eastAsia="Calibri" w:hAnsi="Times New Roman" w:cs="Times New Roman"/>
          <w:sz w:val="26"/>
          <w:szCs w:val="26"/>
        </w:rPr>
      </w:pPr>
      <w:r w:rsidRPr="00F029C1">
        <w:rPr>
          <w:rFonts w:ascii="Times New Roman" w:eastAsia="Calibri" w:hAnsi="Times New Roman" w:cs="Times New Roman"/>
          <w:sz w:val="26"/>
          <w:szCs w:val="26"/>
        </w:rPr>
        <w:t>-приказом и.о. руководителя Управления от 08.12.2017 № 216 назначены лица, ответственные за организацию работы по охране труда в Управлении Федеральной службы по надзору в сфере связи, информационных технологий и массовых коммуникаций по Волгоградской области и Республике Калмыкия</w:t>
      </w:r>
    </w:p>
    <w:p w:rsidR="003C5646" w:rsidRPr="00F029C1" w:rsidRDefault="003C5646" w:rsidP="003C5646">
      <w:pPr>
        <w:spacing w:after="0" w:line="360" w:lineRule="auto"/>
        <w:ind w:firstLine="708"/>
        <w:jc w:val="both"/>
        <w:rPr>
          <w:rFonts w:ascii="Times New Roman" w:eastAsia="Calibri" w:hAnsi="Times New Roman" w:cs="Times New Roman"/>
          <w:sz w:val="26"/>
          <w:szCs w:val="26"/>
        </w:rPr>
      </w:pPr>
      <w:r w:rsidRPr="00F029C1">
        <w:rPr>
          <w:rFonts w:ascii="Times New Roman" w:eastAsia="Calibri" w:hAnsi="Times New Roman" w:cs="Times New Roman"/>
          <w:sz w:val="26"/>
          <w:szCs w:val="26"/>
        </w:rPr>
        <w:t>-приказом и.о. руководителя Управления от 08.12.2017 № 217 утвержден состав комиссии по проверке знаний требований охраны труда  в Управлении;</w:t>
      </w:r>
    </w:p>
    <w:p w:rsidR="003C5646" w:rsidRPr="00F029C1" w:rsidRDefault="003C5646" w:rsidP="003C5646">
      <w:pPr>
        <w:tabs>
          <w:tab w:val="left" w:pos="709"/>
        </w:tabs>
        <w:spacing w:after="0" w:line="360" w:lineRule="auto"/>
        <w:jc w:val="both"/>
        <w:rPr>
          <w:rFonts w:ascii="Times New Roman" w:eastAsia="Calibri" w:hAnsi="Times New Roman" w:cs="Times New Roman"/>
          <w:sz w:val="26"/>
          <w:szCs w:val="26"/>
        </w:rPr>
      </w:pPr>
      <w:r w:rsidRPr="00F029C1">
        <w:rPr>
          <w:rFonts w:ascii="Times New Roman" w:eastAsia="Calibri" w:hAnsi="Times New Roman" w:cs="Times New Roman"/>
          <w:sz w:val="26"/>
          <w:szCs w:val="26"/>
        </w:rPr>
        <w:tab/>
        <w:t>-приказом  руководителя Управления от 12.01.2018 № 4-ах пересмотрены и введены в действие инструкции по охране труда в Управлении;</w:t>
      </w:r>
    </w:p>
    <w:p w:rsidR="003C5646" w:rsidRPr="00F029C1" w:rsidRDefault="003C5646" w:rsidP="003C5646">
      <w:pPr>
        <w:spacing w:after="0" w:line="360" w:lineRule="auto"/>
        <w:ind w:firstLine="708"/>
        <w:jc w:val="both"/>
        <w:rPr>
          <w:rFonts w:ascii="Times New Roman" w:eastAsia="Calibri" w:hAnsi="Times New Roman" w:cs="Times New Roman"/>
          <w:sz w:val="26"/>
          <w:szCs w:val="26"/>
        </w:rPr>
      </w:pPr>
      <w:r w:rsidRPr="00F029C1">
        <w:rPr>
          <w:rFonts w:ascii="Times New Roman" w:eastAsia="Calibri" w:hAnsi="Times New Roman" w:cs="Times New Roman"/>
          <w:sz w:val="26"/>
          <w:szCs w:val="26"/>
        </w:rPr>
        <w:t xml:space="preserve">-приказом руководителя Управления от 29.12.2018 № 271 «О закреплении ответственности по обеспечению требований охраны труда в структурных </w:t>
      </w:r>
      <w:r w:rsidRPr="00F029C1">
        <w:rPr>
          <w:rFonts w:ascii="Times New Roman" w:eastAsia="Calibri" w:hAnsi="Times New Roman" w:cs="Times New Roman"/>
          <w:sz w:val="26"/>
          <w:szCs w:val="26"/>
        </w:rPr>
        <w:lastRenderedPageBreak/>
        <w:t>подразделениях Управления Роскомнадзора по Волгоградской области и Республике Калмыкия» закреплена персональная ответственность каждого руководителя структурного подразделении Управления, с закреплением помещения, в котором осуществляется выполнение работ;</w:t>
      </w:r>
    </w:p>
    <w:p w:rsidR="003C5646" w:rsidRPr="00F029C1" w:rsidRDefault="003C5646" w:rsidP="00F029C1">
      <w:pPr>
        <w:spacing w:after="0" w:line="360" w:lineRule="auto"/>
        <w:ind w:firstLine="708"/>
        <w:jc w:val="both"/>
        <w:rPr>
          <w:rFonts w:ascii="Times New Roman" w:eastAsia="Calibri" w:hAnsi="Times New Roman" w:cs="Times New Roman"/>
          <w:sz w:val="26"/>
          <w:szCs w:val="26"/>
        </w:rPr>
      </w:pPr>
      <w:r w:rsidRPr="00F029C1">
        <w:rPr>
          <w:rFonts w:ascii="Times New Roman" w:eastAsia="Calibri" w:hAnsi="Times New Roman" w:cs="Times New Roman"/>
          <w:sz w:val="26"/>
          <w:szCs w:val="26"/>
        </w:rPr>
        <w:t>-приказом руководителя Управления от 20.11.2020 № 170 « О назначении ответственных лиц за состоянием противопожарной безопасности в Управлении Роскомнадзора по Волгоградской области и Республике Калмыкия» закреплена персональная ответственность за состоянием противопожарной безопасности в Управлении.</w:t>
      </w:r>
    </w:p>
    <w:p w:rsidR="003C5646" w:rsidRPr="00FC7E16" w:rsidRDefault="003C5646" w:rsidP="003C5646">
      <w:pPr>
        <w:tabs>
          <w:tab w:val="left" w:pos="709"/>
        </w:tabs>
        <w:spacing w:after="0" w:line="360" w:lineRule="auto"/>
        <w:jc w:val="both"/>
        <w:rPr>
          <w:rFonts w:ascii="Times New Roman" w:eastAsia="Calibri" w:hAnsi="Times New Roman" w:cs="Times New Roman"/>
          <w:sz w:val="26"/>
          <w:szCs w:val="26"/>
        </w:rPr>
      </w:pPr>
      <w:r w:rsidRPr="00FC7E16">
        <w:rPr>
          <w:rFonts w:ascii="Times New Roman" w:eastAsia="Calibri" w:hAnsi="Times New Roman" w:cs="Times New Roman"/>
          <w:sz w:val="26"/>
          <w:szCs w:val="26"/>
        </w:rPr>
        <w:tab/>
        <w:t>Результаты  Специальной оценки условий труда, проведенной в период с 31 марта 2017 года по 31 мая 2017 года с привлечением экспертов ООО «Региональное агентство по охране труд</w:t>
      </w:r>
      <w:r w:rsidR="00F029C1" w:rsidRPr="00FC7E16">
        <w:rPr>
          <w:rFonts w:ascii="Times New Roman" w:eastAsia="Calibri" w:hAnsi="Times New Roman" w:cs="Times New Roman"/>
          <w:sz w:val="26"/>
          <w:szCs w:val="26"/>
        </w:rPr>
        <w:t xml:space="preserve">а», действуют до мая 2022 года </w:t>
      </w:r>
      <w:r w:rsidRPr="00FC7E16">
        <w:rPr>
          <w:rFonts w:ascii="Times New Roman" w:eastAsia="Calibri" w:hAnsi="Times New Roman" w:cs="Times New Roman"/>
          <w:sz w:val="26"/>
          <w:szCs w:val="26"/>
        </w:rPr>
        <w:t>(основание: договор от 31 марта 2017 года № 64). По заключению экспертов, условия труда в Управлении  соответствуют 2 классу условий труда по степени вредности и (</w:t>
      </w:r>
      <w:r w:rsidR="00FC7E16" w:rsidRPr="00FC7E16">
        <w:rPr>
          <w:rFonts w:ascii="Times New Roman" w:eastAsia="Calibri" w:hAnsi="Times New Roman" w:cs="Times New Roman"/>
          <w:sz w:val="26"/>
          <w:szCs w:val="26"/>
        </w:rPr>
        <w:t xml:space="preserve">или) опасности, т.е. </w:t>
      </w:r>
      <w:r w:rsidRPr="00FC7E16">
        <w:rPr>
          <w:rFonts w:ascii="Times New Roman" w:eastAsia="Calibri" w:hAnsi="Times New Roman" w:cs="Times New Roman"/>
          <w:sz w:val="26"/>
          <w:szCs w:val="26"/>
        </w:rPr>
        <w:t>признаны допустимыми. Допустимыми признаются условия, при которых на работника воздействуют вредные и (или) опасные производственные факторы, уровни воздействия которых</w:t>
      </w:r>
      <w:r w:rsidR="00FC7E16" w:rsidRPr="00FC7E16">
        <w:rPr>
          <w:rFonts w:ascii="Times New Roman" w:eastAsia="Calibri" w:hAnsi="Times New Roman" w:cs="Times New Roman"/>
          <w:sz w:val="26"/>
          <w:szCs w:val="26"/>
        </w:rPr>
        <w:t>,</w:t>
      </w:r>
      <w:r w:rsidRPr="00FC7E16">
        <w:rPr>
          <w:rFonts w:ascii="Times New Roman" w:eastAsia="Calibri" w:hAnsi="Times New Roman" w:cs="Times New Roman"/>
          <w:sz w:val="26"/>
          <w:szCs w:val="26"/>
        </w:rPr>
        <w:t xml:space="preserve"> не превышают уровни, установленные нормативами (гигиеническими нормативами) условий труда, а измененное функциональное состояние организма работника восстанавливается во время регламентированного отдыха или к началу следующего рабочего дня. </w:t>
      </w:r>
    </w:p>
    <w:p w:rsidR="003C5646" w:rsidRPr="00FC7E16" w:rsidRDefault="003C5646" w:rsidP="003C5646">
      <w:pPr>
        <w:spacing w:after="0" w:line="360" w:lineRule="auto"/>
        <w:ind w:firstLine="709"/>
        <w:jc w:val="both"/>
        <w:rPr>
          <w:rFonts w:ascii="Times New Roman" w:eastAsia="Calibri" w:hAnsi="Times New Roman" w:cs="Times New Roman"/>
          <w:sz w:val="26"/>
          <w:szCs w:val="26"/>
        </w:rPr>
      </w:pPr>
      <w:r w:rsidRPr="00FC7E16">
        <w:rPr>
          <w:rFonts w:ascii="Times New Roman" w:eastAsia="Calibri" w:hAnsi="Times New Roman" w:cs="Times New Roman"/>
          <w:sz w:val="26"/>
          <w:szCs w:val="26"/>
        </w:rPr>
        <w:t>В результате деятельности Управления в первом полугодии 2021 года проведены мероприятия, направленные на обеспечение безопасных условий и  соблюдение требований охраны труда, а именно:</w:t>
      </w:r>
    </w:p>
    <w:p w:rsidR="003C5646" w:rsidRPr="00FC7E16" w:rsidRDefault="003C5646" w:rsidP="003C5646">
      <w:pPr>
        <w:spacing w:after="0" w:line="360" w:lineRule="auto"/>
        <w:ind w:firstLine="709"/>
        <w:jc w:val="both"/>
        <w:rPr>
          <w:rFonts w:ascii="Times New Roman" w:eastAsia="Calibri" w:hAnsi="Times New Roman" w:cs="Times New Roman"/>
          <w:sz w:val="26"/>
          <w:szCs w:val="26"/>
        </w:rPr>
      </w:pPr>
      <w:r w:rsidRPr="00FC7E16">
        <w:rPr>
          <w:rFonts w:ascii="Times New Roman" w:eastAsia="Calibri" w:hAnsi="Times New Roman" w:cs="Times New Roman"/>
          <w:sz w:val="26"/>
          <w:szCs w:val="26"/>
        </w:rPr>
        <w:t>1. Приказом руководителя Управления от 30.12.2020 № 219 утвержден План мероприятий Управления по охране труда на 2021 год;</w:t>
      </w:r>
    </w:p>
    <w:p w:rsidR="003C5646" w:rsidRPr="00FC7E16" w:rsidRDefault="003C5646" w:rsidP="003C5646">
      <w:pPr>
        <w:spacing w:after="0" w:line="360" w:lineRule="auto"/>
        <w:ind w:firstLine="708"/>
        <w:jc w:val="both"/>
        <w:rPr>
          <w:rFonts w:ascii="Times New Roman" w:eastAsia="Calibri" w:hAnsi="Times New Roman" w:cs="Times New Roman"/>
          <w:sz w:val="26"/>
          <w:szCs w:val="26"/>
        </w:rPr>
      </w:pPr>
      <w:r w:rsidRPr="00FC7E16">
        <w:rPr>
          <w:rFonts w:ascii="Times New Roman" w:eastAsia="Calibri" w:hAnsi="Times New Roman" w:cs="Times New Roman"/>
          <w:sz w:val="26"/>
          <w:szCs w:val="26"/>
        </w:rPr>
        <w:t xml:space="preserve">2. Случаев производственного травматизма и профзаболеваний в первом квартале 2021 не произошло. </w:t>
      </w:r>
    </w:p>
    <w:p w:rsidR="003C5646" w:rsidRPr="00FC7E16" w:rsidRDefault="003C5646" w:rsidP="003C5646">
      <w:pPr>
        <w:spacing w:after="0" w:line="360" w:lineRule="auto"/>
        <w:ind w:firstLine="708"/>
        <w:jc w:val="both"/>
        <w:rPr>
          <w:rFonts w:ascii="Times New Roman" w:eastAsia="Calibri" w:hAnsi="Times New Roman" w:cs="Times New Roman"/>
          <w:sz w:val="26"/>
          <w:szCs w:val="26"/>
        </w:rPr>
      </w:pPr>
      <w:r w:rsidRPr="00FC7E16">
        <w:rPr>
          <w:rFonts w:ascii="Times New Roman" w:eastAsia="Calibri" w:hAnsi="Times New Roman" w:cs="Times New Roman"/>
          <w:sz w:val="26"/>
          <w:szCs w:val="26"/>
        </w:rPr>
        <w:t>3. Работники Управления обеспечены сертифицированными средствами индивидуальной защиты. Коллективных средств защиты Управление не имеет.</w:t>
      </w:r>
    </w:p>
    <w:p w:rsidR="003C5646" w:rsidRPr="00FC7E16" w:rsidRDefault="003C5646" w:rsidP="003C5646">
      <w:pPr>
        <w:tabs>
          <w:tab w:val="left" w:pos="709"/>
        </w:tabs>
        <w:spacing w:after="0" w:line="360" w:lineRule="auto"/>
        <w:jc w:val="both"/>
        <w:rPr>
          <w:rFonts w:ascii="Times New Roman" w:eastAsia="Calibri" w:hAnsi="Times New Roman" w:cs="Times New Roman"/>
          <w:sz w:val="26"/>
          <w:szCs w:val="26"/>
        </w:rPr>
      </w:pPr>
      <w:r w:rsidRPr="00FC7E16">
        <w:rPr>
          <w:rFonts w:ascii="Times New Roman" w:eastAsia="Calibri" w:hAnsi="Times New Roman" w:cs="Times New Roman"/>
          <w:sz w:val="26"/>
          <w:szCs w:val="26"/>
        </w:rPr>
        <w:tab/>
        <w:t xml:space="preserve">4. Управлением заключены договоры с учреждениями, имеющими соответствующие разрешения на проведение </w:t>
      </w:r>
      <w:proofErr w:type="spellStart"/>
      <w:r w:rsidRPr="00FC7E16">
        <w:rPr>
          <w:rFonts w:ascii="Times New Roman" w:eastAsia="Calibri" w:hAnsi="Times New Roman" w:cs="Times New Roman"/>
          <w:sz w:val="26"/>
          <w:szCs w:val="26"/>
        </w:rPr>
        <w:t>предрейсовых</w:t>
      </w:r>
      <w:proofErr w:type="spellEnd"/>
      <w:r w:rsidRPr="00FC7E16">
        <w:rPr>
          <w:rFonts w:ascii="Times New Roman" w:eastAsia="Calibri" w:hAnsi="Times New Roman" w:cs="Times New Roman"/>
          <w:sz w:val="26"/>
          <w:szCs w:val="26"/>
        </w:rPr>
        <w:t xml:space="preserve"> медицинских осмотров работников, занятых с движением транспорта, для определения пригодности этих работников для выполнения поручаемой работы и предупреждения профессиональных </w:t>
      </w:r>
      <w:r w:rsidRPr="00FC7E16">
        <w:rPr>
          <w:rFonts w:ascii="Times New Roman" w:eastAsia="Calibri" w:hAnsi="Times New Roman" w:cs="Times New Roman"/>
          <w:sz w:val="26"/>
          <w:szCs w:val="26"/>
        </w:rPr>
        <w:lastRenderedPageBreak/>
        <w:t>заболеваний (основание: договор от 30 декабря  2020 года  № 3/</w:t>
      </w:r>
      <w:proofErr w:type="gramStart"/>
      <w:r w:rsidRPr="00FC7E16">
        <w:rPr>
          <w:rFonts w:ascii="Times New Roman" w:eastAsia="Calibri" w:hAnsi="Times New Roman" w:cs="Times New Roman"/>
          <w:sz w:val="26"/>
          <w:szCs w:val="26"/>
        </w:rPr>
        <w:t>ПР</w:t>
      </w:r>
      <w:proofErr w:type="gramEnd"/>
      <w:r w:rsidRPr="00FC7E16">
        <w:rPr>
          <w:rFonts w:ascii="Times New Roman" w:eastAsia="Calibri" w:hAnsi="Times New Roman" w:cs="Times New Roman"/>
          <w:sz w:val="26"/>
          <w:szCs w:val="26"/>
        </w:rPr>
        <w:t>, заключенный с ГУЗ «Клиническая поликлиника №3» в г. Волгограде, договор  от 30 декабря  2020 года  № 2, заключенный с ООО «Автосервис» в г. Элисте).</w:t>
      </w:r>
    </w:p>
    <w:p w:rsidR="003C5646" w:rsidRPr="00FC7E16" w:rsidRDefault="003C5646" w:rsidP="003C5646">
      <w:pPr>
        <w:spacing w:after="0" w:line="360" w:lineRule="auto"/>
        <w:ind w:firstLine="708"/>
        <w:jc w:val="both"/>
        <w:rPr>
          <w:rFonts w:ascii="Times New Roman" w:eastAsia="Calibri" w:hAnsi="Times New Roman" w:cs="Times New Roman"/>
          <w:sz w:val="26"/>
          <w:szCs w:val="26"/>
        </w:rPr>
      </w:pPr>
      <w:r w:rsidRPr="00FC7E16">
        <w:rPr>
          <w:rFonts w:ascii="Times New Roman" w:eastAsia="Calibri" w:hAnsi="Times New Roman" w:cs="Times New Roman"/>
          <w:sz w:val="26"/>
          <w:szCs w:val="26"/>
        </w:rPr>
        <w:t>5. Управлением заключен договор на выполнение работ по  содержанию в исправном состоянии автоматической пожарной сигнализации, системы  оповещения  людей  о пожаре (основание: договор от 21 января 2021 года № 100040563121100004, заключенный с ООО «СТАС»).</w:t>
      </w:r>
    </w:p>
    <w:p w:rsidR="003C5646" w:rsidRPr="00FC7E16" w:rsidRDefault="003C5646" w:rsidP="003C5646">
      <w:pPr>
        <w:spacing w:after="0" w:line="360" w:lineRule="auto"/>
        <w:ind w:firstLine="708"/>
        <w:jc w:val="both"/>
        <w:rPr>
          <w:rFonts w:ascii="Times New Roman" w:eastAsia="Calibri" w:hAnsi="Times New Roman" w:cs="Times New Roman"/>
          <w:sz w:val="26"/>
          <w:szCs w:val="26"/>
        </w:rPr>
      </w:pPr>
      <w:r w:rsidRPr="00FC7E16">
        <w:rPr>
          <w:rFonts w:ascii="Times New Roman" w:eastAsia="Calibri" w:hAnsi="Times New Roman" w:cs="Times New Roman"/>
          <w:sz w:val="26"/>
          <w:szCs w:val="26"/>
        </w:rPr>
        <w:t>6. Управлением в целях поддержания санитарно-гигиенических норм организован вывоз твердых бытовых отходов (основание: договор от 22 января 2021</w:t>
      </w:r>
      <w:r w:rsidR="00FA1F95">
        <w:rPr>
          <w:rFonts w:ascii="Times New Roman" w:eastAsia="Calibri" w:hAnsi="Times New Roman" w:cs="Times New Roman"/>
          <w:sz w:val="26"/>
          <w:szCs w:val="26"/>
        </w:rPr>
        <w:t xml:space="preserve"> года</w:t>
      </w:r>
      <w:r w:rsidRPr="00FC7E16">
        <w:rPr>
          <w:rFonts w:ascii="Times New Roman" w:eastAsia="Calibri" w:hAnsi="Times New Roman" w:cs="Times New Roman"/>
          <w:sz w:val="26"/>
          <w:szCs w:val="26"/>
        </w:rPr>
        <w:t xml:space="preserve"> №3733/21 с ООО «Управление отходами</w:t>
      </w:r>
      <w:r w:rsidR="00FC7E16">
        <w:rPr>
          <w:rFonts w:ascii="Times New Roman" w:eastAsia="Calibri" w:hAnsi="Times New Roman" w:cs="Times New Roman"/>
          <w:sz w:val="26"/>
          <w:szCs w:val="26"/>
        </w:rPr>
        <w:t xml:space="preserve"> </w:t>
      </w:r>
      <w:r w:rsidRPr="00FC7E16">
        <w:rPr>
          <w:rFonts w:ascii="Times New Roman" w:eastAsia="Calibri" w:hAnsi="Times New Roman" w:cs="Times New Roman"/>
          <w:sz w:val="26"/>
          <w:szCs w:val="26"/>
        </w:rPr>
        <w:t>-</w:t>
      </w:r>
      <w:r w:rsidR="00FC7E16">
        <w:rPr>
          <w:rFonts w:ascii="Times New Roman" w:eastAsia="Calibri" w:hAnsi="Times New Roman" w:cs="Times New Roman"/>
          <w:sz w:val="26"/>
          <w:szCs w:val="26"/>
        </w:rPr>
        <w:t xml:space="preserve"> </w:t>
      </w:r>
      <w:r w:rsidRPr="00FC7E16">
        <w:rPr>
          <w:rFonts w:ascii="Times New Roman" w:eastAsia="Calibri" w:hAnsi="Times New Roman" w:cs="Times New Roman"/>
          <w:sz w:val="26"/>
          <w:szCs w:val="26"/>
        </w:rPr>
        <w:t>Волгоград»).</w:t>
      </w:r>
    </w:p>
    <w:p w:rsidR="003C5646" w:rsidRPr="00FC7E16" w:rsidRDefault="003C5646" w:rsidP="003C5646">
      <w:pPr>
        <w:spacing w:after="0" w:line="360" w:lineRule="auto"/>
        <w:ind w:firstLine="708"/>
        <w:jc w:val="both"/>
        <w:rPr>
          <w:rFonts w:ascii="Times New Roman" w:eastAsia="Calibri" w:hAnsi="Times New Roman" w:cs="Times New Roman"/>
          <w:sz w:val="26"/>
          <w:szCs w:val="26"/>
        </w:rPr>
      </w:pPr>
      <w:r w:rsidRPr="00FC7E16">
        <w:rPr>
          <w:rFonts w:ascii="Times New Roman" w:eastAsia="Calibri" w:hAnsi="Times New Roman" w:cs="Times New Roman"/>
          <w:sz w:val="26"/>
          <w:szCs w:val="26"/>
        </w:rPr>
        <w:t xml:space="preserve">7. В целях обеспечения безопасности работников Управления, принятия мер к ликвидации аварийных ситуаций осуществляется физическая охрана объектов Управления силами ФГУП «Охрана» </w:t>
      </w:r>
      <w:proofErr w:type="spellStart"/>
      <w:r w:rsidRPr="00FC7E16">
        <w:rPr>
          <w:rFonts w:ascii="Times New Roman" w:eastAsia="Calibri" w:hAnsi="Times New Roman" w:cs="Times New Roman"/>
          <w:sz w:val="26"/>
          <w:szCs w:val="26"/>
        </w:rPr>
        <w:t>Росгвардии</w:t>
      </w:r>
      <w:proofErr w:type="spellEnd"/>
      <w:r w:rsidRPr="00FC7E16">
        <w:rPr>
          <w:rFonts w:ascii="Times New Roman" w:eastAsia="Calibri" w:hAnsi="Times New Roman" w:cs="Times New Roman"/>
          <w:sz w:val="26"/>
          <w:szCs w:val="26"/>
        </w:rPr>
        <w:t xml:space="preserve"> (основание ГК № 0173100013820000025 от 30 ноября 2020 года, заключенный Федеральной службой по надзору в сфере связи, информационных технологий и массовых коммуникаций).</w:t>
      </w:r>
    </w:p>
    <w:p w:rsidR="003C5646" w:rsidRPr="00FC7E16" w:rsidRDefault="003C5646" w:rsidP="003C5646">
      <w:pPr>
        <w:spacing w:after="0" w:line="360" w:lineRule="auto"/>
        <w:ind w:firstLine="708"/>
        <w:jc w:val="both"/>
        <w:rPr>
          <w:rFonts w:ascii="Times New Roman" w:eastAsia="Calibri" w:hAnsi="Times New Roman" w:cs="Times New Roman"/>
          <w:sz w:val="26"/>
          <w:szCs w:val="26"/>
        </w:rPr>
      </w:pPr>
      <w:r w:rsidRPr="00FC7E16">
        <w:rPr>
          <w:rFonts w:ascii="Times New Roman" w:eastAsia="Calibri" w:hAnsi="Times New Roman" w:cs="Times New Roman"/>
          <w:sz w:val="26"/>
          <w:szCs w:val="26"/>
        </w:rPr>
        <w:t xml:space="preserve">8. Управлением, в целях поддержания в исправном состоянии транспортных средств, заключены договоры по диагностике, техническому осмотру, текущему ремонту и обслуживанию автомобилей (основание: договор от 22.01.2021 №12 с ИП Ларионов Г.А, договоры от 20.02.2021 №23, от 17.03.2021 №16121,от 02.06.2021 №43 с </w:t>
      </w:r>
      <w:bookmarkStart w:id="27" w:name="_Hlk76048007"/>
      <w:r w:rsidRPr="00FC7E16">
        <w:rPr>
          <w:rFonts w:ascii="Times New Roman" w:eastAsia="Calibri" w:hAnsi="Times New Roman" w:cs="Times New Roman"/>
          <w:sz w:val="26"/>
          <w:szCs w:val="26"/>
        </w:rPr>
        <w:t>ООО «ВЭЛЬЮ»</w:t>
      </w:r>
      <w:bookmarkEnd w:id="27"/>
      <w:r w:rsidRPr="00FC7E16">
        <w:rPr>
          <w:rFonts w:ascii="Times New Roman" w:eastAsia="Calibri" w:hAnsi="Times New Roman" w:cs="Times New Roman"/>
          <w:sz w:val="26"/>
          <w:szCs w:val="26"/>
        </w:rPr>
        <w:t xml:space="preserve">, договор </w:t>
      </w:r>
      <w:proofErr w:type="gramStart"/>
      <w:r w:rsidRPr="00FC7E16">
        <w:rPr>
          <w:rFonts w:ascii="Times New Roman" w:eastAsia="Calibri" w:hAnsi="Times New Roman" w:cs="Times New Roman"/>
          <w:sz w:val="26"/>
          <w:szCs w:val="26"/>
        </w:rPr>
        <w:t>от</w:t>
      </w:r>
      <w:proofErr w:type="gramEnd"/>
      <w:r w:rsidRPr="00FC7E16">
        <w:rPr>
          <w:rFonts w:ascii="Times New Roman" w:eastAsia="Calibri" w:hAnsi="Times New Roman" w:cs="Times New Roman"/>
          <w:sz w:val="26"/>
          <w:szCs w:val="26"/>
        </w:rPr>
        <w:t xml:space="preserve"> 12.02.2021 №100040563121100024 с ООО «ОЦДА»).</w:t>
      </w:r>
    </w:p>
    <w:p w:rsidR="003C5646" w:rsidRPr="004B76A0" w:rsidRDefault="003C5646" w:rsidP="003C5646">
      <w:pPr>
        <w:spacing w:after="0" w:line="360" w:lineRule="auto"/>
        <w:ind w:firstLine="708"/>
        <w:jc w:val="both"/>
        <w:rPr>
          <w:rFonts w:ascii="Times New Roman" w:eastAsia="Calibri" w:hAnsi="Times New Roman" w:cs="Times New Roman"/>
          <w:sz w:val="26"/>
          <w:szCs w:val="26"/>
        </w:rPr>
      </w:pPr>
      <w:r w:rsidRPr="004B76A0">
        <w:rPr>
          <w:rFonts w:ascii="Times New Roman" w:eastAsia="Calibri" w:hAnsi="Times New Roman" w:cs="Times New Roman"/>
          <w:sz w:val="26"/>
          <w:szCs w:val="26"/>
        </w:rPr>
        <w:t>9. В целях соблюдения противопожарной безопасности заключен договор на годовое обслуживание пожарных кранов (основание: договор от 05.02.2021 № 100040563121100018, с ООО «Безопасность»).</w:t>
      </w:r>
    </w:p>
    <w:p w:rsidR="003C5646" w:rsidRPr="00FC7E16" w:rsidRDefault="003C5646" w:rsidP="003C5646">
      <w:pPr>
        <w:spacing w:after="0" w:line="360" w:lineRule="auto"/>
        <w:ind w:firstLine="708"/>
        <w:jc w:val="both"/>
        <w:rPr>
          <w:rFonts w:ascii="Times New Roman" w:eastAsia="Calibri" w:hAnsi="Times New Roman" w:cs="Times New Roman"/>
          <w:sz w:val="26"/>
          <w:szCs w:val="26"/>
        </w:rPr>
      </w:pPr>
      <w:r w:rsidRPr="00FC7E16">
        <w:rPr>
          <w:rFonts w:ascii="Times New Roman" w:eastAsia="Calibri" w:hAnsi="Times New Roman" w:cs="Times New Roman"/>
          <w:sz w:val="26"/>
          <w:szCs w:val="26"/>
        </w:rPr>
        <w:t xml:space="preserve">10. Управлением принимаются меры по увеличению гражданской ответственности среди сотрудников и работников Управления в условиях повышенной готовности в связи с распространением новой </w:t>
      </w:r>
      <w:proofErr w:type="spellStart"/>
      <w:r w:rsidRPr="00FC7E16">
        <w:rPr>
          <w:rFonts w:ascii="Times New Roman" w:eastAsia="Calibri" w:hAnsi="Times New Roman" w:cs="Times New Roman"/>
          <w:sz w:val="26"/>
          <w:szCs w:val="26"/>
        </w:rPr>
        <w:t>коронавирусной</w:t>
      </w:r>
      <w:proofErr w:type="spellEnd"/>
      <w:r w:rsidRPr="00FC7E16">
        <w:rPr>
          <w:rFonts w:ascii="Times New Roman" w:eastAsia="Calibri" w:hAnsi="Times New Roman" w:cs="Times New Roman"/>
          <w:sz w:val="26"/>
          <w:szCs w:val="26"/>
        </w:rPr>
        <w:t xml:space="preserve"> инфекции.</w:t>
      </w:r>
    </w:p>
    <w:p w:rsidR="003C5646" w:rsidRPr="00FC7E16" w:rsidRDefault="003C5646" w:rsidP="003C5646">
      <w:pPr>
        <w:spacing w:after="0" w:line="360" w:lineRule="auto"/>
        <w:ind w:firstLine="708"/>
        <w:jc w:val="both"/>
        <w:rPr>
          <w:rFonts w:ascii="Times New Roman" w:eastAsia="Calibri" w:hAnsi="Times New Roman" w:cs="Times New Roman"/>
          <w:sz w:val="26"/>
          <w:szCs w:val="26"/>
        </w:rPr>
      </w:pPr>
      <w:r w:rsidRPr="00FC7E16">
        <w:rPr>
          <w:rFonts w:ascii="Times New Roman" w:eastAsia="Calibri" w:hAnsi="Times New Roman" w:cs="Times New Roman"/>
          <w:sz w:val="26"/>
          <w:szCs w:val="26"/>
        </w:rPr>
        <w:t>10.1 Управлением усилены требования к санитарным нормам, предъявляемым при обработке и уборке служебных помещений;</w:t>
      </w:r>
    </w:p>
    <w:p w:rsidR="003C5646" w:rsidRPr="00FC7E16" w:rsidRDefault="003C5646" w:rsidP="003C5646">
      <w:pPr>
        <w:spacing w:after="0" w:line="360" w:lineRule="auto"/>
        <w:ind w:firstLine="708"/>
        <w:jc w:val="both"/>
        <w:rPr>
          <w:rFonts w:ascii="Times New Roman" w:eastAsia="Calibri" w:hAnsi="Times New Roman" w:cs="Times New Roman"/>
          <w:sz w:val="26"/>
          <w:szCs w:val="26"/>
        </w:rPr>
      </w:pPr>
      <w:r w:rsidRPr="00FC7E16">
        <w:rPr>
          <w:rFonts w:ascii="Times New Roman" w:eastAsia="Calibri" w:hAnsi="Times New Roman" w:cs="Times New Roman"/>
          <w:sz w:val="26"/>
          <w:szCs w:val="26"/>
        </w:rPr>
        <w:t>10.2 Сотрудники Управления обеспечены гигиеническими моющими средствами, дезинфицирующими средствами для рук (</w:t>
      </w:r>
      <w:proofErr w:type="spellStart"/>
      <w:r w:rsidRPr="00FC7E16">
        <w:rPr>
          <w:rFonts w:ascii="Times New Roman" w:eastAsia="Calibri" w:hAnsi="Times New Roman" w:cs="Times New Roman"/>
          <w:sz w:val="26"/>
          <w:szCs w:val="26"/>
        </w:rPr>
        <w:t>санитайзеры</w:t>
      </w:r>
      <w:proofErr w:type="spellEnd"/>
      <w:r w:rsidRPr="00FC7E16">
        <w:rPr>
          <w:rFonts w:ascii="Times New Roman" w:eastAsia="Calibri" w:hAnsi="Times New Roman" w:cs="Times New Roman"/>
          <w:sz w:val="26"/>
          <w:szCs w:val="26"/>
        </w:rPr>
        <w:t>), медицинскими перчатками, медицинскими масками;</w:t>
      </w:r>
    </w:p>
    <w:p w:rsidR="003C5646" w:rsidRPr="00FC7E16" w:rsidRDefault="003C5646" w:rsidP="003C5646">
      <w:pPr>
        <w:spacing w:after="0" w:line="360" w:lineRule="auto"/>
        <w:ind w:firstLine="709"/>
        <w:jc w:val="both"/>
        <w:rPr>
          <w:rFonts w:ascii="Times New Roman" w:eastAsia="Calibri" w:hAnsi="Times New Roman" w:cs="Times New Roman"/>
          <w:sz w:val="26"/>
          <w:szCs w:val="26"/>
        </w:rPr>
      </w:pPr>
      <w:r w:rsidRPr="00FC7E16">
        <w:rPr>
          <w:rFonts w:ascii="Times New Roman" w:eastAsia="Calibri" w:hAnsi="Times New Roman" w:cs="Times New Roman"/>
          <w:sz w:val="26"/>
          <w:szCs w:val="26"/>
        </w:rPr>
        <w:t xml:space="preserve">10.3 Ежедневно по графику осуществляется обеззараживание служебных помещений </w:t>
      </w:r>
      <w:proofErr w:type="gramStart"/>
      <w:r w:rsidRPr="00FC7E16">
        <w:rPr>
          <w:rFonts w:ascii="Times New Roman" w:eastAsia="Calibri" w:hAnsi="Times New Roman" w:cs="Times New Roman"/>
          <w:sz w:val="26"/>
          <w:szCs w:val="26"/>
        </w:rPr>
        <w:t>бактерицидными</w:t>
      </w:r>
      <w:proofErr w:type="gramEnd"/>
      <w:r w:rsidRPr="00FC7E16">
        <w:rPr>
          <w:rFonts w:ascii="Times New Roman" w:eastAsia="Calibri" w:hAnsi="Times New Roman" w:cs="Times New Roman"/>
          <w:sz w:val="26"/>
          <w:szCs w:val="26"/>
        </w:rPr>
        <w:t xml:space="preserve"> </w:t>
      </w:r>
      <w:proofErr w:type="spellStart"/>
      <w:r w:rsidRPr="00FC7E16">
        <w:rPr>
          <w:rFonts w:ascii="Times New Roman" w:eastAsia="Calibri" w:hAnsi="Times New Roman" w:cs="Times New Roman"/>
          <w:sz w:val="26"/>
          <w:szCs w:val="26"/>
        </w:rPr>
        <w:t>рециркуляторами</w:t>
      </w:r>
      <w:proofErr w:type="spellEnd"/>
      <w:r w:rsidRPr="00FC7E16">
        <w:rPr>
          <w:rFonts w:ascii="Times New Roman" w:eastAsia="Calibri" w:hAnsi="Times New Roman" w:cs="Times New Roman"/>
          <w:sz w:val="26"/>
          <w:szCs w:val="26"/>
        </w:rPr>
        <w:t xml:space="preserve">   (с 8:00-9:30, 13:00-14:30).</w:t>
      </w:r>
    </w:p>
    <w:p w:rsidR="003C5646" w:rsidRPr="00FC7E16" w:rsidRDefault="003C5646" w:rsidP="003C5646">
      <w:pPr>
        <w:spacing w:after="0" w:line="360" w:lineRule="auto"/>
        <w:ind w:firstLine="709"/>
        <w:jc w:val="both"/>
        <w:rPr>
          <w:rFonts w:ascii="Times New Roman" w:eastAsia="Calibri" w:hAnsi="Times New Roman" w:cs="Times New Roman"/>
          <w:sz w:val="26"/>
          <w:szCs w:val="26"/>
        </w:rPr>
      </w:pPr>
      <w:r w:rsidRPr="00FC7E16">
        <w:rPr>
          <w:rFonts w:ascii="Times New Roman" w:eastAsia="Calibri" w:hAnsi="Times New Roman" w:cs="Times New Roman"/>
          <w:sz w:val="26"/>
          <w:szCs w:val="26"/>
        </w:rPr>
        <w:lastRenderedPageBreak/>
        <w:t>11. Для обеспечения сотрудников Управления чистой питьевой водой соблюдаются санитарные условия содержания водоочистителей (</w:t>
      </w:r>
      <w:proofErr w:type="spellStart"/>
      <w:r w:rsidRPr="00FC7E16">
        <w:rPr>
          <w:rFonts w:ascii="Times New Roman" w:eastAsia="Calibri" w:hAnsi="Times New Roman" w:cs="Times New Roman"/>
          <w:sz w:val="26"/>
          <w:szCs w:val="26"/>
        </w:rPr>
        <w:t>пурифайеров</w:t>
      </w:r>
      <w:proofErr w:type="spellEnd"/>
      <w:r w:rsidRPr="00FC7E16">
        <w:rPr>
          <w:rFonts w:ascii="Times New Roman" w:eastAsia="Calibri" w:hAnsi="Times New Roman" w:cs="Times New Roman"/>
          <w:sz w:val="26"/>
          <w:szCs w:val="26"/>
        </w:rPr>
        <w:t xml:space="preserve">). </w:t>
      </w:r>
    </w:p>
    <w:p w:rsidR="0074787B" w:rsidRPr="0074787B" w:rsidRDefault="0074787B" w:rsidP="0074787B">
      <w:pPr>
        <w:spacing w:after="0" w:line="360" w:lineRule="auto"/>
        <w:jc w:val="both"/>
        <w:rPr>
          <w:rFonts w:ascii="Times New Roman" w:eastAsia="Calibri" w:hAnsi="Times New Roman" w:cs="Times New Roman"/>
          <w:sz w:val="26"/>
          <w:szCs w:val="26"/>
        </w:rPr>
      </w:pPr>
    </w:p>
    <w:p w:rsidR="00CE1BF5" w:rsidRPr="00FC7E16" w:rsidRDefault="00CE1BF5" w:rsidP="00CE1BF5">
      <w:pPr>
        <w:spacing w:after="0" w:line="240" w:lineRule="auto"/>
        <w:ind w:firstLine="709"/>
        <w:jc w:val="both"/>
        <w:rPr>
          <w:rFonts w:ascii="Times New Roman" w:eastAsia="Times New Roman" w:hAnsi="Times New Roman" w:cs="Times New Roman"/>
          <w:i/>
          <w:sz w:val="26"/>
          <w:szCs w:val="26"/>
          <w:u w:val="single"/>
          <w:lang w:eastAsia="ru-RU"/>
        </w:rPr>
      </w:pPr>
      <w:r w:rsidRPr="00FC7E16">
        <w:rPr>
          <w:rFonts w:ascii="Times New Roman" w:eastAsia="Times New Roman" w:hAnsi="Times New Roman" w:cs="Times New Roman"/>
          <w:i/>
          <w:sz w:val="26"/>
          <w:szCs w:val="26"/>
          <w:u w:val="single"/>
          <w:lang w:eastAsia="ru-RU"/>
        </w:rPr>
        <w:t>Кадровое обеспечение деятельности - документационное сопровождение кадровой работы</w:t>
      </w:r>
    </w:p>
    <w:p w:rsidR="00CE1BF5" w:rsidRPr="00FC7E16" w:rsidRDefault="00CE1BF5" w:rsidP="00CE1BF5">
      <w:pPr>
        <w:spacing w:after="0" w:line="240" w:lineRule="auto"/>
        <w:ind w:firstLine="709"/>
        <w:jc w:val="both"/>
        <w:rPr>
          <w:rFonts w:ascii="Times New Roman" w:eastAsia="Times New Roman" w:hAnsi="Times New Roman" w:cs="Times New Roman"/>
          <w:i/>
          <w:sz w:val="26"/>
          <w:szCs w:val="26"/>
          <w:u w:val="single"/>
          <w:lang w:eastAsia="ru-RU"/>
        </w:rPr>
      </w:pPr>
    </w:p>
    <w:p w:rsidR="00CE1BF5" w:rsidRPr="00FC7E16" w:rsidRDefault="00CE1BF5" w:rsidP="00CE1BF5">
      <w:pPr>
        <w:spacing w:after="0" w:line="240" w:lineRule="auto"/>
        <w:ind w:firstLine="709"/>
        <w:jc w:val="both"/>
        <w:rPr>
          <w:rFonts w:ascii="Times New Roman" w:eastAsia="Times New Roman" w:hAnsi="Times New Roman" w:cs="Times New Roman"/>
          <w:sz w:val="26"/>
          <w:szCs w:val="26"/>
          <w:lang w:eastAsia="ru-RU"/>
        </w:rPr>
      </w:pPr>
      <w:r w:rsidRPr="00FC7E16">
        <w:rPr>
          <w:rFonts w:ascii="Times New Roman" w:eastAsia="Times New Roman" w:hAnsi="Times New Roman" w:cs="Times New Roman"/>
          <w:sz w:val="26"/>
          <w:szCs w:val="26"/>
          <w:lang w:eastAsia="ru-RU"/>
        </w:rPr>
        <w:t xml:space="preserve">Полномочие выполняют – 1 единица </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24"/>
        <w:gridCol w:w="850"/>
        <w:gridCol w:w="851"/>
        <w:gridCol w:w="850"/>
        <w:gridCol w:w="851"/>
        <w:gridCol w:w="850"/>
        <w:gridCol w:w="851"/>
        <w:gridCol w:w="850"/>
        <w:gridCol w:w="919"/>
        <w:gridCol w:w="709"/>
      </w:tblGrid>
      <w:tr w:rsidR="00CE1BF5" w:rsidRPr="00FC7E16" w:rsidTr="0019585F">
        <w:tc>
          <w:tcPr>
            <w:tcW w:w="1560" w:type="dxa"/>
            <w:tcBorders>
              <w:top w:val="single" w:sz="4" w:space="0" w:color="auto"/>
              <w:left w:val="single" w:sz="4" w:space="0" w:color="auto"/>
              <w:bottom w:val="single" w:sz="4" w:space="0" w:color="auto"/>
              <w:right w:val="single" w:sz="4" w:space="0" w:color="auto"/>
            </w:tcBorders>
          </w:tcPr>
          <w:p w:rsidR="00CE1BF5" w:rsidRPr="00FC7E16" w:rsidRDefault="00CE1BF5" w:rsidP="0019585F">
            <w:pPr>
              <w:spacing w:after="0" w:line="240" w:lineRule="auto"/>
              <w:jc w:val="both"/>
              <w:rPr>
                <w:rFonts w:ascii="Times New Roman" w:eastAsia="Times New Roman" w:hAnsi="Times New Roman" w:cs="Times New Roman"/>
                <w:sz w:val="18"/>
                <w:szCs w:val="18"/>
                <w:lang w:eastAsia="ru-RU"/>
              </w:rPr>
            </w:pPr>
          </w:p>
          <w:p w:rsidR="00CE1BF5" w:rsidRPr="00FC7E16" w:rsidRDefault="00CE1BF5" w:rsidP="0019585F">
            <w:pPr>
              <w:spacing w:after="0" w:line="240" w:lineRule="auto"/>
              <w:jc w:val="both"/>
              <w:rPr>
                <w:rFonts w:ascii="Times New Roman" w:eastAsia="Times New Roman" w:hAnsi="Times New Roman" w:cs="Times New Roman"/>
                <w:sz w:val="18"/>
                <w:szCs w:val="18"/>
                <w:lang w:eastAsia="ru-RU"/>
              </w:rPr>
            </w:pPr>
          </w:p>
        </w:tc>
        <w:tc>
          <w:tcPr>
            <w:tcW w:w="924" w:type="dxa"/>
            <w:tcBorders>
              <w:top w:val="single" w:sz="4" w:space="0" w:color="auto"/>
              <w:left w:val="single" w:sz="4" w:space="0" w:color="auto"/>
              <w:bottom w:val="single" w:sz="4" w:space="0" w:color="auto"/>
              <w:right w:val="single" w:sz="4" w:space="0" w:color="auto"/>
            </w:tcBorders>
            <w:hideMark/>
          </w:tcPr>
          <w:p w:rsidR="00CE1BF5" w:rsidRPr="00FC7E16" w:rsidRDefault="00CE1BF5" w:rsidP="0019585F">
            <w:pPr>
              <w:spacing w:after="0" w:line="240" w:lineRule="auto"/>
              <w:jc w:val="center"/>
              <w:rPr>
                <w:rFonts w:ascii="Times New Roman" w:eastAsia="Calibri" w:hAnsi="Times New Roman" w:cs="Times New Roman"/>
                <w:sz w:val="18"/>
                <w:szCs w:val="18"/>
              </w:rPr>
            </w:pPr>
            <w:r w:rsidRPr="00FC7E16">
              <w:rPr>
                <w:rFonts w:ascii="Times New Roman" w:eastAsia="Calibri" w:hAnsi="Times New Roman" w:cs="Times New Roman"/>
                <w:sz w:val="18"/>
                <w:szCs w:val="18"/>
              </w:rPr>
              <w:t>1 квартал 2020</w:t>
            </w:r>
          </w:p>
        </w:tc>
        <w:tc>
          <w:tcPr>
            <w:tcW w:w="850" w:type="dxa"/>
            <w:tcBorders>
              <w:top w:val="single" w:sz="4" w:space="0" w:color="auto"/>
              <w:left w:val="single" w:sz="4" w:space="0" w:color="auto"/>
              <w:bottom w:val="single" w:sz="4" w:space="0" w:color="auto"/>
              <w:right w:val="single" w:sz="4" w:space="0" w:color="auto"/>
            </w:tcBorders>
            <w:hideMark/>
          </w:tcPr>
          <w:p w:rsidR="00CE1BF5" w:rsidRPr="00FC7E16" w:rsidRDefault="00CE1BF5" w:rsidP="0019585F">
            <w:pPr>
              <w:spacing w:after="0" w:line="240" w:lineRule="auto"/>
              <w:jc w:val="center"/>
              <w:rPr>
                <w:rFonts w:ascii="Times New Roman" w:eastAsia="Calibri" w:hAnsi="Times New Roman" w:cs="Times New Roman"/>
                <w:sz w:val="18"/>
                <w:szCs w:val="18"/>
              </w:rPr>
            </w:pPr>
            <w:r w:rsidRPr="00FC7E16">
              <w:rPr>
                <w:rFonts w:ascii="Times New Roman" w:eastAsia="Calibri" w:hAnsi="Times New Roman" w:cs="Times New Roman"/>
                <w:sz w:val="18"/>
                <w:szCs w:val="18"/>
              </w:rPr>
              <w:t>2 квартал 2020</w:t>
            </w:r>
          </w:p>
        </w:tc>
        <w:tc>
          <w:tcPr>
            <w:tcW w:w="851" w:type="dxa"/>
            <w:tcBorders>
              <w:top w:val="single" w:sz="4" w:space="0" w:color="auto"/>
              <w:left w:val="single" w:sz="4" w:space="0" w:color="auto"/>
              <w:bottom w:val="single" w:sz="4" w:space="0" w:color="auto"/>
              <w:right w:val="single" w:sz="4" w:space="0" w:color="auto"/>
            </w:tcBorders>
            <w:hideMark/>
          </w:tcPr>
          <w:p w:rsidR="00CE1BF5" w:rsidRPr="00FC7E16" w:rsidRDefault="00CE1BF5" w:rsidP="0019585F">
            <w:pPr>
              <w:spacing w:after="0" w:line="240" w:lineRule="auto"/>
              <w:jc w:val="center"/>
              <w:rPr>
                <w:rFonts w:ascii="Times New Roman" w:eastAsia="Calibri" w:hAnsi="Times New Roman" w:cs="Times New Roman"/>
                <w:sz w:val="18"/>
                <w:szCs w:val="18"/>
              </w:rPr>
            </w:pPr>
            <w:r w:rsidRPr="00FC7E16">
              <w:rPr>
                <w:rFonts w:ascii="Times New Roman" w:eastAsia="Calibri" w:hAnsi="Times New Roman" w:cs="Times New Roman"/>
                <w:sz w:val="18"/>
                <w:szCs w:val="18"/>
              </w:rPr>
              <w:t>3 квартал 2020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CE1BF5" w:rsidRPr="00FC7E16" w:rsidRDefault="00CE1BF5" w:rsidP="0019585F">
            <w:pPr>
              <w:spacing w:after="0" w:line="240" w:lineRule="auto"/>
              <w:jc w:val="center"/>
              <w:rPr>
                <w:rFonts w:ascii="Times New Roman" w:eastAsia="Calibri" w:hAnsi="Times New Roman" w:cs="Times New Roman"/>
                <w:sz w:val="18"/>
                <w:szCs w:val="18"/>
              </w:rPr>
            </w:pPr>
            <w:r w:rsidRPr="00FC7E16">
              <w:rPr>
                <w:rFonts w:ascii="Times New Roman" w:eastAsia="Calibri" w:hAnsi="Times New Roman" w:cs="Times New Roman"/>
                <w:sz w:val="18"/>
                <w:szCs w:val="18"/>
              </w:rPr>
              <w:t>4 квартал 2020</w:t>
            </w: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CE1BF5" w:rsidRPr="00FC7E16" w:rsidRDefault="00CE1BF5" w:rsidP="0019585F">
            <w:pPr>
              <w:spacing w:after="0" w:line="240" w:lineRule="auto"/>
              <w:jc w:val="center"/>
              <w:rPr>
                <w:rFonts w:ascii="Times New Roman" w:eastAsia="Calibri" w:hAnsi="Times New Roman" w:cs="Times New Roman"/>
                <w:b/>
                <w:sz w:val="18"/>
                <w:szCs w:val="18"/>
              </w:rPr>
            </w:pPr>
            <w:r w:rsidRPr="00FC7E16">
              <w:rPr>
                <w:rFonts w:ascii="Times New Roman" w:eastAsia="Calibri" w:hAnsi="Times New Roman" w:cs="Times New Roman"/>
                <w:b/>
                <w:sz w:val="18"/>
                <w:szCs w:val="18"/>
              </w:rPr>
              <w:t>2020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E1BF5" w:rsidRPr="00FC7E16" w:rsidRDefault="00CE1BF5" w:rsidP="0019585F">
            <w:pPr>
              <w:spacing w:after="0" w:line="240" w:lineRule="auto"/>
              <w:jc w:val="center"/>
              <w:rPr>
                <w:rFonts w:ascii="Times New Roman" w:eastAsia="Calibri" w:hAnsi="Times New Roman" w:cs="Times New Roman"/>
                <w:sz w:val="18"/>
                <w:szCs w:val="18"/>
              </w:rPr>
            </w:pPr>
            <w:r w:rsidRPr="00FC7E16">
              <w:rPr>
                <w:rFonts w:ascii="Times New Roman" w:eastAsia="Calibri" w:hAnsi="Times New Roman" w:cs="Times New Roman"/>
                <w:sz w:val="18"/>
                <w:szCs w:val="18"/>
              </w:rPr>
              <w:t>1 квартал 2021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E1BF5" w:rsidRPr="00FC7E16" w:rsidRDefault="00CE1BF5" w:rsidP="0019585F">
            <w:pPr>
              <w:spacing w:after="0" w:line="240" w:lineRule="auto"/>
              <w:jc w:val="center"/>
              <w:rPr>
                <w:rFonts w:ascii="Times New Roman" w:eastAsia="Calibri" w:hAnsi="Times New Roman" w:cs="Times New Roman"/>
                <w:sz w:val="18"/>
                <w:szCs w:val="18"/>
              </w:rPr>
            </w:pPr>
            <w:r w:rsidRPr="00FC7E16">
              <w:rPr>
                <w:rFonts w:ascii="Times New Roman" w:eastAsia="Calibri" w:hAnsi="Times New Roman" w:cs="Times New Roman"/>
                <w:sz w:val="18"/>
                <w:szCs w:val="18"/>
              </w:rPr>
              <w:t>2 квартал 2021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E1BF5" w:rsidRPr="00FC7E16" w:rsidRDefault="00CE1BF5" w:rsidP="0019585F">
            <w:pPr>
              <w:spacing w:after="0" w:line="240" w:lineRule="auto"/>
              <w:jc w:val="center"/>
              <w:rPr>
                <w:rFonts w:ascii="Times New Roman" w:eastAsia="Calibri" w:hAnsi="Times New Roman" w:cs="Times New Roman"/>
                <w:sz w:val="18"/>
                <w:szCs w:val="18"/>
              </w:rPr>
            </w:pPr>
            <w:r w:rsidRPr="00FC7E16">
              <w:rPr>
                <w:rFonts w:ascii="Times New Roman" w:eastAsia="Calibri" w:hAnsi="Times New Roman" w:cs="Times New Roman"/>
                <w:sz w:val="18"/>
                <w:szCs w:val="18"/>
              </w:rPr>
              <w:t>3 квартал 2021</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CE1BF5" w:rsidRPr="00FC7E16" w:rsidRDefault="00CE1BF5" w:rsidP="0019585F">
            <w:pPr>
              <w:spacing w:after="0" w:line="240" w:lineRule="auto"/>
              <w:jc w:val="center"/>
              <w:rPr>
                <w:rFonts w:ascii="Times New Roman" w:eastAsia="Calibri" w:hAnsi="Times New Roman" w:cs="Times New Roman"/>
                <w:sz w:val="18"/>
                <w:szCs w:val="18"/>
              </w:rPr>
            </w:pPr>
            <w:r w:rsidRPr="00FC7E16">
              <w:rPr>
                <w:rFonts w:ascii="Times New Roman" w:eastAsia="Calibri" w:hAnsi="Times New Roman" w:cs="Times New Roman"/>
                <w:sz w:val="18"/>
                <w:szCs w:val="18"/>
              </w:rPr>
              <w:t>4 квартал 2021</w:t>
            </w:r>
          </w:p>
        </w:tc>
        <w:tc>
          <w:tcPr>
            <w:tcW w:w="709" w:type="dxa"/>
            <w:tcBorders>
              <w:top w:val="single" w:sz="4" w:space="0" w:color="auto"/>
              <w:left w:val="single" w:sz="4" w:space="0" w:color="auto"/>
              <w:bottom w:val="single" w:sz="4" w:space="0" w:color="auto"/>
              <w:right w:val="single" w:sz="4" w:space="0" w:color="auto"/>
            </w:tcBorders>
            <w:shd w:val="clear" w:color="auto" w:fill="BFBFBF"/>
            <w:vAlign w:val="center"/>
          </w:tcPr>
          <w:p w:rsidR="00CE1BF5" w:rsidRPr="00FC7E16" w:rsidRDefault="00CE1BF5" w:rsidP="0019585F">
            <w:pPr>
              <w:spacing w:after="0" w:line="240" w:lineRule="auto"/>
              <w:jc w:val="center"/>
              <w:rPr>
                <w:rFonts w:ascii="Times New Roman" w:eastAsia="Calibri" w:hAnsi="Times New Roman" w:cs="Times New Roman"/>
                <w:b/>
                <w:sz w:val="18"/>
                <w:szCs w:val="18"/>
              </w:rPr>
            </w:pPr>
            <w:r w:rsidRPr="00FC7E16">
              <w:rPr>
                <w:rFonts w:ascii="Times New Roman" w:eastAsia="Calibri" w:hAnsi="Times New Roman" w:cs="Times New Roman"/>
                <w:b/>
                <w:sz w:val="18"/>
                <w:szCs w:val="18"/>
              </w:rPr>
              <w:t>2021</w:t>
            </w:r>
          </w:p>
        </w:tc>
      </w:tr>
      <w:tr w:rsidR="00CE1BF5" w:rsidRPr="00FC7E16" w:rsidTr="0019585F">
        <w:tc>
          <w:tcPr>
            <w:tcW w:w="1560" w:type="dxa"/>
            <w:tcBorders>
              <w:top w:val="single" w:sz="4" w:space="0" w:color="auto"/>
              <w:left w:val="single" w:sz="4" w:space="0" w:color="auto"/>
              <w:bottom w:val="single" w:sz="4" w:space="0" w:color="auto"/>
              <w:right w:val="single" w:sz="4" w:space="0" w:color="auto"/>
            </w:tcBorders>
            <w:hideMark/>
          </w:tcPr>
          <w:p w:rsidR="00CE1BF5" w:rsidRPr="00FC7E16" w:rsidRDefault="00CE1BF5" w:rsidP="0019585F">
            <w:pPr>
              <w:spacing w:after="0" w:line="240" w:lineRule="auto"/>
              <w:jc w:val="both"/>
              <w:rPr>
                <w:rFonts w:ascii="Times New Roman" w:eastAsia="Times New Roman" w:hAnsi="Times New Roman" w:cs="Times New Roman"/>
                <w:sz w:val="18"/>
                <w:szCs w:val="18"/>
                <w:lang w:eastAsia="ru-RU"/>
              </w:rPr>
            </w:pPr>
            <w:r w:rsidRPr="00FC7E16">
              <w:rPr>
                <w:rFonts w:ascii="Times New Roman" w:eastAsia="Times New Roman" w:hAnsi="Times New Roman" w:cs="Times New Roman"/>
                <w:sz w:val="18"/>
                <w:szCs w:val="18"/>
                <w:lang w:eastAsia="ru-RU"/>
              </w:rPr>
              <w:t>Запланировано мероприятий</w:t>
            </w:r>
          </w:p>
        </w:tc>
        <w:tc>
          <w:tcPr>
            <w:tcW w:w="8505" w:type="dxa"/>
            <w:gridSpan w:val="10"/>
            <w:tcBorders>
              <w:top w:val="single" w:sz="4" w:space="0" w:color="auto"/>
              <w:left w:val="single" w:sz="4" w:space="0" w:color="auto"/>
              <w:bottom w:val="single" w:sz="4" w:space="0" w:color="auto"/>
              <w:right w:val="single" w:sz="4" w:space="0" w:color="auto"/>
            </w:tcBorders>
            <w:shd w:val="clear" w:color="auto" w:fill="auto"/>
            <w:hideMark/>
          </w:tcPr>
          <w:p w:rsidR="00CE1BF5" w:rsidRPr="00FC7E16" w:rsidRDefault="00CE1BF5" w:rsidP="0019585F">
            <w:pPr>
              <w:spacing w:after="0" w:line="240" w:lineRule="auto"/>
              <w:jc w:val="center"/>
              <w:rPr>
                <w:rFonts w:ascii="Times New Roman" w:eastAsia="Times New Roman" w:hAnsi="Times New Roman" w:cs="Times New Roman"/>
                <w:sz w:val="18"/>
                <w:szCs w:val="18"/>
                <w:lang w:eastAsia="ru-RU"/>
              </w:rPr>
            </w:pPr>
            <w:r w:rsidRPr="00FC7E16">
              <w:rPr>
                <w:rFonts w:ascii="Times New Roman" w:eastAsia="Times New Roman" w:hAnsi="Times New Roman" w:cs="Times New Roman"/>
                <w:sz w:val="18"/>
                <w:szCs w:val="18"/>
                <w:lang w:eastAsia="ru-RU"/>
              </w:rPr>
              <w:t>не планируется</w:t>
            </w:r>
          </w:p>
        </w:tc>
      </w:tr>
      <w:tr w:rsidR="00CE1BF5" w:rsidRPr="00FC7E16" w:rsidTr="0019585F">
        <w:tc>
          <w:tcPr>
            <w:tcW w:w="1560" w:type="dxa"/>
            <w:tcBorders>
              <w:top w:val="single" w:sz="4" w:space="0" w:color="auto"/>
              <w:left w:val="single" w:sz="4" w:space="0" w:color="auto"/>
              <w:bottom w:val="single" w:sz="4" w:space="0" w:color="auto"/>
              <w:right w:val="single" w:sz="4" w:space="0" w:color="auto"/>
            </w:tcBorders>
            <w:hideMark/>
          </w:tcPr>
          <w:p w:rsidR="00CE1BF5" w:rsidRPr="00FC7E16" w:rsidRDefault="00CE1BF5" w:rsidP="0019585F">
            <w:pPr>
              <w:spacing w:after="0" w:line="240" w:lineRule="auto"/>
              <w:jc w:val="both"/>
              <w:rPr>
                <w:rFonts w:ascii="Times New Roman" w:eastAsia="Times New Roman" w:hAnsi="Times New Roman" w:cs="Times New Roman"/>
                <w:sz w:val="18"/>
                <w:szCs w:val="18"/>
                <w:lang w:eastAsia="ru-RU"/>
              </w:rPr>
            </w:pPr>
            <w:r w:rsidRPr="00FC7E16">
              <w:rPr>
                <w:rFonts w:ascii="Times New Roman" w:eastAsia="Times New Roman" w:hAnsi="Times New Roman" w:cs="Times New Roman"/>
                <w:sz w:val="18"/>
                <w:szCs w:val="18"/>
                <w:lang w:eastAsia="ru-RU"/>
              </w:rPr>
              <w:t>Проведено мероприятий</w:t>
            </w:r>
          </w:p>
        </w:tc>
        <w:tc>
          <w:tcPr>
            <w:tcW w:w="924" w:type="dxa"/>
            <w:tcBorders>
              <w:top w:val="single" w:sz="4" w:space="0" w:color="auto"/>
              <w:left w:val="single" w:sz="4" w:space="0" w:color="auto"/>
              <w:bottom w:val="single" w:sz="4" w:space="0" w:color="auto"/>
              <w:right w:val="single" w:sz="4" w:space="0" w:color="auto"/>
            </w:tcBorders>
          </w:tcPr>
          <w:p w:rsidR="00CE1BF5" w:rsidRPr="00FC7E16" w:rsidRDefault="00CE1BF5" w:rsidP="0019585F">
            <w:pPr>
              <w:spacing w:after="0" w:line="240" w:lineRule="auto"/>
              <w:jc w:val="center"/>
              <w:rPr>
                <w:rFonts w:ascii="Times New Roman" w:eastAsia="Times New Roman" w:hAnsi="Times New Roman" w:cs="Times New Roman"/>
                <w:sz w:val="18"/>
                <w:szCs w:val="18"/>
                <w:lang w:eastAsia="ru-RU"/>
              </w:rPr>
            </w:pPr>
            <w:r w:rsidRPr="00FC7E16">
              <w:rPr>
                <w:rFonts w:ascii="Times New Roman" w:eastAsia="Times New Roman" w:hAnsi="Times New Roman" w:cs="Times New Roman"/>
                <w:sz w:val="18"/>
                <w:szCs w:val="18"/>
                <w:lang w:eastAsia="ru-RU"/>
              </w:rPr>
              <w:t>226</w:t>
            </w:r>
          </w:p>
        </w:tc>
        <w:tc>
          <w:tcPr>
            <w:tcW w:w="850" w:type="dxa"/>
            <w:tcBorders>
              <w:top w:val="single" w:sz="4" w:space="0" w:color="auto"/>
              <w:left w:val="single" w:sz="4" w:space="0" w:color="auto"/>
              <w:bottom w:val="single" w:sz="4" w:space="0" w:color="auto"/>
              <w:right w:val="single" w:sz="4" w:space="0" w:color="auto"/>
            </w:tcBorders>
          </w:tcPr>
          <w:p w:rsidR="00CE1BF5" w:rsidRPr="00FC7E16" w:rsidRDefault="00CE1BF5" w:rsidP="0019585F">
            <w:pPr>
              <w:spacing w:after="0" w:line="240" w:lineRule="auto"/>
              <w:jc w:val="center"/>
              <w:rPr>
                <w:rFonts w:ascii="Times New Roman" w:eastAsia="Times New Roman" w:hAnsi="Times New Roman" w:cs="Times New Roman"/>
                <w:sz w:val="18"/>
                <w:szCs w:val="18"/>
                <w:lang w:eastAsia="ru-RU"/>
              </w:rPr>
            </w:pPr>
            <w:r w:rsidRPr="00FC7E16">
              <w:rPr>
                <w:rFonts w:ascii="Times New Roman" w:eastAsia="Times New Roman" w:hAnsi="Times New Roman" w:cs="Times New Roman"/>
                <w:sz w:val="18"/>
                <w:szCs w:val="18"/>
                <w:lang w:eastAsia="ru-RU"/>
              </w:rPr>
              <w:t>322</w:t>
            </w:r>
          </w:p>
        </w:tc>
        <w:tc>
          <w:tcPr>
            <w:tcW w:w="851" w:type="dxa"/>
            <w:tcBorders>
              <w:top w:val="single" w:sz="4" w:space="0" w:color="auto"/>
              <w:left w:val="single" w:sz="4" w:space="0" w:color="auto"/>
              <w:bottom w:val="single" w:sz="4" w:space="0" w:color="auto"/>
              <w:right w:val="single" w:sz="4" w:space="0" w:color="auto"/>
            </w:tcBorders>
          </w:tcPr>
          <w:p w:rsidR="00CE1BF5" w:rsidRPr="00FC7E16" w:rsidRDefault="00CE1BF5" w:rsidP="0019585F">
            <w:pPr>
              <w:spacing w:after="0" w:line="240" w:lineRule="auto"/>
              <w:jc w:val="center"/>
              <w:rPr>
                <w:rFonts w:ascii="Times New Roman" w:eastAsia="Times New Roman" w:hAnsi="Times New Roman" w:cs="Times New Roman"/>
                <w:sz w:val="18"/>
                <w:szCs w:val="18"/>
                <w:lang w:eastAsia="ru-RU"/>
              </w:rPr>
            </w:pPr>
            <w:r w:rsidRPr="00FC7E16">
              <w:rPr>
                <w:rFonts w:ascii="Times New Roman" w:eastAsia="Times New Roman" w:hAnsi="Times New Roman" w:cs="Times New Roman"/>
                <w:sz w:val="18"/>
                <w:szCs w:val="18"/>
                <w:lang w:eastAsia="ru-RU"/>
              </w:rPr>
              <w:t>314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E1BF5" w:rsidRPr="00FC7E16" w:rsidRDefault="00CE1BF5" w:rsidP="0019585F">
            <w:pPr>
              <w:spacing w:after="0" w:line="240" w:lineRule="auto"/>
              <w:jc w:val="center"/>
              <w:rPr>
                <w:rFonts w:ascii="Times New Roman" w:eastAsia="Times New Roman" w:hAnsi="Times New Roman" w:cs="Times New Roman"/>
                <w:sz w:val="18"/>
                <w:szCs w:val="18"/>
                <w:lang w:eastAsia="ru-RU"/>
              </w:rPr>
            </w:pPr>
            <w:r w:rsidRPr="00FC7E16">
              <w:rPr>
                <w:rFonts w:ascii="Times New Roman" w:eastAsia="Times New Roman" w:hAnsi="Times New Roman" w:cs="Times New Roman"/>
                <w:sz w:val="18"/>
                <w:szCs w:val="18"/>
                <w:lang w:eastAsia="ru-RU"/>
              </w:rPr>
              <w:t>260</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CE1BF5" w:rsidRPr="00FC7E16" w:rsidRDefault="00CE1BF5" w:rsidP="0019585F">
            <w:pPr>
              <w:spacing w:after="0" w:line="240" w:lineRule="auto"/>
              <w:jc w:val="center"/>
              <w:rPr>
                <w:rFonts w:ascii="Times New Roman" w:eastAsia="Times New Roman" w:hAnsi="Times New Roman" w:cs="Times New Roman"/>
                <w:b/>
                <w:sz w:val="18"/>
                <w:szCs w:val="18"/>
                <w:lang w:eastAsia="ru-RU"/>
              </w:rPr>
            </w:pPr>
            <w:r w:rsidRPr="00FC7E16">
              <w:rPr>
                <w:rFonts w:ascii="Times New Roman" w:eastAsia="Times New Roman" w:hAnsi="Times New Roman" w:cs="Times New Roman"/>
                <w:b/>
                <w:sz w:val="18"/>
                <w:szCs w:val="18"/>
                <w:lang w:eastAsia="ru-RU"/>
              </w:rPr>
              <w:t>1122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E1BF5" w:rsidRPr="00FC7E16" w:rsidRDefault="00CE1BF5" w:rsidP="0019585F">
            <w:pPr>
              <w:spacing w:after="0" w:line="240" w:lineRule="auto"/>
              <w:jc w:val="center"/>
              <w:rPr>
                <w:rFonts w:ascii="Times New Roman" w:eastAsia="Times New Roman" w:hAnsi="Times New Roman" w:cs="Times New Roman"/>
                <w:sz w:val="18"/>
                <w:szCs w:val="18"/>
                <w:lang w:eastAsia="ru-RU"/>
              </w:rPr>
            </w:pPr>
            <w:r w:rsidRPr="00FC7E16">
              <w:rPr>
                <w:rFonts w:ascii="Times New Roman" w:eastAsia="Times New Roman" w:hAnsi="Times New Roman" w:cs="Times New Roman"/>
                <w:sz w:val="18"/>
                <w:szCs w:val="18"/>
                <w:lang w:eastAsia="ru-RU"/>
              </w:rPr>
              <w:t>206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E1BF5" w:rsidRPr="00FC7E16" w:rsidRDefault="00CE1BF5" w:rsidP="0019585F">
            <w:pPr>
              <w:spacing w:after="0" w:line="240" w:lineRule="auto"/>
              <w:jc w:val="center"/>
              <w:rPr>
                <w:rFonts w:ascii="Times New Roman" w:eastAsia="Times New Roman" w:hAnsi="Times New Roman" w:cs="Times New Roman"/>
                <w:sz w:val="18"/>
                <w:szCs w:val="18"/>
                <w:lang w:eastAsia="ru-RU"/>
              </w:rPr>
            </w:pPr>
            <w:r w:rsidRPr="00FC7E16">
              <w:rPr>
                <w:rFonts w:ascii="Times New Roman" w:eastAsia="Times New Roman" w:hAnsi="Times New Roman" w:cs="Times New Roman"/>
                <w:sz w:val="18"/>
                <w:szCs w:val="18"/>
                <w:lang w:eastAsia="ru-RU"/>
              </w:rPr>
              <w:t>219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E1BF5" w:rsidRPr="00FC7E16" w:rsidRDefault="00CE1BF5" w:rsidP="0019585F">
            <w:pPr>
              <w:spacing w:after="0" w:line="240" w:lineRule="auto"/>
              <w:jc w:val="center"/>
              <w:rPr>
                <w:rFonts w:ascii="Times New Roman" w:eastAsia="Times New Roman" w:hAnsi="Times New Roman" w:cs="Times New Roman"/>
                <w:sz w:val="18"/>
                <w:szCs w:val="18"/>
                <w:lang w:eastAsia="ru-RU"/>
              </w:rPr>
            </w:pP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CE1BF5" w:rsidRPr="00FC7E16" w:rsidRDefault="00CE1BF5" w:rsidP="0019585F">
            <w:pPr>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CE1BF5" w:rsidRPr="00FC7E16" w:rsidRDefault="00CE1BF5" w:rsidP="0019585F">
            <w:pPr>
              <w:spacing w:after="0" w:line="240" w:lineRule="auto"/>
              <w:jc w:val="center"/>
              <w:rPr>
                <w:rFonts w:ascii="Times New Roman" w:eastAsia="Times New Roman" w:hAnsi="Times New Roman" w:cs="Times New Roman"/>
                <w:b/>
                <w:sz w:val="18"/>
                <w:szCs w:val="18"/>
                <w:lang w:eastAsia="ru-RU"/>
              </w:rPr>
            </w:pPr>
          </w:p>
        </w:tc>
      </w:tr>
      <w:tr w:rsidR="00CE1BF5" w:rsidRPr="00FC7E16" w:rsidTr="0019585F">
        <w:tc>
          <w:tcPr>
            <w:tcW w:w="1560" w:type="dxa"/>
            <w:tcBorders>
              <w:top w:val="single" w:sz="4" w:space="0" w:color="auto"/>
              <w:left w:val="single" w:sz="4" w:space="0" w:color="auto"/>
              <w:bottom w:val="single" w:sz="4" w:space="0" w:color="auto"/>
              <w:right w:val="single" w:sz="4" w:space="0" w:color="auto"/>
            </w:tcBorders>
            <w:hideMark/>
          </w:tcPr>
          <w:p w:rsidR="00CE1BF5" w:rsidRPr="00FC7E16" w:rsidRDefault="00CE1BF5" w:rsidP="0019585F">
            <w:pPr>
              <w:spacing w:after="0" w:line="240" w:lineRule="auto"/>
              <w:jc w:val="both"/>
              <w:rPr>
                <w:rFonts w:ascii="Times New Roman" w:eastAsia="Times New Roman" w:hAnsi="Times New Roman" w:cs="Times New Roman"/>
                <w:sz w:val="18"/>
                <w:szCs w:val="18"/>
                <w:lang w:eastAsia="ru-RU"/>
              </w:rPr>
            </w:pPr>
            <w:r w:rsidRPr="00FC7E16">
              <w:rPr>
                <w:rFonts w:ascii="Times New Roman" w:eastAsia="Times New Roman" w:hAnsi="Times New Roman" w:cs="Times New Roman"/>
                <w:sz w:val="18"/>
                <w:szCs w:val="18"/>
                <w:lang w:eastAsia="ru-RU"/>
              </w:rPr>
              <w:t>Нагрузка на 1 сотрудника</w:t>
            </w:r>
          </w:p>
        </w:tc>
        <w:tc>
          <w:tcPr>
            <w:tcW w:w="924" w:type="dxa"/>
            <w:tcBorders>
              <w:top w:val="single" w:sz="4" w:space="0" w:color="auto"/>
              <w:left w:val="single" w:sz="4" w:space="0" w:color="auto"/>
              <w:bottom w:val="single" w:sz="4" w:space="0" w:color="auto"/>
              <w:right w:val="single" w:sz="4" w:space="0" w:color="auto"/>
            </w:tcBorders>
          </w:tcPr>
          <w:p w:rsidR="00CE1BF5" w:rsidRPr="00FC7E16" w:rsidRDefault="00CE1BF5" w:rsidP="0019585F">
            <w:pPr>
              <w:spacing w:after="0" w:line="240" w:lineRule="auto"/>
              <w:jc w:val="center"/>
              <w:rPr>
                <w:rFonts w:ascii="Times New Roman" w:eastAsia="Times New Roman" w:hAnsi="Times New Roman" w:cs="Times New Roman"/>
                <w:sz w:val="18"/>
                <w:szCs w:val="18"/>
                <w:lang w:eastAsia="ru-RU"/>
              </w:rPr>
            </w:pPr>
            <w:r w:rsidRPr="00FC7E16">
              <w:rPr>
                <w:rFonts w:ascii="Times New Roman" w:eastAsia="Times New Roman" w:hAnsi="Times New Roman" w:cs="Times New Roman"/>
                <w:sz w:val="18"/>
                <w:szCs w:val="18"/>
                <w:lang w:eastAsia="ru-RU"/>
              </w:rPr>
              <w:t>226</w:t>
            </w:r>
          </w:p>
        </w:tc>
        <w:tc>
          <w:tcPr>
            <w:tcW w:w="850" w:type="dxa"/>
            <w:tcBorders>
              <w:top w:val="single" w:sz="4" w:space="0" w:color="auto"/>
              <w:left w:val="single" w:sz="4" w:space="0" w:color="auto"/>
              <w:bottom w:val="single" w:sz="4" w:space="0" w:color="auto"/>
              <w:right w:val="single" w:sz="4" w:space="0" w:color="auto"/>
            </w:tcBorders>
          </w:tcPr>
          <w:p w:rsidR="00CE1BF5" w:rsidRPr="00FC7E16" w:rsidRDefault="00CE1BF5" w:rsidP="0019585F">
            <w:pPr>
              <w:spacing w:after="0" w:line="240" w:lineRule="auto"/>
              <w:jc w:val="center"/>
              <w:rPr>
                <w:rFonts w:ascii="Times New Roman" w:eastAsia="Times New Roman" w:hAnsi="Times New Roman" w:cs="Times New Roman"/>
                <w:sz w:val="18"/>
                <w:szCs w:val="18"/>
                <w:lang w:eastAsia="ru-RU"/>
              </w:rPr>
            </w:pPr>
            <w:r w:rsidRPr="00FC7E16">
              <w:rPr>
                <w:rFonts w:ascii="Times New Roman" w:eastAsia="Times New Roman" w:hAnsi="Times New Roman" w:cs="Times New Roman"/>
                <w:sz w:val="18"/>
                <w:szCs w:val="18"/>
                <w:lang w:eastAsia="ru-RU"/>
              </w:rPr>
              <w:t>322</w:t>
            </w:r>
          </w:p>
        </w:tc>
        <w:tc>
          <w:tcPr>
            <w:tcW w:w="851" w:type="dxa"/>
            <w:tcBorders>
              <w:top w:val="single" w:sz="4" w:space="0" w:color="auto"/>
              <w:left w:val="single" w:sz="4" w:space="0" w:color="auto"/>
              <w:bottom w:val="single" w:sz="4" w:space="0" w:color="auto"/>
              <w:right w:val="single" w:sz="4" w:space="0" w:color="auto"/>
            </w:tcBorders>
          </w:tcPr>
          <w:p w:rsidR="00CE1BF5" w:rsidRPr="00FC7E16" w:rsidRDefault="00CE1BF5" w:rsidP="0019585F">
            <w:pPr>
              <w:spacing w:after="0" w:line="240" w:lineRule="auto"/>
              <w:jc w:val="center"/>
              <w:rPr>
                <w:rFonts w:ascii="Times New Roman" w:eastAsia="Times New Roman" w:hAnsi="Times New Roman" w:cs="Times New Roman"/>
                <w:sz w:val="18"/>
                <w:szCs w:val="18"/>
                <w:lang w:eastAsia="ru-RU"/>
              </w:rPr>
            </w:pPr>
            <w:r w:rsidRPr="00FC7E16">
              <w:rPr>
                <w:rFonts w:ascii="Times New Roman" w:eastAsia="Times New Roman" w:hAnsi="Times New Roman" w:cs="Times New Roman"/>
                <w:sz w:val="18"/>
                <w:szCs w:val="18"/>
                <w:lang w:eastAsia="ru-RU"/>
              </w:rPr>
              <w:t>314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E1BF5" w:rsidRPr="00FC7E16" w:rsidRDefault="00CE1BF5" w:rsidP="0019585F">
            <w:pPr>
              <w:spacing w:after="0" w:line="240" w:lineRule="auto"/>
              <w:jc w:val="center"/>
              <w:rPr>
                <w:rFonts w:ascii="Times New Roman" w:eastAsia="Times New Roman" w:hAnsi="Times New Roman" w:cs="Times New Roman"/>
                <w:sz w:val="18"/>
                <w:szCs w:val="18"/>
                <w:lang w:eastAsia="ru-RU"/>
              </w:rPr>
            </w:pPr>
            <w:r w:rsidRPr="00FC7E16">
              <w:rPr>
                <w:rFonts w:ascii="Times New Roman" w:eastAsia="Times New Roman" w:hAnsi="Times New Roman" w:cs="Times New Roman"/>
                <w:sz w:val="18"/>
                <w:szCs w:val="18"/>
                <w:lang w:eastAsia="ru-RU"/>
              </w:rPr>
              <w:t>260</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CE1BF5" w:rsidRPr="00FC7E16" w:rsidRDefault="00CE1BF5" w:rsidP="0019585F">
            <w:pPr>
              <w:spacing w:after="0" w:line="240" w:lineRule="auto"/>
              <w:jc w:val="center"/>
              <w:rPr>
                <w:rFonts w:ascii="Times New Roman" w:eastAsia="Times New Roman" w:hAnsi="Times New Roman" w:cs="Times New Roman"/>
                <w:b/>
                <w:sz w:val="18"/>
                <w:szCs w:val="18"/>
                <w:lang w:eastAsia="ru-RU"/>
              </w:rPr>
            </w:pPr>
            <w:r w:rsidRPr="00FC7E16">
              <w:rPr>
                <w:rFonts w:ascii="Times New Roman" w:eastAsia="Times New Roman" w:hAnsi="Times New Roman" w:cs="Times New Roman"/>
                <w:b/>
                <w:sz w:val="18"/>
                <w:szCs w:val="18"/>
                <w:lang w:eastAsia="ru-RU"/>
              </w:rPr>
              <w:t>1122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E1BF5" w:rsidRPr="00FC7E16" w:rsidRDefault="00CE1BF5" w:rsidP="0019585F">
            <w:pPr>
              <w:spacing w:after="0" w:line="240" w:lineRule="auto"/>
              <w:jc w:val="center"/>
              <w:rPr>
                <w:rFonts w:ascii="Times New Roman" w:eastAsia="Times New Roman" w:hAnsi="Times New Roman" w:cs="Times New Roman"/>
                <w:sz w:val="18"/>
                <w:szCs w:val="18"/>
                <w:lang w:eastAsia="ru-RU"/>
              </w:rPr>
            </w:pPr>
            <w:r w:rsidRPr="00FC7E16">
              <w:rPr>
                <w:rFonts w:ascii="Times New Roman" w:eastAsia="Times New Roman" w:hAnsi="Times New Roman" w:cs="Times New Roman"/>
                <w:sz w:val="18"/>
                <w:szCs w:val="18"/>
                <w:lang w:eastAsia="ru-RU"/>
              </w:rPr>
              <w:t>206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E1BF5" w:rsidRPr="00FC7E16" w:rsidRDefault="00CE1BF5" w:rsidP="0019585F">
            <w:pPr>
              <w:spacing w:after="0" w:line="240" w:lineRule="auto"/>
              <w:jc w:val="center"/>
              <w:rPr>
                <w:rFonts w:ascii="Times New Roman" w:eastAsia="Times New Roman" w:hAnsi="Times New Roman" w:cs="Times New Roman"/>
                <w:sz w:val="18"/>
                <w:szCs w:val="18"/>
                <w:lang w:eastAsia="ru-RU"/>
              </w:rPr>
            </w:pPr>
            <w:r w:rsidRPr="00FC7E16">
              <w:rPr>
                <w:rFonts w:ascii="Times New Roman" w:eastAsia="Times New Roman" w:hAnsi="Times New Roman" w:cs="Times New Roman"/>
                <w:sz w:val="18"/>
                <w:szCs w:val="18"/>
                <w:lang w:eastAsia="ru-RU"/>
              </w:rPr>
              <w:t>219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E1BF5" w:rsidRPr="00FC7E16" w:rsidRDefault="00CE1BF5" w:rsidP="0019585F">
            <w:pPr>
              <w:spacing w:after="0" w:line="240" w:lineRule="auto"/>
              <w:jc w:val="center"/>
              <w:rPr>
                <w:rFonts w:ascii="Times New Roman" w:eastAsia="Times New Roman" w:hAnsi="Times New Roman" w:cs="Times New Roman"/>
                <w:sz w:val="18"/>
                <w:szCs w:val="18"/>
                <w:lang w:eastAsia="ru-RU"/>
              </w:rPr>
            </w:pP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CE1BF5" w:rsidRPr="00FC7E16" w:rsidRDefault="00CE1BF5" w:rsidP="0019585F">
            <w:pPr>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CE1BF5" w:rsidRPr="00FC7E16" w:rsidRDefault="00CE1BF5" w:rsidP="0019585F">
            <w:pPr>
              <w:spacing w:after="0" w:line="240" w:lineRule="auto"/>
              <w:jc w:val="center"/>
              <w:rPr>
                <w:rFonts w:ascii="Times New Roman" w:eastAsia="Times New Roman" w:hAnsi="Times New Roman" w:cs="Times New Roman"/>
                <w:b/>
                <w:sz w:val="18"/>
                <w:szCs w:val="18"/>
                <w:lang w:eastAsia="ru-RU"/>
              </w:rPr>
            </w:pPr>
          </w:p>
        </w:tc>
      </w:tr>
      <w:tr w:rsidR="00CE1BF5" w:rsidRPr="00FC7E16" w:rsidTr="0019585F">
        <w:tc>
          <w:tcPr>
            <w:tcW w:w="1560" w:type="dxa"/>
            <w:tcBorders>
              <w:top w:val="single" w:sz="4" w:space="0" w:color="auto"/>
              <w:left w:val="single" w:sz="4" w:space="0" w:color="auto"/>
              <w:bottom w:val="single" w:sz="4" w:space="0" w:color="auto"/>
              <w:right w:val="single" w:sz="4" w:space="0" w:color="auto"/>
            </w:tcBorders>
            <w:hideMark/>
          </w:tcPr>
          <w:p w:rsidR="00CE1BF5" w:rsidRPr="00FC7E16" w:rsidRDefault="00CE1BF5" w:rsidP="0019585F">
            <w:pPr>
              <w:spacing w:after="0" w:line="240" w:lineRule="auto"/>
              <w:jc w:val="both"/>
              <w:rPr>
                <w:rFonts w:ascii="Times New Roman" w:eastAsia="Times New Roman" w:hAnsi="Times New Roman" w:cs="Times New Roman"/>
                <w:sz w:val="18"/>
                <w:szCs w:val="18"/>
                <w:lang w:eastAsia="ru-RU"/>
              </w:rPr>
            </w:pPr>
            <w:r w:rsidRPr="00FC7E16">
              <w:rPr>
                <w:rFonts w:ascii="Times New Roman" w:eastAsia="Times New Roman" w:hAnsi="Times New Roman" w:cs="Times New Roman"/>
                <w:sz w:val="18"/>
                <w:szCs w:val="18"/>
                <w:lang w:eastAsia="ru-RU"/>
              </w:rPr>
              <w:t>Нарушено сроков</w:t>
            </w:r>
          </w:p>
        </w:tc>
        <w:tc>
          <w:tcPr>
            <w:tcW w:w="924" w:type="dxa"/>
            <w:tcBorders>
              <w:top w:val="single" w:sz="4" w:space="0" w:color="auto"/>
              <w:left w:val="single" w:sz="4" w:space="0" w:color="auto"/>
              <w:bottom w:val="single" w:sz="4" w:space="0" w:color="auto"/>
              <w:right w:val="single" w:sz="4" w:space="0" w:color="auto"/>
            </w:tcBorders>
          </w:tcPr>
          <w:p w:rsidR="00CE1BF5" w:rsidRPr="00FC7E16" w:rsidRDefault="00CE1BF5" w:rsidP="0019585F">
            <w:pPr>
              <w:spacing w:after="0" w:line="240" w:lineRule="auto"/>
              <w:jc w:val="center"/>
              <w:rPr>
                <w:rFonts w:ascii="Times New Roman" w:eastAsia="Times New Roman" w:hAnsi="Times New Roman" w:cs="Times New Roman"/>
                <w:sz w:val="18"/>
                <w:szCs w:val="18"/>
                <w:lang w:eastAsia="ru-RU"/>
              </w:rPr>
            </w:pPr>
            <w:r w:rsidRPr="00FC7E16">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tcPr>
          <w:p w:rsidR="00CE1BF5" w:rsidRPr="00FC7E16" w:rsidRDefault="00CE1BF5" w:rsidP="0019585F">
            <w:pPr>
              <w:spacing w:after="0" w:line="240" w:lineRule="auto"/>
              <w:jc w:val="center"/>
              <w:rPr>
                <w:rFonts w:ascii="Times New Roman" w:eastAsia="Times New Roman" w:hAnsi="Times New Roman" w:cs="Times New Roman"/>
                <w:sz w:val="18"/>
                <w:szCs w:val="18"/>
                <w:lang w:eastAsia="ru-RU"/>
              </w:rPr>
            </w:pPr>
            <w:r w:rsidRPr="00FC7E16">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tcPr>
          <w:p w:rsidR="00CE1BF5" w:rsidRPr="00FC7E16" w:rsidRDefault="00CE1BF5" w:rsidP="0019585F">
            <w:pPr>
              <w:spacing w:after="0" w:line="240" w:lineRule="auto"/>
              <w:jc w:val="center"/>
              <w:rPr>
                <w:rFonts w:ascii="Times New Roman" w:eastAsia="Times New Roman" w:hAnsi="Times New Roman" w:cs="Times New Roman"/>
                <w:sz w:val="18"/>
                <w:szCs w:val="18"/>
                <w:lang w:eastAsia="ru-RU"/>
              </w:rPr>
            </w:pPr>
            <w:r w:rsidRPr="00FC7E16">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E1BF5" w:rsidRPr="00FC7E16" w:rsidRDefault="00CE1BF5" w:rsidP="0019585F">
            <w:pPr>
              <w:jc w:val="center"/>
              <w:rPr>
                <w:rFonts w:ascii="Times New Roman" w:eastAsia="Calibri" w:hAnsi="Times New Roman" w:cs="Times New Roman"/>
                <w:sz w:val="18"/>
                <w:szCs w:val="18"/>
              </w:rPr>
            </w:pPr>
            <w:r w:rsidRPr="00FC7E16">
              <w:rPr>
                <w:rFonts w:ascii="Times New Roman" w:eastAsia="Calibri"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CE1BF5" w:rsidRPr="00FC7E16" w:rsidRDefault="00CE1BF5" w:rsidP="0019585F">
            <w:pPr>
              <w:jc w:val="center"/>
              <w:rPr>
                <w:rFonts w:ascii="Times New Roman" w:eastAsia="Calibri" w:hAnsi="Times New Roman" w:cs="Times New Roman"/>
                <w:sz w:val="18"/>
                <w:szCs w:val="18"/>
              </w:rPr>
            </w:pPr>
            <w:r w:rsidRPr="00FC7E16">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E1BF5" w:rsidRPr="00FC7E16" w:rsidRDefault="00CE1BF5" w:rsidP="0019585F">
            <w:pPr>
              <w:spacing w:after="0" w:line="240" w:lineRule="auto"/>
              <w:jc w:val="center"/>
              <w:rPr>
                <w:rFonts w:ascii="Times New Roman" w:eastAsia="Times New Roman" w:hAnsi="Times New Roman" w:cs="Times New Roman"/>
                <w:sz w:val="18"/>
                <w:szCs w:val="18"/>
                <w:lang w:eastAsia="ru-RU"/>
              </w:rPr>
            </w:pPr>
            <w:r w:rsidRPr="00FC7E16">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E1BF5" w:rsidRPr="00FC7E16" w:rsidRDefault="00CE1BF5" w:rsidP="0019585F">
            <w:pPr>
              <w:spacing w:after="0" w:line="240" w:lineRule="auto"/>
              <w:jc w:val="center"/>
              <w:rPr>
                <w:rFonts w:ascii="Times New Roman" w:eastAsia="Times New Roman" w:hAnsi="Times New Roman" w:cs="Times New Roman"/>
                <w:sz w:val="18"/>
                <w:szCs w:val="18"/>
                <w:lang w:eastAsia="ru-RU"/>
              </w:rPr>
            </w:pPr>
            <w:r w:rsidRPr="00FC7E16">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E1BF5" w:rsidRPr="00FC7E16" w:rsidRDefault="00CE1BF5" w:rsidP="0019585F">
            <w:pPr>
              <w:spacing w:after="0" w:line="240" w:lineRule="auto"/>
              <w:jc w:val="center"/>
              <w:rPr>
                <w:rFonts w:ascii="Times New Roman" w:eastAsia="Times New Roman" w:hAnsi="Times New Roman" w:cs="Times New Roman"/>
                <w:sz w:val="18"/>
                <w:szCs w:val="18"/>
                <w:lang w:eastAsia="ru-RU"/>
              </w:rPr>
            </w:pP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CE1BF5" w:rsidRPr="00FC7E16" w:rsidRDefault="00CE1BF5" w:rsidP="0019585F">
            <w:pPr>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CE1BF5" w:rsidRPr="00FC7E16" w:rsidRDefault="00CE1BF5" w:rsidP="0019585F">
            <w:pPr>
              <w:spacing w:after="0" w:line="240" w:lineRule="auto"/>
              <w:jc w:val="center"/>
              <w:rPr>
                <w:rFonts w:ascii="Times New Roman" w:eastAsia="Times New Roman" w:hAnsi="Times New Roman" w:cs="Times New Roman"/>
                <w:b/>
                <w:sz w:val="18"/>
                <w:szCs w:val="18"/>
                <w:lang w:eastAsia="ru-RU"/>
              </w:rPr>
            </w:pPr>
          </w:p>
        </w:tc>
      </w:tr>
    </w:tbl>
    <w:p w:rsidR="00CE1BF5" w:rsidRPr="00FC7E16" w:rsidRDefault="00CE1BF5" w:rsidP="00CE1BF5">
      <w:pPr>
        <w:spacing w:after="0" w:line="360" w:lineRule="auto"/>
        <w:jc w:val="both"/>
        <w:rPr>
          <w:rFonts w:ascii="Times New Roman" w:eastAsia="Times New Roman" w:hAnsi="Times New Roman" w:cs="Times New Roman"/>
          <w:b/>
          <w:i/>
          <w:sz w:val="26"/>
          <w:szCs w:val="26"/>
          <w:lang w:eastAsia="ru-RU"/>
        </w:rPr>
      </w:pPr>
    </w:p>
    <w:p w:rsidR="00CE1BF5" w:rsidRPr="00FC7E16"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FC7E16">
        <w:rPr>
          <w:rFonts w:ascii="Times New Roman" w:eastAsia="Times New Roman" w:hAnsi="Times New Roman" w:cs="Times New Roman"/>
          <w:sz w:val="26"/>
          <w:szCs w:val="26"/>
          <w:lang w:eastAsia="ru-RU"/>
        </w:rPr>
        <w:t>Численный состав Управления на 30.06.2021:</w:t>
      </w:r>
    </w:p>
    <w:tbl>
      <w:tblPr>
        <w:tblW w:w="5000" w:type="pct"/>
        <w:jc w:val="center"/>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4"/>
        <w:gridCol w:w="2534"/>
        <w:gridCol w:w="2535"/>
        <w:gridCol w:w="2535"/>
      </w:tblGrid>
      <w:tr w:rsidR="00CE1BF5" w:rsidRPr="00FC7E16" w:rsidTr="0019585F">
        <w:trPr>
          <w:jc w:val="center"/>
        </w:trPr>
        <w:tc>
          <w:tcPr>
            <w:tcW w:w="1250" w:type="pct"/>
            <w:vAlign w:val="center"/>
          </w:tcPr>
          <w:p w:rsidR="00CE1BF5" w:rsidRPr="00FC7E16" w:rsidRDefault="00CE1BF5" w:rsidP="0019585F">
            <w:pPr>
              <w:spacing w:after="0" w:line="360" w:lineRule="auto"/>
              <w:jc w:val="center"/>
              <w:rPr>
                <w:rFonts w:ascii="Times New Roman" w:eastAsia="Times New Roman" w:hAnsi="Times New Roman" w:cs="Times New Roman"/>
                <w:sz w:val="18"/>
                <w:szCs w:val="18"/>
                <w:lang w:eastAsia="ru-RU"/>
              </w:rPr>
            </w:pPr>
          </w:p>
        </w:tc>
        <w:tc>
          <w:tcPr>
            <w:tcW w:w="1250" w:type="pct"/>
            <w:vAlign w:val="center"/>
          </w:tcPr>
          <w:p w:rsidR="00CE1BF5" w:rsidRPr="00FC7E16" w:rsidRDefault="00CE1BF5" w:rsidP="0019585F">
            <w:pPr>
              <w:spacing w:after="0" w:line="360" w:lineRule="auto"/>
              <w:jc w:val="center"/>
              <w:rPr>
                <w:rFonts w:ascii="Times New Roman" w:eastAsia="Times New Roman" w:hAnsi="Times New Roman" w:cs="Times New Roman"/>
                <w:sz w:val="18"/>
                <w:szCs w:val="18"/>
                <w:lang w:eastAsia="ru-RU"/>
              </w:rPr>
            </w:pPr>
            <w:r w:rsidRPr="00FC7E16">
              <w:rPr>
                <w:rFonts w:ascii="Times New Roman" w:eastAsia="Times New Roman" w:hAnsi="Times New Roman" w:cs="Times New Roman"/>
                <w:sz w:val="18"/>
                <w:szCs w:val="18"/>
                <w:lang w:eastAsia="ru-RU"/>
              </w:rPr>
              <w:t>Госслужащие</w:t>
            </w:r>
          </w:p>
        </w:tc>
        <w:tc>
          <w:tcPr>
            <w:tcW w:w="1250" w:type="pct"/>
            <w:vAlign w:val="center"/>
          </w:tcPr>
          <w:p w:rsidR="00CE1BF5" w:rsidRPr="00FC7E16" w:rsidRDefault="00CE1BF5" w:rsidP="0019585F">
            <w:pPr>
              <w:spacing w:after="0" w:line="240" w:lineRule="auto"/>
              <w:jc w:val="center"/>
              <w:rPr>
                <w:rFonts w:ascii="Times New Roman" w:eastAsia="Times New Roman" w:hAnsi="Times New Roman" w:cs="Times New Roman"/>
                <w:sz w:val="18"/>
                <w:szCs w:val="18"/>
                <w:lang w:eastAsia="ru-RU"/>
              </w:rPr>
            </w:pPr>
            <w:r w:rsidRPr="00FC7E16">
              <w:rPr>
                <w:rFonts w:ascii="Times New Roman" w:eastAsia="Times New Roman" w:hAnsi="Times New Roman" w:cs="Times New Roman"/>
                <w:sz w:val="18"/>
                <w:szCs w:val="18"/>
                <w:lang w:eastAsia="ru-RU"/>
              </w:rPr>
              <w:t>Обслуживающий персонал</w:t>
            </w:r>
          </w:p>
        </w:tc>
        <w:tc>
          <w:tcPr>
            <w:tcW w:w="1250" w:type="pct"/>
            <w:vAlign w:val="center"/>
          </w:tcPr>
          <w:p w:rsidR="00CE1BF5" w:rsidRPr="00FC7E16" w:rsidRDefault="00CE1BF5" w:rsidP="0019585F">
            <w:pPr>
              <w:spacing w:after="0" w:line="240" w:lineRule="auto"/>
              <w:jc w:val="center"/>
              <w:rPr>
                <w:rFonts w:ascii="Times New Roman" w:eastAsia="Times New Roman" w:hAnsi="Times New Roman" w:cs="Times New Roman"/>
                <w:sz w:val="18"/>
                <w:szCs w:val="18"/>
                <w:lang w:eastAsia="ru-RU"/>
              </w:rPr>
            </w:pPr>
            <w:r w:rsidRPr="00FC7E16">
              <w:rPr>
                <w:rFonts w:ascii="Times New Roman" w:eastAsia="Times New Roman" w:hAnsi="Times New Roman" w:cs="Times New Roman"/>
                <w:sz w:val="18"/>
                <w:szCs w:val="18"/>
                <w:lang w:eastAsia="ru-RU"/>
              </w:rPr>
              <w:t>Всего</w:t>
            </w:r>
          </w:p>
        </w:tc>
      </w:tr>
      <w:tr w:rsidR="00CE1BF5" w:rsidRPr="00FC7E16" w:rsidTr="0019585F">
        <w:trPr>
          <w:jc w:val="center"/>
        </w:trPr>
        <w:tc>
          <w:tcPr>
            <w:tcW w:w="1250" w:type="pct"/>
            <w:vAlign w:val="center"/>
          </w:tcPr>
          <w:p w:rsidR="00CE1BF5" w:rsidRPr="00FC7E16" w:rsidRDefault="00CE1BF5" w:rsidP="0019585F">
            <w:pPr>
              <w:spacing w:after="0" w:line="360" w:lineRule="auto"/>
              <w:jc w:val="center"/>
              <w:rPr>
                <w:rFonts w:ascii="Times New Roman" w:eastAsia="Times New Roman" w:hAnsi="Times New Roman" w:cs="Times New Roman"/>
                <w:sz w:val="18"/>
                <w:szCs w:val="18"/>
                <w:lang w:eastAsia="ru-RU"/>
              </w:rPr>
            </w:pPr>
            <w:r w:rsidRPr="00FC7E16">
              <w:rPr>
                <w:rFonts w:ascii="Times New Roman" w:eastAsia="Times New Roman" w:hAnsi="Times New Roman" w:cs="Times New Roman"/>
                <w:sz w:val="18"/>
                <w:szCs w:val="18"/>
                <w:lang w:eastAsia="ru-RU"/>
              </w:rPr>
              <w:t>штат</w:t>
            </w:r>
          </w:p>
        </w:tc>
        <w:tc>
          <w:tcPr>
            <w:tcW w:w="1250" w:type="pct"/>
            <w:vAlign w:val="center"/>
          </w:tcPr>
          <w:p w:rsidR="00CE1BF5" w:rsidRPr="00FC7E16" w:rsidRDefault="00CE1BF5" w:rsidP="0019585F">
            <w:pPr>
              <w:spacing w:after="0" w:line="360" w:lineRule="auto"/>
              <w:jc w:val="center"/>
              <w:rPr>
                <w:rFonts w:ascii="Times New Roman" w:eastAsia="Times New Roman" w:hAnsi="Times New Roman" w:cs="Times New Roman"/>
                <w:sz w:val="18"/>
                <w:szCs w:val="18"/>
                <w:lang w:eastAsia="ru-RU"/>
              </w:rPr>
            </w:pPr>
            <w:r w:rsidRPr="00FC7E16">
              <w:rPr>
                <w:rFonts w:ascii="Times New Roman" w:eastAsia="Times New Roman" w:hAnsi="Times New Roman" w:cs="Times New Roman"/>
                <w:sz w:val="18"/>
                <w:szCs w:val="18"/>
                <w:lang w:eastAsia="ru-RU"/>
              </w:rPr>
              <w:t>38</w:t>
            </w:r>
          </w:p>
        </w:tc>
        <w:tc>
          <w:tcPr>
            <w:tcW w:w="1250" w:type="pct"/>
            <w:vAlign w:val="center"/>
          </w:tcPr>
          <w:p w:rsidR="00CE1BF5" w:rsidRPr="00FC7E16" w:rsidRDefault="00CE1BF5" w:rsidP="0019585F">
            <w:pPr>
              <w:tabs>
                <w:tab w:val="center" w:pos="962"/>
              </w:tabs>
              <w:spacing w:after="0" w:line="360" w:lineRule="auto"/>
              <w:jc w:val="center"/>
              <w:rPr>
                <w:rFonts w:ascii="Times New Roman" w:eastAsia="Times New Roman" w:hAnsi="Times New Roman" w:cs="Times New Roman"/>
                <w:sz w:val="18"/>
                <w:szCs w:val="18"/>
                <w:lang w:eastAsia="ru-RU"/>
              </w:rPr>
            </w:pPr>
            <w:r w:rsidRPr="00FC7E16">
              <w:rPr>
                <w:rFonts w:ascii="Times New Roman" w:eastAsia="Times New Roman" w:hAnsi="Times New Roman" w:cs="Times New Roman"/>
                <w:sz w:val="18"/>
                <w:szCs w:val="18"/>
                <w:lang w:eastAsia="ru-RU"/>
              </w:rPr>
              <w:t>12</w:t>
            </w:r>
          </w:p>
        </w:tc>
        <w:tc>
          <w:tcPr>
            <w:tcW w:w="1250" w:type="pct"/>
            <w:vAlign w:val="center"/>
          </w:tcPr>
          <w:p w:rsidR="00CE1BF5" w:rsidRPr="00FC7E16" w:rsidRDefault="00CE1BF5" w:rsidP="0019585F">
            <w:pPr>
              <w:spacing w:after="0" w:line="360" w:lineRule="auto"/>
              <w:jc w:val="center"/>
              <w:rPr>
                <w:rFonts w:ascii="Times New Roman" w:eastAsia="Times New Roman" w:hAnsi="Times New Roman" w:cs="Times New Roman"/>
                <w:sz w:val="18"/>
                <w:szCs w:val="18"/>
                <w:lang w:eastAsia="ru-RU"/>
              </w:rPr>
            </w:pPr>
            <w:r w:rsidRPr="00FC7E16">
              <w:rPr>
                <w:rFonts w:ascii="Times New Roman" w:eastAsia="Times New Roman" w:hAnsi="Times New Roman" w:cs="Times New Roman"/>
                <w:sz w:val="18"/>
                <w:szCs w:val="18"/>
                <w:lang w:eastAsia="ru-RU"/>
              </w:rPr>
              <w:t>50</w:t>
            </w:r>
          </w:p>
        </w:tc>
      </w:tr>
      <w:tr w:rsidR="00CE1BF5" w:rsidRPr="00FC7E16" w:rsidTr="0019585F">
        <w:trPr>
          <w:jc w:val="center"/>
        </w:trPr>
        <w:tc>
          <w:tcPr>
            <w:tcW w:w="1250" w:type="pct"/>
            <w:vAlign w:val="center"/>
          </w:tcPr>
          <w:p w:rsidR="00CE1BF5" w:rsidRPr="00FC7E16" w:rsidRDefault="00CE1BF5" w:rsidP="0019585F">
            <w:pPr>
              <w:spacing w:after="0" w:line="360" w:lineRule="auto"/>
              <w:jc w:val="center"/>
              <w:rPr>
                <w:rFonts w:ascii="Times New Roman" w:eastAsia="Times New Roman" w:hAnsi="Times New Roman" w:cs="Times New Roman"/>
                <w:sz w:val="18"/>
                <w:szCs w:val="18"/>
                <w:lang w:eastAsia="ru-RU"/>
              </w:rPr>
            </w:pPr>
            <w:r w:rsidRPr="00FC7E16">
              <w:rPr>
                <w:rFonts w:ascii="Times New Roman" w:eastAsia="Times New Roman" w:hAnsi="Times New Roman" w:cs="Times New Roman"/>
                <w:sz w:val="18"/>
                <w:szCs w:val="18"/>
                <w:lang w:eastAsia="ru-RU"/>
              </w:rPr>
              <w:t>факт</w:t>
            </w:r>
          </w:p>
        </w:tc>
        <w:tc>
          <w:tcPr>
            <w:tcW w:w="1250" w:type="pct"/>
            <w:vAlign w:val="center"/>
          </w:tcPr>
          <w:p w:rsidR="00CE1BF5" w:rsidRPr="00FC7E16" w:rsidRDefault="00CE1BF5" w:rsidP="0019585F">
            <w:pPr>
              <w:spacing w:after="0" w:line="360" w:lineRule="auto"/>
              <w:jc w:val="center"/>
              <w:rPr>
                <w:rFonts w:ascii="Times New Roman" w:eastAsia="Times New Roman" w:hAnsi="Times New Roman" w:cs="Times New Roman"/>
                <w:sz w:val="18"/>
                <w:szCs w:val="18"/>
                <w:lang w:eastAsia="ru-RU"/>
              </w:rPr>
            </w:pPr>
            <w:r w:rsidRPr="00FC7E16">
              <w:rPr>
                <w:rFonts w:ascii="Times New Roman" w:eastAsia="Times New Roman" w:hAnsi="Times New Roman" w:cs="Times New Roman"/>
                <w:sz w:val="18"/>
                <w:szCs w:val="18"/>
                <w:lang w:eastAsia="ru-RU"/>
              </w:rPr>
              <w:t>38</w:t>
            </w:r>
          </w:p>
        </w:tc>
        <w:tc>
          <w:tcPr>
            <w:tcW w:w="1250" w:type="pct"/>
            <w:vAlign w:val="center"/>
          </w:tcPr>
          <w:p w:rsidR="00CE1BF5" w:rsidRPr="00FC7E16" w:rsidRDefault="00CE1BF5" w:rsidP="0019585F">
            <w:pPr>
              <w:spacing w:after="0" w:line="360" w:lineRule="auto"/>
              <w:jc w:val="center"/>
              <w:rPr>
                <w:rFonts w:ascii="Times New Roman" w:eastAsia="Times New Roman" w:hAnsi="Times New Roman" w:cs="Times New Roman"/>
                <w:sz w:val="18"/>
                <w:szCs w:val="18"/>
                <w:lang w:eastAsia="ru-RU"/>
              </w:rPr>
            </w:pPr>
            <w:r w:rsidRPr="00FC7E16">
              <w:rPr>
                <w:rFonts w:ascii="Times New Roman" w:eastAsia="Times New Roman" w:hAnsi="Times New Roman" w:cs="Times New Roman"/>
                <w:sz w:val="18"/>
                <w:szCs w:val="18"/>
                <w:lang w:eastAsia="ru-RU"/>
              </w:rPr>
              <w:t>9</w:t>
            </w:r>
          </w:p>
        </w:tc>
        <w:tc>
          <w:tcPr>
            <w:tcW w:w="1250" w:type="pct"/>
            <w:vAlign w:val="center"/>
          </w:tcPr>
          <w:p w:rsidR="00CE1BF5" w:rsidRPr="00FC7E16" w:rsidRDefault="00CE1BF5" w:rsidP="0019585F">
            <w:pPr>
              <w:spacing w:after="0" w:line="360" w:lineRule="auto"/>
              <w:jc w:val="center"/>
              <w:rPr>
                <w:rFonts w:ascii="Times New Roman" w:eastAsia="Times New Roman" w:hAnsi="Times New Roman" w:cs="Times New Roman"/>
                <w:sz w:val="18"/>
                <w:szCs w:val="18"/>
                <w:lang w:eastAsia="ru-RU"/>
              </w:rPr>
            </w:pPr>
            <w:r w:rsidRPr="00FC7E16">
              <w:rPr>
                <w:rFonts w:ascii="Times New Roman" w:eastAsia="Times New Roman" w:hAnsi="Times New Roman" w:cs="Times New Roman"/>
                <w:sz w:val="18"/>
                <w:szCs w:val="18"/>
                <w:lang w:eastAsia="ru-RU"/>
              </w:rPr>
              <w:t>47</w:t>
            </w:r>
          </w:p>
        </w:tc>
      </w:tr>
    </w:tbl>
    <w:p w:rsidR="00CE1BF5" w:rsidRPr="00FC7E16" w:rsidRDefault="00CE1BF5" w:rsidP="00CE1BF5">
      <w:pPr>
        <w:spacing w:after="0" w:line="360" w:lineRule="auto"/>
        <w:ind w:firstLine="709"/>
        <w:jc w:val="both"/>
        <w:rPr>
          <w:rFonts w:ascii="Times New Roman" w:eastAsia="Times New Roman" w:hAnsi="Times New Roman" w:cs="Times New Roman"/>
          <w:b/>
          <w:sz w:val="26"/>
          <w:szCs w:val="26"/>
          <w:lang w:eastAsia="ru-RU"/>
        </w:rPr>
      </w:pPr>
    </w:p>
    <w:p w:rsidR="00CE1BF5" w:rsidRPr="00FC7E16"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FC7E16">
        <w:rPr>
          <w:rFonts w:ascii="Times New Roman" w:eastAsia="Times New Roman" w:hAnsi="Times New Roman" w:cs="Times New Roman"/>
          <w:b/>
          <w:sz w:val="26"/>
          <w:szCs w:val="26"/>
          <w:lang w:eastAsia="ru-RU"/>
        </w:rPr>
        <w:t>Подготовка статистической отчетности по кадрам</w:t>
      </w:r>
      <w:r w:rsidRPr="00FC7E16">
        <w:rPr>
          <w:rFonts w:ascii="Times New Roman" w:eastAsia="Times New Roman" w:hAnsi="Times New Roman" w:cs="Times New Roman"/>
          <w:sz w:val="26"/>
          <w:szCs w:val="26"/>
          <w:lang w:eastAsia="ru-RU"/>
        </w:rPr>
        <w:t>:</w:t>
      </w:r>
    </w:p>
    <w:p w:rsidR="00CE1BF5" w:rsidRPr="00FC7E16" w:rsidRDefault="00CE1BF5" w:rsidP="00FC7E16">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FC7E16">
        <w:rPr>
          <w:rFonts w:ascii="Times New Roman" w:eastAsia="Times New Roman" w:hAnsi="Times New Roman" w:cs="Times New Roman"/>
          <w:sz w:val="26"/>
          <w:szCs w:val="26"/>
          <w:lang w:eastAsia="ru-RU"/>
        </w:rPr>
        <w:t>1. По форме № 1-Т</w:t>
      </w:r>
      <w:r w:rsidR="00FC7E16" w:rsidRPr="00FC7E16">
        <w:rPr>
          <w:rFonts w:ascii="Times New Roman" w:eastAsia="Times New Roman" w:hAnsi="Times New Roman" w:cs="Times New Roman"/>
          <w:sz w:val="26"/>
          <w:szCs w:val="26"/>
          <w:lang w:eastAsia="ru-RU"/>
        </w:rPr>
        <w:t xml:space="preserve"> </w:t>
      </w:r>
      <w:r w:rsidRPr="00FC7E16">
        <w:rPr>
          <w:rFonts w:ascii="Times New Roman" w:eastAsia="Times New Roman" w:hAnsi="Times New Roman" w:cs="Times New Roman"/>
          <w:sz w:val="26"/>
          <w:szCs w:val="26"/>
          <w:lang w:eastAsia="ru-RU"/>
        </w:rPr>
        <w:t>(ГС)</w:t>
      </w:r>
      <w:r w:rsidR="00FC7E16" w:rsidRPr="00FC7E16">
        <w:rPr>
          <w:rFonts w:ascii="Times New Roman" w:eastAsia="Times New Roman" w:hAnsi="Times New Roman" w:cs="Times New Roman"/>
          <w:sz w:val="26"/>
          <w:szCs w:val="26"/>
          <w:lang w:eastAsia="ru-RU"/>
        </w:rPr>
        <w:t xml:space="preserve"> </w:t>
      </w:r>
      <w:r w:rsidRPr="00FC7E16">
        <w:rPr>
          <w:rFonts w:ascii="Times New Roman" w:eastAsia="Times New Roman" w:hAnsi="Times New Roman" w:cs="Times New Roman"/>
          <w:sz w:val="26"/>
          <w:szCs w:val="26"/>
          <w:lang w:eastAsia="ru-RU"/>
        </w:rPr>
        <w:t xml:space="preserve">«Сведения о </w:t>
      </w:r>
      <w:r w:rsidRPr="00FC7E16">
        <w:rPr>
          <w:rFonts w:ascii="Times New Roman" w:hAnsi="Times New Roman" w:cs="Times New Roman"/>
          <w:sz w:val="26"/>
          <w:szCs w:val="26"/>
        </w:rPr>
        <w:t>численности и фонде заработной платы, дополнительном профессиональном образовани</w:t>
      </w:r>
      <w:r w:rsidR="00A51EFF">
        <w:rPr>
          <w:rFonts w:ascii="Times New Roman" w:hAnsi="Times New Roman" w:cs="Times New Roman"/>
          <w:sz w:val="26"/>
          <w:szCs w:val="26"/>
        </w:rPr>
        <w:t>и</w:t>
      </w:r>
      <w:r w:rsidRPr="00FC7E16">
        <w:rPr>
          <w:rFonts w:ascii="Times New Roman" w:hAnsi="Times New Roman" w:cs="Times New Roman"/>
          <w:sz w:val="26"/>
          <w:szCs w:val="26"/>
        </w:rPr>
        <w:t xml:space="preserve"> государственных гражданских служащих и муниципальных служащих </w:t>
      </w:r>
      <w:r w:rsidRPr="00FC7E16">
        <w:rPr>
          <w:rFonts w:ascii="Times New Roman" w:eastAsia="Times New Roman" w:hAnsi="Times New Roman" w:cs="Times New Roman"/>
          <w:sz w:val="26"/>
          <w:szCs w:val="26"/>
          <w:lang w:eastAsia="ru-RU"/>
        </w:rPr>
        <w:t>за 2020 год».</w:t>
      </w:r>
    </w:p>
    <w:p w:rsidR="00CE1BF5" w:rsidRPr="00FC7E16"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FC7E16">
        <w:rPr>
          <w:rFonts w:ascii="Times New Roman" w:eastAsia="Times New Roman" w:hAnsi="Times New Roman" w:cs="Times New Roman"/>
          <w:sz w:val="26"/>
          <w:szCs w:val="26"/>
          <w:lang w:eastAsia="ru-RU"/>
        </w:rPr>
        <w:t>2. По форме № П-4 (НЗ) за 1 и 2 кварталы 2021 года.</w:t>
      </w:r>
    </w:p>
    <w:p w:rsidR="00CE1BF5" w:rsidRPr="00FC7E16"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FC7E16">
        <w:rPr>
          <w:rFonts w:ascii="Times New Roman" w:eastAsia="Times New Roman" w:hAnsi="Times New Roman" w:cs="Times New Roman"/>
          <w:sz w:val="26"/>
          <w:szCs w:val="26"/>
          <w:lang w:eastAsia="ru-RU"/>
        </w:rPr>
        <w:t>3. Отчет по кадровой работе для ЦА за 1, 2 кварталы 2021 года, за 4 квартал 2020 года.</w:t>
      </w:r>
    </w:p>
    <w:p w:rsidR="00CE1BF5" w:rsidRPr="00FC7E16"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FC7E16">
        <w:rPr>
          <w:rFonts w:ascii="Times New Roman" w:eastAsia="Times New Roman" w:hAnsi="Times New Roman" w:cs="Times New Roman"/>
          <w:sz w:val="26"/>
          <w:szCs w:val="26"/>
          <w:lang w:eastAsia="ru-RU"/>
        </w:rPr>
        <w:t>4. Отчет СЗВ-Стаж за 2020 год.</w:t>
      </w:r>
    </w:p>
    <w:p w:rsidR="00CE1BF5" w:rsidRPr="00FC7E16"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FC7E16">
        <w:rPr>
          <w:rFonts w:ascii="Times New Roman" w:eastAsia="Times New Roman" w:hAnsi="Times New Roman" w:cs="Times New Roman"/>
          <w:sz w:val="26"/>
          <w:szCs w:val="26"/>
          <w:lang w:eastAsia="ru-RU"/>
        </w:rPr>
        <w:t>5. СЗВ-ТД за январь, февраль, март, апрель</w:t>
      </w:r>
      <w:r w:rsidR="00FC7E16">
        <w:rPr>
          <w:rFonts w:ascii="Times New Roman" w:eastAsia="Times New Roman" w:hAnsi="Times New Roman" w:cs="Times New Roman"/>
          <w:sz w:val="26"/>
          <w:szCs w:val="26"/>
          <w:lang w:eastAsia="ru-RU"/>
        </w:rPr>
        <w:t xml:space="preserve"> </w:t>
      </w:r>
      <w:r w:rsidRPr="00FC7E16">
        <w:rPr>
          <w:rFonts w:ascii="Times New Roman" w:eastAsia="Times New Roman" w:hAnsi="Times New Roman" w:cs="Times New Roman"/>
          <w:sz w:val="26"/>
          <w:szCs w:val="26"/>
          <w:lang w:eastAsia="ru-RU"/>
        </w:rPr>
        <w:t>2021 г.</w:t>
      </w:r>
    </w:p>
    <w:p w:rsidR="00CE1BF5" w:rsidRPr="00FC7E16"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FC7E16">
        <w:rPr>
          <w:rFonts w:ascii="Times New Roman" w:eastAsia="Times New Roman" w:hAnsi="Times New Roman" w:cs="Times New Roman"/>
          <w:sz w:val="26"/>
          <w:szCs w:val="26"/>
          <w:lang w:eastAsia="ru-RU"/>
        </w:rPr>
        <w:t>6. Отчет о квотировании рабочих мест для инвалидов в ЦЗН за январь, февраль, март, апрель, май, июнь 2021 г.</w:t>
      </w:r>
    </w:p>
    <w:p w:rsidR="00CE1BF5" w:rsidRPr="00FC7E16" w:rsidRDefault="00CE1BF5" w:rsidP="00CE1BF5">
      <w:pPr>
        <w:spacing w:after="0" w:line="360" w:lineRule="auto"/>
        <w:ind w:firstLine="709"/>
        <w:jc w:val="both"/>
        <w:rPr>
          <w:rFonts w:ascii="Times New Roman" w:eastAsia="Times New Roman" w:hAnsi="Times New Roman" w:cs="Times New Roman"/>
          <w:b/>
          <w:sz w:val="26"/>
          <w:szCs w:val="26"/>
          <w:lang w:eastAsia="ru-RU"/>
        </w:rPr>
      </w:pPr>
      <w:r w:rsidRPr="00FC7E16">
        <w:rPr>
          <w:rFonts w:ascii="Times New Roman" w:eastAsia="Times New Roman" w:hAnsi="Times New Roman" w:cs="Times New Roman"/>
          <w:b/>
          <w:sz w:val="26"/>
          <w:szCs w:val="26"/>
          <w:lang w:eastAsia="ru-RU"/>
        </w:rPr>
        <w:t>Ведение кадрового делопроизводства:</w:t>
      </w:r>
    </w:p>
    <w:p w:rsidR="00CE1BF5" w:rsidRPr="00FC7E16" w:rsidRDefault="00CE1BF5" w:rsidP="00CE1BF5">
      <w:pPr>
        <w:pStyle w:val="afb"/>
        <w:numPr>
          <w:ilvl w:val="0"/>
          <w:numId w:val="40"/>
        </w:numPr>
        <w:rPr>
          <w:szCs w:val="26"/>
        </w:rPr>
      </w:pPr>
      <w:r w:rsidRPr="00FC7E16">
        <w:rPr>
          <w:szCs w:val="26"/>
        </w:rPr>
        <w:t>За 1 полугодие 2021 года:</w:t>
      </w:r>
    </w:p>
    <w:p w:rsidR="00CE1BF5" w:rsidRPr="00FC7E16" w:rsidRDefault="00CE1BF5" w:rsidP="00CE1BF5">
      <w:pPr>
        <w:pStyle w:val="afb"/>
        <w:ind w:left="709"/>
        <w:rPr>
          <w:szCs w:val="26"/>
        </w:rPr>
      </w:pPr>
      <w:r w:rsidRPr="00FC7E16">
        <w:rPr>
          <w:szCs w:val="26"/>
        </w:rPr>
        <w:t>принято на работу – 2 человека (0 гражданских служащих; 2 работника), в том числе во 2 квартале - 0;</w:t>
      </w:r>
    </w:p>
    <w:p w:rsidR="00CE1BF5" w:rsidRPr="00FC7E16"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FC7E16">
        <w:rPr>
          <w:rFonts w:ascii="Times New Roman" w:eastAsia="Times New Roman" w:hAnsi="Times New Roman" w:cs="Times New Roman"/>
          <w:sz w:val="26"/>
          <w:szCs w:val="26"/>
          <w:lang w:eastAsia="ru-RU"/>
        </w:rPr>
        <w:t>уволено – 3 человека (1 гражданский служащий; 2 работника), в том числе во 2 квартале – 1 гражданский служащий;</w:t>
      </w:r>
    </w:p>
    <w:p w:rsidR="00CE1BF5" w:rsidRPr="00561E7C"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561E7C">
        <w:rPr>
          <w:rFonts w:ascii="Times New Roman" w:eastAsia="Times New Roman" w:hAnsi="Times New Roman" w:cs="Times New Roman"/>
          <w:sz w:val="26"/>
          <w:szCs w:val="26"/>
          <w:lang w:eastAsia="ru-RU"/>
        </w:rPr>
        <w:lastRenderedPageBreak/>
        <w:t>переведено на другую должность – 1 чел., в том числе во 2 квартале – 0.</w:t>
      </w:r>
    </w:p>
    <w:p w:rsidR="00CE1BF5" w:rsidRPr="00561E7C"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561E7C">
        <w:rPr>
          <w:rFonts w:ascii="Times New Roman" w:eastAsia="Times New Roman" w:hAnsi="Times New Roman" w:cs="Times New Roman"/>
          <w:sz w:val="26"/>
          <w:szCs w:val="26"/>
          <w:lang w:eastAsia="ru-RU"/>
        </w:rPr>
        <w:t>2. Подготовка проектов приказов по основной деятельности, личному составу, отпускам, о командировании и других за 1 полугодие 2021 года – 105, в том числе за 2 квартал – 63.</w:t>
      </w:r>
    </w:p>
    <w:p w:rsidR="00CE1BF5" w:rsidRPr="00561E7C"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561E7C">
        <w:rPr>
          <w:rFonts w:ascii="Times New Roman" w:eastAsia="Times New Roman" w:hAnsi="Times New Roman" w:cs="Times New Roman"/>
          <w:sz w:val="26"/>
          <w:szCs w:val="26"/>
          <w:lang w:eastAsia="ru-RU"/>
        </w:rPr>
        <w:t>3. Осуществление кадровой работы по ведению трудовых книжек, личных карточек, журналов, личных дел, изготовление удостоверений, подготовке служебных контрактов и другой работы за 1 полугодие 2021 года– 154, в том числе во 2 квартале - 86.</w:t>
      </w:r>
    </w:p>
    <w:p w:rsidR="00CE1BF5" w:rsidRPr="00561E7C"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561E7C">
        <w:rPr>
          <w:rFonts w:ascii="Times New Roman" w:eastAsia="Times New Roman" w:hAnsi="Times New Roman" w:cs="Times New Roman"/>
          <w:sz w:val="26"/>
          <w:szCs w:val="26"/>
          <w:lang w:eastAsia="ru-RU"/>
        </w:rPr>
        <w:t>4. Проведение работы по внесению сведений о кадровом составе и штатном расписании в ЕИС, за 1 полугодие 2021 года - 8 ед., в том числе во 2 квартале - 3 ед.</w:t>
      </w:r>
    </w:p>
    <w:p w:rsidR="00CE1BF5" w:rsidRPr="00561E7C"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561E7C">
        <w:rPr>
          <w:rFonts w:ascii="Times New Roman" w:eastAsia="Times New Roman" w:hAnsi="Times New Roman" w:cs="Times New Roman"/>
          <w:sz w:val="26"/>
          <w:szCs w:val="26"/>
          <w:lang w:eastAsia="ru-RU"/>
        </w:rPr>
        <w:t>5. Отправка писем в СЭД</w:t>
      </w:r>
      <w:r w:rsidR="00561E7C" w:rsidRPr="00561E7C">
        <w:rPr>
          <w:rFonts w:ascii="Times New Roman" w:eastAsia="Times New Roman" w:hAnsi="Times New Roman" w:cs="Times New Roman"/>
          <w:sz w:val="26"/>
          <w:szCs w:val="26"/>
          <w:lang w:eastAsia="ru-RU"/>
        </w:rPr>
        <w:t xml:space="preserve"> </w:t>
      </w:r>
      <w:r w:rsidRPr="00561E7C">
        <w:rPr>
          <w:rFonts w:ascii="Times New Roman" w:eastAsia="Times New Roman" w:hAnsi="Times New Roman" w:cs="Times New Roman"/>
          <w:sz w:val="26"/>
          <w:szCs w:val="26"/>
          <w:lang w:eastAsia="ru-RU"/>
        </w:rPr>
        <w:t>за 1 полугодие 2021 года– 83</w:t>
      </w:r>
      <w:r w:rsidR="00561E7C" w:rsidRPr="00561E7C">
        <w:rPr>
          <w:rFonts w:ascii="Times New Roman" w:eastAsia="Times New Roman" w:hAnsi="Times New Roman" w:cs="Times New Roman"/>
          <w:sz w:val="26"/>
          <w:szCs w:val="26"/>
          <w:lang w:eastAsia="ru-RU"/>
        </w:rPr>
        <w:t xml:space="preserve"> </w:t>
      </w:r>
      <w:r w:rsidRPr="00561E7C">
        <w:rPr>
          <w:rFonts w:ascii="Times New Roman" w:eastAsia="Times New Roman" w:hAnsi="Times New Roman" w:cs="Times New Roman"/>
          <w:sz w:val="26"/>
          <w:szCs w:val="26"/>
          <w:lang w:eastAsia="ru-RU"/>
        </w:rPr>
        <w:t>письма, в том числе во 2 квартале - 43.</w:t>
      </w:r>
    </w:p>
    <w:p w:rsidR="00CE1BF5" w:rsidRPr="00561E7C"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561E7C">
        <w:rPr>
          <w:rFonts w:ascii="Times New Roman" w:eastAsia="Times New Roman" w:hAnsi="Times New Roman" w:cs="Times New Roman"/>
          <w:sz w:val="26"/>
          <w:szCs w:val="26"/>
          <w:lang w:eastAsia="ru-RU"/>
        </w:rPr>
        <w:t>6. Работа в программах 1С Зарплата и Кадры бюджетного учреждения, ЕИСУКС.</w:t>
      </w:r>
    </w:p>
    <w:p w:rsidR="00CE1BF5" w:rsidRPr="00561E7C"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561E7C">
        <w:rPr>
          <w:rFonts w:ascii="Times New Roman" w:eastAsia="Times New Roman" w:hAnsi="Times New Roman" w:cs="Times New Roman"/>
          <w:sz w:val="26"/>
          <w:szCs w:val="26"/>
          <w:lang w:eastAsia="ru-RU"/>
        </w:rPr>
        <w:t>7. Проведение конкурсов:</w:t>
      </w:r>
    </w:p>
    <w:p w:rsidR="00CE1BF5" w:rsidRPr="00561E7C"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561E7C">
        <w:rPr>
          <w:rFonts w:ascii="Times New Roman" w:eastAsia="Times New Roman" w:hAnsi="Times New Roman" w:cs="Times New Roman"/>
          <w:sz w:val="26"/>
          <w:szCs w:val="26"/>
          <w:lang w:eastAsia="ru-RU"/>
        </w:rPr>
        <w:t>В 1 полугодии 2021 года</w:t>
      </w:r>
      <w:r w:rsidR="00561E7C">
        <w:rPr>
          <w:rFonts w:ascii="Times New Roman" w:eastAsia="Times New Roman" w:hAnsi="Times New Roman" w:cs="Times New Roman"/>
          <w:sz w:val="26"/>
          <w:szCs w:val="26"/>
          <w:lang w:eastAsia="ru-RU"/>
        </w:rPr>
        <w:t xml:space="preserve"> </w:t>
      </w:r>
      <w:r w:rsidRPr="00561E7C">
        <w:rPr>
          <w:rFonts w:ascii="Times New Roman" w:eastAsia="Times New Roman" w:hAnsi="Times New Roman" w:cs="Times New Roman"/>
          <w:sz w:val="26"/>
          <w:szCs w:val="26"/>
          <w:lang w:eastAsia="ru-RU"/>
        </w:rPr>
        <w:t>конкурсы не проводились.</w:t>
      </w:r>
    </w:p>
    <w:p w:rsidR="00CE1BF5" w:rsidRPr="00561E7C"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561E7C">
        <w:rPr>
          <w:rFonts w:ascii="Times New Roman" w:eastAsia="Times New Roman" w:hAnsi="Times New Roman" w:cs="Times New Roman"/>
          <w:sz w:val="26"/>
          <w:szCs w:val="26"/>
          <w:lang w:eastAsia="ru-RU"/>
        </w:rPr>
        <w:t>8. В 1 полугодии 2021 года проведено 1</w:t>
      </w:r>
      <w:r w:rsidR="00561E7C" w:rsidRPr="00561E7C">
        <w:rPr>
          <w:rFonts w:ascii="Times New Roman" w:eastAsia="Times New Roman" w:hAnsi="Times New Roman" w:cs="Times New Roman"/>
          <w:sz w:val="26"/>
          <w:szCs w:val="26"/>
          <w:lang w:eastAsia="ru-RU"/>
        </w:rPr>
        <w:t xml:space="preserve"> </w:t>
      </w:r>
      <w:r w:rsidRPr="00561E7C">
        <w:rPr>
          <w:rFonts w:ascii="Times New Roman" w:eastAsia="Times New Roman" w:hAnsi="Times New Roman" w:cs="Times New Roman"/>
          <w:sz w:val="26"/>
          <w:szCs w:val="26"/>
          <w:lang w:eastAsia="ru-RU"/>
        </w:rPr>
        <w:t>заседание</w:t>
      </w:r>
      <w:r w:rsidR="00561E7C" w:rsidRPr="00561E7C">
        <w:rPr>
          <w:rFonts w:ascii="Times New Roman" w:eastAsia="Times New Roman" w:hAnsi="Times New Roman" w:cs="Times New Roman"/>
          <w:sz w:val="26"/>
          <w:szCs w:val="26"/>
          <w:lang w:eastAsia="ru-RU"/>
        </w:rPr>
        <w:t xml:space="preserve"> </w:t>
      </w:r>
      <w:r w:rsidRPr="00561E7C">
        <w:rPr>
          <w:rFonts w:ascii="Times New Roman" w:eastAsia="Times New Roman" w:hAnsi="Times New Roman" w:cs="Times New Roman"/>
          <w:sz w:val="26"/>
          <w:szCs w:val="26"/>
          <w:lang w:eastAsia="ru-RU"/>
        </w:rPr>
        <w:t>комиссии по исчислению стажа, дающего право на надбавку за выслугу лет</w:t>
      </w:r>
      <w:r w:rsidR="00561E7C" w:rsidRPr="00561E7C">
        <w:rPr>
          <w:rFonts w:ascii="Times New Roman" w:eastAsia="Times New Roman" w:hAnsi="Times New Roman" w:cs="Times New Roman"/>
          <w:sz w:val="26"/>
          <w:szCs w:val="26"/>
          <w:lang w:eastAsia="ru-RU"/>
        </w:rPr>
        <w:t>,</w:t>
      </w:r>
      <w:r w:rsidRPr="00561E7C">
        <w:rPr>
          <w:rFonts w:ascii="Times New Roman" w:eastAsia="Times New Roman" w:hAnsi="Times New Roman" w:cs="Times New Roman"/>
          <w:sz w:val="26"/>
          <w:szCs w:val="26"/>
          <w:lang w:eastAsia="ru-RU"/>
        </w:rPr>
        <w:t xml:space="preserve"> </w:t>
      </w:r>
      <w:r w:rsidR="00561E7C" w:rsidRPr="00561E7C">
        <w:rPr>
          <w:rFonts w:ascii="Times New Roman" w:eastAsia="Times New Roman" w:hAnsi="Times New Roman" w:cs="Times New Roman"/>
          <w:sz w:val="26"/>
          <w:szCs w:val="26"/>
          <w:lang w:eastAsia="ru-RU"/>
        </w:rPr>
        <w:t xml:space="preserve">на </w:t>
      </w:r>
      <w:r w:rsidRPr="00561E7C">
        <w:rPr>
          <w:rFonts w:ascii="Times New Roman" w:eastAsia="Times New Roman" w:hAnsi="Times New Roman" w:cs="Times New Roman"/>
          <w:sz w:val="26"/>
          <w:szCs w:val="26"/>
          <w:lang w:eastAsia="ru-RU"/>
        </w:rPr>
        <w:t>дополнительный оплачиваемый отпуск гражданских служащих Управления, в том числе во 2 квартале - 0.</w:t>
      </w:r>
    </w:p>
    <w:p w:rsidR="00CE1BF5" w:rsidRPr="00561E7C"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561E7C">
        <w:rPr>
          <w:rFonts w:ascii="Times New Roman" w:eastAsia="Times New Roman" w:hAnsi="Times New Roman" w:cs="Times New Roman"/>
          <w:sz w:val="26"/>
          <w:szCs w:val="26"/>
          <w:lang w:eastAsia="ru-RU"/>
        </w:rPr>
        <w:t>9. В 1 полугодии 2021 года проведена аттестация 6 государственных гражданских служащих Управления, в том числе во 2 квартале - 0.</w:t>
      </w:r>
    </w:p>
    <w:p w:rsidR="00CE1BF5" w:rsidRPr="00561E7C"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561E7C">
        <w:rPr>
          <w:rFonts w:ascii="Times New Roman" w:eastAsia="Times New Roman" w:hAnsi="Times New Roman" w:cs="Times New Roman"/>
          <w:sz w:val="26"/>
          <w:szCs w:val="26"/>
          <w:lang w:eastAsia="ru-RU"/>
        </w:rPr>
        <w:t>10. В 1 полугодии 2021 года проведен квалификационный экзамен в отношении 2 государственных гражданских служащих Управления, в том числе во 2 квартале – 0.</w:t>
      </w:r>
    </w:p>
    <w:p w:rsidR="00CE1BF5" w:rsidRPr="00561E7C"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561E7C">
        <w:rPr>
          <w:rFonts w:ascii="Times New Roman" w:eastAsia="Times New Roman" w:hAnsi="Times New Roman" w:cs="Times New Roman"/>
          <w:sz w:val="26"/>
          <w:szCs w:val="26"/>
          <w:lang w:eastAsia="ru-RU"/>
        </w:rPr>
        <w:t>11. В 1 полугодии 2021 года</w:t>
      </w:r>
      <w:r w:rsidR="00561E7C" w:rsidRPr="00561E7C">
        <w:rPr>
          <w:rFonts w:ascii="Times New Roman" w:eastAsia="Times New Roman" w:hAnsi="Times New Roman" w:cs="Times New Roman"/>
          <w:sz w:val="26"/>
          <w:szCs w:val="26"/>
          <w:lang w:eastAsia="ru-RU"/>
        </w:rPr>
        <w:t xml:space="preserve"> </w:t>
      </w:r>
      <w:r w:rsidRPr="00561E7C">
        <w:rPr>
          <w:rFonts w:ascii="Times New Roman" w:eastAsia="Times New Roman" w:hAnsi="Times New Roman" w:cs="Times New Roman"/>
          <w:sz w:val="26"/>
          <w:szCs w:val="26"/>
          <w:lang w:eastAsia="ru-RU"/>
        </w:rPr>
        <w:t>присвоены классные чины государственной гражданской службы Российской Федерации 4 гражданским служащим Управления, в том числе во 2 квартале – 1 гражданскому служащему.</w:t>
      </w:r>
    </w:p>
    <w:p w:rsidR="00CE1BF5" w:rsidRPr="00561E7C"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561E7C">
        <w:rPr>
          <w:rFonts w:ascii="Times New Roman" w:eastAsia="Times New Roman" w:hAnsi="Times New Roman" w:cs="Times New Roman"/>
          <w:sz w:val="26"/>
          <w:szCs w:val="26"/>
          <w:lang w:eastAsia="ru-RU"/>
        </w:rPr>
        <w:t>12. В 1 полугодии 2021 года в кадровый резерв граждане и гражданские служащие не включались.</w:t>
      </w:r>
    </w:p>
    <w:p w:rsidR="00CE1BF5" w:rsidRPr="00267F78"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267F78">
        <w:rPr>
          <w:rFonts w:ascii="Times New Roman" w:eastAsia="Times New Roman" w:hAnsi="Times New Roman" w:cs="Times New Roman"/>
          <w:sz w:val="26"/>
          <w:szCs w:val="26"/>
          <w:lang w:eastAsia="ru-RU"/>
        </w:rPr>
        <w:t xml:space="preserve">13. Ведение воинского учета и бронирования работников Управления: </w:t>
      </w:r>
    </w:p>
    <w:p w:rsidR="00CE1BF5" w:rsidRPr="00267F78"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267F78">
        <w:rPr>
          <w:rFonts w:ascii="Times New Roman" w:eastAsia="Times New Roman" w:hAnsi="Times New Roman" w:cs="Times New Roman"/>
          <w:sz w:val="26"/>
          <w:szCs w:val="26"/>
          <w:lang w:eastAsia="ru-RU"/>
        </w:rPr>
        <w:t>В 1 полугодии 2021 года:</w:t>
      </w:r>
    </w:p>
    <w:p w:rsidR="00CE1BF5" w:rsidRPr="00267F78"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267F78">
        <w:rPr>
          <w:rFonts w:ascii="Times New Roman" w:eastAsia="Times New Roman" w:hAnsi="Times New Roman" w:cs="Times New Roman"/>
          <w:sz w:val="26"/>
          <w:szCs w:val="26"/>
          <w:lang w:eastAsia="ru-RU"/>
        </w:rPr>
        <w:t>- направлены списки военнообязанных в военные комиссариаты для сверки сведений – 3 письма, в том числе во 2 квартале – 0.</w:t>
      </w:r>
    </w:p>
    <w:p w:rsidR="00CE1BF5" w:rsidRPr="00267F78"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267F78">
        <w:rPr>
          <w:rFonts w:ascii="Times New Roman" w:eastAsia="Times New Roman" w:hAnsi="Times New Roman" w:cs="Times New Roman"/>
          <w:sz w:val="26"/>
          <w:szCs w:val="26"/>
          <w:lang w:eastAsia="ru-RU"/>
        </w:rPr>
        <w:t>14. В 1 полугодии</w:t>
      </w:r>
      <w:r w:rsidR="00190D4B" w:rsidRPr="00267F78">
        <w:rPr>
          <w:rFonts w:ascii="Times New Roman" w:eastAsia="Times New Roman" w:hAnsi="Times New Roman" w:cs="Times New Roman"/>
          <w:sz w:val="26"/>
          <w:szCs w:val="26"/>
          <w:lang w:eastAsia="ru-RU"/>
        </w:rPr>
        <w:t xml:space="preserve"> </w:t>
      </w:r>
      <w:r w:rsidRPr="00267F78">
        <w:rPr>
          <w:rFonts w:ascii="Times New Roman" w:eastAsia="Times New Roman" w:hAnsi="Times New Roman" w:cs="Times New Roman"/>
          <w:sz w:val="26"/>
          <w:szCs w:val="26"/>
          <w:lang w:eastAsia="ru-RU"/>
        </w:rPr>
        <w:t>2021 года</w:t>
      </w:r>
      <w:r w:rsidR="00190D4B" w:rsidRPr="00267F78">
        <w:rPr>
          <w:rFonts w:ascii="Times New Roman" w:eastAsia="Times New Roman" w:hAnsi="Times New Roman" w:cs="Times New Roman"/>
          <w:sz w:val="26"/>
          <w:szCs w:val="26"/>
          <w:lang w:eastAsia="ru-RU"/>
        </w:rPr>
        <w:t xml:space="preserve"> </w:t>
      </w:r>
      <w:r w:rsidRPr="00267F78">
        <w:rPr>
          <w:rFonts w:ascii="Times New Roman" w:eastAsia="Times New Roman" w:hAnsi="Times New Roman" w:cs="Times New Roman"/>
          <w:sz w:val="26"/>
          <w:szCs w:val="26"/>
          <w:lang w:eastAsia="ru-RU"/>
        </w:rPr>
        <w:t>подготовлены документы для поощрения 4 гражданских служащих Управления, в том числе во 2 квартале – 1.</w:t>
      </w:r>
    </w:p>
    <w:p w:rsidR="00CE1BF5" w:rsidRPr="00267F78"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267F78">
        <w:rPr>
          <w:rFonts w:ascii="Times New Roman" w:eastAsia="Times New Roman" w:hAnsi="Times New Roman" w:cs="Times New Roman"/>
          <w:sz w:val="26"/>
          <w:szCs w:val="26"/>
          <w:lang w:eastAsia="ru-RU"/>
        </w:rPr>
        <w:lastRenderedPageBreak/>
        <w:t>15. В 1 полугодии 2021 года</w:t>
      </w:r>
      <w:r w:rsidR="00267F78" w:rsidRPr="00267F78">
        <w:rPr>
          <w:rFonts w:ascii="Times New Roman" w:eastAsia="Times New Roman" w:hAnsi="Times New Roman" w:cs="Times New Roman"/>
          <w:sz w:val="26"/>
          <w:szCs w:val="26"/>
          <w:lang w:eastAsia="ru-RU"/>
        </w:rPr>
        <w:t xml:space="preserve"> </w:t>
      </w:r>
      <w:r w:rsidRPr="00267F78">
        <w:rPr>
          <w:rFonts w:ascii="Times New Roman" w:eastAsia="Times New Roman" w:hAnsi="Times New Roman" w:cs="Times New Roman"/>
          <w:sz w:val="26"/>
          <w:szCs w:val="26"/>
          <w:lang w:eastAsia="ru-RU"/>
        </w:rPr>
        <w:t>представлено в ЦА и Управление Роскомнадзора по Южному Федеральному округу различных сведений по запросам по прилагаемым формам в количестве 28 писем, в том числе во 2 квартале - 14.</w:t>
      </w:r>
    </w:p>
    <w:p w:rsidR="00CE1BF5"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267F78">
        <w:rPr>
          <w:rFonts w:ascii="Times New Roman" w:eastAsia="Times New Roman" w:hAnsi="Times New Roman" w:cs="Times New Roman"/>
          <w:sz w:val="26"/>
          <w:szCs w:val="26"/>
          <w:lang w:eastAsia="ru-RU"/>
        </w:rPr>
        <w:t>16. В первом полугодии проведены мероприятия и подготовлены документы в рамках сокращения численности штата.</w:t>
      </w:r>
    </w:p>
    <w:p w:rsidR="00267F78" w:rsidRPr="00267F78" w:rsidRDefault="00267F78" w:rsidP="00CE1BF5">
      <w:pPr>
        <w:spacing w:after="0" w:line="360" w:lineRule="auto"/>
        <w:ind w:firstLine="709"/>
        <w:jc w:val="both"/>
        <w:rPr>
          <w:rFonts w:ascii="Times New Roman" w:eastAsia="Times New Roman" w:hAnsi="Times New Roman" w:cs="Times New Roman"/>
          <w:sz w:val="26"/>
          <w:szCs w:val="26"/>
          <w:lang w:eastAsia="ru-RU"/>
        </w:rPr>
      </w:pPr>
    </w:p>
    <w:p w:rsidR="00CE1BF5" w:rsidRPr="00267F78" w:rsidRDefault="00CE1BF5" w:rsidP="00CE1BF5">
      <w:pPr>
        <w:spacing w:after="0" w:line="360" w:lineRule="auto"/>
        <w:ind w:firstLine="709"/>
        <w:jc w:val="both"/>
        <w:rPr>
          <w:rFonts w:ascii="Times New Roman" w:eastAsia="Times New Roman" w:hAnsi="Times New Roman" w:cs="Times New Roman"/>
          <w:i/>
          <w:sz w:val="26"/>
          <w:szCs w:val="26"/>
          <w:u w:val="single"/>
          <w:lang w:eastAsia="ru-RU"/>
        </w:rPr>
      </w:pPr>
      <w:r w:rsidRPr="00267F78">
        <w:rPr>
          <w:rFonts w:ascii="Times New Roman" w:eastAsia="Times New Roman" w:hAnsi="Times New Roman" w:cs="Times New Roman"/>
          <w:i/>
          <w:sz w:val="26"/>
          <w:szCs w:val="26"/>
          <w:u w:val="single"/>
          <w:lang w:eastAsia="ru-RU"/>
        </w:rPr>
        <w:t>Кадровое обеспечение деятельности - организация мероприятий по борьбе с коррупцией</w:t>
      </w:r>
    </w:p>
    <w:p w:rsidR="00CE1BF5" w:rsidRPr="00267F78"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267F78">
        <w:rPr>
          <w:rFonts w:ascii="Times New Roman" w:eastAsia="Times New Roman" w:hAnsi="Times New Roman" w:cs="Times New Roman"/>
          <w:sz w:val="26"/>
          <w:szCs w:val="26"/>
          <w:lang w:eastAsia="ru-RU"/>
        </w:rPr>
        <w:t xml:space="preserve">Данное полномочие выполняет – 1 единица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30"/>
        <w:gridCol w:w="830"/>
        <w:gridCol w:w="807"/>
        <w:gridCol w:w="830"/>
        <w:gridCol w:w="682"/>
        <w:gridCol w:w="830"/>
        <w:gridCol w:w="830"/>
        <w:gridCol w:w="807"/>
        <w:gridCol w:w="830"/>
        <w:gridCol w:w="682"/>
      </w:tblGrid>
      <w:tr w:rsidR="00CE1BF5" w:rsidRPr="00267F78" w:rsidTr="0019585F">
        <w:tc>
          <w:tcPr>
            <w:tcW w:w="1613" w:type="dxa"/>
          </w:tcPr>
          <w:p w:rsidR="00CE1BF5" w:rsidRPr="00267F78" w:rsidRDefault="00CE1BF5" w:rsidP="0019585F">
            <w:pPr>
              <w:spacing w:after="0" w:line="240" w:lineRule="auto"/>
              <w:jc w:val="both"/>
              <w:rPr>
                <w:rFonts w:ascii="Times New Roman" w:eastAsia="Times New Roman" w:hAnsi="Times New Roman" w:cs="Times New Roman"/>
                <w:sz w:val="18"/>
                <w:szCs w:val="18"/>
                <w:lang w:eastAsia="ru-RU"/>
              </w:rPr>
            </w:pPr>
          </w:p>
        </w:tc>
        <w:tc>
          <w:tcPr>
            <w:tcW w:w="830" w:type="dxa"/>
          </w:tcPr>
          <w:p w:rsidR="00CE1BF5" w:rsidRPr="00267F78" w:rsidRDefault="00CE1BF5" w:rsidP="0019585F">
            <w:pPr>
              <w:spacing w:after="0" w:line="240" w:lineRule="auto"/>
              <w:jc w:val="center"/>
              <w:rPr>
                <w:rFonts w:ascii="Times New Roman" w:eastAsia="Calibri" w:hAnsi="Times New Roman" w:cs="Times New Roman"/>
                <w:sz w:val="18"/>
                <w:szCs w:val="18"/>
              </w:rPr>
            </w:pPr>
            <w:r w:rsidRPr="00267F78">
              <w:rPr>
                <w:rFonts w:ascii="Times New Roman" w:eastAsia="Calibri" w:hAnsi="Times New Roman" w:cs="Times New Roman"/>
                <w:sz w:val="18"/>
                <w:szCs w:val="18"/>
              </w:rPr>
              <w:t>1 квартал 2020</w:t>
            </w:r>
          </w:p>
        </w:tc>
        <w:tc>
          <w:tcPr>
            <w:tcW w:w="830" w:type="dxa"/>
          </w:tcPr>
          <w:p w:rsidR="00CE1BF5" w:rsidRPr="00267F78" w:rsidRDefault="00CE1BF5" w:rsidP="0019585F">
            <w:pPr>
              <w:spacing w:after="0" w:line="240" w:lineRule="auto"/>
              <w:jc w:val="center"/>
              <w:rPr>
                <w:rFonts w:ascii="Times New Roman" w:eastAsia="Calibri" w:hAnsi="Times New Roman" w:cs="Times New Roman"/>
                <w:sz w:val="18"/>
                <w:szCs w:val="18"/>
              </w:rPr>
            </w:pPr>
            <w:r w:rsidRPr="00267F78">
              <w:rPr>
                <w:rFonts w:ascii="Times New Roman" w:eastAsia="Calibri" w:hAnsi="Times New Roman" w:cs="Times New Roman"/>
                <w:sz w:val="18"/>
                <w:szCs w:val="18"/>
              </w:rPr>
              <w:t>2 квартал 2020</w:t>
            </w:r>
          </w:p>
        </w:tc>
        <w:tc>
          <w:tcPr>
            <w:tcW w:w="807" w:type="dxa"/>
          </w:tcPr>
          <w:p w:rsidR="00CE1BF5" w:rsidRPr="00267F78" w:rsidRDefault="00CE1BF5" w:rsidP="0019585F">
            <w:pPr>
              <w:spacing w:after="0" w:line="240" w:lineRule="auto"/>
              <w:jc w:val="center"/>
              <w:rPr>
                <w:rFonts w:ascii="Times New Roman" w:eastAsia="Calibri" w:hAnsi="Times New Roman" w:cs="Times New Roman"/>
                <w:sz w:val="18"/>
                <w:szCs w:val="18"/>
              </w:rPr>
            </w:pPr>
            <w:r w:rsidRPr="00267F78">
              <w:rPr>
                <w:rFonts w:ascii="Times New Roman" w:eastAsia="Calibri" w:hAnsi="Times New Roman" w:cs="Times New Roman"/>
                <w:sz w:val="18"/>
                <w:szCs w:val="18"/>
              </w:rPr>
              <w:t>3 квартал 2020</w:t>
            </w:r>
          </w:p>
        </w:tc>
        <w:tc>
          <w:tcPr>
            <w:tcW w:w="830" w:type="dxa"/>
          </w:tcPr>
          <w:p w:rsidR="00CE1BF5" w:rsidRPr="00267F78" w:rsidRDefault="00CE1BF5" w:rsidP="0019585F">
            <w:pPr>
              <w:spacing w:after="0" w:line="240" w:lineRule="auto"/>
              <w:jc w:val="center"/>
              <w:rPr>
                <w:rFonts w:ascii="Times New Roman" w:eastAsia="Calibri" w:hAnsi="Times New Roman" w:cs="Times New Roman"/>
                <w:sz w:val="18"/>
                <w:szCs w:val="18"/>
              </w:rPr>
            </w:pPr>
            <w:r w:rsidRPr="00267F78">
              <w:rPr>
                <w:rFonts w:ascii="Times New Roman" w:eastAsia="Calibri" w:hAnsi="Times New Roman" w:cs="Times New Roman"/>
                <w:sz w:val="18"/>
                <w:szCs w:val="18"/>
              </w:rPr>
              <w:t>4 квартал 2020</w:t>
            </w:r>
          </w:p>
        </w:tc>
        <w:tc>
          <w:tcPr>
            <w:tcW w:w="682" w:type="dxa"/>
            <w:shd w:val="clear" w:color="auto" w:fill="D9D9D9"/>
            <w:vAlign w:val="center"/>
          </w:tcPr>
          <w:p w:rsidR="00CE1BF5" w:rsidRPr="00267F78" w:rsidRDefault="00CE1BF5" w:rsidP="0019585F">
            <w:pPr>
              <w:spacing w:after="0" w:line="240" w:lineRule="auto"/>
              <w:jc w:val="center"/>
              <w:rPr>
                <w:rFonts w:ascii="Times New Roman" w:eastAsia="Calibri" w:hAnsi="Times New Roman" w:cs="Times New Roman"/>
                <w:b/>
                <w:sz w:val="18"/>
                <w:szCs w:val="18"/>
              </w:rPr>
            </w:pPr>
            <w:r w:rsidRPr="00267F78">
              <w:rPr>
                <w:rFonts w:ascii="Times New Roman" w:eastAsia="Calibri" w:hAnsi="Times New Roman" w:cs="Times New Roman"/>
                <w:b/>
                <w:sz w:val="18"/>
                <w:szCs w:val="18"/>
              </w:rPr>
              <w:t>2020</w:t>
            </w:r>
          </w:p>
        </w:tc>
        <w:tc>
          <w:tcPr>
            <w:tcW w:w="830" w:type="dxa"/>
          </w:tcPr>
          <w:p w:rsidR="00CE1BF5" w:rsidRPr="00267F78" w:rsidRDefault="00CE1BF5" w:rsidP="0019585F">
            <w:pPr>
              <w:spacing w:after="0" w:line="240" w:lineRule="auto"/>
              <w:jc w:val="center"/>
              <w:rPr>
                <w:rFonts w:ascii="Times New Roman" w:eastAsia="Calibri" w:hAnsi="Times New Roman" w:cs="Times New Roman"/>
                <w:sz w:val="18"/>
                <w:szCs w:val="18"/>
              </w:rPr>
            </w:pPr>
            <w:r w:rsidRPr="00267F78">
              <w:rPr>
                <w:rFonts w:ascii="Times New Roman" w:eastAsia="Calibri" w:hAnsi="Times New Roman" w:cs="Times New Roman"/>
                <w:sz w:val="18"/>
                <w:szCs w:val="18"/>
              </w:rPr>
              <w:t>1 квартал 2021</w:t>
            </w:r>
          </w:p>
        </w:tc>
        <w:tc>
          <w:tcPr>
            <w:tcW w:w="830" w:type="dxa"/>
          </w:tcPr>
          <w:p w:rsidR="00CE1BF5" w:rsidRPr="00267F78" w:rsidRDefault="00CE1BF5" w:rsidP="0019585F">
            <w:pPr>
              <w:spacing w:after="0" w:line="240" w:lineRule="auto"/>
              <w:jc w:val="center"/>
              <w:rPr>
                <w:rFonts w:ascii="Times New Roman" w:eastAsia="Calibri" w:hAnsi="Times New Roman" w:cs="Times New Roman"/>
                <w:sz w:val="18"/>
                <w:szCs w:val="18"/>
              </w:rPr>
            </w:pPr>
            <w:r w:rsidRPr="00267F78">
              <w:rPr>
                <w:rFonts w:ascii="Times New Roman" w:eastAsia="Calibri" w:hAnsi="Times New Roman" w:cs="Times New Roman"/>
                <w:sz w:val="18"/>
                <w:szCs w:val="18"/>
              </w:rPr>
              <w:t>2 квартал 2021</w:t>
            </w:r>
          </w:p>
        </w:tc>
        <w:tc>
          <w:tcPr>
            <w:tcW w:w="807" w:type="dxa"/>
          </w:tcPr>
          <w:p w:rsidR="00CE1BF5" w:rsidRPr="00267F78" w:rsidRDefault="00CE1BF5" w:rsidP="0019585F">
            <w:pPr>
              <w:spacing w:after="0" w:line="240" w:lineRule="auto"/>
              <w:jc w:val="center"/>
              <w:rPr>
                <w:rFonts w:ascii="Times New Roman" w:eastAsia="Calibri" w:hAnsi="Times New Roman" w:cs="Times New Roman"/>
                <w:sz w:val="18"/>
                <w:szCs w:val="18"/>
              </w:rPr>
            </w:pPr>
            <w:r w:rsidRPr="00267F78">
              <w:rPr>
                <w:rFonts w:ascii="Times New Roman" w:eastAsia="Calibri" w:hAnsi="Times New Roman" w:cs="Times New Roman"/>
                <w:sz w:val="18"/>
                <w:szCs w:val="18"/>
              </w:rPr>
              <w:t>3 квартал 2021</w:t>
            </w:r>
          </w:p>
        </w:tc>
        <w:tc>
          <w:tcPr>
            <w:tcW w:w="830" w:type="dxa"/>
          </w:tcPr>
          <w:p w:rsidR="00CE1BF5" w:rsidRPr="00267F78" w:rsidRDefault="00CE1BF5" w:rsidP="0019585F">
            <w:pPr>
              <w:spacing w:after="0" w:line="240" w:lineRule="auto"/>
              <w:jc w:val="center"/>
              <w:rPr>
                <w:rFonts w:ascii="Times New Roman" w:eastAsia="Calibri" w:hAnsi="Times New Roman" w:cs="Times New Roman"/>
                <w:sz w:val="18"/>
                <w:szCs w:val="18"/>
              </w:rPr>
            </w:pPr>
            <w:r w:rsidRPr="00267F78">
              <w:rPr>
                <w:rFonts w:ascii="Times New Roman" w:eastAsia="Calibri" w:hAnsi="Times New Roman" w:cs="Times New Roman"/>
                <w:sz w:val="18"/>
                <w:szCs w:val="18"/>
              </w:rPr>
              <w:t>4 квартал 2021</w:t>
            </w:r>
          </w:p>
        </w:tc>
        <w:tc>
          <w:tcPr>
            <w:tcW w:w="682" w:type="dxa"/>
            <w:shd w:val="clear" w:color="auto" w:fill="D9D9D9"/>
            <w:vAlign w:val="center"/>
          </w:tcPr>
          <w:p w:rsidR="00CE1BF5" w:rsidRPr="00267F78" w:rsidRDefault="00CE1BF5" w:rsidP="0019585F">
            <w:pPr>
              <w:spacing w:after="0" w:line="240" w:lineRule="auto"/>
              <w:jc w:val="center"/>
              <w:rPr>
                <w:rFonts w:ascii="Times New Roman" w:eastAsia="Calibri" w:hAnsi="Times New Roman" w:cs="Times New Roman"/>
                <w:b/>
                <w:sz w:val="18"/>
                <w:szCs w:val="18"/>
              </w:rPr>
            </w:pPr>
            <w:r w:rsidRPr="00267F78">
              <w:rPr>
                <w:rFonts w:ascii="Times New Roman" w:eastAsia="Calibri" w:hAnsi="Times New Roman" w:cs="Times New Roman"/>
                <w:b/>
                <w:sz w:val="18"/>
                <w:szCs w:val="18"/>
              </w:rPr>
              <w:t>2021</w:t>
            </w:r>
          </w:p>
        </w:tc>
      </w:tr>
      <w:tr w:rsidR="00CE1BF5" w:rsidRPr="00267F78" w:rsidTr="0019585F">
        <w:trPr>
          <w:trHeight w:val="558"/>
        </w:trPr>
        <w:tc>
          <w:tcPr>
            <w:tcW w:w="1613" w:type="dxa"/>
          </w:tcPr>
          <w:p w:rsidR="00CE1BF5" w:rsidRPr="00267F78" w:rsidRDefault="00CE1BF5" w:rsidP="0019585F">
            <w:pPr>
              <w:spacing w:after="0" w:line="240" w:lineRule="auto"/>
              <w:jc w:val="both"/>
              <w:rPr>
                <w:rFonts w:ascii="Times New Roman" w:eastAsia="Times New Roman" w:hAnsi="Times New Roman" w:cs="Times New Roman"/>
                <w:sz w:val="18"/>
                <w:szCs w:val="18"/>
                <w:lang w:eastAsia="ru-RU"/>
              </w:rPr>
            </w:pPr>
            <w:r w:rsidRPr="00267F78">
              <w:rPr>
                <w:rFonts w:ascii="Times New Roman" w:eastAsia="Times New Roman" w:hAnsi="Times New Roman" w:cs="Times New Roman"/>
                <w:sz w:val="18"/>
                <w:szCs w:val="18"/>
                <w:lang w:eastAsia="ru-RU"/>
              </w:rPr>
              <w:t>Проведено мероприятий</w:t>
            </w:r>
          </w:p>
        </w:tc>
        <w:tc>
          <w:tcPr>
            <w:tcW w:w="830" w:type="dxa"/>
          </w:tcPr>
          <w:p w:rsidR="00CE1BF5" w:rsidRPr="00267F78" w:rsidRDefault="00CE1BF5" w:rsidP="0019585F">
            <w:pPr>
              <w:spacing w:after="0" w:line="240" w:lineRule="auto"/>
              <w:jc w:val="center"/>
              <w:rPr>
                <w:rFonts w:ascii="Times New Roman" w:eastAsia="Times New Roman" w:hAnsi="Times New Roman" w:cs="Times New Roman"/>
                <w:sz w:val="18"/>
                <w:szCs w:val="18"/>
                <w:lang w:eastAsia="ru-RU"/>
              </w:rPr>
            </w:pPr>
            <w:r w:rsidRPr="00267F78">
              <w:rPr>
                <w:rFonts w:ascii="Times New Roman" w:eastAsia="Times New Roman" w:hAnsi="Times New Roman" w:cs="Times New Roman"/>
                <w:sz w:val="18"/>
                <w:szCs w:val="18"/>
                <w:lang w:eastAsia="ru-RU"/>
              </w:rPr>
              <w:t>8</w:t>
            </w:r>
          </w:p>
        </w:tc>
        <w:tc>
          <w:tcPr>
            <w:tcW w:w="830" w:type="dxa"/>
          </w:tcPr>
          <w:p w:rsidR="00CE1BF5" w:rsidRPr="00267F78" w:rsidRDefault="00CE1BF5" w:rsidP="0019585F">
            <w:pPr>
              <w:spacing w:after="0" w:line="240" w:lineRule="auto"/>
              <w:jc w:val="center"/>
              <w:rPr>
                <w:rFonts w:ascii="Times New Roman" w:eastAsia="Times New Roman" w:hAnsi="Times New Roman" w:cs="Times New Roman"/>
                <w:sz w:val="18"/>
                <w:szCs w:val="18"/>
                <w:lang w:eastAsia="ru-RU"/>
              </w:rPr>
            </w:pPr>
            <w:r w:rsidRPr="00267F78">
              <w:rPr>
                <w:rFonts w:ascii="Times New Roman" w:eastAsia="Times New Roman" w:hAnsi="Times New Roman" w:cs="Times New Roman"/>
                <w:sz w:val="18"/>
                <w:szCs w:val="18"/>
                <w:lang w:eastAsia="ru-RU"/>
              </w:rPr>
              <w:t>7</w:t>
            </w:r>
          </w:p>
        </w:tc>
        <w:tc>
          <w:tcPr>
            <w:tcW w:w="807" w:type="dxa"/>
          </w:tcPr>
          <w:p w:rsidR="00CE1BF5" w:rsidRPr="00267F78" w:rsidRDefault="00CE1BF5" w:rsidP="0019585F">
            <w:pPr>
              <w:spacing w:after="0" w:line="240" w:lineRule="auto"/>
              <w:jc w:val="center"/>
              <w:rPr>
                <w:rFonts w:ascii="Times New Roman" w:eastAsia="Times New Roman" w:hAnsi="Times New Roman" w:cs="Times New Roman"/>
                <w:sz w:val="18"/>
                <w:szCs w:val="18"/>
                <w:lang w:eastAsia="ru-RU"/>
              </w:rPr>
            </w:pPr>
            <w:r w:rsidRPr="00267F78">
              <w:rPr>
                <w:rFonts w:ascii="Times New Roman" w:eastAsia="Times New Roman" w:hAnsi="Times New Roman" w:cs="Times New Roman"/>
                <w:sz w:val="18"/>
                <w:szCs w:val="18"/>
                <w:lang w:eastAsia="ru-RU"/>
              </w:rPr>
              <w:t>6</w:t>
            </w:r>
          </w:p>
        </w:tc>
        <w:tc>
          <w:tcPr>
            <w:tcW w:w="830" w:type="dxa"/>
          </w:tcPr>
          <w:p w:rsidR="00CE1BF5" w:rsidRPr="00267F78" w:rsidRDefault="00CE1BF5" w:rsidP="0019585F">
            <w:pPr>
              <w:spacing w:after="0" w:line="240" w:lineRule="auto"/>
              <w:jc w:val="center"/>
              <w:rPr>
                <w:rFonts w:ascii="Times New Roman" w:eastAsia="Times New Roman" w:hAnsi="Times New Roman" w:cs="Times New Roman"/>
                <w:sz w:val="18"/>
                <w:szCs w:val="18"/>
                <w:lang w:eastAsia="ru-RU"/>
              </w:rPr>
            </w:pPr>
            <w:r w:rsidRPr="00267F78">
              <w:rPr>
                <w:rFonts w:ascii="Times New Roman" w:eastAsia="Times New Roman" w:hAnsi="Times New Roman" w:cs="Times New Roman"/>
                <w:sz w:val="18"/>
                <w:szCs w:val="18"/>
                <w:lang w:eastAsia="ru-RU"/>
              </w:rPr>
              <w:t>10</w:t>
            </w:r>
          </w:p>
        </w:tc>
        <w:tc>
          <w:tcPr>
            <w:tcW w:w="682" w:type="dxa"/>
            <w:shd w:val="clear" w:color="auto" w:fill="D9D9D9"/>
          </w:tcPr>
          <w:p w:rsidR="00CE1BF5" w:rsidRPr="00267F78" w:rsidRDefault="00CE1BF5" w:rsidP="0019585F">
            <w:pPr>
              <w:spacing w:after="0" w:line="240" w:lineRule="auto"/>
              <w:jc w:val="center"/>
              <w:rPr>
                <w:rFonts w:ascii="Times New Roman" w:eastAsia="Times New Roman" w:hAnsi="Times New Roman" w:cs="Times New Roman"/>
                <w:b/>
                <w:sz w:val="18"/>
                <w:szCs w:val="18"/>
                <w:lang w:eastAsia="ru-RU"/>
              </w:rPr>
            </w:pPr>
            <w:r w:rsidRPr="00267F78">
              <w:rPr>
                <w:rFonts w:ascii="Times New Roman" w:eastAsia="Times New Roman" w:hAnsi="Times New Roman" w:cs="Times New Roman"/>
                <w:b/>
                <w:sz w:val="18"/>
                <w:szCs w:val="18"/>
                <w:lang w:eastAsia="ru-RU"/>
              </w:rPr>
              <w:t>31</w:t>
            </w:r>
          </w:p>
        </w:tc>
        <w:tc>
          <w:tcPr>
            <w:tcW w:w="830" w:type="dxa"/>
          </w:tcPr>
          <w:p w:rsidR="00CE1BF5" w:rsidRPr="00267F78" w:rsidRDefault="00CE1BF5" w:rsidP="0019585F">
            <w:pPr>
              <w:spacing w:after="0" w:line="240" w:lineRule="auto"/>
              <w:jc w:val="center"/>
              <w:rPr>
                <w:rFonts w:ascii="Times New Roman" w:eastAsia="Times New Roman" w:hAnsi="Times New Roman" w:cs="Times New Roman"/>
                <w:sz w:val="18"/>
                <w:szCs w:val="18"/>
                <w:lang w:eastAsia="ru-RU"/>
              </w:rPr>
            </w:pPr>
            <w:r w:rsidRPr="00267F78">
              <w:rPr>
                <w:rFonts w:ascii="Times New Roman" w:eastAsia="Times New Roman" w:hAnsi="Times New Roman" w:cs="Times New Roman"/>
                <w:sz w:val="18"/>
                <w:szCs w:val="18"/>
                <w:lang w:eastAsia="ru-RU"/>
              </w:rPr>
              <w:t>17</w:t>
            </w:r>
          </w:p>
        </w:tc>
        <w:tc>
          <w:tcPr>
            <w:tcW w:w="830" w:type="dxa"/>
          </w:tcPr>
          <w:p w:rsidR="00CE1BF5" w:rsidRPr="00267F78" w:rsidRDefault="00CE1BF5" w:rsidP="0019585F">
            <w:pPr>
              <w:spacing w:after="0" w:line="240" w:lineRule="auto"/>
              <w:jc w:val="center"/>
              <w:rPr>
                <w:rFonts w:ascii="Times New Roman" w:eastAsia="Times New Roman" w:hAnsi="Times New Roman" w:cs="Times New Roman"/>
                <w:sz w:val="18"/>
                <w:szCs w:val="18"/>
                <w:lang w:eastAsia="ru-RU"/>
              </w:rPr>
            </w:pPr>
            <w:r w:rsidRPr="00267F78">
              <w:rPr>
                <w:rFonts w:ascii="Times New Roman" w:eastAsia="Times New Roman" w:hAnsi="Times New Roman" w:cs="Times New Roman"/>
                <w:sz w:val="18"/>
                <w:szCs w:val="18"/>
                <w:lang w:eastAsia="ru-RU"/>
              </w:rPr>
              <w:t>3</w:t>
            </w:r>
          </w:p>
        </w:tc>
        <w:tc>
          <w:tcPr>
            <w:tcW w:w="807" w:type="dxa"/>
          </w:tcPr>
          <w:p w:rsidR="00CE1BF5" w:rsidRPr="00267F78" w:rsidRDefault="00CE1BF5" w:rsidP="0019585F">
            <w:pPr>
              <w:spacing w:after="0" w:line="240" w:lineRule="auto"/>
              <w:jc w:val="center"/>
              <w:rPr>
                <w:rFonts w:ascii="Times New Roman" w:eastAsia="Times New Roman" w:hAnsi="Times New Roman" w:cs="Times New Roman"/>
                <w:sz w:val="18"/>
                <w:szCs w:val="18"/>
                <w:lang w:eastAsia="ru-RU"/>
              </w:rPr>
            </w:pPr>
          </w:p>
        </w:tc>
        <w:tc>
          <w:tcPr>
            <w:tcW w:w="830" w:type="dxa"/>
          </w:tcPr>
          <w:p w:rsidR="00CE1BF5" w:rsidRPr="00267F78" w:rsidRDefault="00CE1BF5" w:rsidP="0019585F">
            <w:pPr>
              <w:spacing w:after="0" w:line="240" w:lineRule="auto"/>
              <w:jc w:val="center"/>
              <w:rPr>
                <w:rFonts w:ascii="Times New Roman" w:eastAsia="Times New Roman" w:hAnsi="Times New Roman" w:cs="Times New Roman"/>
                <w:sz w:val="18"/>
                <w:szCs w:val="18"/>
                <w:lang w:eastAsia="ru-RU"/>
              </w:rPr>
            </w:pPr>
          </w:p>
        </w:tc>
        <w:tc>
          <w:tcPr>
            <w:tcW w:w="682" w:type="dxa"/>
            <w:shd w:val="clear" w:color="auto" w:fill="D9D9D9"/>
          </w:tcPr>
          <w:p w:rsidR="00CE1BF5" w:rsidRPr="00267F78" w:rsidRDefault="00CE1BF5" w:rsidP="0019585F">
            <w:pPr>
              <w:spacing w:after="0" w:line="240" w:lineRule="auto"/>
              <w:jc w:val="center"/>
              <w:rPr>
                <w:rFonts w:ascii="Times New Roman" w:eastAsia="Times New Roman" w:hAnsi="Times New Roman" w:cs="Times New Roman"/>
                <w:b/>
                <w:sz w:val="18"/>
                <w:szCs w:val="18"/>
                <w:lang w:eastAsia="ru-RU"/>
              </w:rPr>
            </w:pPr>
          </w:p>
        </w:tc>
      </w:tr>
      <w:tr w:rsidR="00CE1BF5" w:rsidRPr="00267F78" w:rsidTr="0019585F">
        <w:trPr>
          <w:trHeight w:val="566"/>
        </w:trPr>
        <w:tc>
          <w:tcPr>
            <w:tcW w:w="1613" w:type="dxa"/>
          </w:tcPr>
          <w:p w:rsidR="00CE1BF5" w:rsidRPr="00267F78" w:rsidRDefault="00CE1BF5" w:rsidP="0019585F">
            <w:pPr>
              <w:spacing w:after="0" w:line="240" w:lineRule="auto"/>
              <w:jc w:val="both"/>
              <w:rPr>
                <w:rFonts w:ascii="Times New Roman" w:eastAsia="Times New Roman" w:hAnsi="Times New Roman" w:cs="Times New Roman"/>
                <w:sz w:val="18"/>
                <w:szCs w:val="18"/>
                <w:lang w:eastAsia="ru-RU"/>
              </w:rPr>
            </w:pPr>
            <w:r w:rsidRPr="00267F78">
              <w:rPr>
                <w:rFonts w:ascii="Times New Roman" w:eastAsia="Times New Roman" w:hAnsi="Times New Roman" w:cs="Times New Roman"/>
                <w:sz w:val="18"/>
                <w:szCs w:val="18"/>
                <w:lang w:eastAsia="ru-RU"/>
              </w:rPr>
              <w:t>Нагрузка на 1 сотрудника</w:t>
            </w:r>
          </w:p>
        </w:tc>
        <w:tc>
          <w:tcPr>
            <w:tcW w:w="830" w:type="dxa"/>
          </w:tcPr>
          <w:p w:rsidR="00CE1BF5" w:rsidRPr="00267F78" w:rsidRDefault="00CE1BF5" w:rsidP="0019585F">
            <w:pPr>
              <w:spacing w:after="0" w:line="240" w:lineRule="auto"/>
              <w:jc w:val="center"/>
              <w:rPr>
                <w:rFonts w:ascii="Times New Roman" w:eastAsia="Times New Roman" w:hAnsi="Times New Roman" w:cs="Times New Roman"/>
                <w:sz w:val="18"/>
                <w:szCs w:val="18"/>
                <w:lang w:eastAsia="ru-RU"/>
              </w:rPr>
            </w:pPr>
            <w:r w:rsidRPr="00267F78">
              <w:rPr>
                <w:rFonts w:ascii="Times New Roman" w:eastAsia="Times New Roman" w:hAnsi="Times New Roman" w:cs="Times New Roman"/>
                <w:sz w:val="18"/>
                <w:szCs w:val="18"/>
                <w:lang w:eastAsia="ru-RU"/>
              </w:rPr>
              <w:t>8</w:t>
            </w:r>
          </w:p>
        </w:tc>
        <w:tc>
          <w:tcPr>
            <w:tcW w:w="830" w:type="dxa"/>
          </w:tcPr>
          <w:p w:rsidR="00CE1BF5" w:rsidRPr="00267F78" w:rsidRDefault="00CE1BF5" w:rsidP="0019585F">
            <w:pPr>
              <w:spacing w:after="0" w:line="240" w:lineRule="auto"/>
              <w:jc w:val="center"/>
              <w:rPr>
                <w:rFonts w:ascii="Times New Roman" w:eastAsia="Times New Roman" w:hAnsi="Times New Roman" w:cs="Times New Roman"/>
                <w:sz w:val="18"/>
                <w:szCs w:val="18"/>
                <w:lang w:eastAsia="ru-RU"/>
              </w:rPr>
            </w:pPr>
            <w:r w:rsidRPr="00267F78">
              <w:rPr>
                <w:rFonts w:ascii="Times New Roman" w:eastAsia="Times New Roman" w:hAnsi="Times New Roman" w:cs="Times New Roman"/>
                <w:sz w:val="18"/>
                <w:szCs w:val="18"/>
                <w:lang w:eastAsia="ru-RU"/>
              </w:rPr>
              <w:t>7</w:t>
            </w:r>
          </w:p>
        </w:tc>
        <w:tc>
          <w:tcPr>
            <w:tcW w:w="807" w:type="dxa"/>
          </w:tcPr>
          <w:p w:rsidR="00CE1BF5" w:rsidRPr="00267F78" w:rsidRDefault="00CE1BF5" w:rsidP="0019585F">
            <w:pPr>
              <w:spacing w:after="0" w:line="240" w:lineRule="auto"/>
              <w:jc w:val="center"/>
              <w:rPr>
                <w:rFonts w:ascii="Times New Roman" w:eastAsia="Times New Roman" w:hAnsi="Times New Roman" w:cs="Times New Roman"/>
                <w:sz w:val="18"/>
                <w:szCs w:val="18"/>
                <w:lang w:eastAsia="ru-RU"/>
              </w:rPr>
            </w:pPr>
            <w:r w:rsidRPr="00267F78">
              <w:rPr>
                <w:rFonts w:ascii="Times New Roman" w:eastAsia="Times New Roman" w:hAnsi="Times New Roman" w:cs="Times New Roman"/>
                <w:sz w:val="18"/>
                <w:szCs w:val="18"/>
                <w:lang w:eastAsia="ru-RU"/>
              </w:rPr>
              <w:t>6</w:t>
            </w:r>
          </w:p>
        </w:tc>
        <w:tc>
          <w:tcPr>
            <w:tcW w:w="830" w:type="dxa"/>
          </w:tcPr>
          <w:p w:rsidR="00CE1BF5" w:rsidRPr="00267F78" w:rsidRDefault="00CE1BF5" w:rsidP="0019585F">
            <w:pPr>
              <w:spacing w:after="0" w:line="240" w:lineRule="auto"/>
              <w:jc w:val="center"/>
              <w:rPr>
                <w:rFonts w:ascii="Times New Roman" w:eastAsia="Times New Roman" w:hAnsi="Times New Roman" w:cs="Times New Roman"/>
                <w:sz w:val="18"/>
                <w:szCs w:val="18"/>
                <w:lang w:eastAsia="ru-RU"/>
              </w:rPr>
            </w:pPr>
            <w:r w:rsidRPr="00267F78">
              <w:rPr>
                <w:rFonts w:ascii="Times New Roman" w:eastAsia="Times New Roman" w:hAnsi="Times New Roman" w:cs="Times New Roman"/>
                <w:sz w:val="18"/>
                <w:szCs w:val="18"/>
                <w:lang w:eastAsia="ru-RU"/>
              </w:rPr>
              <w:t>10</w:t>
            </w:r>
          </w:p>
        </w:tc>
        <w:tc>
          <w:tcPr>
            <w:tcW w:w="682" w:type="dxa"/>
            <w:shd w:val="clear" w:color="auto" w:fill="D9D9D9"/>
          </w:tcPr>
          <w:p w:rsidR="00CE1BF5" w:rsidRPr="00267F78" w:rsidRDefault="00CE1BF5" w:rsidP="0019585F">
            <w:pPr>
              <w:spacing w:after="0" w:line="240" w:lineRule="auto"/>
              <w:jc w:val="center"/>
              <w:rPr>
                <w:rFonts w:ascii="Times New Roman" w:eastAsia="Times New Roman" w:hAnsi="Times New Roman" w:cs="Times New Roman"/>
                <w:b/>
                <w:sz w:val="18"/>
                <w:szCs w:val="18"/>
                <w:lang w:eastAsia="ru-RU"/>
              </w:rPr>
            </w:pPr>
            <w:r w:rsidRPr="00267F78">
              <w:rPr>
                <w:rFonts w:ascii="Times New Roman" w:eastAsia="Times New Roman" w:hAnsi="Times New Roman" w:cs="Times New Roman"/>
                <w:b/>
                <w:sz w:val="18"/>
                <w:szCs w:val="18"/>
                <w:lang w:eastAsia="ru-RU"/>
              </w:rPr>
              <w:t>31</w:t>
            </w:r>
          </w:p>
        </w:tc>
        <w:tc>
          <w:tcPr>
            <w:tcW w:w="830" w:type="dxa"/>
          </w:tcPr>
          <w:p w:rsidR="00CE1BF5" w:rsidRPr="00267F78" w:rsidRDefault="00CE1BF5" w:rsidP="0019585F">
            <w:pPr>
              <w:spacing w:after="0" w:line="240" w:lineRule="auto"/>
              <w:jc w:val="center"/>
              <w:rPr>
                <w:rFonts w:ascii="Times New Roman" w:eastAsia="Times New Roman" w:hAnsi="Times New Roman" w:cs="Times New Roman"/>
                <w:sz w:val="18"/>
                <w:szCs w:val="18"/>
                <w:lang w:eastAsia="ru-RU"/>
              </w:rPr>
            </w:pPr>
            <w:r w:rsidRPr="00267F78">
              <w:rPr>
                <w:rFonts w:ascii="Times New Roman" w:eastAsia="Times New Roman" w:hAnsi="Times New Roman" w:cs="Times New Roman"/>
                <w:sz w:val="18"/>
                <w:szCs w:val="18"/>
                <w:lang w:eastAsia="ru-RU"/>
              </w:rPr>
              <w:t>17</w:t>
            </w:r>
          </w:p>
        </w:tc>
        <w:tc>
          <w:tcPr>
            <w:tcW w:w="830" w:type="dxa"/>
          </w:tcPr>
          <w:p w:rsidR="00CE1BF5" w:rsidRPr="00267F78" w:rsidRDefault="00CE1BF5" w:rsidP="0019585F">
            <w:pPr>
              <w:spacing w:after="0" w:line="240" w:lineRule="auto"/>
              <w:jc w:val="center"/>
              <w:rPr>
                <w:rFonts w:ascii="Times New Roman" w:eastAsia="Times New Roman" w:hAnsi="Times New Roman" w:cs="Times New Roman"/>
                <w:sz w:val="18"/>
                <w:szCs w:val="18"/>
                <w:lang w:eastAsia="ru-RU"/>
              </w:rPr>
            </w:pPr>
            <w:r w:rsidRPr="00267F78">
              <w:rPr>
                <w:rFonts w:ascii="Times New Roman" w:eastAsia="Times New Roman" w:hAnsi="Times New Roman" w:cs="Times New Roman"/>
                <w:sz w:val="18"/>
                <w:szCs w:val="18"/>
                <w:lang w:eastAsia="ru-RU"/>
              </w:rPr>
              <w:t>3</w:t>
            </w:r>
          </w:p>
        </w:tc>
        <w:tc>
          <w:tcPr>
            <w:tcW w:w="807" w:type="dxa"/>
          </w:tcPr>
          <w:p w:rsidR="00CE1BF5" w:rsidRPr="00267F78" w:rsidRDefault="00CE1BF5" w:rsidP="0019585F">
            <w:pPr>
              <w:spacing w:after="0" w:line="240" w:lineRule="auto"/>
              <w:jc w:val="center"/>
              <w:rPr>
                <w:rFonts w:ascii="Times New Roman" w:eastAsia="Times New Roman" w:hAnsi="Times New Roman" w:cs="Times New Roman"/>
                <w:sz w:val="18"/>
                <w:szCs w:val="18"/>
                <w:lang w:eastAsia="ru-RU"/>
              </w:rPr>
            </w:pPr>
          </w:p>
        </w:tc>
        <w:tc>
          <w:tcPr>
            <w:tcW w:w="830" w:type="dxa"/>
          </w:tcPr>
          <w:p w:rsidR="00CE1BF5" w:rsidRPr="00267F78" w:rsidRDefault="00CE1BF5" w:rsidP="0019585F">
            <w:pPr>
              <w:spacing w:after="0" w:line="240" w:lineRule="auto"/>
              <w:jc w:val="center"/>
              <w:rPr>
                <w:rFonts w:ascii="Times New Roman" w:eastAsia="Times New Roman" w:hAnsi="Times New Roman" w:cs="Times New Roman"/>
                <w:sz w:val="18"/>
                <w:szCs w:val="18"/>
                <w:lang w:eastAsia="ru-RU"/>
              </w:rPr>
            </w:pPr>
          </w:p>
        </w:tc>
        <w:tc>
          <w:tcPr>
            <w:tcW w:w="682" w:type="dxa"/>
            <w:shd w:val="clear" w:color="auto" w:fill="D9D9D9"/>
          </w:tcPr>
          <w:p w:rsidR="00CE1BF5" w:rsidRPr="00267F78" w:rsidRDefault="00CE1BF5" w:rsidP="0019585F">
            <w:pPr>
              <w:spacing w:after="0" w:line="240" w:lineRule="auto"/>
              <w:jc w:val="center"/>
              <w:rPr>
                <w:rFonts w:ascii="Times New Roman" w:eastAsia="Times New Roman" w:hAnsi="Times New Roman" w:cs="Times New Roman"/>
                <w:b/>
                <w:sz w:val="18"/>
                <w:szCs w:val="18"/>
                <w:lang w:eastAsia="ru-RU"/>
              </w:rPr>
            </w:pPr>
          </w:p>
        </w:tc>
      </w:tr>
      <w:tr w:rsidR="00CE1BF5" w:rsidRPr="00267F78" w:rsidTr="0019585F">
        <w:trPr>
          <w:trHeight w:val="405"/>
        </w:trPr>
        <w:tc>
          <w:tcPr>
            <w:tcW w:w="1613" w:type="dxa"/>
          </w:tcPr>
          <w:p w:rsidR="00CE1BF5" w:rsidRPr="00267F78" w:rsidRDefault="00CE1BF5" w:rsidP="0019585F">
            <w:pPr>
              <w:spacing w:after="0" w:line="240" w:lineRule="auto"/>
              <w:jc w:val="both"/>
              <w:rPr>
                <w:rFonts w:ascii="Times New Roman" w:eastAsia="Times New Roman" w:hAnsi="Times New Roman" w:cs="Times New Roman"/>
                <w:sz w:val="18"/>
                <w:szCs w:val="18"/>
                <w:lang w:eastAsia="ru-RU"/>
              </w:rPr>
            </w:pPr>
            <w:r w:rsidRPr="00267F78">
              <w:rPr>
                <w:rFonts w:ascii="Times New Roman" w:eastAsia="Times New Roman" w:hAnsi="Times New Roman" w:cs="Times New Roman"/>
                <w:sz w:val="18"/>
                <w:szCs w:val="18"/>
                <w:lang w:eastAsia="ru-RU"/>
              </w:rPr>
              <w:t>Нарушено сроков</w:t>
            </w:r>
          </w:p>
        </w:tc>
        <w:tc>
          <w:tcPr>
            <w:tcW w:w="830" w:type="dxa"/>
          </w:tcPr>
          <w:p w:rsidR="00CE1BF5" w:rsidRPr="00267F78" w:rsidRDefault="00CE1BF5" w:rsidP="0019585F">
            <w:pPr>
              <w:spacing w:after="0" w:line="240" w:lineRule="auto"/>
              <w:jc w:val="center"/>
              <w:rPr>
                <w:rFonts w:ascii="Times New Roman" w:eastAsia="Times New Roman" w:hAnsi="Times New Roman" w:cs="Times New Roman"/>
                <w:sz w:val="18"/>
                <w:szCs w:val="18"/>
                <w:lang w:eastAsia="ru-RU"/>
              </w:rPr>
            </w:pPr>
            <w:r w:rsidRPr="00267F78">
              <w:rPr>
                <w:rFonts w:ascii="Times New Roman" w:eastAsia="Times New Roman" w:hAnsi="Times New Roman" w:cs="Times New Roman"/>
                <w:sz w:val="18"/>
                <w:szCs w:val="18"/>
                <w:lang w:eastAsia="ru-RU"/>
              </w:rPr>
              <w:t>0</w:t>
            </w:r>
          </w:p>
        </w:tc>
        <w:tc>
          <w:tcPr>
            <w:tcW w:w="830" w:type="dxa"/>
          </w:tcPr>
          <w:p w:rsidR="00CE1BF5" w:rsidRPr="00267F78" w:rsidRDefault="00CE1BF5" w:rsidP="0019585F">
            <w:pPr>
              <w:spacing w:after="0" w:line="240" w:lineRule="auto"/>
              <w:jc w:val="center"/>
              <w:rPr>
                <w:rFonts w:ascii="Times New Roman" w:eastAsia="Times New Roman" w:hAnsi="Times New Roman" w:cs="Times New Roman"/>
                <w:sz w:val="18"/>
                <w:szCs w:val="18"/>
                <w:lang w:eastAsia="ru-RU"/>
              </w:rPr>
            </w:pPr>
            <w:r w:rsidRPr="00267F78">
              <w:rPr>
                <w:rFonts w:ascii="Times New Roman" w:eastAsia="Times New Roman" w:hAnsi="Times New Roman" w:cs="Times New Roman"/>
                <w:sz w:val="18"/>
                <w:szCs w:val="18"/>
                <w:lang w:eastAsia="ru-RU"/>
              </w:rPr>
              <w:t>0</w:t>
            </w:r>
          </w:p>
        </w:tc>
        <w:tc>
          <w:tcPr>
            <w:tcW w:w="807" w:type="dxa"/>
          </w:tcPr>
          <w:p w:rsidR="00CE1BF5" w:rsidRPr="00267F78" w:rsidRDefault="00CE1BF5" w:rsidP="0019585F">
            <w:pPr>
              <w:spacing w:after="0" w:line="240" w:lineRule="auto"/>
              <w:jc w:val="center"/>
              <w:rPr>
                <w:rFonts w:ascii="Times New Roman" w:eastAsia="Times New Roman" w:hAnsi="Times New Roman" w:cs="Times New Roman"/>
                <w:sz w:val="18"/>
                <w:szCs w:val="18"/>
                <w:lang w:eastAsia="ru-RU"/>
              </w:rPr>
            </w:pPr>
            <w:r w:rsidRPr="00267F78">
              <w:rPr>
                <w:rFonts w:ascii="Times New Roman" w:eastAsia="Times New Roman" w:hAnsi="Times New Roman" w:cs="Times New Roman"/>
                <w:sz w:val="18"/>
                <w:szCs w:val="18"/>
                <w:lang w:eastAsia="ru-RU"/>
              </w:rPr>
              <w:t>0</w:t>
            </w:r>
          </w:p>
        </w:tc>
        <w:tc>
          <w:tcPr>
            <w:tcW w:w="830" w:type="dxa"/>
          </w:tcPr>
          <w:p w:rsidR="00CE1BF5" w:rsidRPr="00267F78" w:rsidRDefault="00CE1BF5" w:rsidP="0019585F">
            <w:pPr>
              <w:spacing w:after="0" w:line="240" w:lineRule="auto"/>
              <w:jc w:val="center"/>
              <w:rPr>
                <w:rFonts w:ascii="Times New Roman" w:eastAsia="Times New Roman" w:hAnsi="Times New Roman" w:cs="Times New Roman"/>
                <w:sz w:val="18"/>
                <w:szCs w:val="18"/>
                <w:lang w:eastAsia="ru-RU"/>
              </w:rPr>
            </w:pPr>
            <w:r w:rsidRPr="00267F78">
              <w:rPr>
                <w:rFonts w:ascii="Times New Roman" w:eastAsia="Times New Roman" w:hAnsi="Times New Roman" w:cs="Times New Roman"/>
                <w:sz w:val="18"/>
                <w:szCs w:val="18"/>
                <w:lang w:eastAsia="ru-RU"/>
              </w:rPr>
              <w:t>0</w:t>
            </w:r>
          </w:p>
        </w:tc>
        <w:tc>
          <w:tcPr>
            <w:tcW w:w="682" w:type="dxa"/>
            <w:shd w:val="clear" w:color="auto" w:fill="D9D9D9"/>
          </w:tcPr>
          <w:p w:rsidR="00CE1BF5" w:rsidRPr="00267F78" w:rsidRDefault="00CE1BF5" w:rsidP="0019585F">
            <w:pPr>
              <w:spacing w:after="0" w:line="240" w:lineRule="auto"/>
              <w:jc w:val="center"/>
              <w:rPr>
                <w:rFonts w:ascii="Times New Roman" w:eastAsia="Times New Roman" w:hAnsi="Times New Roman" w:cs="Times New Roman"/>
                <w:b/>
                <w:sz w:val="18"/>
                <w:szCs w:val="18"/>
                <w:lang w:eastAsia="ru-RU"/>
              </w:rPr>
            </w:pPr>
            <w:r w:rsidRPr="00267F78">
              <w:rPr>
                <w:rFonts w:ascii="Times New Roman" w:eastAsia="Times New Roman" w:hAnsi="Times New Roman" w:cs="Times New Roman"/>
                <w:b/>
                <w:sz w:val="18"/>
                <w:szCs w:val="18"/>
                <w:lang w:eastAsia="ru-RU"/>
              </w:rPr>
              <w:t>0</w:t>
            </w:r>
          </w:p>
        </w:tc>
        <w:tc>
          <w:tcPr>
            <w:tcW w:w="830" w:type="dxa"/>
          </w:tcPr>
          <w:p w:rsidR="00CE1BF5" w:rsidRPr="00267F78" w:rsidRDefault="00CE1BF5" w:rsidP="0019585F">
            <w:pPr>
              <w:spacing w:after="0" w:line="240" w:lineRule="auto"/>
              <w:jc w:val="center"/>
              <w:rPr>
                <w:rFonts w:ascii="Times New Roman" w:eastAsia="Times New Roman" w:hAnsi="Times New Roman" w:cs="Times New Roman"/>
                <w:sz w:val="18"/>
                <w:szCs w:val="18"/>
                <w:lang w:eastAsia="ru-RU"/>
              </w:rPr>
            </w:pPr>
            <w:r w:rsidRPr="00267F78">
              <w:rPr>
                <w:rFonts w:ascii="Times New Roman" w:eastAsia="Times New Roman" w:hAnsi="Times New Roman" w:cs="Times New Roman"/>
                <w:sz w:val="18"/>
                <w:szCs w:val="18"/>
                <w:lang w:eastAsia="ru-RU"/>
              </w:rPr>
              <w:t>0</w:t>
            </w:r>
          </w:p>
        </w:tc>
        <w:tc>
          <w:tcPr>
            <w:tcW w:w="830" w:type="dxa"/>
          </w:tcPr>
          <w:p w:rsidR="00CE1BF5" w:rsidRPr="00267F78" w:rsidRDefault="00CE1BF5" w:rsidP="0019585F">
            <w:pPr>
              <w:spacing w:after="0" w:line="240" w:lineRule="auto"/>
              <w:jc w:val="center"/>
              <w:rPr>
                <w:rFonts w:ascii="Times New Roman" w:eastAsia="Times New Roman" w:hAnsi="Times New Roman" w:cs="Times New Roman"/>
                <w:sz w:val="18"/>
                <w:szCs w:val="18"/>
                <w:lang w:eastAsia="ru-RU"/>
              </w:rPr>
            </w:pPr>
            <w:r w:rsidRPr="00267F78">
              <w:rPr>
                <w:rFonts w:ascii="Times New Roman" w:eastAsia="Times New Roman" w:hAnsi="Times New Roman" w:cs="Times New Roman"/>
                <w:sz w:val="18"/>
                <w:szCs w:val="18"/>
                <w:lang w:eastAsia="ru-RU"/>
              </w:rPr>
              <w:t>0</w:t>
            </w:r>
          </w:p>
        </w:tc>
        <w:tc>
          <w:tcPr>
            <w:tcW w:w="807" w:type="dxa"/>
          </w:tcPr>
          <w:p w:rsidR="00CE1BF5" w:rsidRPr="00267F78" w:rsidRDefault="00CE1BF5" w:rsidP="0019585F">
            <w:pPr>
              <w:spacing w:after="0" w:line="240" w:lineRule="auto"/>
              <w:jc w:val="center"/>
              <w:rPr>
                <w:rFonts w:ascii="Times New Roman" w:eastAsia="Times New Roman" w:hAnsi="Times New Roman" w:cs="Times New Roman"/>
                <w:sz w:val="18"/>
                <w:szCs w:val="18"/>
                <w:lang w:eastAsia="ru-RU"/>
              </w:rPr>
            </w:pPr>
          </w:p>
        </w:tc>
        <w:tc>
          <w:tcPr>
            <w:tcW w:w="830" w:type="dxa"/>
          </w:tcPr>
          <w:p w:rsidR="00CE1BF5" w:rsidRPr="00267F78" w:rsidRDefault="00CE1BF5" w:rsidP="0019585F">
            <w:pPr>
              <w:spacing w:after="0" w:line="240" w:lineRule="auto"/>
              <w:jc w:val="center"/>
              <w:rPr>
                <w:rFonts w:ascii="Times New Roman" w:eastAsia="Times New Roman" w:hAnsi="Times New Roman" w:cs="Times New Roman"/>
                <w:sz w:val="18"/>
                <w:szCs w:val="18"/>
                <w:lang w:eastAsia="ru-RU"/>
              </w:rPr>
            </w:pPr>
          </w:p>
        </w:tc>
        <w:tc>
          <w:tcPr>
            <w:tcW w:w="682" w:type="dxa"/>
            <w:shd w:val="clear" w:color="auto" w:fill="D9D9D9"/>
          </w:tcPr>
          <w:p w:rsidR="00CE1BF5" w:rsidRPr="00267F78" w:rsidRDefault="00CE1BF5" w:rsidP="0019585F">
            <w:pPr>
              <w:spacing w:after="0" w:line="240" w:lineRule="auto"/>
              <w:jc w:val="center"/>
              <w:rPr>
                <w:rFonts w:ascii="Times New Roman" w:eastAsia="Times New Roman" w:hAnsi="Times New Roman" w:cs="Times New Roman"/>
                <w:b/>
                <w:sz w:val="18"/>
                <w:szCs w:val="18"/>
                <w:lang w:eastAsia="ru-RU"/>
              </w:rPr>
            </w:pPr>
          </w:p>
        </w:tc>
      </w:tr>
    </w:tbl>
    <w:p w:rsidR="00CE1BF5" w:rsidRPr="00267F78" w:rsidRDefault="00CE1BF5" w:rsidP="00CE1BF5">
      <w:pPr>
        <w:spacing w:after="0" w:line="360" w:lineRule="auto"/>
        <w:jc w:val="both"/>
        <w:rPr>
          <w:rFonts w:ascii="Times New Roman" w:eastAsia="Times New Roman" w:hAnsi="Times New Roman" w:cs="Times New Roman"/>
          <w:sz w:val="26"/>
          <w:szCs w:val="26"/>
          <w:lang w:eastAsia="ru-RU"/>
        </w:rPr>
      </w:pPr>
    </w:p>
    <w:p w:rsidR="00CE1BF5" w:rsidRPr="009E5526"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9E5526">
        <w:rPr>
          <w:rFonts w:ascii="Times New Roman" w:eastAsia="Times New Roman" w:hAnsi="Times New Roman" w:cs="Times New Roman"/>
          <w:sz w:val="26"/>
          <w:szCs w:val="26"/>
          <w:lang w:eastAsia="ru-RU"/>
        </w:rPr>
        <w:t>В 1 полугодии 2021 года:</w:t>
      </w:r>
    </w:p>
    <w:p w:rsidR="00CE1BF5" w:rsidRPr="009E5526"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9E5526">
        <w:rPr>
          <w:rFonts w:ascii="Times New Roman" w:eastAsia="Times New Roman" w:hAnsi="Times New Roman" w:cs="Times New Roman"/>
          <w:sz w:val="26"/>
          <w:szCs w:val="26"/>
          <w:lang w:eastAsia="ru-RU"/>
        </w:rPr>
        <w:t xml:space="preserve">1. Организованы и </w:t>
      </w:r>
      <w:r w:rsidRPr="009E5526">
        <w:rPr>
          <w:rFonts w:ascii="Times New Roman" w:hAnsi="Times New Roman" w:cs="Times New Roman"/>
          <w:sz w:val="26"/>
          <w:szCs w:val="26"/>
        </w:rPr>
        <w:t xml:space="preserve">проведены </w:t>
      </w:r>
      <w:r w:rsidR="009E5526" w:rsidRPr="009E5526">
        <w:rPr>
          <w:rFonts w:ascii="Times New Roman" w:hAnsi="Times New Roman" w:cs="Times New Roman"/>
          <w:sz w:val="26"/>
          <w:szCs w:val="26"/>
        </w:rPr>
        <w:t xml:space="preserve">2 </w:t>
      </w:r>
      <w:r w:rsidRPr="009E5526">
        <w:rPr>
          <w:rFonts w:ascii="Times New Roman" w:hAnsi="Times New Roman" w:cs="Times New Roman"/>
          <w:sz w:val="26"/>
          <w:szCs w:val="26"/>
        </w:rPr>
        <w:t>консультации с государственными гражданск</w:t>
      </w:r>
      <w:r w:rsidR="009E5526" w:rsidRPr="009E5526">
        <w:rPr>
          <w:rFonts w:ascii="Times New Roman" w:hAnsi="Times New Roman" w:cs="Times New Roman"/>
          <w:sz w:val="26"/>
          <w:szCs w:val="26"/>
        </w:rPr>
        <w:t>ими служащими Управления на темы</w:t>
      </w:r>
      <w:r w:rsidRPr="009E5526">
        <w:rPr>
          <w:rFonts w:ascii="Times New Roman" w:hAnsi="Times New Roman" w:cs="Times New Roman"/>
          <w:sz w:val="26"/>
          <w:szCs w:val="26"/>
        </w:rPr>
        <w:t>: «Изучение нормативно-правовых актов по вопросу представления федеральными государственными гражданскими служащими сведений о доходах, имуществе и обязательствах имущественного характера»,</w:t>
      </w:r>
      <w:r w:rsidR="009E5526" w:rsidRPr="009E5526">
        <w:rPr>
          <w:rFonts w:ascii="Times New Roman" w:hAnsi="Times New Roman" w:cs="Times New Roman"/>
          <w:sz w:val="26"/>
          <w:szCs w:val="26"/>
        </w:rPr>
        <w:t xml:space="preserve"> </w:t>
      </w:r>
      <w:r w:rsidRPr="009E5526">
        <w:rPr>
          <w:rFonts w:ascii="Times New Roman" w:hAnsi="Times New Roman" w:cs="Times New Roman"/>
          <w:sz w:val="26"/>
          <w:szCs w:val="26"/>
        </w:rPr>
        <w:t>«Конфликт интересов на государственной гражданской службе» (</w:t>
      </w:r>
      <w:r w:rsidR="009E5526" w:rsidRPr="009E5526">
        <w:rPr>
          <w:rFonts w:ascii="Times New Roman" w:hAnsi="Times New Roman" w:cs="Times New Roman"/>
          <w:sz w:val="26"/>
          <w:szCs w:val="26"/>
        </w:rPr>
        <w:t xml:space="preserve">в том числе 1 консультация </w:t>
      </w:r>
      <w:r w:rsidRPr="009E5526">
        <w:rPr>
          <w:rFonts w:ascii="Times New Roman" w:hAnsi="Times New Roman" w:cs="Times New Roman"/>
          <w:sz w:val="26"/>
          <w:szCs w:val="26"/>
        </w:rPr>
        <w:t>проведена во 2 квартале 2021 года)</w:t>
      </w:r>
      <w:r w:rsidR="009E5526" w:rsidRPr="009E5526">
        <w:rPr>
          <w:rFonts w:ascii="Times New Roman" w:hAnsi="Times New Roman" w:cs="Times New Roman"/>
          <w:sz w:val="26"/>
          <w:szCs w:val="26"/>
        </w:rPr>
        <w:t>.</w:t>
      </w:r>
    </w:p>
    <w:p w:rsidR="00CE1BF5" w:rsidRPr="00A6439E"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A6439E">
        <w:rPr>
          <w:rFonts w:ascii="Times New Roman" w:eastAsia="Times New Roman" w:hAnsi="Times New Roman" w:cs="Times New Roman"/>
          <w:sz w:val="26"/>
          <w:szCs w:val="26"/>
          <w:lang w:eastAsia="ru-RU"/>
        </w:rPr>
        <w:t>2. Представлен отчет о ходе реализации мер по противодействию коррупции в Управление Роскомнадзора по Южному федеральному округу</w:t>
      </w:r>
      <w:r w:rsidR="00A6439E" w:rsidRPr="00A6439E">
        <w:rPr>
          <w:rFonts w:ascii="Times New Roman" w:eastAsia="Times New Roman" w:hAnsi="Times New Roman" w:cs="Times New Roman"/>
          <w:sz w:val="26"/>
          <w:szCs w:val="26"/>
          <w:lang w:eastAsia="ru-RU"/>
        </w:rPr>
        <w:t xml:space="preserve"> </w:t>
      </w:r>
      <w:r w:rsidRPr="00A6439E">
        <w:rPr>
          <w:rFonts w:ascii="Times New Roman" w:eastAsia="Times New Roman" w:hAnsi="Times New Roman" w:cs="Times New Roman"/>
          <w:sz w:val="26"/>
          <w:szCs w:val="26"/>
          <w:lang w:eastAsia="ru-RU"/>
        </w:rPr>
        <w:t>за 2020 год</w:t>
      </w:r>
      <w:r w:rsidR="00A6439E" w:rsidRPr="00A6439E">
        <w:rPr>
          <w:rFonts w:ascii="Times New Roman" w:eastAsia="Times New Roman" w:hAnsi="Times New Roman" w:cs="Times New Roman"/>
          <w:sz w:val="26"/>
          <w:szCs w:val="26"/>
          <w:lang w:eastAsia="ru-RU"/>
        </w:rPr>
        <w:t xml:space="preserve"> </w:t>
      </w:r>
      <w:r w:rsidRPr="00A6439E">
        <w:rPr>
          <w:rFonts w:ascii="Times New Roman" w:eastAsia="Times New Roman" w:hAnsi="Times New Roman" w:cs="Times New Roman"/>
          <w:sz w:val="26"/>
          <w:szCs w:val="26"/>
          <w:lang w:eastAsia="ru-RU"/>
        </w:rPr>
        <w:t>(2554-03/34 от 16.02.2021), за 1 квартал 2021 года (7560-03/34 от 27.04.2021).</w:t>
      </w:r>
    </w:p>
    <w:p w:rsidR="00CE1BF5" w:rsidRPr="00A6439E"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A6439E">
        <w:rPr>
          <w:rFonts w:ascii="Times New Roman" w:eastAsia="Times New Roman" w:hAnsi="Times New Roman" w:cs="Times New Roman"/>
          <w:sz w:val="26"/>
          <w:szCs w:val="26"/>
          <w:lang w:eastAsia="ru-RU"/>
        </w:rPr>
        <w:t>3. Представлен отчет об эффективности деятельности подразделений кадровых служб по профилактике коррупционных и иных правонарушений (2551-03/34 от 16.02.2021).</w:t>
      </w:r>
    </w:p>
    <w:p w:rsidR="00CE1BF5" w:rsidRPr="00A6439E" w:rsidRDefault="00CE1BF5" w:rsidP="00CE1BF5">
      <w:pPr>
        <w:spacing w:after="0" w:line="360" w:lineRule="auto"/>
        <w:jc w:val="both"/>
        <w:rPr>
          <w:rFonts w:ascii="Times New Roman" w:eastAsia="Times New Roman" w:hAnsi="Times New Roman" w:cs="Times New Roman"/>
          <w:sz w:val="26"/>
          <w:szCs w:val="26"/>
          <w:lang w:eastAsia="ru-RU"/>
        </w:rPr>
      </w:pPr>
      <w:r w:rsidRPr="00A6439E">
        <w:rPr>
          <w:rFonts w:ascii="Times New Roman" w:eastAsia="Times New Roman" w:hAnsi="Times New Roman" w:cs="Times New Roman"/>
          <w:sz w:val="26"/>
          <w:szCs w:val="26"/>
          <w:lang w:eastAsia="ru-RU"/>
        </w:rPr>
        <w:tab/>
        <w:t>4. Завершено 14 проверок достоверности и полноты сведений о доходах, об имуществе и обязательствах имущественного характера. 10 гражданских служащих привлечены к дисциплинарной ответственности.</w:t>
      </w:r>
    </w:p>
    <w:p w:rsidR="00CE1BF5" w:rsidRDefault="00CE1BF5" w:rsidP="00CE1BF5">
      <w:pPr>
        <w:spacing w:after="0" w:line="360" w:lineRule="auto"/>
        <w:jc w:val="both"/>
        <w:rPr>
          <w:rFonts w:ascii="Times New Roman" w:eastAsia="Times New Roman" w:hAnsi="Times New Roman" w:cs="Times New Roman"/>
          <w:sz w:val="26"/>
          <w:szCs w:val="26"/>
          <w:lang w:eastAsia="ru-RU"/>
        </w:rPr>
      </w:pPr>
      <w:r w:rsidRPr="00A6439E">
        <w:rPr>
          <w:rFonts w:ascii="Times New Roman" w:eastAsia="Times New Roman" w:hAnsi="Times New Roman" w:cs="Times New Roman"/>
          <w:sz w:val="26"/>
          <w:szCs w:val="26"/>
          <w:lang w:eastAsia="ru-RU"/>
        </w:rPr>
        <w:tab/>
        <w:t xml:space="preserve">5. Завершены мероприятия по представлению сведений о доходах, расходах, об имуществе и обязательствах имущественного характера гражданских служащих </w:t>
      </w:r>
      <w:r w:rsidRPr="00A6439E">
        <w:rPr>
          <w:rFonts w:ascii="Times New Roman" w:eastAsia="Times New Roman" w:hAnsi="Times New Roman" w:cs="Times New Roman"/>
          <w:sz w:val="26"/>
          <w:szCs w:val="26"/>
          <w:lang w:eastAsia="ru-RU"/>
        </w:rPr>
        <w:lastRenderedPageBreak/>
        <w:t>Управления. Сведения размещены в ЕИСУКС. На официальной интернет</w:t>
      </w:r>
      <w:r w:rsidR="00A6439E" w:rsidRPr="00A6439E">
        <w:rPr>
          <w:rFonts w:ascii="Times New Roman" w:eastAsia="Times New Roman" w:hAnsi="Times New Roman" w:cs="Times New Roman"/>
          <w:sz w:val="26"/>
          <w:szCs w:val="26"/>
          <w:lang w:eastAsia="ru-RU"/>
        </w:rPr>
        <w:t xml:space="preserve"> </w:t>
      </w:r>
      <w:r w:rsidRPr="00A6439E">
        <w:rPr>
          <w:rFonts w:ascii="Times New Roman" w:eastAsia="Times New Roman" w:hAnsi="Times New Roman" w:cs="Times New Roman"/>
          <w:sz w:val="26"/>
          <w:szCs w:val="26"/>
          <w:lang w:eastAsia="ru-RU"/>
        </w:rPr>
        <w:t>-</w:t>
      </w:r>
      <w:r w:rsidR="00A6439E" w:rsidRPr="00A6439E">
        <w:rPr>
          <w:rFonts w:ascii="Times New Roman" w:eastAsia="Times New Roman" w:hAnsi="Times New Roman" w:cs="Times New Roman"/>
          <w:sz w:val="26"/>
          <w:szCs w:val="26"/>
          <w:lang w:eastAsia="ru-RU"/>
        </w:rPr>
        <w:t xml:space="preserve"> </w:t>
      </w:r>
      <w:r w:rsidRPr="00A6439E">
        <w:rPr>
          <w:rFonts w:ascii="Times New Roman" w:eastAsia="Times New Roman" w:hAnsi="Times New Roman" w:cs="Times New Roman"/>
          <w:sz w:val="26"/>
          <w:szCs w:val="26"/>
          <w:lang w:eastAsia="ru-RU"/>
        </w:rPr>
        <w:t>странице Управления размещены сведения о доходах, о расходах, об имуществе и обязательствах имущественного характера руководителя и заместителей руководителя по установленной форме.</w:t>
      </w:r>
    </w:p>
    <w:p w:rsidR="00A6439E" w:rsidRPr="00A6439E" w:rsidRDefault="00A6439E" w:rsidP="00CE1BF5">
      <w:pPr>
        <w:spacing w:after="0" w:line="360" w:lineRule="auto"/>
        <w:jc w:val="both"/>
        <w:rPr>
          <w:rFonts w:ascii="Times New Roman" w:eastAsia="Times New Roman" w:hAnsi="Times New Roman" w:cs="Times New Roman"/>
          <w:i/>
          <w:sz w:val="26"/>
          <w:szCs w:val="26"/>
          <w:u w:val="single"/>
          <w:lang w:eastAsia="ru-RU"/>
        </w:rPr>
      </w:pPr>
    </w:p>
    <w:p w:rsidR="00CE1BF5" w:rsidRPr="00A6439E" w:rsidRDefault="00CE1BF5" w:rsidP="00CE1BF5">
      <w:pPr>
        <w:spacing w:after="0" w:line="360" w:lineRule="auto"/>
        <w:ind w:firstLine="709"/>
        <w:jc w:val="both"/>
        <w:rPr>
          <w:rFonts w:ascii="Times New Roman" w:eastAsia="Times New Roman" w:hAnsi="Times New Roman" w:cs="Times New Roman"/>
          <w:i/>
          <w:sz w:val="26"/>
          <w:szCs w:val="26"/>
          <w:u w:val="single"/>
          <w:lang w:eastAsia="ru-RU"/>
        </w:rPr>
      </w:pPr>
      <w:r w:rsidRPr="00A6439E">
        <w:rPr>
          <w:rFonts w:ascii="Times New Roman" w:eastAsia="Times New Roman" w:hAnsi="Times New Roman" w:cs="Times New Roman"/>
          <w:i/>
          <w:sz w:val="26"/>
          <w:szCs w:val="26"/>
          <w:u w:val="single"/>
          <w:lang w:eastAsia="ru-RU"/>
        </w:rPr>
        <w:t>Кадровое обеспечение деятельности - организация профессиональной подготовки государственных служащих, их переподготовка, повышение квалификации и стажировка</w:t>
      </w:r>
    </w:p>
    <w:p w:rsidR="00CE1BF5" w:rsidRPr="00A6439E"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A6439E">
        <w:rPr>
          <w:rFonts w:ascii="Times New Roman" w:eastAsia="Times New Roman" w:hAnsi="Times New Roman" w:cs="Times New Roman"/>
          <w:sz w:val="26"/>
          <w:szCs w:val="26"/>
          <w:lang w:eastAsia="ru-RU"/>
        </w:rPr>
        <w:t>Полномочие выполняет –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CE1BF5" w:rsidRPr="00A6439E" w:rsidTr="0019585F">
        <w:tc>
          <w:tcPr>
            <w:tcW w:w="1809" w:type="dxa"/>
          </w:tcPr>
          <w:p w:rsidR="00CE1BF5" w:rsidRPr="00A6439E" w:rsidRDefault="00CE1BF5" w:rsidP="0019585F">
            <w:pPr>
              <w:spacing w:after="0"/>
              <w:rPr>
                <w:rFonts w:ascii="Times New Roman" w:eastAsia="Calibri" w:hAnsi="Times New Roman" w:cs="Times New Roman"/>
                <w:sz w:val="18"/>
                <w:szCs w:val="18"/>
              </w:rPr>
            </w:pPr>
          </w:p>
        </w:tc>
        <w:tc>
          <w:tcPr>
            <w:tcW w:w="851" w:type="dxa"/>
          </w:tcPr>
          <w:p w:rsidR="00CE1BF5" w:rsidRPr="00A6439E" w:rsidRDefault="00CE1BF5" w:rsidP="0019585F">
            <w:pPr>
              <w:spacing w:after="0" w:line="240" w:lineRule="auto"/>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1 квартал 2020</w:t>
            </w:r>
          </w:p>
        </w:tc>
        <w:tc>
          <w:tcPr>
            <w:tcW w:w="850" w:type="dxa"/>
          </w:tcPr>
          <w:p w:rsidR="00CE1BF5" w:rsidRPr="00A6439E" w:rsidRDefault="00CE1BF5" w:rsidP="0019585F">
            <w:pPr>
              <w:spacing w:after="0" w:line="240" w:lineRule="auto"/>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2 квартал 2020</w:t>
            </w:r>
          </w:p>
        </w:tc>
        <w:tc>
          <w:tcPr>
            <w:tcW w:w="851" w:type="dxa"/>
          </w:tcPr>
          <w:p w:rsidR="00CE1BF5" w:rsidRPr="00A6439E" w:rsidRDefault="00CE1BF5" w:rsidP="0019585F">
            <w:pPr>
              <w:spacing w:after="0" w:line="240" w:lineRule="auto"/>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3 квартал 2020</w:t>
            </w:r>
          </w:p>
        </w:tc>
        <w:tc>
          <w:tcPr>
            <w:tcW w:w="850" w:type="dxa"/>
            <w:shd w:val="clear" w:color="auto" w:fill="FFFFFF" w:themeFill="background1"/>
          </w:tcPr>
          <w:p w:rsidR="00CE1BF5" w:rsidRPr="00A6439E" w:rsidRDefault="00CE1BF5" w:rsidP="0019585F">
            <w:pPr>
              <w:spacing w:after="0" w:line="240" w:lineRule="auto"/>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4 квартал 2020</w:t>
            </w:r>
          </w:p>
        </w:tc>
        <w:tc>
          <w:tcPr>
            <w:tcW w:w="851" w:type="dxa"/>
            <w:shd w:val="clear" w:color="auto" w:fill="D9D9D9" w:themeFill="background1" w:themeFillShade="D9"/>
            <w:vAlign w:val="center"/>
          </w:tcPr>
          <w:p w:rsidR="00CE1BF5" w:rsidRPr="00A6439E" w:rsidRDefault="00CE1BF5" w:rsidP="0019585F">
            <w:pPr>
              <w:spacing w:after="0" w:line="240" w:lineRule="auto"/>
              <w:jc w:val="center"/>
              <w:rPr>
                <w:rFonts w:ascii="Times New Roman" w:eastAsia="Calibri" w:hAnsi="Times New Roman" w:cs="Times New Roman"/>
                <w:b/>
                <w:sz w:val="18"/>
                <w:szCs w:val="18"/>
              </w:rPr>
            </w:pPr>
            <w:r w:rsidRPr="00A6439E">
              <w:rPr>
                <w:rFonts w:ascii="Times New Roman" w:eastAsia="Calibri" w:hAnsi="Times New Roman" w:cs="Times New Roman"/>
                <w:b/>
                <w:sz w:val="18"/>
                <w:szCs w:val="18"/>
              </w:rPr>
              <w:t>2020</w:t>
            </w:r>
          </w:p>
        </w:tc>
        <w:tc>
          <w:tcPr>
            <w:tcW w:w="850" w:type="dxa"/>
          </w:tcPr>
          <w:p w:rsidR="00CE1BF5" w:rsidRPr="00A6439E" w:rsidRDefault="00CE1BF5" w:rsidP="0019585F">
            <w:pPr>
              <w:spacing w:after="0" w:line="240" w:lineRule="auto"/>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1 квартал 2021</w:t>
            </w:r>
          </w:p>
        </w:tc>
        <w:tc>
          <w:tcPr>
            <w:tcW w:w="851" w:type="dxa"/>
          </w:tcPr>
          <w:p w:rsidR="00CE1BF5" w:rsidRPr="00A6439E" w:rsidRDefault="00CE1BF5" w:rsidP="0019585F">
            <w:pPr>
              <w:spacing w:after="0" w:line="240" w:lineRule="auto"/>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2 квартал 2021</w:t>
            </w:r>
          </w:p>
        </w:tc>
        <w:tc>
          <w:tcPr>
            <w:tcW w:w="850" w:type="dxa"/>
          </w:tcPr>
          <w:p w:rsidR="00CE1BF5" w:rsidRPr="00A6439E" w:rsidRDefault="00CE1BF5" w:rsidP="0019585F">
            <w:pPr>
              <w:spacing w:after="0" w:line="240" w:lineRule="auto"/>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3 квартал 2021</w:t>
            </w:r>
          </w:p>
        </w:tc>
        <w:tc>
          <w:tcPr>
            <w:tcW w:w="851" w:type="dxa"/>
            <w:shd w:val="clear" w:color="auto" w:fill="FFFFFF" w:themeFill="background1"/>
          </w:tcPr>
          <w:p w:rsidR="00CE1BF5" w:rsidRPr="00A6439E" w:rsidRDefault="00CE1BF5" w:rsidP="0019585F">
            <w:pPr>
              <w:spacing w:after="0" w:line="240" w:lineRule="auto"/>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4 квартал 2021</w:t>
            </w:r>
          </w:p>
        </w:tc>
        <w:tc>
          <w:tcPr>
            <w:tcW w:w="709" w:type="dxa"/>
            <w:shd w:val="clear" w:color="auto" w:fill="D9D9D9" w:themeFill="background1" w:themeFillShade="D9"/>
            <w:vAlign w:val="center"/>
          </w:tcPr>
          <w:p w:rsidR="00CE1BF5" w:rsidRPr="00A6439E" w:rsidRDefault="00CE1BF5" w:rsidP="0019585F">
            <w:pPr>
              <w:spacing w:after="0" w:line="240" w:lineRule="auto"/>
              <w:jc w:val="center"/>
              <w:rPr>
                <w:rFonts w:ascii="Times New Roman" w:eastAsia="Calibri" w:hAnsi="Times New Roman" w:cs="Times New Roman"/>
                <w:b/>
                <w:sz w:val="18"/>
                <w:szCs w:val="18"/>
              </w:rPr>
            </w:pPr>
            <w:r w:rsidRPr="00A6439E">
              <w:rPr>
                <w:rFonts w:ascii="Times New Roman" w:eastAsia="Calibri" w:hAnsi="Times New Roman" w:cs="Times New Roman"/>
                <w:b/>
                <w:sz w:val="18"/>
                <w:szCs w:val="18"/>
              </w:rPr>
              <w:t>2021</w:t>
            </w:r>
          </w:p>
        </w:tc>
      </w:tr>
      <w:tr w:rsidR="00CE1BF5" w:rsidRPr="00A6439E" w:rsidTr="0019585F">
        <w:tc>
          <w:tcPr>
            <w:tcW w:w="1809" w:type="dxa"/>
          </w:tcPr>
          <w:p w:rsidR="00CE1BF5" w:rsidRPr="00A6439E" w:rsidRDefault="00CE1BF5" w:rsidP="0019585F">
            <w:pPr>
              <w:spacing w:after="0"/>
              <w:jc w:val="both"/>
              <w:rPr>
                <w:rFonts w:ascii="Times New Roman" w:eastAsia="Calibri" w:hAnsi="Times New Roman" w:cs="Times New Roman"/>
                <w:sz w:val="18"/>
                <w:szCs w:val="18"/>
              </w:rPr>
            </w:pPr>
            <w:r w:rsidRPr="00A6439E">
              <w:rPr>
                <w:rFonts w:ascii="Times New Roman" w:eastAsia="Calibri" w:hAnsi="Times New Roman" w:cs="Times New Roman"/>
                <w:sz w:val="18"/>
                <w:szCs w:val="18"/>
              </w:rPr>
              <w:t>Запланировано мероприятий</w:t>
            </w:r>
          </w:p>
        </w:tc>
        <w:tc>
          <w:tcPr>
            <w:tcW w:w="8364" w:type="dxa"/>
            <w:gridSpan w:val="10"/>
          </w:tcPr>
          <w:p w:rsidR="00CE1BF5" w:rsidRPr="00A6439E" w:rsidRDefault="00CE1BF5" w:rsidP="0019585F">
            <w:pPr>
              <w:spacing w:after="0"/>
              <w:jc w:val="center"/>
              <w:rPr>
                <w:rFonts w:ascii="Times New Roman" w:eastAsia="Calibri" w:hAnsi="Times New Roman" w:cs="Times New Roman"/>
                <w:b/>
                <w:sz w:val="18"/>
                <w:szCs w:val="18"/>
              </w:rPr>
            </w:pPr>
            <w:r w:rsidRPr="00A6439E">
              <w:rPr>
                <w:rFonts w:ascii="Times New Roman" w:eastAsia="Calibri" w:hAnsi="Times New Roman" w:cs="Times New Roman"/>
                <w:sz w:val="18"/>
                <w:szCs w:val="18"/>
              </w:rPr>
              <w:t>не планируется</w:t>
            </w:r>
          </w:p>
        </w:tc>
      </w:tr>
      <w:tr w:rsidR="00CE1BF5" w:rsidRPr="00A6439E" w:rsidTr="0019585F">
        <w:tc>
          <w:tcPr>
            <w:tcW w:w="1809" w:type="dxa"/>
          </w:tcPr>
          <w:p w:rsidR="00CE1BF5" w:rsidRPr="00A6439E" w:rsidRDefault="00CE1BF5" w:rsidP="0019585F">
            <w:pPr>
              <w:spacing w:after="0"/>
              <w:jc w:val="both"/>
              <w:rPr>
                <w:rFonts w:ascii="Times New Roman" w:eastAsia="Calibri" w:hAnsi="Times New Roman" w:cs="Times New Roman"/>
                <w:sz w:val="18"/>
                <w:szCs w:val="18"/>
              </w:rPr>
            </w:pPr>
            <w:r w:rsidRPr="00A6439E">
              <w:rPr>
                <w:rFonts w:ascii="Times New Roman" w:eastAsia="Calibri" w:hAnsi="Times New Roman" w:cs="Times New Roman"/>
                <w:sz w:val="18"/>
                <w:szCs w:val="18"/>
              </w:rPr>
              <w:t>Проведено мероприятий</w:t>
            </w:r>
          </w:p>
        </w:tc>
        <w:tc>
          <w:tcPr>
            <w:tcW w:w="851" w:type="dxa"/>
            <w:vAlign w:val="center"/>
          </w:tcPr>
          <w:p w:rsidR="00CE1BF5" w:rsidRPr="00A6439E" w:rsidRDefault="00CE1BF5" w:rsidP="0019585F">
            <w:pPr>
              <w:spacing w:after="0"/>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8</w:t>
            </w:r>
          </w:p>
        </w:tc>
        <w:tc>
          <w:tcPr>
            <w:tcW w:w="850" w:type="dxa"/>
            <w:vAlign w:val="center"/>
          </w:tcPr>
          <w:p w:rsidR="00CE1BF5" w:rsidRPr="00A6439E" w:rsidRDefault="00CE1BF5" w:rsidP="0019585F">
            <w:pPr>
              <w:spacing w:after="0"/>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0</w:t>
            </w:r>
          </w:p>
        </w:tc>
        <w:tc>
          <w:tcPr>
            <w:tcW w:w="851" w:type="dxa"/>
            <w:vAlign w:val="center"/>
          </w:tcPr>
          <w:p w:rsidR="00CE1BF5" w:rsidRPr="00A6439E" w:rsidRDefault="00CE1BF5" w:rsidP="0019585F">
            <w:pPr>
              <w:spacing w:after="0"/>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1</w:t>
            </w:r>
          </w:p>
        </w:tc>
        <w:tc>
          <w:tcPr>
            <w:tcW w:w="850" w:type="dxa"/>
            <w:shd w:val="clear" w:color="auto" w:fill="FFFFFF" w:themeFill="background1"/>
            <w:vAlign w:val="center"/>
          </w:tcPr>
          <w:p w:rsidR="00CE1BF5" w:rsidRPr="00A6439E" w:rsidRDefault="00CE1BF5" w:rsidP="0019585F">
            <w:pPr>
              <w:spacing w:after="0"/>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7</w:t>
            </w:r>
          </w:p>
        </w:tc>
        <w:tc>
          <w:tcPr>
            <w:tcW w:w="851" w:type="dxa"/>
            <w:shd w:val="clear" w:color="auto" w:fill="D9D9D9" w:themeFill="background1" w:themeFillShade="D9"/>
            <w:vAlign w:val="center"/>
          </w:tcPr>
          <w:p w:rsidR="00CE1BF5" w:rsidRPr="00A6439E" w:rsidRDefault="00CE1BF5" w:rsidP="0019585F">
            <w:pPr>
              <w:spacing w:after="0"/>
              <w:jc w:val="center"/>
              <w:rPr>
                <w:rFonts w:ascii="Times New Roman" w:eastAsia="Calibri" w:hAnsi="Times New Roman" w:cs="Times New Roman"/>
                <w:b/>
                <w:sz w:val="18"/>
                <w:szCs w:val="18"/>
              </w:rPr>
            </w:pPr>
            <w:r w:rsidRPr="00A6439E">
              <w:rPr>
                <w:rFonts w:ascii="Times New Roman" w:eastAsia="Calibri" w:hAnsi="Times New Roman" w:cs="Times New Roman"/>
                <w:b/>
                <w:sz w:val="18"/>
                <w:szCs w:val="18"/>
              </w:rPr>
              <w:t>16</w:t>
            </w:r>
          </w:p>
        </w:tc>
        <w:tc>
          <w:tcPr>
            <w:tcW w:w="850" w:type="dxa"/>
            <w:vAlign w:val="center"/>
          </w:tcPr>
          <w:p w:rsidR="00CE1BF5" w:rsidRPr="00A6439E" w:rsidRDefault="00CE1BF5" w:rsidP="0019585F">
            <w:pPr>
              <w:spacing w:after="0"/>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3</w:t>
            </w:r>
          </w:p>
        </w:tc>
        <w:tc>
          <w:tcPr>
            <w:tcW w:w="851" w:type="dxa"/>
            <w:vAlign w:val="center"/>
          </w:tcPr>
          <w:p w:rsidR="00CE1BF5" w:rsidRPr="00A6439E" w:rsidRDefault="00CE1BF5" w:rsidP="0019585F">
            <w:pPr>
              <w:spacing w:after="0"/>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8</w:t>
            </w:r>
          </w:p>
        </w:tc>
        <w:tc>
          <w:tcPr>
            <w:tcW w:w="850" w:type="dxa"/>
            <w:vAlign w:val="center"/>
          </w:tcPr>
          <w:p w:rsidR="00CE1BF5" w:rsidRPr="00A6439E" w:rsidRDefault="00CE1BF5" w:rsidP="0019585F">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CE1BF5" w:rsidRPr="00A6439E" w:rsidRDefault="00CE1BF5" w:rsidP="0019585F">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CE1BF5" w:rsidRPr="00A6439E" w:rsidRDefault="00CE1BF5" w:rsidP="0019585F">
            <w:pPr>
              <w:spacing w:after="0"/>
              <w:jc w:val="center"/>
              <w:rPr>
                <w:rFonts w:ascii="Times New Roman" w:eastAsia="Calibri" w:hAnsi="Times New Roman" w:cs="Times New Roman"/>
                <w:b/>
                <w:sz w:val="18"/>
                <w:szCs w:val="18"/>
              </w:rPr>
            </w:pPr>
          </w:p>
        </w:tc>
      </w:tr>
      <w:tr w:rsidR="00CE1BF5" w:rsidRPr="00A6439E" w:rsidTr="0019585F">
        <w:tc>
          <w:tcPr>
            <w:tcW w:w="1809" w:type="dxa"/>
          </w:tcPr>
          <w:p w:rsidR="00CE1BF5" w:rsidRPr="00A6439E" w:rsidRDefault="00CE1BF5" w:rsidP="0019585F">
            <w:pPr>
              <w:spacing w:after="0"/>
              <w:jc w:val="both"/>
              <w:rPr>
                <w:rFonts w:ascii="Times New Roman" w:eastAsia="Calibri" w:hAnsi="Times New Roman" w:cs="Times New Roman"/>
                <w:sz w:val="18"/>
                <w:szCs w:val="18"/>
              </w:rPr>
            </w:pPr>
            <w:r w:rsidRPr="00A6439E">
              <w:rPr>
                <w:rFonts w:ascii="Times New Roman" w:eastAsia="Calibri" w:hAnsi="Times New Roman" w:cs="Times New Roman"/>
                <w:sz w:val="18"/>
                <w:szCs w:val="18"/>
              </w:rPr>
              <w:t>Нагрузка на 1 сотрудника</w:t>
            </w:r>
          </w:p>
        </w:tc>
        <w:tc>
          <w:tcPr>
            <w:tcW w:w="851" w:type="dxa"/>
            <w:vAlign w:val="center"/>
          </w:tcPr>
          <w:p w:rsidR="00CE1BF5" w:rsidRPr="00A6439E" w:rsidRDefault="00CE1BF5" w:rsidP="0019585F">
            <w:pPr>
              <w:spacing w:after="0"/>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8</w:t>
            </w:r>
          </w:p>
        </w:tc>
        <w:tc>
          <w:tcPr>
            <w:tcW w:w="850" w:type="dxa"/>
            <w:vAlign w:val="center"/>
          </w:tcPr>
          <w:p w:rsidR="00CE1BF5" w:rsidRPr="00A6439E" w:rsidRDefault="00CE1BF5" w:rsidP="0019585F">
            <w:pPr>
              <w:spacing w:after="0"/>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0</w:t>
            </w:r>
          </w:p>
        </w:tc>
        <w:tc>
          <w:tcPr>
            <w:tcW w:w="851" w:type="dxa"/>
            <w:vAlign w:val="center"/>
          </w:tcPr>
          <w:p w:rsidR="00CE1BF5" w:rsidRPr="00A6439E" w:rsidRDefault="00CE1BF5" w:rsidP="0019585F">
            <w:pPr>
              <w:spacing w:after="0"/>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1</w:t>
            </w:r>
          </w:p>
        </w:tc>
        <w:tc>
          <w:tcPr>
            <w:tcW w:w="850" w:type="dxa"/>
            <w:shd w:val="clear" w:color="auto" w:fill="FFFFFF" w:themeFill="background1"/>
            <w:vAlign w:val="center"/>
          </w:tcPr>
          <w:p w:rsidR="00CE1BF5" w:rsidRPr="00A6439E" w:rsidRDefault="00CE1BF5" w:rsidP="0019585F">
            <w:pPr>
              <w:spacing w:after="0"/>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7</w:t>
            </w:r>
          </w:p>
        </w:tc>
        <w:tc>
          <w:tcPr>
            <w:tcW w:w="851" w:type="dxa"/>
            <w:shd w:val="clear" w:color="auto" w:fill="D9D9D9" w:themeFill="background1" w:themeFillShade="D9"/>
            <w:vAlign w:val="center"/>
          </w:tcPr>
          <w:p w:rsidR="00CE1BF5" w:rsidRPr="00A6439E" w:rsidRDefault="00CE1BF5" w:rsidP="0019585F">
            <w:pPr>
              <w:spacing w:after="0"/>
              <w:jc w:val="center"/>
              <w:rPr>
                <w:rFonts w:ascii="Times New Roman" w:eastAsia="Calibri" w:hAnsi="Times New Roman" w:cs="Times New Roman"/>
                <w:b/>
                <w:sz w:val="18"/>
                <w:szCs w:val="18"/>
              </w:rPr>
            </w:pPr>
            <w:r w:rsidRPr="00A6439E">
              <w:rPr>
                <w:rFonts w:ascii="Times New Roman" w:eastAsia="Calibri" w:hAnsi="Times New Roman" w:cs="Times New Roman"/>
                <w:b/>
                <w:sz w:val="18"/>
                <w:szCs w:val="18"/>
              </w:rPr>
              <w:t>16</w:t>
            </w:r>
          </w:p>
        </w:tc>
        <w:tc>
          <w:tcPr>
            <w:tcW w:w="850" w:type="dxa"/>
            <w:vAlign w:val="center"/>
          </w:tcPr>
          <w:p w:rsidR="00CE1BF5" w:rsidRPr="00A6439E" w:rsidRDefault="00CE1BF5" w:rsidP="0019585F">
            <w:pPr>
              <w:spacing w:after="0"/>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3</w:t>
            </w:r>
          </w:p>
        </w:tc>
        <w:tc>
          <w:tcPr>
            <w:tcW w:w="851" w:type="dxa"/>
            <w:vAlign w:val="center"/>
          </w:tcPr>
          <w:p w:rsidR="00CE1BF5" w:rsidRPr="00A6439E" w:rsidRDefault="00CE1BF5" w:rsidP="0019585F">
            <w:pPr>
              <w:spacing w:after="0"/>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8</w:t>
            </w:r>
          </w:p>
        </w:tc>
        <w:tc>
          <w:tcPr>
            <w:tcW w:w="850" w:type="dxa"/>
            <w:vAlign w:val="center"/>
          </w:tcPr>
          <w:p w:rsidR="00CE1BF5" w:rsidRPr="00A6439E" w:rsidRDefault="00CE1BF5" w:rsidP="0019585F">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CE1BF5" w:rsidRPr="00A6439E" w:rsidRDefault="00CE1BF5" w:rsidP="0019585F">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CE1BF5" w:rsidRPr="00A6439E" w:rsidRDefault="00CE1BF5" w:rsidP="0019585F">
            <w:pPr>
              <w:spacing w:after="0"/>
              <w:jc w:val="center"/>
              <w:rPr>
                <w:rFonts w:ascii="Times New Roman" w:eastAsia="Calibri" w:hAnsi="Times New Roman" w:cs="Times New Roman"/>
                <w:b/>
                <w:sz w:val="18"/>
                <w:szCs w:val="18"/>
              </w:rPr>
            </w:pPr>
          </w:p>
        </w:tc>
      </w:tr>
      <w:tr w:rsidR="00CE1BF5" w:rsidRPr="00A6439E" w:rsidTr="0019585F">
        <w:tc>
          <w:tcPr>
            <w:tcW w:w="1809" w:type="dxa"/>
          </w:tcPr>
          <w:p w:rsidR="00CE1BF5" w:rsidRPr="00A6439E" w:rsidRDefault="00CE1BF5" w:rsidP="0019585F">
            <w:pPr>
              <w:spacing w:after="0"/>
              <w:jc w:val="both"/>
              <w:rPr>
                <w:rFonts w:ascii="Times New Roman" w:eastAsia="Calibri" w:hAnsi="Times New Roman" w:cs="Times New Roman"/>
                <w:sz w:val="18"/>
                <w:szCs w:val="18"/>
              </w:rPr>
            </w:pPr>
            <w:r w:rsidRPr="00A6439E">
              <w:rPr>
                <w:rFonts w:ascii="Times New Roman" w:eastAsia="Calibri" w:hAnsi="Times New Roman" w:cs="Times New Roman"/>
                <w:sz w:val="18"/>
                <w:szCs w:val="18"/>
              </w:rPr>
              <w:t>Нарушено сроков</w:t>
            </w:r>
          </w:p>
        </w:tc>
        <w:tc>
          <w:tcPr>
            <w:tcW w:w="8364" w:type="dxa"/>
            <w:gridSpan w:val="10"/>
          </w:tcPr>
          <w:p w:rsidR="00CE1BF5" w:rsidRPr="00A6439E" w:rsidRDefault="00CE1BF5" w:rsidP="0019585F">
            <w:pPr>
              <w:spacing w:after="0"/>
              <w:jc w:val="center"/>
              <w:rPr>
                <w:rFonts w:ascii="Times New Roman" w:eastAsia="Calibri" w:hAnsi="Times New Roman" w:cs="Times New Roman"/>
                <w:b/>
                <w:sz w:val="18"/>
                <w:szCs w:val="18"/>
              </w:rPr>
            </w:pPr>
            <w:r w:rsidRPr="00A6439E">
              <w:rPr>
                <w:rFonts w:ascii="Times New Roman" w:eastAsia="Calibri" w:hAnsi="Times New Roman" w:cs="Times New Roman"/>
                <w:sz w:val="18"/>
                <w:szCs w:val="18"/>
              </w:rPr>
              <w:t>Все мероприятия проведены без нарушения сроков</w:t>
            </w:r>
          </w:p>
        </w:tc>
      </w:tr>
    </w:tbl>
    <w:p w:rsidR="00A6439E" w:rsidRPr="00A6439E" w:rsidRDefault="00A6439E" w:rsidP="00CE1BF5">
      <w:pPr>
        <w:spacing w:after="0" w:line="360" w:lineRule="auto"/>
        <w:ind w:firstLine="709"/>
        <w:jc w:val="both"/>
        <w:rPr>
          <w:rFonts w:ascii="Times New Roman" w:eastAsia="Times New Roman" w:hAnsi="Times New Roman" w:cs="Times New Roman"/>
          <w:sz w:val="26"/>
          <w:szCs w:val="26"/>
          <w:lang w:eastAsia="ru-RU"/>
        </w:rPr>
      </w:pPr>
    </w:p>
    <w:p w:rsidR="00CE1BF5" w:rsidRPr="00A6439E" w:rsidRDefault="00CE1BF5" w:rsidP="00CE1BF5">
      <w:pPr>
        <w:spacing w:after="0" w:line="360" w:lineRule="auto"/>
        <w:ind w:firstLine="709"/>
        <w:jc w:val="both"/>
        <w:rPr>
          <w:rFonts w:ascii="Times New Roman" w:eastAsia="Times New Roman" w:hAnsi="Times New Roman" w:cs="Times New Roman"/>
          <w:sz w:val="26"/>
          <w:szCs w:val="26"/>
          <w:lang w:eastAsia="ru-RU"/>
        </w:rPr>
      </w:pPr>
      <w:r w:rsidRPr="00A6439E">
        <w:rPr>
          <w:rFonts w:ascii="Times New Roman" w:eastAsia="Times New Roman" w:hAnsi="Times New Roman" w:cs="Times New Roman"/>
          <w:sz w:val="26"/>
          <w:szCs w:val="26"/>
          <w:lang w:eastAsia="ru-RU"/>
        </w:rPr>
        <w:t>В 1 полугодии 2021 года:</w:t>
      </w:r>
    </w:p>
    <w:p w:rsidR="00CE1BF5" w:rsidRPr="00A6439E" w:rsidRDefault="00CE1BF5" w:rsidP="00CE1BF5">
      <w:pPr>
        <w:shd w:val="clear" w:color="auto" w:fill="FFFFFF"/>
        <w:spacing w:after="0" w:line="360" w:lineRule="auto"/>
        <w:ind w:left="-142" w:right="-143" w:firstLine="851"/>
        <w:jc w:val="both"/>
        <w:rPr>
          <w:rFonts w:ascii="Times New Roman" w:eastAsia="Times New Roman" w:hAnsi="Times New Roman" w:cs="Times New Roman"/>
          <w:sz w:val="26"/>
          <w:szCs w:val="26"/>
          <w:lang w:eastAsia="ru-RU"/>
        </w:rPr>
      </w:pPr>
      <w:r w:rsidRPr="00A6439E">
        <w:rPr>
          <w:rFonts w:ascii="Times New Roman" w:eastAsia="Times New Roman" w:hAnsi="Times New Roman" w:cs="Times New Roman"/>
          <w:sz w:val="26"/>
          <w:szCs w:val="26"/>
          <w:lang w:eastAsia="ru-RU"/>
        </w:rPr>
        <w:t>1. Подготовлен и направлен отчет о профессиональном развитии гражданских служащих Управления за 2020 год (554-03/34 от 15.01.2021).</w:t>
      </w:r>
    </w:p>
    <w:p w:rsidR="00CE1BF5" w:rsidRPr="00A6439E" w:rsidRDefault="00CE1BF5" w:rsidP="00CE1BF5">
      <w:pPr>
        <w:shd w:val="clear" w:color="auto" w:fill="FFFFFF"/>
        <w:spacing w:after="0" w:line="360" w:lineRule="auto"/>
        <w:ind w:left="-142" w:right="-143" w:firstLine="851"/>
        <w:jc w:val="both"/>
        <w:rPr>
          <w:rFonts w:ascii="Times New Roman" w:eastAsia="Calibri" w:hAnsi="Times New Roman" w:cs="Times New Roman"/>
          <w:sz w:val="26"/>
          <w:szCs w:val="26"/>
        </w:rPr>
      </w:pPr>
      <w:r w:rsidRPr="00A6439E">
        <w:rPr>
          <w:rFonts w:ascii="Times New Roman" w:eastAsia="Times New Roman" w:hAnsi="Times New Roman" w:cs="Times New Roman"/>
          <w:sz w:val="26"/>
          <w:szCs w:val="26"/>
          <w:lang w:eastAsia="ru-RU"/>
        </w:rPr>
        <w:t>2. Подготовлены заявки на повышение квалификации</w:t>
      </w:r>
      <w:r w:rsidRPr="00A6439E">
        <w:rPr>
          <w:rFonts w:ascii="Times New Roman" w:eastAsia="Calibri" w:hAnsi="Times New Roman" w:cs="Times New Roman"/>
          <w:sz w:val="26"/>
          <w:szCs w:val="26"/>
        </w:rPr>
        <w:t xml:space="preserve"> государственных гражданских служащих в 2021 году (4221-03/34 от 12.03.2021, 5996-03/34 от 06.04.2021, 7050-03/34 от 20.04.2021). Направлена заявка на участие в мероприятиях по повышению квалификации в плановом периоде 2022 – 2024 гг. (11765-03/34 от 28.06.2021).</w:t>
      </w:r>
    </w:p>
    <w:p w:rsidR="00CE1BF5" w:rsidRDefault="00CE1BF5" w:rsidP="00CE1BF5">
      <w:pPr>
        <w:shd w:val="clear" w:color="auto" w:fill="FFFFFF"/>
        <w:spacing w:after="0" w:line="360" w:lineRule="auto"/>
        <w:ind w:left="-142" w:right="-143" w:firstLine="851"/>
        <w:jc w:val="both"/>
        <w:rPr>
          <w:rFonts w:ascii="Times New Roman" w:eastAsia="Calibri" w:hAnsi="Times New Roman" w:cs="Times New Roman"/>
          <w:sz w:val="26"/>
          <w:szCs w:val="26"/>
        </w:rPr>
      </w:pPr>
      <w:r w:rsidRPr="00A6439E">
        <w:rPr>
          <w:rFonts w:ascii="Times New Roman" w:eastAsia="Calibri" w:hAnsi="Times New Roman" w:cs="Times New Roman"/>
          <w:sz w:val="26"/>
          <w:szCs w:val="26"/>
        </w:rPr>
        <w:t>3. Проведено 6</w:t>
      </w:r>
      <w:r w:rsidR="00A6439E" w:rsidRPr="00A6439E">
        <w:rPr>
          <w:rFonts w:ascii="Times New Roman" w:eastAsia="Calibri" w:hAnsi="Times New Roman" w:cs="Times New Roman"/>
          <w:sz w:val="26"/>
          <w:szCs w:val="26"/>
        </w:rPr>
        <w:t xml:space="preserve"> </w:t>
      </w:r>
      <w:r w:rsidRPr="00A6439E">
        <w:rPr>
          <w:rFonts w:ascii="Times New Roman" w:eastAsia="Calibri" w:hAnsi="Times New Roman" w:cs="Times New Roman"/>
          <w:sz w:val="26"/>
          <w:szCs w:val="26"/>
        </w:rPr>
        <w:t>мероприятий по повышению квалификации государственных гражданских служащих Управления, в том числе во 2 квартале 2021 г. – 5.</w:t>
      </w:r>
    </w:p>
    <w:p w:rsidR="00A6439E" w:rsidRPr="00A6439E" w:rsidRDefault="00A6439E" w:rsidP="00CE1BF5">
      <w:pPr>
        <w:shd w:val="clear" w:color="auto" w:fill="FFFFFF"/>
        <w:spacing w:after="0" w:line="360" w:lineRule="auto"/>
        <w:ind w:left="-142" w:right="-143" w:firstLine="851"/>
        <w:jc w:val="both"/>
        <w:rPr>
          <w:rFonts w:ascii="Times New Roman" w:eastAsia="Calibri" w:hAnsi="Times New Roman" w:cs="Times New Roman"/>
          <w:sz w:val="26"/>
          <w:szCs w:val="26"/>
        </w:rPr>
      </w:pPr>
    </w:p>
    <w:p w:rsidR="0085357D" w:rsidRPr="00A6439E" w:rsidRDefault="0085357D" w:rsidP="0085357D">
      <w:pPr>
        <w:spacing w:after="0" w:line="360" w:lineRule="auto"/>
        <w:ind w:firstLine="709"/>
        <w:jc w:val="both"/>
        <w:rPr>
          <w:rFonts w:ascii="Times New Roman" w:eastAsia="Calibri" w:hAnsi="Times New Roman" w:cs="Times New Roman"/>
          <w:i/>
          <w:sz w:val="26"/>
          <w:szCs w:val="26"/>
          <w:u w:val="single"/>
        </w:rPr>
      </w:pPr>
      <w:r w:rsidRPr="00A6439E">
        <w:rPr>
          <w:rFonts w:ascii="Times New Roman" w:eastAsia="Calibri" w:hAnsi="Times New Roman" w:cs="Times New Roman"/>
          <w:i/>
          <w:sz w:val="26"/>
          <w:szCs w:val="26"/>
          <w:u w:val="single"/>
        </w:rPr>
        <w:t>Мобилизационная подготовка – обеспечение мобилизационной подготовки, а также контроль и координация деятельности подразделений и территориальных органов по их мобилизационной подготовке</w:t>
      </w:r>
    </w:p>
    <w:p w:rsidR="0085357D" w:rsidRPr="00A6439E" w:rsidRDefault="0085357D" w:rsidP="0085357D">
      <w:pPr>
        <w:spacing w:after="0" w:line="360" w:lineRule="auto"/>
        <w:jc w:val="both"/>
        <w:rPr>
          <w:rFonts w:ascii="Times New Roman" w:eastAsia="Calibri" w:hAnsi="Times New Roman" w:cs="Times New Roman"/>
          <w:sz w:val="26"/>
          <w:szCs w:val="26"/>
        </w:rPr>
      </w:pPr>
      <w:r w:rsidRPr="00A6439E">
        <w:rPr>
          <w:rFonts w:ascii="Times New Roman" w:eastAsia="Calibri" w:hAnsi="Times New Roman" w:cs="Times New Roman"/>
          <w:sz w:val="26"/>
          <w:szCs w:val="26"/>
        </w:rPr>
        <w:tab/>
        <w:t>Полномочие выполняет– 1 единица</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850"/>
        <w:gridCol w:w="850"/>
        <w:gridCol w:w="851"/>
        <w:gridCol w:w="850"/>
        <w:gridCol w:w="851"/>
        <w:gridCol w:w="850"/>
        <w:gridCol w:w="851"/>
        <w:gridCol w:w="850"/>
        <w:gridCol w:w="851"/>
        <w:gridCol w:w="709"/>
      </w:tblGrid>
      <w:tr w:rsidR="0085357D" w:rsidRPr="00A6439E" w:rsidTr="00B7756B">
        <w:tc>
          <w:tcPr>
            <w:tcW w:w="1807" w:type="dxa"/>
            <w:tcBorders>
              <w:top w:val="single" w:sz="4" w:space="0" w:color="auto"/>
              <w:left w:val="single" w:sz="4" w:space="0" w:color="auto"/>
              <w:bottom w:val="single" w:sz="4" w:space="0" w:color="auto"/>
              <w:right w:val="single" w:sz="4" w:space="0" w:color="auto"/>
            </w:tcBorders>
          </w:tcPr>
          <w:p w:rsidR="0085357D" w:rsidRPr="00A6439E" w:rsidRDefault="0085357D" w:rsidP="00B7756B">
            <w:pPr>
              <w:spacing w:after="0"/>
              <w:rPr>
                <w:rFonts w:ascii="Times New Roman" w:eastAsia="Calibri"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85357D" w:rsidRPr="00A6439E" w:rsidRDefault="0085357D" w:rsidP="00B7756B">
            <w:pPr>
              <w:spacing w:after="0" w:line="240" w:lineRule="auto"/>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1 квартал 2020</w:t>
            </w:r>
          </w:p>
        </w:tc>
        <w:tc>
          <w:tcPr>
            <w:tcW w:w="850" w:type="dxa"/>
            <w:tcBorders>
              <w:top w:val="single" w:sz="4" w:space="0" w:color="auto"/>
              <w:left w:val="single" w:sz="4" w:space="0" w:color="auto"/>
              <w:bottom w:val="single" w:sz="4" w:space="0" w:color="auto"/>
              <w:right w:val="single" w:sz="4" w:space="0" w:color="auto"/>
            </w:tcBorders>
            <w:hideMark/>
          </w:tcPr>
          <w:p w:rsidR="0085357D" w:rsidRPr="00A6439E" w:rsidRDefault="0085357D" w:rsidP="00B7756B">
            <w:pPr>
              <w:spacing w:after="0" w:line="240" w:lineRule="auto"/>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2 квартал 2020</w:t>
            </w:r>
          </w:p>
        </w:tc>
        <w:tc>
          <w:tcPr>
            <w:tcW w:w="851" w:type="dxa"/>
            <w:tcBorders>
              <w:top w:val="single" w:sz="4" w:space="0" w:color="auto"/>
              <w:left w:val="single" w:sz="4" w:space="0" w:color="auto"/>
              <w:bottom w:val="single" w:sz="4" w:space="0" w:color="auto"/>
              <w:right w:val="single" w:sz="4" w:space="0" w:color="auto"/>
            </w:tcBorders>
            <w:hideMark/>
          </w:tcPr>
          <w:p w:rsidR="0085357D" w:rsidRPr="00A6439E" w:rsidRDefault="0085357D" w:rsidP="00B7756B">
            <w:pPr>
              <w:spacing w:after="0" w:line="240" w:lineRule="auto"/>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3 квартал 2020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5357D" w:rsidRPr="00A6439E" w:rsidRDefault="0085357D" w:rsidP="00B7756B">
            <w:pPr>
              <w:spacing w:after="0" w:line="240" w:lineRule="auto"/>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4 квартал 2020</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5357D" w:rsidRPr="00A6439E" w:rsidRDefault="0085357D" w:rsidP="00B7756B">
            <w:pPr>
              <w:spacing w:after="0" w:line="240" w:lineRule="auto"/>
              <w:jc w:val="center"/>
              <w:rPr>
                <w:rFonts w:ascii="Times New Roman" w:eastAsia="Calibri" w:hAnsi="Times New Roman" w:cs="Times New Roman"/>
                <w:b/>
                <w:sz w:val="18"/>
                <w:szCs w:val="18"/>
              </w:rPr>
            </w:pPr>
            <w:r w:rsidRPr="00A6439E">
              <w:rPr>
                <w:rFonts w:ascii="Times New Roman" w:eastAsia="Calibri" w:hAnsi="Times New Roman" w:cs="Times New Roman"/>
                <w:b/>
                <w:sz w:val="18"/>
                <w:szCs w:val="18"/>
              </w:rPr>
              <w:t>2020</w:t>
            </w:r>
          </w:p>
        </w:tc>
        <w:tc>
          <w:tcPr>
            <w:tcW w:w="850" w:type="dxa"/>
            <w:tcBorders>
              <w:top w:val="single" w:sz="4" w:space="0" w:color="auto"/>
              <w:left w:val="single" w:sz="4" w:space="0" w:color="auto"/>
              <w:bottom w:val="single" w:sz="4" w:space="0" w:color="auto"/>
              <w:right w:val="single" w:sz="4" w:space="0" w:color="auto"/>
            </w:tcBorders>
            <w:hideMark/>
          </w:tcPr>
          <w:p w:rsidR="0085357D" w:rsidRPr="00A6439E" w:rsidRDefault="0085357D" w:rsidP="00B7756B">
            <w:pPr>
              <w:spacing w:after="0" w:line="240" w:lineRule="auto"/>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1 квартал 2021</w:t>
            </w:r>
          </w:p>
        </w:tc>
        <w:tc>
          <w:tcPr>
            <w:tcW w:w="851" w:type="dxa"/>
            <w:tcBorders>
              <w:top w:val="single" w:sz="4" w:space="0" w:color="auto"/>
              <w:left w:val="single" w:sz="4" w:space="0" w:color="auto"/>
              <w:bottom w:val="single" w:sz="4" w:space="0" w:color="auto"/>
              <w:right w:val="single" w:sz="4" w:space="0" w:color="auto"/>
            </w:tcBorders>
            <w:hideMark/>
          </w:tcPr>
          <w:p w:rsidR="0085357D" w:rsidRPr="00A6439E" w:rsidRDefault="0085357D" w:rsidP="00B7756B">
            <w:pPr>
              <w:spacing w:after="0" w:line="240" w:lineRule="auto"/>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2 квартал 2021</w:t>
            </w:r>
          </w:p>
        </w:tc>
        <w:tc>
          <w:tcPr>
            <w:tcW w:w="850" w:type="dxa"/>
            <w:tcBorders>
              <w:top w:val="single" w:sz="4" w:space="0" w:color="auto"/>
              <w:left w:val="single" w:sz="4" w:space="0" w:color="auto"/>
              <w:bottom w:val="single" w:sz="4" w:space="0" w:color="auto"/>
              <w:right w:val="single" w:sz="4" w:space="0" w:color="auto"/>
            </w:tcBorders>
            <w:hideMark/>
          </w:tcPr>
          <w:p w:rsidR="0085357D" w:rsidRPr="00A6439E" w:rsidRDefault="0085357D" w:rsidP="00B7756B">
            <w:pPr>
              <w:spacing w:after="0" w:line="240" w:lineRule="auto"/>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3 квартал 2021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5357D" w:rsidRPr="00A6439E" w:rsidRDefault="0085357D" w:rsidP="00B7756B">
            <w:pPr>
              <w:spacing w:after="0" w:line="240" w:lineRule="auto"/>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4 квартал 2021</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5357D" w:rsidRPr="00A6439E" w:rsidRDefault="0085357D" w:rsidP="00B7756B">
            <w:pPr>
              <w:spacing w:after="0" w:line="240" w:lineRule="auto"/>
              <w:jc w:val="center"/>
              <w:rPr>
                <w:rFonts w:ascii="Times New Roman" w:eastAsia="Calibri" w:hAnsi="Times New Roman" w:cs="Times New Roman"/>
                <w:b/>
                <w:sz w:val="18"/>
                <w:szCs w:val="18"/>
              </w:rPr>
            </w:pPr>
            <w:r w:rsidRPr="00A6439E">
              <w:rPr>
                <w:rFonts w:ascii="Times New Roman" w:eastAsia="Calibri" w:hAnsi="Times New Roman" w:cs="Times New Roman"/>
                <w:b/>
                <w:sz w:val="18"/>
                <w:szCs w:val="18"/>
              </w:rPr>
              <w:t>2021</w:t>
            </w:r>
          </w:p>
        </w:tc>
      </w:tr>
      <w:tr w:rsidR="0085357D" w:rsidRPr="00A6439E" w:rsidTr="00B7756B">
        <w:tc>
          <w:tcPr>
            <w:tcW w:w="1807" w:type="dxa"/>
            <w:tcBorders>
              <w:top w:val="single" w:sz="4" w:space="0" w:color="auto"/>
              <w:left w:val="single" w:sz="4" w:space="0" w:color="auto"/>
              <w:bottom w:val="single" w:sz="4" w:space="0" w:color="auto"/>
              <w:right w:val="single" w:sz="4" w:space="0" w:color="auto"/>
            </w:tcBorders>
            <w:hideMark/>
          </w:tcPr>
          <w:p w:rsidR="0085357D" w:rsidRPr="00A6439E" w:rsidRDefault="0085357D" w:rsidP="00B7756B">
            <w:pPr>
              <w:spacing w:after="0"/>
              <w:jc w:val="both"/>
              <w:rPr>
                <w:rFonts w:ascii="Times New Roman" w:eastAsia="Calibri" w:hAnsi="Times New Roman" w:cs="Times New Roman"/>
                <w:sz w:val="18"/>
                <w:szCs w:val="18"/>
              </w:rPr>
            </w:pPr>
            <w:r w:rsidRPr="00A6439E">
              <w:rPr>
                <w:rFonts w:ascii="Times New Roman" w:eastAsia="Calibri" w:hAnsi="Times New Roman" w:cs="Times New Roman"/>
                <w:sz w:val="18"/>
                <w:szCs w:val="18"/>
              </w:rPr>
              <w:t>Запланировано мероприятий</w:t>
            </w:r>
          </w:p>
        </w:tc>
        <w:tc>
          <w:tcPr>
            <w:tcW w:w="8363" w:type="dxa"/>
            <w:gridSpan w:val="10"/>
            <w:tcBorders>
              <w:top w:val="single" w:sz="4" w:space="0" w:color="auto"/>
              <w:left w:val="single" w:sz="4" w:space="0" w:color="auto"/>
              <w:bottom w:val="single" w:sz="4" w:space="0" w:color="auto"/>
              <w:right w:val="single" w:sz="4" w:space="0" w:color="auto"/>
            </w:tcBorders>
            <w:hideMark/>
          </w:tcPr>
          <w:p w:rsidR="0085357D" w:rsidRPr="00A6439E" w:rsidRDefault="0085357D" w:rsidP="00B7756B">
            <w:pPr>
              <w:spacing w:after="0"/>
              <w:jc w:val="center"/>
              <w:rPr>
                <w:rFonts w:ascii="Times New Roman" w:eastAsia="Calibri" w:hAnsi="Times New Roman" w:cs="Times New Roman"/>
                <w:b/>
                <w:sz w:val="18"/>
                <w:szCs w:val="18"/>
              </w:rPr>
            </w:pPr>
            <w:r w:rsidRPr="00A6439E">
              <w:rPr>
                <w:rFonts w:ascii="Times New Roman" w:eastAsia="Calibri" w:hAnsi="Times New Roman" w:cs="Times New Roman"/>
                <w:sz w:val="18"/>
                <w:szCs w:val="18"/>
              </w:rPr>
              <w:t>по отдельному плану</w:t>
            </w:r>
          </w:p>
        </w:tc>
      </w:tr>
      <w:tr w:rsidR="0085357D" w:rsidRPr="00A6439E" w:rsidTr="00B7756B">
        <w:tc>
          <w:tcPr>
            <w:tcW w:w="1807" w:type="dxa"/>
            <w:tcBorders>
              <w:top w:val="single" w:sz="4" w:space="0" w:color="auto"/>
              <w:left w:val="single" w:sz="4" w:space="0" w:color="auto"/>
              <w:bottom w:val="single" w:sz="4" w:space="0" w:color="auto"/>
              <w:right w:val="single" w:sz="4" w:space="0" w:color="auto"/>
            </w:tcBorders>
            <w:hideMark/>
          </w:tcPr>
          <w:p w:rsidR="0085357D" w:rsidRPr="00A6439E" w:rsidRDefault="0085357D" w:rsidP="00B7756B">
            <w:pPr>
              <w:spacing w:after="0"/>
              <w:jc w:val="both"/>
              <w:rPr>
                <w:rFonts w:ascii="Times New Roman" w:eastAsia="Calibri" w:hAnsi="Times New Roman" w:cs="Times New Roman"/>
                <w:sz w:val="18"/>
                <w:szCs w:val="18"/>
              </w:rPr>
            </w:pPr>
            <w:r w:rsidRPr="00A6439E">
              <w:rPr>
                <w:rFonts w:ascii="Times New Roman" w:eastAsia="Calibri" w:hAnsi="Times New Roman" w:cs="Times New Roman"/>
                <w:sz w:val="18"/>
                <w:szCs w:val="18"/>
              </w:rPr>
              <w:t>Проведено</w:t>
            </w:r>
          </w:p>
          <w:p w:rsidR="0085357D" w:rsidRPr="00A6439E" w:rsidRDefault="0085357D" w:rsidP="00B7756B">
            <w:pPr>
              <w:spacing w:after="0"/>
              <w:jc w:val="both"/>
              <w:rPr>
                <w:rFonts w:ascii="Times New Roman" w:eastAsia="Calibri" w:hAnsi="Times New Roman" w:cs="Times New Roman"/>
                <w:sz w:val="18"/>
                <w:szCs w:val="18"/>
              </w:rPr>
            </w:pPr>
            <w:r w:rsidRPr="00A6439E">
              <w:rPr>
                <w:rFonts w:ascii="Times New Roman" w:eastAsia="Calibri" w:hAnsi="Times New Roman" w:cs="Times New Roman"/>
                <w:sz w:val="18"/>
                <w:szCs w:val="18"/>
              </w:rPr>
              <w:t>мероприятий</w:t>
            </w:r>
          </w:p>
        </w:tc>
        <w:tc>
          <w:tcPr>
            <w:tcW w:w="8363" w:type="dxa"/>
            <w:gridSpan w:val="10"/>
            <w:tcBorders>
              <w:top w:val="single" w:sz="4" w:space="0" w:color="auto"/>
              <w:left w:val="single" w:sz="4" w:space="0" w:color="auto"/>
              <w:bottom w:val="single" w:sz="4" w:space="0" w:color="auto"/>
              <w:right w:val="single" w:sz="4" w:space="0" w:color="auto"/>
            </w:tcBorders>
            <w:hideMark/>
          </w:tcPr>
          <w:p w:rsidR="0085357D" w:rsidRPr="00A6439E" w:rsidRDefault="0085357D" w:rsidP="00B7756B">
            <w:pPr>
              <w:spacing w:after="0"/>
              <w:jc w:val="center"/>
              <w:rPr>
                <w:rFonts w:ascii="Times New Roman" w:eastAsia="Calibri" w:hAnsi="Times New Roman" w:cs="Times New Roman"/>
                <w:b/>
                <w:sz w:val="18"/>
                <w:szCs w:val="18"/>
              </w:rPr>
            </w:pPr>
            <w:r w:rsidRPr="00A6439E">
              <w:rPr>
                <w:rFonts w:ascii="Times New Roman" w:eastAsia="Calibri" w:hAnsi="Times New Roman" w:cs="Times New Roman"/>
                <w:sz w:val="18"/>
                <w:szCs w:val="18"/>
              </w:rPr>
              <w:t>работа ведется постоянно</w:t>
            </w:r>
          </w:p>
        </w:tc>
      </w:tr>
    </w:tbl>
    <w:p w:rsidR="0085357D" w:rsidRPr="00A6439E" w:rsidRDefault="0085357D" w:rsidP="0085357D">
      <w:pPr>
        <w:spacing w:after="0"/>
        <w:jc w:val="both"/>
        <w:rPr>
          <w:rFonts w:ascii="Times New Roman" w:eastAsia="Calibri" w:hAnsi="Times New Roman" w:cs="Times New Roman"/>
          <w:sz w:val="28"/>
          <w:szCs w:val="28"/>
        </w:rPr>
      </w:pPr>
    </w:p>
    <w:p w:rsidR="0085357D" w:rsidRPr="00A6439E" w:rsidRDefault="0085357D" w:rsidP="0085357D">
      <w:pPr>
        <w:spacing w:after="0" w:line="360" w:lineRule="auto"/>
        <w:ind w:firstLine="709"/>
        <w:jc w:val="both"/>
        <w:rPr>
          <w:rFonts w:ascii="Times New Roman" w:eastAsia="Calibri" w:hAnsi="Times New Roman" w:cs="Times New Roman"/>
          <w:sz w:val="26"/>
          <w:szCs w:val="26"/>
        </w:rPr>
      </w:pPr>
      <w:r w:rsidRPr="00A6439E">
        <w:rPr>
          <w:rFonts w:ascii="Times New Roman" w:eastAsia="Calibri" w:hAnsi="Times New Roman" w:cs="Times New Roman"/>
          <w:sz w:val="26"/>
          <w:szCs w:val="26"/>
        </w:rPr>
        <w:t>Мобилизационная подготовка проводится по отдельному плану, утвержденному руководителем Управления.</w:t>
      </w:r>
    </w:p>
    <w:p w:rsidR="0085357D" w:rsidRPr="004D4EC9" w:rsidRDefault="0085357D" w:rsidP="0085357D">
      <w:pPr>
        <w:rPr>
          <w:rFonts w:ascii="Times New Roman" w:eastAsia="Times New Roman" w:hAnsi="Times New Roman" w:cs="Times New Roman"/>
          <w:sz w:val="28"/>
          <w:szCs w:val="28"/>
          <w:highlight w:val="yellow"/>
          <w:lang w:eastAsia="ru-RU"/>
        </w:rPr>
      </w:pPr>
    </w:p>
    <w:p w:rsidR="0074787B" w:rsidRPr="00A6439E" w:rsidRDefault="0074787B" w:rsidP="0074787B">
      <w:pPr>
        <w:spacing w:after="0" w:line="360" w:lineRule="auto"/>
        <w:ind w:firstLine="709"/>
        <w:jc w:val="both"/>
        <w:rPr>
          <w:rFonts w:ascii="Times New Roman" w:eastAsia="Times New Roman" w:hAnsi="Times New Roman" w:cs="Times New Roman"/>
          <w:i/>
          <w:sz w:val="26"/>
          <w:szCs w:val="26"/>
          <w:u w:val="single"/>
          <w:lang w:eastAsia="ru-RU"/>
        </w:rPr>
      </w:pPr>
      <w:r w:rsidRPr="00A6439E">
        <w:rPr>
          <w:rFonts w:ascii="Times New Roman" w:eastAsia="Times New Roman" w:hAnsi="Times New Roman" w:cs="Times New Roman"/>
          <w:i/>
          <w:sz w:val="26"/>
          <w:szCs w:val="26"/>
          <w:u w:val="single"/>
          <w:lang w:eastAsia="ru-RU"/>
        </w:rPr>
        <w:t>Организация делопроизводства - организация работы по комплектованию, хранению, учету и использованию архивных документов</w:t>
      </w:r>
    </w:p>
    <w:p w:rsidR="0074787B" w:rsidRPr="00A6439E" w:rsidRDefault="0074787B" w:rsidP="0074787B">
      <w:pPr>
        <w:autoSpaceDE w:val="0"/>
        <w:autoSpaceDN w:val="0"/>
        <w:adjustRightInd w:val="0"/>
        <w:spacing w:after="0" w:line="360" w:lineRule="auto"/>
        <w:ind w:firstLine="709"/>
        <w:jc w:val="both"/>
        <w:rPr>
          <w:rFonts w:ascii="Times New Roman" w:hAnsi="Times New Roman" w:cs="Times New Roman"/>
          <w:sz w:val="26"/>
          <w:szCs w:val="26"/>
        </w:rPr>
      </w:pPr>
      <w:r w:rsidRPr="00A6439E">
        <w:rPr>
          <w:rFonts w:ascii="Times New Roman" w:hAnsi="Times New Roman" w:cs="Times New Roman"/>
          <w:sz w:val="26"/>
          <w:szCs w:val="26"/>
        </w:rPr>
        <w:t>Полномочие выполняет –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74787B" w:rsidRPr="00A6439E" w:rsidTr="0074787B">
        <w:tc>
          <w:tcPr>
            <w:tcW w:w="1809" w:type="dxa"/>
          </w:tcPr>
          <w:p w:rsidR="0074787B" w:rsidRPr="00A6439E" w:rsidRDefault="0074787B" w:rsidP="0074787B">
            <w:pPr>
              <w:spacing w:after="0"/>
              <w:rPr>
                <w:rFonts w:ascii="Times New Roman" w:hAnsi="Times New Roman" w:cs="Times New Roman"/>
                <w:sz w:val="18"/>
                <w:szCs w:val="18"/>
              </w:rPr>
            </w:pPr>
          </w:p>
        </w:tc>
        <w:tc>
          <w:tcPr>
            <w:tcW w:w="851" w:type="dxa"/>
          </w:tcPr>
          <w:p w:rsidR="0074787B" w:rsidRPr="00A6439E" w:rsidRDefault="0074787B" w:rsidP="0074787B">
            <w:pPr>
              <w:spacing w:after="0" w:line="240" w:lineRule="auto"/>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1 квартал 2020</w:t>
            </w:r>
          </w:p>
        </w:tc>
        <w:tc>
          <w:tcPr>
            <w:tcW w:w="850" w:type="dxa"/>
          </w:tcPr>
          <w:p w:rsidR="0074787B" w:rsidRPr="00A6439E" w:rsidRDefault="0074787B" w:rsidP="0074787B">
            <w:pPr>
              <w:spacing w:after="0" w:line="240" w:lineRule="auto"/>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2 квартал 2020</w:t>
            </w:r>
          </w:p>
        </w:tc>
        <w:tc>
          <w:tcPr>
            <w:tcW w:w="851" w:type="dxa"/>
          </w:tcPr>
          <w:p w:rsidR="0074787B" w:rsidRPr="00A6439E" w:rsidRDefault="0074787B" w:rsidP="0074787B">
            <w:pPr>
              <w:spacing w:after="0" w:line="240" w:lineRule="auto"/>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3 квартал 2020</w:t>
            </w:r>
          </w:p>
        </w:tc>
        <w:tc>
          <w:tcPr>
            <w:tcW w:w="850" w:type="dxa"/>
            <w:shd w:val="clear" w:color="auto" w:fill="FFFFFF" w:themeFill="background1"/>
          </w:tcPr>
          <w:p w:rsidR="0074787B" w:rsidRPr="00A6439E" w:rsidRDefault="0074787B" w:rsidP="0074787B">
            <w:pPr>
              <w:spacing w:after="0" w:line="240" w:lineRule="auto"/>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4 квартал 2020</w:t>
            </w:r>
          </w:p>
        </w:tc>
        <w:tc>
          <w:tcPr>
            <w:tcW w:w="851" w:type="dxa"/>
            <w:shd w:val="clear" w:color="auto" w:fill="D9D9D9" w:themeFill="background1" w:themeFillShade="D9"/>
            <w:vAlign w:val="center"/>
          </w:tcPr>
          <w:p w:rsidR="0074787B" w:rsidRPr="00A6439E" w:rsidRDefault="0074787B" w:rsidP="0074787B">
            <w:pPr>
              <w:spacing w:after="0" w:line="240" w:lineRule="auto"/>
              <w:jc w:val="center"/>
              <w:rPr>
                <w:rFonts w:ascii="Times New Roman" w:eastAsia="Calibri" w:hAnsi="Times New Roman" w:cs="Times New Roman"/>
                <w:b/>
                <w:sz w:val="18"/>
                <w:szCs w:val="18"/>
              </w:rPr>
            </w:pPr>
            <w:r w:rsidRPr="00A6439E">
              <w:rPr>
                <w:rFonts w:ascii="Times New Roman" w:eastAsia="Calibri" w:hAnsi="Times New Roman" w:cs="Times New Roman"/>
                <w:b/>
                <w:sz w:val="18"/>
                <w:szCs w:val="18"/>
              </w:rPr>
              <w:t>2020</w:t>
            </w:r>
          </w:p>
        </w:tc>
        <w:tc>
          <w:tcPr>
            <w:tcW w:w="850" w:type="dxa"/>
          </w:tcPr>
          <w:p w:rsidR="0074787B" w:rsidRPr="00A6439E" w:rsidRDefault="0074787B" w:rsidP="0074787B">
            <w:pPr>
              <w:spacing w:after="0" w:line="240" w:lineRule="auto"/>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1 квартал 2021</w:t>
            </w:r>
          </w:p>
        </w:tc>
        <w:tc>
          <w:tcPr>
            <w:tcW w:w="851" w:type="dxa"/>
          </w:tcPr>
          <w:p w:rsidR="0074787B" w:rsidRPr="00A6439E" w:rsidRDefault="0074787B" w:rsidP="0074787B">
            <w:pPr>
              <w:spacing w:after="0" w:line="240" w:lineRule="auto"/>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2 квартал 2021</w:t>
            </w:r>
          </w:p>
        </w:tc>
        <w:tc>
          <w:tcPr>
            <w:tcW w:w="850" w:type="dxa"/>
          </w:tcPr>
          <w:p w:rsidR="0074787B" w:rsidRPr="00A6439E" w:rsidRDefault="0074787B" w:rsidP="0074787B">
            <w:pPr>
              <w:spacing w:after="0" w:line="240" w:lineRule="auto"/>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3 квартал 2021</w:t>
            </w:r>
          </w:p>
        </w:tc>
        <w:tc>
          <w:tcPr>
            <w:tcW w:w="851" w:type="dxa"/>
            <w:shd w:val="clear" w:color="auto" w:fill="FFFFFF" w:themeFill="background1"/>
          </w:tcPr>
          <w:p w:rsidR="0074787B" w:rsidRPr="00A6439E" w:rsidRDefault="0074787B" w:rsidP="0074787B">
            <w:pPr>
              <w:spacing w:after="0" w:line="240" w:lineRule="auto"/>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4 квартал 2021</w:t>
            </w:r>
          </w:p>
        </w:tc>
        <w:tc>
          <w:tcPr>
            <w:tcW w:w="709" w:type="dxa"/>
            <w:shd w:val="clear" w:color="auto" w:fill="D9D9D9" w:themeFill="background1" w:themeFillShade="D9"/>
            <w:vAlign w:val="center"/>
          </w:tcPr>
          <w:p w:rsidR="0074787B" w:rsidRPr="00A6439E" w:rsidRDefault="0074787B" w:rsidP="0074787B">
            <w:pPr>
              <w:spacing w:after="0" w:line="240" w:lineRule="auto"/>
              <w:jc w:val="center"/>
              <w:rPr>
                <w:rFonts w:ascii="Times New Roman" w:eastAsia="Calibri" w:hAnsi="Times New Roman" w:cs="Times New Roman"/>
                <w:b/>
                <w:sz w:val="18"/>
                <w:szCs w:val="18"/>
              </w:rPr>
            </w:pPr>
            <w:r w:rsidRPr="00A6439E">
              <w:rPr>
                <w:rFonts w:ascii="Times New Roman" w:eastAsia="Calibri" w:hAnsi="Times New Roman" w:cs="Times New Roman"/>
                <w:b/>
                <w:sz w:val="18"/>
                <w:szCs w:val="18"/>
              </w:rPr>
              <w:t>2021</w:t>
            </w:r>
          </w:p>
        </w:tc>
      </w:tr>
      <w:tr w:rsidR="0074787B" w:rsidRPr="00A6439E" w:rsidTr="0074787B">
        <w:tc>
          <w:tcPr>
            <w:tcW w:w="1809" w:type="dxa"/>
          </w:tcPr>
          <w:p w:rsidR="0074787B" w:rsidRPr="00A6439E" w:rsidRDefault="0074787B" w:rsidP="0074787B">
            <w:pPr>
              <w:autoSpaceDE w:val="0"/>
              <w:autoSpaceDN w:val="0"/>
              <w:adjustRightInd w:val="0"/>
              <w:spacing w:after="0" w:line="240" w:lineRule="auto"/>
              <w:jc w:val="both"/>
              <w:rPr>
                <w:rFonts w:ascii="Times New Roman" w:hAnsi="Times New Roman" w:cs="Times New Roman"/>
                <w:sz w:val="18"/>
                <w:szCs w:val="18"/>
                <w:lang w:val="en-US"/>
              </w:rPr>
            </w:pPr>
            <w:r w:rsidRPr="00A6439E">
              <w:rPr>
                <w:rFonts w:ascii="Times New Roman" w:hAnsi="Times New Roman" w:cs="Times New Roman"/>
                <w:sz w:val="18"/>
                <w:szCs w:val="18"/>
              </w:rPr>
              <w:t>Запланировано мероприятий</w:t>
            </w:r>
          </w:p>
        </w:tc>
        <w:tc>
          <w:tcPr>
            <w:tcW w:w="8364" w:type="dxa"/>
            <w:gridSpan w:val="10"/>
            <w:vAlign w:val="center"/>
          </w:tcPr>
          <w:p w:rsidR="0074787B" w:rsidRPr="00A6439E" w:rsidRDefault="0074787B" w:rsidP="0074787B">
            <w:pPr>
              <w:spacing w:after="0"/>
              <w:jc w:val="center"/>
              <w:rPr>
                <w:rFonts w:ascii="Times New Roman" w:eastAsia="Calibri" w:hAnsi="Times New Roman" w:cs="Times New Roman"/>
                <w:b/>
                <w:sz w:val="18"/>
                <w:szCs w:val="18"/>
              </w:rPr>
            </w:pPr>
            <w:r w:rsidRPr="00A6439E">
              <w:rPr>
                <w:rFonts w:ascii="Times New Roman" w:hAnsi="Times New Roman" w:cs="Times New Roman"/>
                <w:sz w:val="20"/>
                <w:szCs w:val="20"/>
              </w:rPr>
              <w:t>постоянно (по мере необходимости)</w:t>
            </w:r>
          </w:p>
        </w:tc>
      </w:tr>
      <w:tr w:rsidR="0074787B" w:rsidRPr="00A6439E" w:rsidTr="0074787B">
        <w:tc>
          <w:tcPr>
            <w:tcW w:w="1809" w:type="dxa"/>
          </w:tcPr>
          <w:p w:rsidR="0074787B" w:rsidRPr="00A6439E" w:rsidRDefault="0074787B" w:rsidP="0074787B">
            <w:pPr>
              <w:autoSpaceDE w:val="0"/>
              <w:autoSpaceDN w:val="0"/>
              <w:adjustRightInd w:val="0"/>
              <w:spacing w:after="0" w:line="240" w:lineRule="auto"/>
              <w:jc w:val="both"/>
              <w:rPr>
                <w:rFonts w:ascii="Times New Roman" w:hAnsi="Times New Roman" w:cs="Times New Roman"/>
                <w:sz w:val="18"/>
                <w:szCs w:val="18"/>
                <w:lang w:val="en-US"/>
              </w:rPr>
            </w:pPr>
            <w:r w:rsidRPr="00A6439E">
              <w:rPr>
                <w:rFonts w:ascii="Times New Roman" w:hAnsi="Times New Roman" w:cs="Times New Roman"/>
                <w:sz w:val="18"/>
                <w:szCs w:val="18"/>
              </w:rPr>
              <w:t>Проведено мероприятий, из них:</w:t>
            </w:r>
          </w:p>
        </w:tc>
        <w:tc>
          <w:tcPr>
            <w:tcW w:w="851" w:type="dxa"/>
            <w:vAlign w:val="center"/>
          </w:tcPr>
          <w:p w:rsidR="0074787B" w:rsidRPr="00A6439E" w:rsidRDefault="0074787B" w:rsidP="0074787B">
            <w:pPr>
              <w:spacing w:after="0"/>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0</w:t>
            </w:r>
          </w:p>
        </w:tc>
        <w:tc>
          <w:tcPr>
            <w:tcW w:w="850" w:type="dxa"/>
            <w:vAlign w:val="center"/>
          </w:tcPr>
          <w:p w:rsidR="0074787B" w:rsidRPr="00A6439E" w:rsidRDefault="0074787B" w:rsidP="0074787B">
            <w:pPr>
              <w:spacing w:after="0"/>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0</w:t>
            </w:r>
          </w:p>
        </w:tc>
        <w:tc>
          <w:tcPr>
            <w:tcW w:w="851" w:type="dxa"/>
            <w:vAlign w:val="center"/>
          </w:tcPr>
          <w:p w:rsidR="0074787B" w:rsidRPr="00A6439E" w:rsidRDefault="0074787B" w:rsidP="0074787B">
            <w:pPr>
              <w:spacing w:after="0"/>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0</w:t>
            </w:r>
          </w:p>
        </w:tc>
        <w:tc>
          <w:tcPr>
            <w:tcW w:w="850" w:type="dxa"/>
            <w:shd w:val="clear" w:color="auto" w:fill="FFFFFF" w:themeFill="background1"/>
            <w:vAlign w:val="center"/>
          </w:tcPr>
          <w:p w:rsidR="0074787B" w:rsidRPr="00A6439E" w:rsidRDefault="0074787B" w:rsidP="0074787B">
            <w:pPr>
              <w:spacing w:after="0"/>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2</w:t>
            </w:r>
          </w:p>
        </w:tc>
        <w:tc>
          <w:tcPr>
            <w:tcW w:w="851" w:type="dxa"/>
            <w:shd w:val="clear" w:color="auto" w:fill="D9D9D9" w:themeFill="background1" w:themeFillShade="D9"/>
            <w:vAlign w:val="center"/>
          </w:tcPr>
          <w:p w:rsidR="0074787B" w:rsidRPr="00A6439E" w:rsidRDefault="0074787B" w:rsidP="0074787B">
            <w:pPr>
              <w:spacing w:after="0"/>
              <w:jc w:val="center"/>
              <w:rPr>
                <w:rFonts w:ascii="Times New Roman" w:eastAsia="Calibri" w:hAnsi="Times New Roman" w:cs="Times New Roman"/>
                <w:b/>
                <w:sz w:val="18"/>
                <w:szCs w:val="18"/>
              </w:rPr>
            </w:pPr>
            <w:r w:rsidRPr="00A6439E">
              <w:rPr>
                <w:rFonts w:ascii="Times New Roman" w:eastAsia="Calibri" w:hAnsi="Times New Roman" w:cs="Times New Roman"/>
                <w:b/>
                <w:sz w:val="18"/>
                <w:szCs w:val="18"/>
              </w:rPr>
              <w:t>2</w:t>
            </w:r>
          </w:p>
        </w:tc>
        <w:tc>
          <w:tcPr>
            <w:tcW w:w="850" w:type="dxa"/>
            <w:vAlign w:val="center"/>
          </w:tcPr>
          <w:p w:rsidR="0074787B" w:rsidRPr="00A6439E" w:rsidRDefault="0074787B" w:rsidP="0074787B">
            <w:pPr>
              <w:spacing w:after="0"/>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0</w:t>
            </w:r>
          </w:p>
        </w:tc>
        <w:tc>
          <w:tcPr>
            <w:tcW w:w="851" w:type="dxa"/>
            <w:vAlign w:val="center"/>
          </w:tcPr>
          <w:p w:rsidR="0074787B" w:rsidRPr="00A6439E" w:rsidRDefault="0074787B" w:rsidP="0074787B">
            <w:pPr>
              <w:spacing w:after="0"/>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0</w:t>
            </w:r>
          </w:p>
        </w:tc>
        <w:tc>
          <w:tcPr>
            <w:tcW w:w="850" w:type="dxa"/>
            <w:vAlign w:val="center"/>
          </w:tcPr>
          <w:p w:rsidR="0074787B" w:rsidRPr="00A6439E" w:rsidRDefault="0074787B" w:rsidP="0074787B">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74787B" w:rsidRPr="00A6439E" w:rsidRDefault="0074787B" w:rsidP="0074787B">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74787B" w:rsidRPr="00A6439E" w:rsidRDefault="0074787B" w:rsidP="0074787B">
            <w:pPr>
              <w:spacing w:after="0"/>
              <w:jc w:val="center"/>
              <w:rPr>
                <w:rFonts w:ascii="Times New Roman" w:eastAsia="Calibri" w:hAnsi="Times New Roman" w:cs="Times New Roman"/>
                <w:b/>
                <w:sz w:val="18"/>
                <w:szCs w:val="18"/>
              </w:rPr>
            </w:pPr>
          </w:p>
        </w:tc>
      </w:tr>
      <w:tr w:rsidR="0074787B" w:rsidRPr="00A6439E" w:rsidTr="0074787B">
        <w:tc>
          <w:tcPr>
            <w:tcW w:w="1809" w:type="dxa"/>
          </w:tcPr>
          <w:p w:rsidR="0074787B" w:rsidRPr="00A6439E" w:rsidRDefault="0074787B" w:rsidP="0074787B">
            <w:pPr>
              <w:autoSpaceDE w:val="0"/>
              <w:autoSpaceDN w:val="0"/>
              <w:adjustRightInd w:val="0"/>
              <w:spacing w:after="0" w:line="240" w:lineRule="auto"/>
              <w:jc w:val="both"/>
              <w:rPr>
                <w:rFonts w:ascii="Times New Roman" w:hAnsi="Times New Roman" w:cs="Times New Roman"/>
                <w:sz w:val="18"/>
                <w:szCs w:val="18"/>
                <w:lang w:val="en-US"/>
              </w:rPr>
            </w:pPr>
            <w:r w:rsidRPr="00A6439E">
              <w:rPr>
                <w:rFonts w:ascii="Times New Roman" w:hAnsi="Times New Roman" w:cs="Times New Roman"/>
                <w:sz w:val="18"/>
                <w:szCs w:val="18"/>
              </w:rPr>
              <w:t>принято на хранение</w:t>
            </w:r>
          </w:p>
        </w:tc>
        <w:tc>
          <w:tcPr>
            <w:tcW w:w="851" w:type="dxa"/>
            <w:vAlign w:val="center"/>
          </w:tcPr>
          <w:p w:rsidR="0074787B" w:rsidRPr="00A6439E" w:rsidRDefault="0074787B" w:rsidP="0074787B">
            <w:pPr>
              <w:spacing w:after="0"/>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0</w:t>
            </w:r>
          </w:p>
        </w:tc>
        <w:tc>
          <w:tcPr>
            <w:tcW w:w="850" w:type="dxa"/>
            <w:vAlign w:val="center"/>
          </w:tcPr>
          <w:p w:rsidR="0074787B" w:rsidRPr="00A6439E" w:rsidRDefault="0074787B" w:rsidP="0074787B">
            <w:pPr>
              <w:spacing w:after="0"/>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0</w:t>
            </w:r>
          </w:p>
        </w:tc>
        <w:tc>
          <w:tcPr>
            <w:tcW w:w="851" w:type="dxa"/>
            <w:vAlign w:val="center"/>
          </w:tcPr>
          <w:p w:rsidR="0074787B" w:rsidRPr="00A6439E" w:rsidRDefault="0074787B" w:rsidP="0074787B">
            <w:pPr>
              <w:spacing w:after="0"/>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0</w:t>
            </w:r>
          </w:p>
        </w:tc>
        <w:tc>
          <w:tcPr>
            <w:tcW w:w="850" w:type="dxa"/>
            <w:shd w:val="clear" w:color="auto" w:fill="FFFFFF" w:themeFill="background1"/>
            <w:vAlign w:val="center"/>
          </w:tcPr>
          <w:p w:rsidR="0074787B" w:rsidRPr="00A6439E" w:rsidRDefault="0074787B" w:rsidP="0074787B">
            <w:pPr>
              <w:spacing w:after="0"/>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74787B" w:rsidRPr="00A6439E" w:rsidRDefault="0074787B" w:rsidP="0074787B">
            <w:pPr>
              <w:spacing w:after="0"/>
              <w:jc w:val="center"/>
              <w:rPr>
                <w:rFonts w:ascii="Times New Roman" w:eastAsia="Calibri" w:hAnsi="Times New Roman" w:cs="Times New Roman"/>
                <w:b/>
                <w:sz w:val="18"/>
                <w:szCs w:val="18"/>
              </w:rPr>
            </w:pPr>
            <w:r w:rsidRPr="00A6439E">
              <w:rPr>
                <w:rFonts w:ascii="Times New Roman" w:eastAsia="Calibri" w:hAnsi="Times New Roman" w:cs="Times New Roman"/>
                <w:b/>
                <w:sz w:val="18"/>
                <w:szCs w:val="18"/>
              </w:rPr>
              <w:t>0</w:t>
            </w:r>
          </w:p>
        </w:tc>
        <w:tc>
          <w:tcPr>
            <w:tcW w:w="850" w:type="dxa"/>
            <w:vAlign w:val="center"/>
          </w:tcPr>
          <w:p w:rsidR="0074787B" w:rsidRPr="00A6439E" w:rsidRDefault="0074787B" w:rsidP="0074787B">
            <w:pPr>
              <w:spacing w:after="0"/>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0</w:t>
            </w:r>
          </w:p>
        </w:tc>
        <w:tc>
          <w:tcPr>
            <w:tcW w:w="851" w:type="dxa"/>
            <w:vAlign w:val="center"/>
          </w:tcPr>
          <w:p w:rsidR="0074787B" w:rsidRPr="00A6439E" w:rsidRDefault="0074787B" w:rsidP="0074787B">
            <w:pPr>
              <w:spacing w:after="0"/>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0</w:t>
            </w:r>
          </w:p>
        </w:tc>
        <w:tc>
          <w:tcPr>
            <w:tcW w:w="850" w:type="dxa"/>
            <w:vAlign w:val="center"/>
          </w:tcPr>
          <w:p w:rsidR="0074787B" w:rsidRPr="00A6439E" w:rsidRDefault="0074787B" w:rsidP="0074787B">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74787B" w:rsidRPr="00A6439E" w:rsidRDefault="0074787B" w:rsidP="0074787B">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74787B" w:rsidRPr="00A6439E" w:rsidRDefault="0074787B" w:rsidP="0074787B">
            <w:pPr>
              <w:spacing w:after="0"/>
              <w:jc w:val="center"/>
              <w:rPr>
                <w:rFonts w:ascii="Times New Roman" w:eastAsia="Calibri" w:hAnsi="Times New Roman" w:cs="Times New Roman"/>
                <w:b/>
                <w:sz w:val="18"/>
                <w:szCs w:val="18"/>
              </w:rPr>
            </w:pPr>
          </w:p>
        </w:tc>
      </w:tr>
      <w:tr w:rsidR="0074787B" w:rsidRPr="00A6439E" w:rsidTr="0074787B">
        <w:tc>
          <w:tcPr>
            <w:tcW w:w="1809" w:type="dxa"/>
          </w:tcPr>
          <w:p w:rsidR="0074787B" w:rsidRPr="00A6439E" w:rsidRDefault="0074787B" w:rsidP="0074787B">
            <w:pPr>
              <w:autoSpaceDE w:val="0"/>
              <w:autoSpaceDN w:val="0"/>
              <w:adjustRightInd w:val="0"/>
              <w:spacing w:after="0" w:line="240" w:lineRule="auto"/>
              <w:jc w:val="both"/>
              <w:rPr>
                <w:rFonts w:ascii="Times New Roman" w:hAnsi="Times New Roman" w:cs="Times New Roman"/>
                <w:sz w:val="18"/>
                <w:szCs w:val="18"/>
                <w:lang w:val="en-US"/>
              </w:rPr>
            </w:pPr>
            <w:r w:rsidRPr="00A6439E">
              <w:rPr>
                <w:rFonts w:ascii="Times New Roman" w:hAnsi="Times New Roman" w:cs="Times New Roman"/>
                <w:sz w:val="18"/>
                <w:szCs w:val="18"/>
              </w:rPr>
              <w:t xml:space="preserve">проведено заседаний </w:t>
            </w:r>
            <w:proofErr w:type="gramStart"/>
            <w:r w:rsidRPr="00A6439E">
              <w:rPr>
                <w:rFonts w:ascii="Times New Roman" w:hAnsi="Times New Roman" w:cs="Times New Roman"/>
                <w:sz w:val="18"/>
                <w:szCs w:val="18"/>
              </w:rPr>
              <w:t>ЭК</w:t>
            </w:r>
            <w:proofErr w:type="gramEnd"/>
          </w:p>
        </w:tc>
        <w:tc>
          <w:tcPr>
            <w:tcW w:w="851" w:type="dxa"/>
            <w:vAlign w:val="center"/>
          </w:tcPr>
          <w:p w:rsidR="0074787B" w:rsidRPr="00A6439E" w:rsidRDefault="0074787B" w:rsidP="0074787B">
            <w:pPr>
              <w:spacing w:after="0"/>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0</w:t>
            </w:r>
          </w:p>
        </w:tc>
        <w:tc>
          <w:tcPr>
            <w:tcW w:w="850" w:type="dxa"/>
            <w:vAlign w:val="center"/>
          </w:tcPr>
          <w:p w:rsidR="0074787B" w:rsidRPr="00A6439E" w:rsidRDefault="0074787B" w:rsidP="0074787B">
            <w:pPr>
              <w:spacing w:after="0"/>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0</w:t>
            </w:r>
          </w:p>
        </w:tc>
        <w:tc>
          <w:tcPr>
            <w:tcW w:w="851" w:type="dxa"/>
            <w:vAlign w:val="center"/>
          </w:tcPr>
          <w:p w:rsidR="0074787B" w:rsidRPr="00A6439E" w:rsidRDefault="0074787B" w:rsidP="0074787B">
            <w:pPr>
              <w:spacing w:after="0"/>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0</w:t>
            </w:r>
          </w:p>
        </w:tc>
        <w:tc>
          <w:tcPr>
            <w:tcW w:w="850" w:type="dxa"/>
            <w:shd w:val="clear" w:color="auto" w:fill="FFFFFF" w:themeFill="background1"/>
            <w:vAlign w:val="center"/>
          </w:tcPr>
          <w:p w:rsidR="0074787B" w:rsidRPr="00A6439E" w:rsidRDefault="0074787B" w:rsidP="0074787B">
            <w:pPr>
              <w:spacing w:after="0"/>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2</w:t>
            </w:r>
          </w:p>
        </w:tc>
        <w:tc>
          <w:tcPr>
            <w:tcW w:w="851" w:type="dxa"/>
            <w:shd w:val="clear" w:color="auto" w:fill="D9D9D9" w:themeFill="background1" w:themeFillShade="D9"/>
            <w:vAlign w:val="center"/>
          </w:tcPr>
          <w:p w:rsidR="0074787B" w:rsidRPr="00A6439E" w:rsidRDefault="0074787B" w:rsidP="0074787B">
            <w:pPr>
              <w:spacing w:after="0"/>
              <w:jc w:val="center"/>
              <w:rPr>
                <w:rFonts w:ascii="Times New Roman" w:eastAsia="Calibri" w:hAnsi="Times New Roman" w:cs="Times New Roman"/>
                <w:b/>
                <w:sz w:val="18"/>
                <w:szCs w:val="18"/>
              </w:rPr>
            </w:pPr>
            <w:r w:rsidRPr="00A6439E">
              <w:rPr>
                <w:rFonts w:ascii="Times New Roman" w:eastAsia="Calibri" w:hAnsi="Times New Roman" w:cs="Times New Roman"/>
                <w:b/>
                <w:sz w:val="18"/>
                <w:szCs w:val="18"/>
              </w:rPr>
              <w:t>2</w:t>
            </w:r>
          </w:p>
        </w:tc>
        <w:tc>
          <w:tcPr>
            <w:tcW w:w="850" w:type="dxa"/>
            <w:vAlign w:val="center"/>
          </w:tcPr>
          <w:p w:rsidR="0074787B" w:rsidRPr="00A6439E" w:rsidRDefault="0074787B" w:rsidP="0074787B">
            <w:pPr>
              <w:spacing w:after="0"/>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0</w:t>
            </w:r>
          </w:p>
        </w:tc>
        <w:tc>
          <w:tcPr>
            <w:tcW w:w="851" w:type="dxa"/>
            <w:vAlign w:val="center"/>
          </w:tcPr>
          <w:p w:rsidR="0074787B" w:rsidRPr="00A6439E" w:rsidRDefault="0074787B" w:rsidP="0074787B">
            <w:pPr>
              <w:spacing w:after="0"/>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0</w:t>
            </w:r>
          </w:p>
        </w:tc>
        <w:tc>
          <w:tcPr>
            <w:tcW w:w="850" w:type="dxa"/>
            <w:vAlign w:val="center"/>
          </w:tcPr>
          <w:p w:rsidR="0074787B" w:rsidRPr="00A6439E" w:rsidRDefault="0074787B" w:rsidP="0074787B">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74787B" w:rsidRPr="00A6439E" w:rsidRDefault="0074787B" w:rsidP="0074787B">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74787B" w:rsidRPr="00A6439E" w:rsidRDefault="0074787B" w:rsidP="0074787B">
            <w:pPr>
              <w:spacing w:after="0"/>
              <w:jc w:val="center"/>
              <w:rPr>
                <w:rFonts w:ascii="Times New Roman" w:eastAsia="Calibri" w:hAnsi="Times New Roman" w:cs="Times New Roman"/>
                <w:b/>
                <w:sz w:val="18"/>
                <w:szCs w:val="18"/>
              </w:rPr>
            </w:pPr>
          </w:p>
        </w:tc>
      </w:tr>
      <w:tr w:rsidR="0074787B" w:rsidRPr="00A6439E" w:rsidTr="0074787B">
        <w:tc>
          <w:tcPr>
            <w:tcW w:w="1809" w:type="dxa"/>
          </w:tcPr>
          <w:p w:rsidR="0074787B" w:rsidRPr="00A6439E" w:rsidRDefault="0074787B" w:rsidP="0074787B">
            <w:pPr>
              <w:autoSpaceDE w:val="0"/>
              <w:autoSpaceDN w:val="0"/>
              <w:adjustRightInd w:val="0"/>
              <w:spacing w:after="0" w:line="240" w:lineRule="auto"/>
              <w:jc w:val="both"/>
              <w:rPr>
                <w:rFonts w:ascii="Times New Roman" w:hAnsi="Times New Roman" w:cs="Times New Roman"/>
                <w:sz w:val="18"/>
                <w:szCs w:val="18"/>
              </w:rPr>
            </w:pPr>
            <w:r w:rsidRPr="00A6439E">
              <w:rPr>
                <w:rFonts w:ascii="Times New Roman" w:hAnsi="Times New Roman" w:cs="Times New Roman"/>
                <w:sz w:val="18"/>
                <w:szCs w:val="18"/>
              </w:rPr>
              <w:t>составлено Актов о выделении к уничтожению документов</w:t>
            </w:r>
          </w:p>
        </w:tc>
        <w:tc>
          <w:tcPr>
            <w:tcW w:w="851" w:type="dxa"/>
            <w:vAlign w:val="center"/>
          </w:tcPr>
          <w:p w:rsidR="0074787B" w:rsidRPr="00A6439E" w:rsidRDefault="0074787B" w:rsidP="0074787B">
            <w:pPr>
              <w:spacing w:after="0"/>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0</w:t>
            </w:r>
          </w:p>
        </w:tc>
        <w:tc>
          <w:tcPr>
            <w:tcW w:w="850" w:type="dxa"/>
            <w:vAlign w:val="center"/>
          </w:tcPr>
          <w:p w:rsidR="0074787B" w:rsidRPr="00A6439E" w:rsidRDefault="0074787B" w:rsidP="0074787B">
            <w:pPr>
              <w:spacing w:after="0"/>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0</w:t>
            </w:r>
          </w:p>
        </w:tc>
        <w:tc>
          <w:tcPr>
            <w:tcW w:w="851" w:type="dxa"/>
            <w:vAlign w:val="center"/>
          </w:tcPr>
          <w:p w:rsidR="0074787B" w:rsidRPr="00A6439E" w:rsidRDefault="0074787B" w:rsidP="0074787B">
            <w:pPr>
              <w:spacing w:after="0"/>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0</w:t>
            </w:r>
          </w:p>
        </w:tc>
        <w:tc>
          <w:tcPr>
            <w:tcW w:w="850" w:type="dxa"/>
            <w:shd w:val="clear" w:color="auto" w:fill="FFFFFF" w:themeFill="background1"/>
            <w:vAlign w:val="center"/>
          </w:tcPr>
          <w:p w:rsidR="0074787B" w:rsidRPr="00A6439E" w:rsidRDefault="0074787B" w:rsidP="0074787B">
            <w:pPr>
              <w:spacing w:after="0"/>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74787B" w:rsidRPr="00A6439E" w:rsidRDefault="0074787B" w:rsidP="0074787B">
            <w:pPr>
              <w:spacing w:after="0"/>
              <w:jc w:val="center"/>
              <w:rPr>
                <w:rFonts w:ascii="Times New Roman" w:eastAsia="Calibri" w:hAnsi="Times New Roman" w:cs="Times New Roman"/>
                <w:b/>
                <w:sz w:val="18"/>
                <w:szCs w:val="18"/>
              </w:rPr>
            </w:pPr>
            <w:r w:rsidRPr="00A6439E">
              <w:rPr>
                <w:rFonts w:ascii="Times New Roman" w:eastAsia="Calibri" w:hAnsi="Times New Roman" w:cs="Times New Roman"/>
                <w:b/>
                <w:sz w:val="18"/>
                <w:szCs w:val="18"/>
              </w:rPr>
              <w:t>0</w:t>
            </w:r>
          </w:p>
        </w:tc>
        <w:tc>
          <w:tcPr>
            <w:tcW w:w="850" w:type="dxa"/>
            <w:vAlign w:val="center"/>
          </w:tcPr>
          <w:p w:rsidR="0074787B" w:rsidRPr="00A6439E" w:rsidRDefault="0074787B" w:rsidP="0074787B">
            <w:pPr>
              <w:spacing w:after="0"/>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0</w:t>
            </w:r>
          </w:p>
        </w:tc>
        <w:tc>
          <w:tcPr>
            <w:tcW w:w="851" w:type="dxa"/>
            <w:vAlign w:val="center"/>
          </w:tcPr>
          <w:p w:rsidR="0074787B" w:rsidRPr="00A6439E" w:rsidRDefault="0074787B" w:rsidP="0074787B">
            <w:pPr>
              <w:spacing w:after="0"/>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0</w:t>
            </w:r>
          </w:p>
        </w:tc>
        <w:tc>
          <w:tcPr>
            <w:tcW w:w="850" w:type="dxa"/>
            <w:vAlign w:val="center"/>
          </w:tcPr>
          <w:p w:rsidR="0074787B" w:rsidRPr="00A6439E" w:rsidRDefault="0074787B" w:rsidP="0074787B">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74787B" w:rsidRPr="00A6439E" w:rsidRDefault="0074787B" w:rsidP="0074787B">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74787B" w:rsidRPr="00A6439E" w:rsidRDefault="0074787B" w:rsidP="0074787B">
            <w:pPr>
              <w:spacing w:after="0"/>
              <w:jc w:val="center"/>
              <w:rPr>
                <w:rFonts w:ascii="Times New Roman" w:eastAsia="Calibri" w:hAnsi="Times New Roman" w:cs="Times New Roman"/>
                <w:b/>
                <w:sz w:val="18"/>
                <w:szCs w:val="18"/>
              </w:rPr>
            </w:pPr>
          </w:p>
        </w:tc>
      </w:tr>
      <w:tr w:rsidR="0074787B" w:rsidRPr="00A6439E" w:rsidTr="0074787B">
        <w:tc>
          <w:tcPr>
            <w:tcW w:w="1809" w:type="dxa"/>
          </w:tcPr>
          <w:p w:rsidR="0074787B" w:rsidRPr="00A6439E" w:rsidRDefault="0074787B" w:rsidP="0074787B">
            <w:pPr>
              <w:autoSpaceDE w:val="0"/>
              <w:autoSpaceDN w:val="0"/>
              <w:adjustRightInd w:val="0"/>
              <w:spacing w:after="0" w:line="240" w:lineRule="auto"/>
              <w:jc w:val="both"/>
              <w:rPr>
                <w:rFonts w:ascii="Times New Roman" w:hAnsi="Times New Roman" w:cs="Times New Roman"/>
                <w:sz w:val="18"/>
                <w:szCs w:val="18"/>
                <w:lang w:val="en-US"/>
              </w:rPr>
            </w:pPr>
            <w:r w:rsidRPr="00A6439E">
              <w:rPr>
                <w:rFonts w:ascii="Times New Roman" w:hAnsi="Times New Roman" w:cs="Times New Roman"/>
                <w:sz w:val="18"/>
                <w:szCs w:val="18"/>
              </w:rPr>
              <w:t>Отобрано и уничтожено дел</w:t>
            </w:r>
          </w:p>
        </w:tc>
        <w:tc>
          <w:tcPr>
            <w:tcW w:w="851" w:type="dxa"/>
            <w:vAlign w:val="center"/>
          </w:tcPr>
          <w:p w:rsidR="0074787B" w:rsidRPr="00A6439E" w:rsidRDefault="0074787B" w:rsidP="0074787B">
            <w:pPr>
              <w:spacing w:after="0"/>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0</w:t>
            </w:r>
          </w:p>
        </w:tc>
        <w:tc>
          <w:tcPr>
            <w:tcW w:w="850" w:type="dxa"/>
            <w:vAlign w:val="center"/>
          </w:tcPr>
          <w:p w:rsidR="0074787B" w:rsidRPr="00A6439E" w:rsidRDefault="0074787B" w:rsidP="0074787B">
            <w:pPr>
              <w:spacing w:after="0"/>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0</w:t>
            </w:r>
          </w:p>
        </w:tc>
        <w:tc>
          <w:tcPr>
            <w:tcW w:w="851" w:type="dxa"/>
            <w:vAlign w:val="center"/>
          </w:tcPr>
          <w:p w:rsidR="0074787B" w:rsidRPr="00A6439E" w:rsidRDefault="0074787B" w:rsidP="0074787B">
            <w:pPr>
              <w:spacing w:after="0"/>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0</w:t>
            </w:r>
          </w:p>
        </w:tc>
        <w:tc>
          <w:tcPr>
            <w:tcW w:w="850" w:type="dxa"/>
            <w:shd w:val="clear" w:color="auto" w:fill="FFFFFF" w:themeFill="background1"/>
            <w:vAlign w:val="center"/>
          </w:tcPr>
          <w:p w:rsidR="0074787B" w:rsidRPr="00A6439E" w:rsidRDefault="0074787B" w:rsidP="0074787B">
            <w:pPr>
              <w:spacing w:after="0"/>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74787B" w:rsidRPr="00A6439E" w:rsidRDefault="0074787B" w:rsidP="0074787B">
            <w:pPr>
              <w:spacing w:after="0"/>
              <w:jc w:val="center"/>
              <w:rPr>
                <w:rFonts w:ascii="Times New Roman" w:eastAsia="Calibri" w:hAnsi="Times New Roman" w:cs="Times New Roman"/>
                <w:b/>
                <w:sz w:val="18"/>
                <w:szCs w:val="18"/>
              </w:rPr>
            </w:pPr>
            <w:r w:rsidRPr="00A6439E">
              <w:rPr>
                <w:rFonts w:ascii="Times New Roman" w:eastAsia="Calibri" w:hAnsi="Times New Roman" w:cs="Times New Roman"/>
                <w:b/>
                <w:sz w:val="18"/>
                <w:szCs w:val="18"/>
              </w:rPr>
              <w:t>0</w:t>
            </w:r>
          </w:p>
        </w:tc>
        <w:tc>
          <w:tcPr>
            <w:tcW w:w="850" w:type="dxa"/>
            <w:vAlign w:val="center"/>
          </w:tcPr>
          <w:p w:rsidR="0074787B" w:rsidRPr="00A6439E" w:rsidRDefault="0074787B" w:rsidP="0074787B">
            <w:pPr>
              <w:spacing w:after="0"/>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0</w:t>
            </w:r>
          </w:p>
        </w:tc>
        <w:tc>
          <w:tcPr>
            <w:tcW w:w="851" w:type="dxa"/>
            <w:vAlign w:val="center"/>
          </w:tcPr>
          <w:p w:rsidR="0074787B" w:rsidRPr="00A6439E" w:rsidRDefault="0074787B" w:rsidP="0074787B">
            <w:pPr>
              <w:spacing w:after="0"/>
              <w:jc w:val="center"/>
              <w:rPr>
                <w:rFonts w:ascii="Times New Roman" w:eastAsia="Calibri" w:hAnsi="Times New Roman" w:cs="Times New Roman"/>
                <w:sz w:val="18"/>
                <w:szCs w:val="18"/>
              </w:rPr>
            </w:pPr>
            <w:r w:rsidRPr="00A6439E">
              <w:rPr>
                <w:rFonts w:ascii="Times New Roman" w:eastAsia="Calibri" w:hAnsi="Times New Roman" w:cs="Times New Roman"/>
                <w:sz w:val="18"/>
                <w:szCs w:val="18"/>
              </w:rPr>
              <w:t>0</w:t>
            </w:r>
          </w:p>
        </w:tc>
        <w:tc>
          <w:tcPr>
            <w:tcW w:w="850" w:type="dxa"/>
            <w:vAlign w:val="center"/>
          </w:tcPr>
          <w:p w:rsidR="0074787B" w:rsidRPr="00A6439E" w:rsidRDefault="0074787B" w:rsidP="0074787B">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74787B" w:rsidRPr="00A6439E" w:rsidRDefault="0074787B" w:rsidP="0074787B">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74787B" w:rsidRPr="00A6439E" w:rsidRDefault="0074787B" w:rsidP="0074787B">
            <w:pPr>
              <w:spacing w:after="0"/>
              <w:jc w:val="center"/>
              <w:rPr>
                <w:rFonts w:ascii="Times New Roman" w:eastAsia="Calibri" w:hAnsi="Times New Roman" w:cs="Times New Roman"/>
                <w:b/>
                <w:sz w:val="18"/>
                <w:szCs w:val="18"/>
              </w:rPr>
            </w:pPr>
          </w:p>
        </w:tc>
      </w:tr>
    </w:tbl>
    <w:p w:rsidR="00A6439E" w:rsidRPr="00A6439E" w:rsidRDefault="00A6439E" w:rsidP="0074787B">
      <w:pPr>
        <w:spacing w:after="0" w:line="360" w:lineRule="auto"/>
        <w:ind w:firstLine="709"/>
        <w:jc w:val="both"/>
        <w:rPr>
          <w:rFonts w:ascii="Times New Roman" w:eastAsia="Calibri" w:hAnsi="Times New Roman" w:cs="Times New Roman"/>
          <w:sz w:val="26"/>
          <w:szCs w:val="26"/>
        </w:rPr>
      </w:pPr>
    </w:p>
    <w:p w:rsidR="0074787B" w:rsidRPr="00A6439E" w:rsidRDefault="0074787B" w:rsidP="0074787B">
      <w:pPr>
        <w:spacing w:after="0" w:line="360" w:lineRule="auto"/>
        <w:ind w:firstLine="709"/>
        <w:jc w:val="both"/>
        <w:rPr>
          <w:rFonts w:ascii="Times New Roman" w:hAnsi="Times New Roman" w:cs="Times New Roman"/>
          <w:sz w:val="26"/>
          <w:szCs w:val="26"/>
        </w:rPr>
      </w:pPr>
      <w:r w:rsidRPr="00A6439E">
        <w:rPr>
          <w:rFonts w:ascii="Times New Roman" w:eastAsia="Calibri" w:hAnsi="Times New Roman" w:cs="Times New Roman"/>
          <w:sz w:val="26"/>
          <w:szCs w:val="26"/>
        </w:rPr>
        <w:t>В</w:t>
      </w:r>
      <w:r w:rsidR="0085357D" w:rsidRPr="00A6439E">
        <w:rPr>
          <w:rFonts w:ascii="Times New Roman" w:eastAsia="Calibri" w:hAnsi="Times New Roman" w:cs="Times New Roman"/>
          <w:sz w:val="26"/>
          <w:szCs w:val="26"/>
        </w:rPr>
        <w:t>о</w:t>
      </w:r>
      <w:r w:rsidRPr="00A6439E">
        <w:rPr>
          <w:rFonts w:ascii="Times New Roman" w:eastAsia="Calibri" w:hAnsi="Times New Roman" w:cs="Times New Roman"/>
          <w:sz w:val="26"/>
          <w:szCs w:val="26"/>
        </w:rPr>
        <w:t xml:space="preserve"> </w:t>
      </w:r>
      <w:r w:rsidR="0085357D" w:rsidRPr="00A6439E">
        <w:rPr>
          <w:rFonts w:ascii="Times New Roman" w:eastAsia="Calibri" w:hAnsi="Times New Roman" w:cs="Times New Roman"/>
          <w:sz w:val="26"/>
          <w:szCs w:val="26"/>
        </w:rPr>
        <w:t>2</w:t>
      </w:r>
      <w:r w:rsidRPr="00A6439E">
        <w:rPr>
          <w:rFonts w:ascii="Times New Roman" w:eastAsia="Calibri" w:hAnsi="Times New Roman" w:cs="Times New Roman"/>
          <w:sz w:val="26"/>
          <w:szCs w:val="26"/>
        </w:rPr>
        <w:t xml:space="preserve"> квартале 2021 года р</w:t>
      </w:r>
      <w:r w:rsidRPr="00A6439E">
        <w:rPr>
          <w:rFonts w:ascii="Times New Roman" w:hAnsi="Times New Roman" w:cs="Times New Roman"/>
          <w:sz w:val="26"/>
          <w:szCs w:val="26"/>
        </w:rPr>
        <w:t>абота по комплектованию, хранению, учету и использованию архивных документов в Управлении Роскомнадзора по Волгоградской области и Республике Калмыкия не проводилась.</w:t>
      </w:r>
    </w:p>
    <w:p w:rsidR="00A6439E" w:rsidRPr="003D5233" w:rsidRDefault="00A6439E" w:rsidP="0074787B">
      <w:pPr>
        <w:spacing w:after="0" w:line="360" w:lineRule="auto"/>
        <w:ind w:firstLine="709"/>
        <w:jc w:val="both"/>
        <w:rPr>
          <w:rFonts w:ascii="Times New Roman" w:eastAsia="Times New Roman" w:hAnsi="Times New Roman" w:cs="Times New Roman"/>
          <w:i/>
          <w:sz w:val="28"/>
          <w:szCs w:val="28"/>
          <w:u w:val="single"/>
          <w:lang w:eastAsia="ru-RU"/>
        </w:rPr>
      </w:pPr>
    </w:p>
    <w:p w:rsidR="0074787B" w:rsidRPr="003D5233" w:rsidRDefault="0074787B" w:rsidP="0074787B">
      <w:pPr>
        <w:spacing w:after="0" w:line="360" w:lineRule="auto"/>
        <w:ind w:firstLine="709"/>
        <w:jc w:val="both"/>
        <w:rPr>
          <w:rFonts w:ascii="Times New Roman" w:eastAsia="Times New Roman" w:hAnsi="Times New Roman" w:cs="Times New Roman"/>
          <w:i/>
          <w:sz w:val="26"/>
          <w:szCs w:val="26"/>
          <w:u w:val="single"/>
          <w:lang w:eastAsia="ru-RU"/>
        </w:rPr>
      </w:pPr>
      <w:r w:rsidRPr="003D5233">
        <w:rPr>
          <w:rFonts w:ascii="Times New Roman" w:eastAsia="Times New Roman" w:hAnsi="Times New Roman" w:cs="Times New Roman"/>
          <w:i/>
          <w:sz w:val="26"/>
          <w:szCs w:val="26"/>
          <w:u w:val="single"/>
          <w:lang w:eastAsia="ru-RU"/>
        </w:rPr>
        <w:t>Организация прогнозирования и планирования деятельности</w:t>
      </w:r>
    </w:p>
    <w:p w:rsidR="0074787B" w:rsidRPr="003D5233" w:rsidRDefault="0074787B" w:rsidP="0074787B">
      <w:pPr>
        <w:spacing w:after="0" w:line="360" w:lineRule="auto"/>
        <w:ind w:firstLine="709"/>
        <w:jc w:val="both"/>
        <w:rPr>
          <w:rFonts w:ascii="Times New Roman" w:eastAsia="Times New Roman" w:hAnsi="Times New Roman" w:cs="Times New Roman"/>
          <w:sz w:val="26"/>
          <w:szCs w:val="26"/>
          <w:lang w:eastAsia="ru-RU"/>
        </w:rPr>
      </w:pPr>
      <w:r w:rsidRPr="003D5233">
        <w:rPr>
          <w:rFonts w:ascii="Times New Roman" w:eastAsia="Calibri" w:hAnsi="Times New Roman" w:cs="Times New Roman"/>
          <w:sz w:val="26"/>
          <w:szCs w:val="26"/>
        </w:rPr>
        <w:t xml:space="preserve">В 1 </w:t>
      </w:r>
      <w:r w:rsidR="00B70E84" w:rsidRPr="003D5233">
        <w:rPr>
          <w:rFonts w:ascii="Times New Roman" w:eastAsia="Calibri" w:hAnsi="Times New Roman" w:cs="Times New Roman"/>
          <w:sz w:val="26"/>
          <w:szCs w:val="26"/>
        </w:rPr>
        <w:t>полугодии</w:t>
      </w:r>
      <w:r w:rsidRPr="003D5233">
        <w:rPr>
          <w:rFonts w:ascii="Times New Roman" w:eastAsia="Calibri" w:hAnsi="Times New Roman" w:cs="Times New Roman"/>
          <w:sz w:val="26"/>
          <w:szCs w:val="26"/>
        </w:rPr>
        <w:t xml:space="preserve"> 2021 года осуществлялась подготовка ежемесячных планов деятельности подразделений Управления</w:t>
      </w:r>
      <w:r w:rsidRPr="003D5233">
        <w:rPr>
          <w:rFonts w:ascii="Times New Roman" w:eastAsia="Times New Roman" w:hAnsi="Times New Roman" w:cs="Times New Roman"/>
          <w:sz w:val="26"/>
          <w:szCs w:val="26"/>
          <w:lang w:eastAsia="ru-RU"/>
        </w:rPr>
        <w:t>.</w:t>
      </w:r>
    </w:p>
    <w:p w:rsidR="0074787B" w:rsidRPr="003D5233" w:rsidRDefault="0074787B" w:rsidP="0074787B">
      <w:pPr>
        <w:spacing w:after="0" w:line="360" w:lineRule="auto"/>
        <w:ind w:firstLine="709"/>
        <w:jc w:val="both"/>
        <w:rPr>
          <w:rFonts w:ascii="Times New Roman" w:eastAsia="Times New Roman" w:hAnsi="Times New Roman" w:cs="Times New Roman"/>
          <w:sz w:val="26"/>
          <w:szCs w:val="26"/>
          <w:lang w:eastAsia="ru-RU"/>
        </w:rPr>
      </w:pPr>
      <w:r w:rsidRPr="003D5233">
        <w:rPr>
          <w:rFonts w:ascii="Times New Roman" w:eastAsia="Times New Roman" w:hAnsi="Times New Roman" w:cs="Times New Roman"/>
          <w:sz w:val="26"/>
          <w:szCs w:val="26"/>
          <w:lang w:eastAsia="ru-RU"/>
        </w:rPr>
        <w:t>Приказом руководителя Управления от 28.05.2020 №126-нд деятельность юридических лиц, индивидуальных предпринимателей отнесена к категориям риска.</w:t>
      </w:r>
    </w:p>
    <w:p w:rsidR="0074787B" w:rsidRPr="003D5233" w:rsidRDefault="0074787B" w:rsidP="0074787B">
      <w:pPr>
        <w:spacing w:after="0" w:line="360" w:lineRule="auto"/>
        <w:ind w:firstLine="709"/>
        <w:jc w:val="both"/>
        <w:rPr>
          <w:rFonts w:ascii="Times New Roman" w:eastAsia="Times New Roman" w:hAnsi="Times New Roman" w:cs="Times New Roman"/>
          <w:sz w:val="26"/>
          <w:szCs w:val="26"/>
          <w:lang w:eastAsia="ru-RU"/>
        </w:rPr>
      </w:pPr>
      <w:r w:rsidRPr="003D5233">
        <w:rPr>
          <w:rFonts w:ascii="Times New Roman" w:eastAsia="Times New Roman" w:hAnsi="Times New Roman" w:cs="Times New Roman"/>
          <w:sz w:val="26"/>
          <w:szCs w:val="26"/>
          <w:lang w:eastAsia="ru-RU"/>
        </w:rPr>
        <w:t>Издан приказ руководителя Управления от 11.06.2020 №83</w:t>
      </w:r>
      <w:r w:rsidR="003D5233">
        <w:rPr>
          <w:rFonts w:ascii="Times New Roman" w:eastAsia="Times New Roman" w:hAnsi="Times New Roman" w:cs="Times New Roman"/>
          <w:sz w:val="26"/>
          <w:szCs w:val="26"/>
          <w:lang w:eastAsia="ru-RU"/>
        </w:rPr>
        <w:t xml:space="preserve"> </w:t>
      </w:r>
      <w:r w:rsidRPr="003D5233">
        <w:rPr>
          <w:rFonts w:ascii="Times New Roman" w:hAnsi="Times New Roman" w:cs="Times New Roman"/>
          <w:sz w:val="26"/>
          <w:szCs w:val="26"/>
        </w:rPr>
        <w:t>«</w:t>
      </w:r>
      <w:r w:rsidRPr="003D5233">
        <w:rPr>
          <w:rFonts w:ascii="Times New Roman" w:eastAsia="Times New Roman" w:hAnsi="Times New Roman" w:cs="Times New Roman"/>
          <w:sz w:val="26"/>
          <w:szCs w:val="26"/>
          <w:lang w:eastAsia="ru-RU"/>
        </w:rPr>
        <w:t>Об организ</w:t>
      </w:r>
      <w:r w:rsidR="003D5233">
        <w:rPr>
          <w:rFonts w:ascii="Times New Roman" w:eastAsia="Times New Roman" w:hAnsi="Times New Roman" w:cs="Times New Roman"/>
          <w:sz w:val="26"/>
          <w:szCs w:val="26"/>
          <w:lang w:eastAsia="ru-RU"/>
        </w:rPr>
        <w:t xml:space="preserve">ации планирования деятельности </w:t>
      </w:r>
      <w:r w:rsidRPr="003D5233">
        <w:rPr>
          <w:rFonts w:ascii="Times New Roman" w:eastAsia="Times New Roman" w:hAnsi="Times New Roman" w:cs="Times New Roman"/>
          <w:sz w:val="26"/>
          <w:szCs w:val="26"/>
          <w:lang w:eastAsia="ru-RU"/>
        </w:rPr>
        <w:t>Управления Роскомнадзора по Волгоградской области и Республике Калмыкия на 2021 год».</w:t>
      </w:r>
    </w:p>
    <w:p w:rsidR="0074787B" w:rsidRPr="003D5233" w:rsidRDefault="0074787B" w:rsidP="0074787B">
      <w:pPr>
        <w:spacing w:after="0" w:line="360" w:lineRule="auto"/>
        <w:ind w:firstLine="709"/>
        <w:jc w:val="both"/>
        <w:rPr>
          <w:rFonts w:ascii="Times New Roman" w:eastAsia="Times New Roman" w:hAnsi="Times New Roman" w:cs="Times New Roman"/>
          <w:sz w:val="26"/>
          <w:szCs w:val="26"/>
          <w:lang w:eastAsia="ru-RU"/>
        </w:rPr>
      </w:pPr>
      <w:r w:rsidRPr="003D5233">
        <w:rPr>
          <w:rFonts w:ascii="Times New Roman" w:eastAsia="Times New Roman" w:hAnsi="Times New Roman" w:cs="Times New Roman"/>
          <w:sz w:val="26"/>
          <w:szCs w:val="26"/>
          <w:lang w:eastAsia="ru-RU"/>
        </w:rPr>
        <w:t xml:space="preserve">Издан приказ руководителя Управления от 28.10.2020 №152 «Об утверждении Плана проведения плановых проверок  юридических лиц (их филиалов, представительств, обособленных подразделений) и индивидуальных предпринимателей на 2021 год Управления Федеральной службы по надзору в сфере связи, </w:t>
      </w:r>
      <w:r w:rsidRPr="003D5233">
        <w:rPr>
          <w:rFonts w:ascii="Times New Roman" w:eastAsia="Times New Roman" w:hAnsi="Times New Roman" w:cs="Times New Roman"/>
          <w:sz w:val="26"/>
          <w:szCs w:val="26"/>
          <w:lang w:eastAsia="ru-RU"/>
        </w:rPr>
        <w:lastRenderedPageBreak/>
        <w:t>информационных технологий и массовых коммуникаций по Волгоградской области и Республике Калмыкия».</w:t>
      </w:r>
    </w:p>
    <w:p w:rsidR="0074787B" w:rsidRPr="003D5233" w:rsidRDefault="0074787B" w:rsidP="0074787B">
      <w:pPr>
        <w:spacing w:after="0" w:line="360" w:lineRule="auto"/>
        <w:ind w:firstLine="709"/>
        <w:jc w:val="both"/>
        <w:rPr>
          <w:rFonts w:ascii="Times New Roman" w:eastAsia="Times New Roman" w:hAnsi="Times New Roman" w:cs="Times New Roman"/>
          <w:sz w:val="26"/>
          <w:szCs w:val="26"/>
          <w:lang w:eastAsia="ru-RU"/>
        </w:rPr>
      </w:pPr>
      <w:r w:rsidRPr="003D5233">
        <w:rPr>
          <w:rFonts w:ascii="Times New Roman" w:eastAsia="Times New Roman" w:hAnsi="Times New Roman" w:cs="Times New Roman"/>
          <w:sz w:val="26"/>
          <w:szCs w:val="26"/>
          <w:lang w:eastAsia="ru-RU"/>
        </w:rPr>
        <w:t>Издан приказ руководителя Управления от 26.11.2020 №171 «Об утверждении Плана деятельности Управления Федеральной службы по надзору в сфере связи, информационных технологий и массовых коммуникаций по Волгоградской области и Республике Калмыкия».</w:t>
      </w:r>
    </w:p>
    <w:p w:rsidR="0074787B" w:rsidRPr="003D5233" w:rsidRDefault="0074787B" w:rsidP="0074787B">
      <w:pPr>
        <w:spacing w:after="0" w:line="360" w:lineRule="auto"/>
        <w:ind w:firstLine="709"/>
        <w:jc w:val="both"/>
        <w:rPr>
          <w:rFonts w:ascii="Times New Roman" w:eastAsia="Times New Roman" w:hAnsi="Times New Roman" w:cs="Times New Roman"/>
          <w:sz w:val="26"/>
          <w:szCs w:val="26"/>
          <w:lang w:eastAsia="ru-RU"/>
        </w:rPr>
      </w:pPr>
      <w:r w:rsidRPr="003D5233">
        <w:rPr>
          <w:rFonts w:ascii="Times New Roman" w:eastAsia="Times New Roman" w:hAnsi="Times New Roman" w:cs="Times New Roman"/>
          <w:sz w:val="26"/>
          <w:szCs w:val="26"/>
          <w:lang w:eastAsia="ru-RU"/>
        </w:rPr>
        <w:t>Руководителем Управления 29.12.2020 утвержден план-график профилактических мероприятий Управления Федеральной службы по надзору в сфере связи, информационных технологий и массовых коммуникаций по Волгоградской области и Республике Калмыкия на 2021 год.</w:t>
      </w:r>
    </w:p>
    <w:p w:rsidR="0074787B" w:rsidRDefault="009067C5" w:rsidP="000D5B0C">
      <w:pPr>
        <w:spacing w:after="0" w:line="360" w:lineRule="auto"/>
        <w:ind w:firstLine="709"/>
        <w:jc w:val="both"/>
        <w:rPr>
          <w:rFonts w:ascii="Times New Roman" w:eastAsia="Times New Roman" w:hAnsi="Times New Roman" w:cs="Times New Roman"/>
          <w:sz w:val="26"/>
          <w:szCs w:val="26"/>
          <w:lang w:eastAsia="ru-RU"/>
        </w:rPr>
      </w:pPr>
      <w:r w:rsidRPr="003D5233">
        <w:rPr>
          <w:rFonts w:ascii="Times New Roman" w:eastAsia="Times New Roman" w:hAnsi="Times New Roman" w:cs="Times New Roman"/>
          <w:sz w:val="26"/>
          <w:szCs w:val="26"/>
          <w:lang w:eastAsia="ru-RU"/>
        </w:rPr>
        <w:t>Приказом руководителя Управления от 24.05.2021 №40-нд деятельность юридических лиц, индивидуальных предпринимателей отнесена к категориям риска.</w:t>
      </w:r>
    </w:p>
    <w:p w:rsidR="003D5233" w:rsidRPr="003D5233" w:rsidRDefault="003D5233" w:rsidP="000D5B0C">
      <w:pPr>
        <w:spacing w:after="0" w:line="360" w:lineRule="auto"/>
        <w:ind w:firstLine="709"/>
        <w:jc w:val="both"/>
        <w:rPr>
          <w:rFonts w:ascii="Times New Roman" w:eastAsia="Times New Roman" w:hAnsi="Times New Roman" w:cs="Times New Roman"/>
          <w:sz w:val="26"/>
          <w:szCs w:val="26"/>
          <w:lang w:eastAsia="ru-RU"/>
        </w:rPr>
      </w:pPr>
    </w:p>
    <w:p w:rsidR="0050088B" w:rsidRPr="003D5233" w:rsidRDefault="0050088B" w:rsidP="0050088B">
      <w:pPr>
        <w:spacing w:after="0" w:line="360" w:lineRule="auto"/>
        <w:ind w:firstLine="709"/>
        <w:jc w:val="both"/>
        <w:rPr>
          <w:rFonts w:ascii="Times New Roman" w:eastAsia="Times New Roman" w:hAnsi="Times New Roman" w:cs="Times New Roman"/>
          <w:i/>
          <w:sz w:val="26"/>
          <w:szCs w:val="26"/>
          <w:u w:val="single"/>
          <w:lang w:eastAsia="ru-RU"/>
        </w:rPr>
      </w:pPr>
      <w:r w:rsidRPr="003D5233">
        <w:rPr>
          <w:rFonts w:ascii="Times New Roman" w:eastAsia="Times New Roman" w:hAnsi="Times New Roman" w:cs="Times New Roman"/>
          <w:i/>
          <w:sz w:val="26"/>
          <w:szCs w:val="26"/>
          <w:u w:val="single"/>
          <w:lang w:eastAsia="ru-RU"/>
        </w:rPr>
        <w:t>Организация работы по организационному развитию</w:t>
      </w:r>
    </w:p>
    <w:p w:rsidR="003D5233" w:rsidRDefault="0050088B" w:rsidP="0050088B">
      <w:pPr>
        <w:spacing w:after="0" w:line="360" w:lineRule="auto"/>
        <w:ind w:firstLine="709"/>
        <w:jc w:val="both"/>
        <w:rPr>
          <w:rFonts w:ascii="Times New Roman" w:eastAsia="Calibri" w:hAnsi="Times New Roman" w:cs="Times New Roman"/>
          <w:sz w:val="26"/>
          <w:szCs w:val="26"/>
        </w:rPr>
      </w:pPr>
      <w:r w:rsidRPr="003D5233">
        <w:rPr>
          <w:rFonts w:ascii="Times New Roman" w:eastAsia="Times New Roman" w:hAnsi="Times New Roman" w:cs="Times New Roman"/>
          <w:sz w:val="26"/>
          <w:szCs w:val="26"/>
          <w:lang w:eastAsia="ru-RU"/>
        </w:rPr>
        <w:t>В 1 полугодии 2021 года</w:t>
      </w:r>
      <w:r w:rsidRPr="003D5233">
        <w:rPr>
          <w:rFonts w:ascii="Times New Roman" w:eastAsia="Calibri" w:hAnsi="Times New Roman" w:cs="Times New Roman"/>
          <w:sz w:val="26"/>
          <w:szCs w:val="26"/>
        </w:rPr>
        <w:t xml:space="preserve"> в связи с сокращением численности штата сформировано и утверждено новое штатное расписание (приказ от 12.02.2021 № 16), проведены мероприятия с гражданскими служащими, замещающими сокращаемые должности.</w:t>
      </w:r>
    </w:p>
    <w:p w:rsidR="0074787B" w:rsidRDefault="0050088B" w:rsidP="0050088B">
      <w:pPr>
        <w:spacing w:after="0" w:line="360" w:lineRule="auto"/>
        <w:ind w:firstLine="709"/>
        <w:jc w:val="both"/>
        <w:rPr>
          <w:rFonts w:ascii="Times New Roman" w:eastAsia="Calibri" w:hAnsi="Times New Roman" w:cs="Times New Roman"/>
          <w:sz w:val="26"/>
          <w:szCs w:val="26"/>
        </w:rPr>
      </w:pPr>
      <w:r w:rsidRPr="003D5233">
        <w:rPr>
          <w:rFonts w:ascii="Times New Roman" w:eastAsia="Calibri" w:hAnsi="Times New Roman" w:cs="Times New Roman"/>
          <w:sz w:val="26"/>
          <w:szCs w:val="26"/>
        </w:rPr>
        <w:t>Во 2 квартале мероприятия не проводились.</w:t>
      </w:r>
    </w:p>
    <w:p w:rsidR="003D5233" w:rsidRPr="003D5233" w:rsidRDefault="003D5233" w:rsidP="0050088B">
      <w:pPr>
        <w:spacing w:after="0" w:line="360" w:lineRule="auto"/>
        <w:ind w:firstLine="709"/>
        <w:jc w:val="both"/>
        <w:rPr>
          <w:rFonts w:ascii="Times New Roman" w:eastAsia="Calibri" w:hAnsi="Times New Roman" w:cs="Times New Roman"/>
          <w:sz w:val="26"/>
          <w:szCs w:val="26"/>
        </w:rPr>
      </w:pPr>
    </w:p>
    <w:p w:rsidR="0074787B" w:rsidRPr="003D5233" w:rsidRDefault="0074787B" w:rsidP="0074787B">
      <w:pPr>
        <w:spacing w:after="0" w:line="360" w:lineRule="auto"/>
        <w:ind w:firstLine="709"/>
        <w:jc w:val="both"/>
        <w:rPr>
          <w:rFonts w:ascii="Times New Roman" w:eastAsia="Times New Roman" w:hAnsi="Times New Roman" w:cs="Times New Roman"/>
          <w:i/>
          <w:sz w:val="26"/>
          <w:szCs w:val="26"/>
          <w:u w:val="single"/>
          <w:lang w:eastAsia="ru-RU"/>
        </w:rPr>
      </w:pPr>
      <w:r w:rsidRPr="003D5233">
        <w:rPr>
          <w:rFonts w:ascii="Times New Roman" w:eastAsia="Times New Roman" w:hAnsi="Times New Roman" w:cs="Times New Roman"/>
          <w:i/>
          <w:sz w:val="26"/>
          <w:szCs w:val="26"/>
          <w:u w:val="single"/>
          <w:lang w:eastAsia="ru-RU"/>
        </w:rPr>
        <w:t>Организация работы по реализации мер, направленных на повышение эффективности деятельности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74787B" w:rsidRPr="003D5233" w:rsidTr="0074787B">
        <w:tc>
          <w:tcPr>
            <w:tcW w:w="1809" w:type="dxa"/>
          </w:tcPr>
          <w:p w:rsidR="0074787B" w:rsidRPr="003D5233" w:rsidRDefault="0074787B" w:rsidP="0074787B">
            <w:pPr>
              <w:spacing w:after="0"/>
              <w:rPr>
                <w:rFonts w:ascii="Times New Roman" w:hAnsi="Times New Roman" w:cs="Times New Roman"/>
                <w:sz w:val="18"/>
                <w:szCs w:val="18"/>
              </w:rPr>
            </w:pPr>
          </w:p>
        </w:tc>
        <w:tc>
          <w:tcPr>
            <w:tcW w:w="851" w:type="dxa"/>
          </w:tcPr>
          <w:p w:rsidR="0074787B" w:rsidRPr="003D5233" w:rsidRDefault="0074787B" w:rsidP="0074787B">
            <w:pPr>
              <w:spacing w:after="0" w:line="240" w:lineRule="auto"/>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1 квартал 2020</w:t>
            </w:r>
          </w:p>
        </w:tc>
        <w:tc>
          <w:tcPr>
            <w:tcW w:w="850" w:type="dxa"/>
          </w:tcPr>
          <w:p w:rsidR="0074787B" w:rsidRPr="003D5233" w:rsidRDefault="0074787B" w:rsidP="0074787B">
            <w:pPr>
              <w:spacing w:after="0" w:line="240" w:lineRule="auto"/>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2 квартал 2020</w:t>
            </w:r>
          </w:p>
        </w:tc>
        <w:tc>
          <w:tcPr>
            <w:tcW w:w="851" w:type="dxa"/>
          </w:tcPr>
          <w:p w:rsidR="0074787B" w:rsidRPr="003D5233" w:rsidRDefault="0074787B" w:rsidP="0074787B">
            <w:pPr>
              <w:spacing w:after="0" w:line="240" w:lineRule="auto"/>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3 квартал 2020</w:t>
            </w:r>
          </w:p>
        </w:tc>
        <w:tc>
          <w:tcPr>
            <w:tcW w:w="850" w:type="dxa"/>
            <w:shd w:val="clear" w:color="auto" w:fill="FFFFFF" w:themeFill="background1"/>
          </w:tcPr>
          <w:p w:rsidR="0074787B" w:rsidRPr="003D5233" w:rsidRDefault="0074787B" w:rsidP="0074787B">
            <w:pPr>
              <w:spacing w:after="0" w:line="240" w:lineRule="auto"/>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4 квартал 2020</w:t>
            </w:r>
          </w:p>
        </w:tc>
        <w:tc>
          <w:tcPr>
            <w:tcW w:w="851" w:type="dxa"/>
            <w:shd w:val="clear" w:color="auto" w:fill="D9D9D9" w:themeFill="background1" w:themeFillShade="D9"/>
            <w:vAlign w:val="center"/>
          </w:tcPr>
          <w:p w:rsidR="0074787B" w:rsidRPr="003D5233" w:rsidRDefault="0074787B" w:rsidP="0074787B">
            <w:pPr>
              <w:spacing w:after="0" w:line="240" w:lineRule="auto"/>
              <w:jc w:val="center"/>
              <w:rPr>
                <w:rFonts w:ascii="Times New Roman" w:eastAsia="Calibri" w:hAnsi="Times New Roman" w:cs="Times New Roman"/>
                <w:b/>
                <w:sz w:val="18"/>
                <w:szCs w:val="18"/>
              </w:rPr>
            </w:pPr>
            <w:r w:rsidRPr="003D5233">
              <w:rPr>
                <w:rFonts w:ascii="Times New Roman" w:eastAsia="Calibri" w:hAnsi="Times New Roman" w:cs="Times New Roman"/>
                <w:b/>
                <w:sz w:val="18"/>
                <w:szCs w:val="18"/>
              </w:rPr>
              <w:t>2020</w:t>
            </w:r>
          </w:p>
        </w:tc>
        <w:tc>
          <w:tcPr>
            <w:tcW w:w="850" w:type="dxa"/>
          </w:tcPr>
          <w:p w:rsidR="0074787B" w:rsidRPr="003D5233" w:rsidRDefault="0074787B" w:rsidP="0074787B">
            <w:pPr>
              <w:spacing w:after="0" w:line="240" w:lineRule="auto"/>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1 квартал 2021</w:t>
            </w:r>
          </w:p>
        </w:tc>
        <w:tc>
          <w:tcPr>
            <w:tcW w:w="851" w:type="dxa"/>
          </w:tcPr>
          <w:p w:rsidR="0074787B" w:rsidRPr="003D5233" w:rsidRDefault="0074787B" w:rsidP="0074787B">
            <w:pPr>
              <w:spacing w:after="0" w:line="240" w:lineRule="auto"/>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2 квартал 2021</w:t>
            </w:r>
          </w:p>
        </w:tc>
        <w:tc>
          <w:tcPr>
            <w:tcW w:w="850" w:type="dxa"/>
          </w:tcPr>
          <w:p w:rsidR="0074787B" w:rsidRPr="003D5233" w:rsidRDefault="0074787B" w:rsidP="0074787B">
            <w:pPr>
              <w:spacing w:after="0" w:line="240" w:lineRule="auto"/>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3 квартал 2021</w:t>
            </w:r>
          </w:p>
        </w:tc>
        <w:tc>
          <w:tcPr>
            <w:tcW w:w="851" w:type="dxa"/>
            <w:shd w:val="clear" w:color="auto" w:fill="FFFFFF" w:themeFill="background1"/>
          </w:tcPr>
          <w:p w:rsidR="0074787B" w:rsidRPr="003D5233" w:rsidRDefault="0074787B" w:rsidP="0074787B">
            <w:pPr>
              <w:spacing w:after="0" w:line="240" w:lineRule="auto"/>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4 квартал 2021</w:t>
            </w:r>
          </w:p>
        </w:tc>
        <w:tc>
          <w:tcPr>
            <w:tcW w:w="709" w:type="dxa"/>
            <w:shd w:val="clear" w:color="auto" w:fill="D9D9D9" w:themeFill="background1" w:themeFillShade="D9"/>
            <w:vAlign w:val="center"/>
          </w:tcPr>
          <w:p w:rsidR="0074787B" w:rsidRPr="003D5233" w:rsidRDefault="0074787B" w:rsidP="0074787B">
            <w:pPr>
              <w:spacing w:after="0" w:line="240" w:lineRule="auto"/>
              <w:jc w:val="center"/>
              <w:rPr>
                <w:rFonts w:ascii="Times New Roman" w:eastAsia="Calibri" w:hAnsi="Times New Roman" w:cs="Times New Roman"/>
                <w:b/>
                <w:sz w:val="18"/>
                <w:szCs w:val="18"/>
              </w:rPr>
            </w:pPr>
            <w:r w:rsidRPr="003D5233">
              <w:rPr>
                <w:rFonts w:ascii="Times New Roman" w:eastAsia="Calibri" w:hAnsi="Times New Roman" w:cs="Times New Roman"/>
                <w:b/>
                <w:sz w:val="18"/>
                <w:szCs w:val="18"/>
              </w:rPr>
              <w:t>2021</w:t>
            </w:r>
          </w:p>
        </w:tc>
      </w:tr>
      <w:tr w:rsidR="0074787B" w:rsidRPr="003D5233" w:rsidTr="0074787B">
        <w:tc>
          <w:tcPr>
            <w:tcW w:w="1809" w:type="dxa"/>
          </w:tcPr>
          <w:p w:rsidR="0074787B" w:rsidRPr="003D5233" w:rsidRDefault="0074787B" w:rsidP="0074787B">
            <w:pPr>
              <w:jc w:val="both"/>
              <w:rPr>
                <w:rFonts w:ascii="Times New Roman" w:hAnsi="Times New Roman" w:cs="Times New Roman"/>
                <w:sz w:val="18"/>
                <w:szCs w:val="18"/>
              </w:rPr>
            </w:pPr>
            <w:r w:rsidRPr="003D5233">
              <w:rPr>
                <w:rFonts w:ascii="Times New Roman" w:hAnsi="Times New Roman" w:cs="Times New Roman"/>
                <w:sz w:val="18"/>
                <w:szCs w:val="18"/>
              </w:rPr>
              <w:t>Запланировано мероприятий</w:t>
            </w:r>
          </w:p>
        </w:tc>
        <w:tc>
          <w:tcPr>
            <w:tcW w:w="8364" w:type="dxa"/>
            <w:gridSpan w:val="10"/>
            <w:vAlign w:val="center"/>
          </w:tcPr>
          <w:p w:rsidR="0074787B" w:rsidRPr="003D5233" w:rsidRDefault="0074787B" w:rsidP="0074787B">
            <w:pPr>
              <w:spacing w:after="0"/>
              <w:jc w:val="center"/>
              <w:rPr>
                <w:rFonts w:ascii="Times New Roman" w:eastAsia="Calibri" w:hAnsi="Times New Roman" w:cs="Times New Roman"/>
                <w:b/>
                <w:sz w:val="18"/>
                <w:szCs w:val="18"/>
              </w:rPr>
            </w:pPr>
            <w:r w:rsidRPr="003D5233">
              <w:rPr>
                <w:rFonts w:ascii="Times New Roman" w:hAnsi="Times New Roman" w:cs="Times New Roman"/>
                <w:sz w:val="18"/>
                <w:szCs w:val="18"/>
              </w:rPr>
              <w:t>мероприятия не планировались</w:t>
            </w:r>
          </w:p>
        </w:tc>
      </w:tr>
      <w:tr w:rsidR="0074787B" w:rsidRPr="003D5233" w:rsidTr="0074787B">
        <w:tc>
          <w:tcPr>
            <w:tcW w:w="1809" w:type="dxa"/>
          </w:tcPr>
          <w:p w:rsidR="0074787B" w:rsidRPr="003D5233" w:rsidRDefault="0074787B" w:rsidP="0074787B">
            <w:pPr>
              <w:jc w:val="both"/>
              <w:rPr>
                <w:rFonts w:ascii="Times New Roman" w:hAnsi="Times New Roman" w:cs="Times New Roman"/>
                <w:sz w:val="18"/>
                <w:szCs w:val="18"/>
              </w:rPr>
            </w:pPr>
            <w:r w:rsidRPr="003D5233">
              <w:rPr>
                <w:rFonts w:ascii="Times New Roman" w:hAnsi="Times New Roman" w:cs="Times New Roman"/>
                <w:sz w:val="18"/>
                <w:szCs w:val="18"/>
              </w:rPr>
              <w:t>Проведено мероприятий</w:t>
            </w:r>
          </w:p>
        </w:tc>
        <w:tc>
          <w:tcPr>
            <w:tcW w:w="851" w:type="dxa"/>
            <w:vAlign w:val="center"/>
          </w:tcPr>
          <w:p w:rsidR="0074787B" w:rsidRPr="003D5233" w:rsidRDefault="0074787B" w:rsidP="0074787B">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0</w:t>
            </w:r>
          </w:p>
        </w:tc>
        <w:tc>
          <w:tcPr>
            <w:tcW w:w="850" w:type="dxa"/>
            <w:vAlign w:val="center"/>
          </w:tcPr>
          <w:p w:rsidR="0074787B" w:rsidRPr="003D5233" w:rsidRDefault="0074787B" w:rsidP="0074787B">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0</w:t>
            </w:r>
          </w:p>
        </w:tc>
        <w:tc>
          <w:tcPr>
            <w:tcW w:w="851" w:type="dxa"/>
            <w:vAlign w:val="center"/>
          </w:tcPr>
          <w:p w:rsidR="0074787B" w:rsidRPr="003D5233" w:rsidRDefault="0074787B" w:rsidP="0074787B">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0</w:t>
            </w:r>
          </w:p>
        </w:tc>
        <w:tc>
          <w:tcPr>
            <w:tcW w:w="850" w:type="dxa"/>
            <w:shd w:val="clear" w:color="auto" w:fill="FFFFFF" w:themeFill="background1"/>
            <w:vAlign w:val="center"/>
          </w:tcPr>
          <w:p w:rsidR="0074787B" w:rsidRPr="003D5233" w:rsidRDefault="0074787B" w:rsidP="0074787B">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74787B" w:rsidRPr="003D5233" w:rsidRDefault="0074787B" w:rsidP="0074787B">
            <w:pPr>
              <w:spacing w:after="0"/>
              <w:jc w:val="center"/>
              <w:rPr>
                <w:rFonts w:ascii="Times New Roman" w:eastAsia="Calibri" w:hAnsi="Times New Roman" w:cs="Times New Roman"/>
                <w:b/>
                <w:sz w:val="18"/>
                <w:szCs w:val="18"/>
              </w:rPr>
            </w:pPr>
            <w:r w:rsidRPr="003D5233">
              <w:rPr>
                <w:rFonts w:ascii="Times New Roman" w:eastAsia="Calibri" w:hAnsi="Times New Roman" w:cs="Times New Roman"/>
                <w:b/>
                <w:sz w:val="18"/>
                <w:szCs w:val="18"/>
              </w:rPr>
              <w:t>0</w:t>
            </w:r>
          </w:p>
        </w:tc>
        <w:tc>
          <w:tcPr>
            <w:tcW w:w="850" w:type="dxa"/>
            <w:vAlign w:val="center"/>
          </w:tcPr>
          <w:p w:rsidR="0074787B" w:rsidRPr="003D5233" w:rsidRDefault="0074787B" w:rsidP="0074787B">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0</w:t>
            </w:r>
          </w:p>
        </w:tc>
        <w:tc>
          <w:tcPr>
            <w:tcW w:w="851" w:type="dxa"/>
            <w:vAlign w:val="center"/>
          </w:tcPr>
          <w:p w:rsidR="0074787B" w:rsidRPr="003D5233" w:rsidRDefault="00986B83" w:rsidP="0074787B">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0</w:t>
            </w:r>
          </w:p>
        </w:tc>
        <w:tc>
          <w:tcPr>
            <w:tcW w:w="850" w:type="dxa"/>
            <w:vAlign w:val="center"/>
          </w:tcPr>
          <w:p w:rsidR="0074787B" w:rsidRPr="003D5233" w:rsidRDefault="0074787B" w:rsidP="0074787B">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74787B" w:rsidRPr="003D5233" w:rsidRDefault="0074787B" w:rsidP="0074787B">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74787B" w:rsidRPr="003D5233" w:rsidRDefault="0074787B" w:rsidP="0074787B">
            <w:pPr>
              <w:spacing w:after="0"/>
              <w:jc w:val="center"/>
              <w:rPr>
                <w:rFonts w:ascii="Times New Roman" w:eastAsia="Calibri" w:hAnsi="Times New Roman" w:cs="Times New Roman"/>
                <w:b/>
                <w:sz w:val="18"/>
                <w:szCs w:val="18"/>
              </w:rPr>
            </w:pPr>
          </w:p>
        </w:tc>
      </w:tr>
    </w:tbl>
    <w:p w:rsidR="0074787B" w:rsidRPr="0074787B" w:rsidRDefault="0074787B" w:rsidP="0074787B">
      <w:pPr>
        <w:spacing w:after="0"/>
        <w:rPr>
          <w:rFonts w:ascii="Times New Roman" w:hAnsi="Times New Roman" w:cs="Times New Roman"/>
          <w:sz w:val="28"/>
          <w:szCs w:val="28"/>
          <w:highlight w:val="yellow"/>
        </w:rPr>
      </w:pPr>
    </w:p>
    <w:p w:rsidR="00D833FC" w:rsidRPr="004B76A0" w:rsidRDefault="00D833FC" w:rsidP="00D833FC">
      <w:pPr>
        <w:spacing w:after="0" w:line="360" w:lineRule="auto"/>
        <w:ind w:firstLine="709"/>
        <w:jc w:val="both"/>
        <w:rPr>
          <w:rFonts w:ascii="Times New Roman" w:eastAsia="Times New Roman" w:hAnsi="Times New Roman" w:cs="Times New Roman"/>
          <w:i/>
          <w:sz w:val="26"/>
          <w:szCs w:val="26"/>
          <w:u w:val="single"/>
          <w:lang w:eastAsia="ru-RU"/>
        </w:rPr>
      </w:pPr>
      <w:r w:rsidRPr="004B76A0">
        <w:rPr>
          <w:rFonts w:ascii="Times New Roman" w:eastAsia="Times New Roman" w:hAnsi="Times New Roman" w:cs="Times New Roman"/>
          <w:i/>
          <w:sz w:val="26"/>
          <w:szCs w:val="26"/>
          <w:u w:val="single"/>
          <w:lang w:eastAsia="ru-RU"/>
        </w:rPr>
        <w:t>Правовое обеспечение - организация законодательной поддержки и судебной работы в установленной сфере в целях обеспечения нужд Роскомнадзора</w:t>
      </w:r>
    </w:p>
    <w:p w:rsidR="00D833FC" w:rsidRPr="004B76A0" w:rsidRDefault="00D833FC" w:rsidP="00D833FC">
      <w:pPr>
        <w:spacing w:after="0" w:line="360" w:lineRule="auto"/>
        <w:ind w:firstLine="709"/>
        <w:jc w:val="both"/>
        <w:rPr>
          <w:rFonts w:ascii="Times New Roman" w:eastAsia="Times New Roman" w:hAnsi="Times New Roman" w:cs="Times New Roman"/>
          <w:sz w:val="26"/>
          <w:szCs w:val="26"/>
          <w:lang w:eastAsia="ru-RU"/>
        </w:rPr>
      </w:pPr>
      <w:r w:rsidRPr="004B76A0">
        <w:rPr>
          <w:rFonts w:ascii="Times New Roman" w:eastAsia="Times New Roman" w:hAnsi="Times New Roman" w:cs="Times New Roman"/>
          <w:sz w:val="26"/>
          <w:szCs w:val="26"/>
          <w:lang w:eastAsia="ru-RU"/>
        </w:rPr>
        <w:t xml:space="preserve">Полномочие выполняет – 2 </w:t>
      </w:r>
      <w:r w:rsidR="003D5233" w:rsidRPr="004B76A0">
        <w:rPr>
          <w:rFonts w:ascii="Times New Roman" w:eastAsia="Times New Roman" w:hAnsi="Times New Roman" w:cs="Times New Roman"/>
          <w:sz w:val="26"/>
          <w:szCs w:val="26"/>
          <w:lang w:eastAsia="ru-RU"/>
        </w:rPr>
        <w:t>единицы</w:t>
      </w:r>
      <w:r w:rsidRPr="004B76A0">
        <w:rPr>
          <w:rFonts w:ascii="Times New Roman" w:eastAsia="Times New Roman" w:hAnsi="Times New Roman" w:cs="Times New Roman"/>
          <w:sz w:val="26"/>
          <w:szCs w:val="26"/>
          <w:lang w:eastAsia="ru-RU"/>
        </w:rPr>
        <w:t xml:space="preserve"> </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D833FC" w:rsidRPr="003D5233" w:rsidTr="0019585F">
        <w:trPr>
          <w:jc w:val="center"/>
        </w:trPr>
        <w:tc>
          <w:tcPr>
            <w:tcW w:w="1809" w:type="dxa"/>
            <w:vAlign w:val="center"/>
          </w:tcPr>
          <w:p w:rsidR="00D833FC" w:rsidRPr="003D5233" w:rsidRDefault="00D833FC" w:rsidP="0019585F">
            <w:pPr>
              <w:spacing w:after="0"/>
              <w:jc w:val="center"/>
              <w:rPr>
                <w:rFonts w:ascii="Times New Roman" w:eastAsia="Calibri" w:hAnsi="Times New Roman" w:cs="Times New Roman"/>
                <w:sz w:val="18"/>
                <w:szCs w:val="18"/>
              </w:rPr>
            </w:pPr>
          </w:p>
        </w:tc>
        <w:tc>
          <w:tcPr>
            <w:tcW w:w="851" w:type="dxa"/>
          </w:tcPr>
          <w:p w:rsidR="00D833FC" w:rsidRPr="003D5233" w:rsidRDefault="00D833FC" w:rsidP="0019585F">
            <w:pPr>
              <w:spacing w:after="0" w:line="240" w:lineRule="auto"/>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1 квартал 2020</w:t>
            </w:r>
          </w:p>
        </w:tc>
        <w:tc>
          <w:tcPr>
            <w:tcW w:w="850" w:type="dxa"/>
          </w:tcPr>
          <w:p w:rsidR="00D833FC" w:rsidRPr="003D5233" w:rsidRDefault="00D833FC" w:rsidP="0019585F">
            <w:pPr>
              <w:spacing w:after="0" w:line="240" w:lineRule="auto"/>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2 квартал 2020</w:t>
            </w:r>
          </w:p>
        </w:tc>
        <w:tc>
          <w:tcPr>
            <w:tcW w:w="851" w:type="dxa"/>
          </w:tcPr>
          <w:p w:rsidR="00D833FC" w:rsidRPr="003D5233" w:rsidRDefault="00D833FC" w:rsidP="0019585F">
            <w:pPr>
              <w:spacing w:after="0" w:line="240" w:lineRule="auto"/>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3 квартал 2020</w:t>
            </w:r>
          </w:p>
        </w:tc>
        <w:tc>
          <w:tcPr>
            <w:tcW w:w="850" w:type="dxa"/>
            <w:shd w:val="clear" w:color="auto" w:fill="FFFFFF" w:themeFill="background1"/>
          </w:tcPr>
          <w:p w:rsidR="00D833FC" w:rsidRPr="003D5233" w:rsidRDefault="00D833FC" w:rsidP="0019585F">
            <w:pPr>
              <w:spacing w:after="0" w:line="240" w:lineRule="auto"/>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4 квартал 2020</w:t>
            </w:r>
          </w:p>
        </w:tc>
        <w:tc>
          <w:tcPr>
            <w:tcW w:w="851" w:type="dxa"/>
            <w:shd w:val="clear" w:color="auto" w:fill="D9D9D9" w:themeFill="background1" w:themeFillShade="D9"/>
            <w:vAlign w:val="center"/>
          </w:tcPr>
          <w:p w:rsidR="00D833FC" w:rsidRPr="003D5233" w:rsidRDefault="00D833FC" w:rsidP="0019585F">
            <w:pPr>
              <w:spacing w:after="0" w:line="240" w:lineRule="auto"/>
              <w:jc w:val="center"/>
              <w:rPr>
                <w:rFonts w:ascii="Times New Roman" w:eastAsia="Calibri" w:hAnsi="Times New Roman" w:cs="Times New Roman"/>
                <w:b/>
                <w:sz w:val="18"/>
                <w:szCs w:val="18"/>
              </w:rPr>
            </w:pPr>
            <w:r w:rsidRPr="003D5233">
              <w:rPr>
                <w:rFonts w:ascii="Times New Roman" w:eastAsia="Calibri" w:hAnsi="Times New Roman" w:cs="Times New Roman"/>
                <w:b/>
                <w:sz w:val="18"/>
                <w:szCs w:val="18"/>
              </w:rPr>
              <w:t>2020</w:t>
            </w:r>
          </w:p>
        </w:tc>
        <w:tc>
          <w:tcPr>
            <w:tcW w:w="850" w:type="dxa"/>
          </w:tcPr>
          <w:p w:rsidR="00D833FC" w:rsidRPr="003D5233" w:rsidRDefault="00D833FC" w:rsidP="0019585F">
            <w:pPr>
              <w:spacing w:after="0" w:line="240" w:lineRule="auto"/>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1 квартал 2021</w:t>
            </w:r>
          </w:p>
        </w:tc>
        <w:tc>
          <w:tcPr>
            <w:tcW w:w="851" w:type="dxa"/>
          </w:tcPr>
          <w:p w:rsidR="00D833FC" w:rsidRPr="003D5233" w:rsidRDefault="00D833FC" w:rsidP="0019585F">
            <w:pPr>
              <w:spacing w:after="0" w:line="240" w:lineRule="auto"/>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2 квартал 2021</w:t>
            </w:r>
          </w:p>
        </w:tc>
        <w:tc>
          <w:tcPr>
            <w:tcW w:w="850" w:type="dxa"/>
          </w:tcPr>
          <w:p w:rsidR="00D833FC" w:rsidRPr="003D5233" w:rsidRDefault="00D833FC" w:rsidP="0019585F">
            <w:pPr>
              <w:spacing w:after="0" w:line="240" w:lineRule="auto"/>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3 квартал 2021</w:t>
            </w:r>
          </w:p>
        </w:tc>
        <w:tc>
          <w:tcPr>
            <w:tcW w:w="851" w:type="dxa"/>
            <w:shd w:val="clear" w:color="auto" w:fill="FFFFFF" w:themeFill="background1"/>
          </w:tcPr>
          <w:p w:rsidR="00D833FC" w:rsidRPr="003D5233" w:rsidRDefault="00D833FC" w:rsidP="0019585F">
            <w:pPr>
              <w:spacing w:after="0" w:line="240" w:lineRule="auto"/>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4 квартал 2021</w:t>
            </w:r>
          </w:p>
        </w:tc>
        <w:tc>
          <w:tcPr>
            <w:tcW w:w="709" w:type="dxa"/>
            <w:shd w:val="clear" w:color="auto" w:fill="D9D9D9" w:themeFill="background1" w:themeFillShade="D9"/>
            <w:vAlign w:val="center"/>
          </w:tcPr>
          <w:p w:rsidR="00D833FC" w:rsidRPr="003D5233" w:rsidRDefault="00D833FC" w:rsidP="0019585F">
            <w:pPr>
              <w:spacing w:after="0" w:line="240" w:lineRule="auto"/>
              <w:jc w:val="center"/>
              <w:rPr>
                <w:rFonts w:ascii="Times New Roman" w:eastAsia="Calibri" w:hAnsi="Times New Roman" w:cs="Times New Roman"/>
                <w:b/>
                <w:sz w:val="18"/>
                <w:szCs w:val="18"/>
              </w:rPr>
            </w:pPr>
            <w:r w:rsidRPr="003D5233">
              <w:rPr>
                <w:rFonts w:ascii="Times New Roman" w:eastAsia="Calibri" w:hAnsi="Times New Roman" w:cs="Times New Roman"/>
                <w:b/>
                <w:sz w:val="18"/>
                <w:szCs w:val="18"/>
              </w:rPr>
              <w:t>2021</w:t>
            </w:r>
          </w:p>
        </w:tc>
      </w:tr>
      <w:tr w:rsidR="00D833FC" w:rsidRPr="003D5233" w:rsidTr="0019585F">
        <w:trPr>
          <w:jc w:val="center"/>
        </w:trPr>
        <w:tc>
          <w:tcPr>
            <w:tcW w:w="1809" w:type="dxa"/>
            <w:vAlign w:val="center"/>
          </w:tcPr>
          <w:p w:rsidR="00D833FC" w:rsidRPr="003D5233" w:rsidRDefault="00D833FC" w:rsidP="0019585F">
            <w:pPr>
              <w:spacing w:after="0"/>
              <w:jc w:val="center"/>
              <w:rPr>
                <w:rFonts w:ascii="Times New Roman" w:eastAsia="Calibri" w:hAnsi="Times New Roman" w:cs="Times New Roman"/>
                <w:sz w:val="18"/>
                <w:szCs w:val="18"/>
                <w:lang w:eastAsia="ru-RU"/>
              </w:rPr>
            </w:pPr>
            <w:r w:rsidRPr="003D5233">
              <w:rPr>
                <w:rFonts w:ascii="Times New Roman" w:eastAsia="Calibri" w:hAnsi="Times New Roman" w:cs="Times New Roman"/>
                <w:sz w:val="18"/>
                <w:szCs w:val="18"/>
                <w:lang w:eastAsia="ru-RU"/>
              </w:rPr>
              <w:t>подготовка и согласование гражданско-</w:t>
            </w:r>
            <w:r w:rsidRPr="003D5233">
              <w:rPr>
                <w:rFonts w:ascii="Times New Roman" w:eastAsia="Calibri" w:hAnsi="Times New Roman" w:cs="Times New Roman"/>
                <w:sz w:val="18"/>
                <w:szCs w:val="18"/>
                <w:lang w:eastAsia="ru-RU"/>
              </w:rPr>
              <w:lastRenderedPageBreak/>
              <w:t>правовых договоров</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lastRenderedPageBreak/>
              <w:t>2</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2</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2</w:t>
            </w:r>
          </w:p>
        </w:tc>
        <w:tc>
          <w:tcPr>
            <w:tcW w:w="850"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1</w:t>
            </w:r>
          </w:p>
        </w:tc>
        <w:tc>
          <w:tcPr>
            <w:tcW w:w="851" w:type="dxa"/>
            <w:shd w:val="clear" w:color="auto" w:fill="D9D9D9" w:themeFill="background1" w:themeFillShade="D9"/>
            <w:vAlign w:val="center"/>
          </w:tcPr>
          <w:p w:rsidR="00D833FC" w:rsidRPr="003D5233" w:rsidRDefault="00D833FC" w:rsidP="0019585F">
            <w:pPr>
              <w:spacing w:after="0"/>
              <w:jc w:val="center"/>
              <w:rPr>
                <w:rFonts w:ascii="Times New Roman" w:eastAsia="Calibri" w:hAnsi="Times New Roman" w:cs="Times New Roman"/>
                <w:b/>
                <w:sz w:val="18"/>
                <w:szCs w:val="18"/>
                <w:lang w:val="en-US"/>
              </w:rPr>
            </w:pPr>
            <w:r w:rsidRPr="003D5233">
              <w:rPr>
                <w:rFonts w:ascii="Times New Roman" w:eastAsia="Calibri" w:hAnsi="Times New Roman" w:cs="Times New Roman"/>
                <w:b/>
                <w:sz w:val="18"/>
                <w:szCs w:val="18"/>
                <w:lang w:val="en-US"/>
              </w:rPr>
              <w:t>7</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1</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1</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D833FC" w:rsidRPr="003D5233" w:rsidRDefault="00D833FC" w:rsidP="0019585F">
            <w:pPr>
              <w:spacing w:after="0"/>
              <w:jc w:val="center"/>
              <w:rPr>
                <w:rFonts w:ascii="Times New Roman" w:eastAsia="Calibri" w:hAnsi="Times New Roman" w:cs="Times New Roman"/>
                <w:b/>
                <w:sz w:val="18"/>
                <w:szCs w:val="18"/>
              </w:rPr>
            </w:pPr>
          </w:p>
        </w:tc>
      </w:tr>
      <w:tr w:rsidR="00D833FC" w:rsidRPr="003D5233" w:rsidTr="0019585F">
        <w:trPr>
          <w:jc w:val="center"/>
        </w:trPr>
        <w:tc>
          <w:tcPr>
            <w:tcW w:w="1809" w:type="dxa"/>
            <w:vAlign w:val="center"/>
          </w:tcPr>
          <w:p w:rsidR="00D833FC" w:rsidRPr="003D5233" w:rsidRDefault="00D833FC" w:rsidP="0019585F">
            <w:pPr>
              <w:spacing w:after="0"/>
              <w:jc w:val="center"/>
              <w:rPr>
                <w:rFonts w:ascii="Times New Roman" w:eastAsia="Calibri" w:hAnsi="Times New Roman" w:cs="Times New Roman"/>
                <w:sz w:val="18"/>
                <w:szCs w:val="18"/>
                <w:lang w:eastAsia="ru-RU"/>
              </w:rPr>
            </w:pPr>
            <w:r w:rsidRPr="003D5233">
              <w:rPr>
                <w:rFonts w:ascii="Times New Roman" w:eastAsia="Calibri" w:hAnsi="Times New Roman" w:cs="Times New Roman"/>
                <w:sz w:val="18"/>
                <w:szCs w:val="18"/>
                <w:lang w:eastAsia="ru-RU"/>
              </w:rPr>
              <w:lastRenderedPageBreak/>
              <w:t>подготовка заявлений о привлечении к административной ответственности в арбитражный суд</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29</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25</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29</w:t>
            </w:r>
          </w:p>
        </w:tc>
        <w:tc>
          <w:tcPr>
            <w:tcW w:w="850"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48</w:t>
            </w:r>
          </w:p>
        </w:tc>
        <w:tc>
          <w:tcPr>
            <w:tcW w:w="851" w:type="dxa"/>
            <w:shd w:val="clear" w:color="auto" w:fill="D9D9D9" w:themeFill="background1" w:themeFillShade="D9"/>
            <w:vAlign w:val="center"/>
          </w:tcPr>
          <w:p w:rsidR="00D833FC" w:rsidRPr="003D5233" w:rsidRDefault="00D833FC" w:rsidP="0019585F">
            <w:pPr>
              <w:spacing w:after="0"/>
              <w:jc w:val="center"/>
              <w:rPr>
                <w:rFonts w:ascii="Times New Roman" w:eastAsia="Calibri" w:hAnsi="Times New Roman" w:cs="Times New Roman"/>
                <w:b/>
                <w:sz w:val="18"/>
                <w:szCs w:val="18"/>
              </w:rPr>
            </w:pPr>
            <w:r w:rsidRPr="003D5233">
              <w:rPr>
                <w:rFonts w:ascii="Times New Roman" w:eastAsia="Calibri" w:hAnsi="Times New Roman" w:cs="Times New Roman"/>
                <w:b/>
                <w:sz w:val="18"/>
                <w:szCs w:val="18"/>
              </w:rPr>
              <w:t>131</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36</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11</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D833FC" w:rsidRPr="003D5233" w:rsidRDefault="00D833FC" w:rsidP="0019585F">
            <w:pPr>
              <w:spacing w:after="0"/>
              <w:jc w:val="center"/>
              <w:rPr>
                <w:rFonts w:ascii="Times New Roman" w:eastAsia="Calibri" w:hAnsi="Times New Roman" w:cs="Times New Roman"/>
                <w:b/>
                <w:sz w:val="18"/>
                <w:szCs w:val="18"/>
              </w:rPr>
            </w:pPr>
          </w:p>
        </w:tc>
      </w:tr>
      <w:tr w:rsidR="00D833FC" w:rsidRPr="003D5233" w:rsidTr="0019585F">
        <w:trPr>
          <w:jc w:val="center"/>
        </w:trPr>
        <w:tc>
          <w:tcPr>
            <w:tcW w:w="1809" w:type="dxa"/>
            <w:vAlign w:val="center"/>
          </w:tcPr>
          <w:p w:rsidR="00D833FC" w:rsidRPr="003D5233" w:rsidRDefault="00D833FC" w:rsidP="0019585F">
            <w:pPr>
              <w:spacing w:after="0"/>
              <w:jc w:val="center"/>
              <w:rPr>
                <w:rFonts w:ascii="Times New Roman" w:eastAsia="Calibri" w:hAnsi="Times New Roman" w:cs="Times New Roman"/>
                <w:sz w:val="18"/>
                <w:szCs w:val="18"/>
                <w:lang w:eastAsia="ru-RU"/>
              </w:rPr>
            </w:pPr>
            <w:r w:rsidRPr="003D5233">
              <w:rPr>
                <w:rFonts w:ascii="Times New Roman" w:eastAsia="Calibri" w:hAnsi="Times New Roman" w:cs="Times New Roman"/>
                <w:sz w:val="18"/>
                <w:szCs w:val="18"/>
                <w:lang w:eastAsia="ru-RU"/>
              </w:rPr>
              <w:t>подготовка постановлений о привлечении к административной ответственности</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180</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131</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283</w:t>
            </w:r>
          </w:p>
        </w:tc>
        <w:tc>
          <w:tcPr>
            <w:tcW w:w="850"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176</w:t>
            </w:r>
          </w:p>
        </w:tc>
        <w:tc>
          <w:tcPr>
            <w:tcW w:w="851" w:type="dxa"/>
            <w:shd w:val="clear" w:color="auto" w:fill="D9D9D9" w:themeFill="background1" w:themeFillShade="D9"/>
            <w:vAlign w:val="center"/>
          </w:tcPr>
          <w:p w:rsidR="00D833FC" w:rsidRPr="003D5233" w:rsidRDefault="00D833FC" w:rsidP="0019585F">
            <w:pPr>
              <w:spacing w:after="0"/>
              <w:jc w:val="center"/>
              <w:rPr>
                <w:rFonts w:ascii="Times New Roman" w:eastAsia="Calibri" w:hAnsi="Times New Roman" w:cs="Times New Roman"/>
                <w:b/>
                <w:sz w:val="18"/>
                <w:szCs w:val="18"/>
              </w:rPr>
            </w:pPr>
            <w:r w:rsidRPr="003D5233">
              <w:rPr>
                <w:rFonts w:ascii="Times New Roman" w:eastAsia="Calibri" w:hAnsi="Times New Roman" w:cs="Times New Roman"/>
                <w:b/>
                <w:sz w:val="18"/>
                <w:szCs w:val="18"/>
              </w:rPr>
              <w:t>770</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199</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254</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D833FC" w:rsidRPr="003D5233" w:rsidRDefault="00D833FC" w:rsidP="0019585F">
            <w:pPr>
              <w:spacing w:after="0"/>
              <w:jc w:val="center"/>
              <w:rPr>
                <w:rFonts w:ascii="Times New Roman" w:eastAsia="Calibri" w:hAnsi="Times New Roman" w:cs="Times New Roman"/>
                <w:b/>
                <w:sz w:val="18"/>
                <w:szCs w:val="18"/>
              </w:rPr>
            </w:pPr>
          </w:p>
        </w:tc>
      </w:tr>
      <w:tr w:rsidR="00D833FC" w:rsidRPr="003D5233" w:rsidTr="0019585F">
        <w:trPr>
          <w:jc w:val="center"/>
        </w:trPr>
        <w:tc>
          <w:tcPr>
            <w:tcW w:w="1809" w:type="dxa"/>
            <w:vAlign w:val="center"/>
          </w:tcPr>
          <w:p w:rsidR="00D833FC" w:rsidRPr="003D5233" w:rsidRDefault="00D833FC" w:rsidP="0019585F">
            <w:pPr>
              <w:spacing w:after="0"/>
              <w:jc w:val="center"/>
              <w:rPr>
                <w:rFonts w:ascii="Times New Roman" w:eastAsia="Calibri" w:hAnsi="Times New Roman" w:cs="Times New Roman"/>
                <w:sz w:val="18"/>
                <w:szCs w:val="18"/>
                <w:lang w:eastAsia="ru-RU"/>
              </w:rPr>
            </w:pPr>
            <w:r w:rsidRPr="003D5233">
              <w:rPr>
                <w:rFonts w:ascii="Times New Roman" w:eastAsia="Calibri" w:hAnsi="Times New Roman" w:cs="Times New Roman"/>
                <w:sz w:val="18"/>
                <w:szCs w:val="18"/>
                <w:lang w:eastAsia="ru-RU"/>
              </w:rPr>
              <w:t>подготовка апелляционных, кассационных и надзорных жалоб</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9</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2</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1</w:t>
            </w:r>
          </w:p>
        </w:tc>
        <w:tc>
          <w:tcPr>
            <w:tcW w:w="850"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lang w:val="en-US"/>
              </w:rPr>
            </w:pPr>
            <w:r w:rsidRPr="003D5233">
              <w:rPr>
                <w:rFonts w:ascii="Times New Roman" w:eastAsia="Calibri" w:hAnsi="Times New Roman" w:cs="Times New Roman"/>
                <w:sz w:val="18"/>
                <w:szCs w:val="18"/>
                <w:lang w:val="en-US"/>
              </w:rPr>
              <w:t>2</w:t>
            </w:r>
          </w:p>
        </w:tc>
        <w:tc>
          <w:tcPr>
            <w:tcW w:w="851" w:type="dxa"/>
            <w:shd w:val="clear" w:color="auto" w:fill="D9D9D9" w:themeFill="background1" w:themeFillShade="D9"/>
            <w:vAlign w:val="center"/>
          </w:tcPr>
          <w:p w:rsidR="00D833FC" w:rsidRPr="003D5233" w:rsidRDefault="00D833FC" w:rsidP="0019585F">
            <w:pPr>
              <w:spacing w:after="0"/>
              <w:jc w:val="center"/>
              <w:rPr>
                <w:rFonts w:ascii="Times New Roman" w:eastAsia="Calibri" w:hAnsi="Times New Roman" w:cs="Times New Roman"/>
                <w:b/>
                <w:sz w:val="18"/>
                <w:szCs w:val="18"/>
                <w:lang w:val="en-US"/>
              </w:rPr>
            </w:pPr>
            <w:r w:rsidRPr="003D5233">
              <w:rPr>
                <w:rFonts w:ascii="Times New Roman" w:eastAsia="Calibri" w:hAnsi="Times New Roman" w:cs="Times New Roman"/>
                <w:b/>
                <w:sz w:val="18"/>
                <w:szCs w:val="18"/>
                <w:lang w:val="en-US"/>
              </w:rPr>
              <w:t>14</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3</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0</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D833FC" w:rsidRPr="003D5233" w:rsidRDefault="00D833FC" w:rsidP="0019585F">
            <w:pPr>
              <w:spacing w:after="0"/>
              <w:jc w:val="center"/>
              <w:rPr>
                <w:rFonts w:ascii="Times New Roman" w:eastAsia="Calibri" w:hAnsi="Times New Roman" w:cs="Times New Roman"/>
                <w:b/>
                <w:sz w:val="18"/>
                <w:szCs w:val="18"/>
              </w:rPr>
            </w:pPr>
          </w:p>
        </w:tc>
      </w:tr>
      <w:tr w:rsidR="00D833FC" w:rsidRPr="003D5233" w:rsidTr="0019585F">
        <w:trPr>
          <w:jc w:val="center"/>
        </w:trPr>
        <w:tc>
          <w:tcPr>
            <w:tcW w:w="1809" w:type="dxa"/>
            <w:vAlign w:val="center"/>
          </w:tcPr>
          <w:p w:rsidR="00D833FC" w:rsidRPr="003D5233" w:rsidRDefault="00D833FC" w:rsidP="0019585F">
            <w:pPr>
              <w:spacing w:after="0"/>
              <w:jc w:val="center"/>
              <w:rPr>
                <w:rFonts w:ascii="Times New Roman" w:eastAsia="Calibri" w:hAnsi="Times New Roman" w:cs="Times New Roman"/>
                <w:sz w:val="18"/>
                <w:szCs w:val="18"/>
                <w:lang w:eastAsia="ru-RU"/>
              </w:rPr>
            </w:pPr>
            <w:r w:rsidRPr="003D5233">
              <w:rPr>
                <w:rFonts w:ascii="Times New Roman" w:eastAsia="Calibri" w:hAnsi="Times New Roman" w:cs="Times New Roman"/>
                <w:sz w:val="18"/>
                <w:szCs w:val="18"/>
                <w:lang w:eastAsia="ru-RU"/>
              </w:rPr>
              <w:t>подготовка отзывов, возражений, дополнений к делам</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24</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19</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15</w:t>
            </w:r>
          </w:p>
        </w:tc>
        <w:tc>
          <w:tcPr>
            <w:tcW w:w="850"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lang w:val="en-US"/>
              </w:rPr>
            </w:pPr>
            <w:r w:rsidRPr="003D5233">
              <w:rPr>
                <w:rFonts w:ascii="Times New Roman" w:eastAsia="Calibri" w:hAnsi="Times New Roman" w:cs="Times New Roman"/>
                <w:sz w:val="18"/>
                <w:szCs w:val="18"/>
                <w:lang w:val="en-US"/>
              </w:rPr>
              <w:t>14</w:t>
            </w:r>
          </w:p>
        </w:tc>
        <w:tc>
          <w:tcPr>
            <w:tcW w:w="851" w:type="dxa"/>
            <w:shd w:val="clear" w:color="auto" w:fill="D9D9D9" w:themeFill="background1" w:themeFillShade="D9"/>
            <w:vAlign w:val="center"/>
          </w:tcPr>
          <w:p w:rsidR="00D833FC" w:rsidRPr="003D5233" w:rsidRDefault="00D833FC" w:rsidP="0019585F">
            <w:pPr>
              <w:spacing w:after="0"/>
              <w:jc w:val="center"/>
              <w:rPr>
                <w:rFonts w:ascii="Times New Roman" w:eastAsia="Calibri" w:hAnsi="Times New Roman" w:cs="Times New Roman"/>
                <w:b/>
                <w:sz w:val="18"/>
                <w:szCs w:val="18"/>
                <w:lang w:val="en-US"/>
              </w:rPr>
            </w:pPr>
            <w:r w:rsidRPr="003D5233">
              <w:rPr>
                <w:rFonts w:ascii="Times New Roman" w:eastAsia="Calibri" w:hAnsi="Times New Roman" w:cs="Times New Roman"/>
                <w:b/>
                <w:sz w:val="18"/>
                <w:szCs w:val="18"/>
                <w:lang w:val="en-US"/>
              </w:rPr>
              <w:t>72</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15</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17</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D833FC" w:rsidRPr="003D5233" w:rsidRDefault="00D833FC" w:rsidP="0019585F">
            <w:pPr>
              <w:spacing w:after="0"/>
              <w:jc w:val="center"/>
              <w:rPr>
                <w:rFonts w:ascii="Times New Roman" w:eastAsia="Calibri" w:hAnsi="Times New Roman" w:cs="Times New Roman"/>
                <w:b/>
                <w:sz w:val="18"/>
                <w:szCs w:val="18"/>
              </w:rPr>
            </w:pPr>
          </w:p>
        </w:tc>
      </w:tr>
      <w:tr w:rsidR="00D833FC" w:rsidRPr="003D5233" w:rsidTr="0019585F">
        <w:trPr>
          <w:jc w:val="center"/>
        </w:trPr>
        <w:tc>
          <w:tcPr>
            <w:tcW w:w="1809" w:type="dxa"/>
            <w:vAlign w:val="center"/>
          </w:tcPr>
          <w:p w:rsidR="00D833FC" w:rsidRPr="003D5233" w:rsidRDefault="00D833FC" w:rsidP="0019585F">
            <w:pPr>
              <w:spacing w:after="0"/>
              <w:jc w:val="center"/>
              <w:rPr>
                <w:rFonts w:ascii="Times New Roman" w:eastAsia="Calibri" w:hAnsi="Times New Roman" w:cs="Times New Roman"/>
                <w:sz w:val="18"/>
                <w:szCs w:val="18"/>
                <w:lang w:eastAsia="ru-RU"/>
              </w:rPr>
            </w:pPr>
            <w:r w:rsidRPr="003D5233">
              <w:rPr>
                <w:rFonts w:ascii="Times New Roman" w:eastAsia="Calibri" w:hAnsi="Times New Roman" w:cs="Times New Roman"/>
                <w:sz w:val="18"/>
                <w:szCs w:val="18"/>
                <w:lang w:eastAsia="ru-RU"/>
              </w:rPr>
              <w:t>подготовка исковых заявлений о признании недействительными свидетельств о регистрации СМИ</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2</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1</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4</w:t>
            </w:r>
          </w:p>
        </w:tc>
        <w:tc>
          <w:tcPr>
            <w:tcW w:w="850"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4</w:t>
            </w:r>
          </w:p>
        </w:tc>
        <w:tc>
          <w:tcPr>
            <w:tcW w:w="851" w:type="dxa"/>
            <w:shd w:val="clear" w:color="auto" w:fill="D9D9D9" w:themeFill="background1" w:themeFillShade="D9"/>
            <w:vAlign w:val="center"/>
          </w:tcPr>
          <w:p w:rsidR="00D833FC" w:rsidRPr="003D5233" w:rsidRDefault="00D833FC" w:rsidP="0019585F">
            <w:pPr>
              <w:spacing w:after="0"/>
              <w:jc w:val="center"/>
              <w:rPr>
                <w:rFonts w:ascii="Times New Roman" w:eastAsia="Calibri" w:hAnsi="Times New Roman" w:cs="Times New Roman"/>
                <w:b/>
                <w:sz w:val="18"/>
                <w:szCs w:val="18"/>
              </w:rPr>
            </w:pPr>
            <w:r w:rsidRPr="003D5233">
              <w:rPr>
                <w:rFonts w:ascii="Times New Roman" w:eastAsia="Calibri" w:hAnsi="Times New Roman" w:cs="Times New Roman"/>
                <w:b/>
                <w:sz w:val="18"/>
                <w:szCs w:val="18"/>
              </w:rPr>
              <w:t>11</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4</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2</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D833FC" w:rsidRPr="003D5233" w:rsidRDefault="00D833FC" w:rsidP="0019585F">
            <w:pPr>
              <w:spacing w:after="0"/>
              <w:jc w:val="center"/>
              <w:rPr>
                <w:rFonts w:ascii="Times New Roman" w:eastAsia="Calibri" w:hAnsi="Times New Roman" w:cs="Times New Roman"/>
                <w:b/>
                <w:sz w:val="18"/>
                <w:szCs w:val="18"/>
              </w:rPr>
            </w:pPr>
          </w:p>
        </w:tc>
      </w:tr>
      <w:tr w:rsidR="00D833FC" w:rsidRPr="003D5233" w:rsidTr="0019585F">
        <w:trPr>
          <w:jc w:val="center"/>
        </w:trPr>
        <w:tc>
          <w:tcPr>
            <w:tcW w:w="1809" w:type="dxa"/>
            <w:vAlign w:val="center"/>
          </w:tcPr>
          <w:p w:rsidR="00D833FC" w:rsidRPr="003D5233" w:rsidRDefault="00D833FC" w:rsidP="0019585F">
            <w:pPr>
              <w:spacing w:after="0"/>
              <w:jc w:val="center"/>
              <w:rPr>
                <w:rFonts w:ascii="Times New Roman" w:eastAsia="Calibri" w:hAnsi="Times New Roman" w:cs="Times New Roman"/>
                <w:sz w:val="18"/>
                <w:szCs w:val="18"/>
                <w:lang w:eastAsia="ru-RU"/>
              </w:rPr>
            </w:pPr>
            <w:r w:rsidRPr="003D5233">
              <w:rPr>
                <w:rFonts w:ascii="Times New Roman" w:eastAsia="Calibri" w:hAnsi="Times New Roman" w:cs="Times New Roman"/>
                <w:sz w:val="18"/>
                <w:szCs w:val="18"/>
                <w:lang w:eastAsia="ru-RU"/>
              </w:rPr>
              <w:t>подготовка исковых заявлений об аннулировании лицензий</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0</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0</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0</w:t>
            </w:r>
          </w:p>
        </w:tc>
        <w:tc>
          <w:tcPr>
            <w:tcW w:w="850"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lang w:val="en-US"/>
              </w:rPr>
            </w:pPr>
            <w:r w:rsidRPr="003D5233">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D833FC" w:rsidRPr="003D5233" w:rsidRDefault="00D833FC" w:rsidP="0019585F">
            <w:pPr>
              <w:spacing w:after="0"/>
              <w:jc w:val="center"/>
              <w:rPr>
                <w:rFonts w:ascii="Times New Roman" w:eastAsia="Calibri" w:hAnsi="Times New Roman" w:cs="Times New Roman"/>
                <w:b/>
                <w:sz w:val="18"/>
                <w:szCs w:val="18"/>
              </w:rPr>
            </w:pPr>
            <w:r w:rsidRPr="003D5233">
              <w:rPr>
                <w:rFonts w:ascii="Times New Roman" w:eastAsia="Calibri" w:hAnsi="Times New Roman" w:cs="Times New Roman"/>
                <w:b/>
                <w:sz w:val="18"/>
                <w:szCs w:val="18"/>
              </w:rPr>
              <w:t>0</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0</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0</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D833FC" w:rsidRPr="003D5233" w:rsidRDefault="00D833FC" w:rsidP="0019585F">
            <w:pPr>
              <w:spacing w:after="0"/>
              <w:jc w:val="center"/>
              <w:rPr>
                <w:rFonts w:ascii="Times New Roman" w:eastAsia="Calibri" w:hAnsi="Times New Roman" w:cs="Times New Roman"/>
                <w:b/>
                <w:sz w:val="18"/>
                <w:szCs w:val="18"/>
              </w:rPr>
            </w:pPr>
          </w:p>
        </w:tc>
      </w:tr>
      <w:tr w:rsidR="00D833FC" w:rsidRPr="003D5233" w:rsidTr="0019585F">
        <w:trPr>
          <w:jc w:val="center"/>
        </w:trPr>
        <w:tc>
          <w:tcPr>
            <w:tcW w:w="1809" w:type="dxa"/>
            <w:vAlign w:val="center"/>
          </w:tcPr>
          <w:p w:rsidR="00D833FC" w:rsidRPr="003D5233" w:rsidRDefault="00D833FC" w:rsidP="0019585F">
            <w:pPr>
              <w:spacing w:after="0"/>
              <w:jc w:val="center"/>
              <w:rPr>
                <w:rFonts w:ascii="Times New Roman" w:eastAsia="Calibri" w:hAnsi="Times New Roman" w:cs="Times New Roman"/>
                <w:sz w:val="18"/>
                <w:szCs w:val="18"/>
                <w:lang w:eastAsia="ru-RU"/>
              </w:rPr>
            </w:pPr>
            <w:r w:rsidRPr="003D5233">
              <w:rPr>
                <w:rFonts w:ascii="Times New Roman" w:eastAsia="Calibri" w:hAnsi="Times New Roman" w:cs="Times New Roman"/>
                <w:sz w:val="18"/>
                <w:szCs w:val="18"/>
                <w:lang w:eastAsia="ru-RU"/>
              </w:rPr>
              <w:t>подготовка исковых заявлений  о защите чести и достоинства</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0</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0</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0</w:t>
            </w:r>
          </w:p>
        </w:tc>
        <w:tc>
          <w:tcPr>
            <w:tcW w:w="850"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lang w:val="en-US"/>
              </w:rPr>
            </w:pPr>
            <w:r w:rsidRPr="003D5233">
              <w:rPr>
                <w:rFonts w:ascii="Times New Roman" w:eastAsia="Calibri" w:hAnsi="Times New Roman" w:cs="Times New Roman"/>
                <w:sz w:val="18"/>
                <w:szCs w:val="18"/>
                <w:lang w:val="en-US"/>
              </w:rPr>
              <w:t>1</w:t>
            </w:r>
          </w:p>
        </w:tc>
        <w:tc>
          <w:tcPr>
            <w:tcW w:w="851" w:type="dxa"/>
            <w:shd w:val="clear" w:color="auto" w:fill="D9D9D9" w:themeFill="background1" w:themeFillShade="D9"/>
            <w:vAlign w:val="center"/>
          </w:tcPr>
          <w:p w:rsidR="00D833FC" w:rsidRPr="003D5233" w:rsidRDefault="00D833FC" w:rsidP="0019585F">
            <w:pPr>
              <w:spacing w:after="0"/>
              <w:jc w:val="center"/>
              <w:rPr>
                <w:rFonts w:ascii="Times New Roman" w:eastAsia="Calibri" w:hAnsi="Times New Roman" w:cs="Times New Roman"/>
                <w:b/>
                <w:sz w:val="18"/>
                <w:szCs w:val="18"/>
              </w:rPr>
            </w:pPr>
            <w:r w:rsidRPr="003D5233">
              <w:rPr>
                <w:rFonts w:ascii="Times New Roman" w:eastAsia="Calibri" w:hAnsi="Times New Roman" w:cs="Times New Roman"/>
                <w:b/>
                <w:sz w:val="18"/>
                <w:szCs w:val="18"/>
              </w:rPr>
              <w:t>1</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0</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0</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D833FC" w:rsidRPr="003D5233" w:rsidRDefault="00D833FC" w:rsidP="0019585F">
            <w:pPr>
              <w:spacing w:after="0"/>
              <w:jc w:val="center"/>
              <w:rPr>
                <w:rFonts w:ascii="Times New Roman" w:eastAsia="Calibri" w:hAnsi="Times New Roman" w:cs="Times New Roman"/>
                <w:b/>
                <w:sz w:val="18"/>
                <w:szCs w:val="18"/>
              </w:rPr>
            </w:pPr>
          </w:p>
        </w:tc>
      </w:tr>
      <w:tr w:rsidR="00D833FC" w:rsidRPr="003D5233" w:rsidTr="0019585F">
        <w:trPr>
          <w:jc w:val="center"/>
        </w:trPr>
        <w:tc>
          <w:tcPr>
            <w:tcW w:w="1809" w:type="dxa"/>
            <w:vAlign w:val="center"/>
          </w:tcPr>
          <w:p w:rsidR="00D833FC" w:rsidRPr="003D5233" w:rsidRDefault="00D833FC" w:rsidP="0019585F">
            <w:pPr>
              <w:spacing w:after="0"/>
              <w:jc w:val="center"/>
              <w:rPr>
                <w:rFonts w:ascii="Times New Roman" w:eastAsia="Calibri" w:hAnsi="Times New Roman" w:cs="Times New Roman"/>
                <w:sz w:val="18"/>
                <w:szCs w:val="18"/>
                <w:lang w:eastAsia="ru-RU"/>
              </w:rPr>
            </w:pPr>
            <w:r w:rsidRPr="003D5233">
              <w:rPr>
                <w:rFonts w:ascii="Times New Roman" w:eastAsia="Calibri" w:hAnsi="Times New Roman" w:cs="Times New Roman"/>
                <w:sz w:val="18"/>
                <w:szCs w:val="18"/>
                <w:lang w:eastAsia="ru-RU"/>
              </w:rPr>
              <w:t>участие в судебных разбирательствах в судах 1 инстанции</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8</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8</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11</w:t>
            </w:r>
          </w:p>
        </w:tc>
        <w:tc>
          <w:tcPr>
            <w:tcW w:w="850"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lang w:val="en-US"/>
              </w:rPr>
            </w:pPr>
            <w:r w:rsidRPr="003D5233">
              <w:rPr>
                <w:rFonts w:ascii="Times New Roman" w:eastAsia="Calibri" w:hAnsi="Times New Roman" w:cs="Times New Roman"/>
                <w:sz w:val="18"/>
                <w:szCs w:val="18"/>
                <w:lang w:val="en-US"/>
              </w:rPr>
              <w:t>10</w:t>
            </w:r>
          </w:p>
        </w:tc>
        <w:tc>
          <w:tcPr>
            <w:tcW w:w="851" w:type="dxa"/>
            <w:shd w:val="clear" w:color="auto" w:fill="D9D9D9" w:themeFill="background1" w:themeFillShade="D9"/>
            <w:vAlign w:val="center"/>
          </w:tcPr>
          <w:p w:rsidR="00D833FC" w:rsidRPr="003D5233" w:rsidRDefault="00D833FC" w:rsidP="0019585F">
            <w:pPr>
              <w:spacing w:after="0"/>
              <w:jc w:val="center"/>
              <w:rPr>
                <w:rFonts w:ascii="Times New Roman" w:eastAsia="Calibri" w:hAnsi="Times New Roman" w:cs="Times New Roman"/>
                <w:b/>
                <w:sz w:val="18"/>
                <w:szCs w:val="18"/>
                <w:lang w:val="en-US"/>
              </w:rPr>
            </w:pPr>
            <w:r w:rsidRPr="003D5233">
              <w:rPr>
                <w:rFonts w:ascii="Times New Roman" w:eastAsia="Calibri" w:hAnsi="Times New Roman" w:cs="Times New Roman"/>
                <w:b/>
                <w:sz w:val="18"/>
                <w:szCs w:val="18"/>
                <w:lang w:val="en-US"/>
              </w:rPr>
              <w:t>37</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15</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26</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D833FC" w:rsidRPr="003D5233" w:rsidRDefault="00D833FC" w:rsidP="0019585F">
            <w:pPr>
              <w:spacing w:after="0"/>
              <w:jc w:val="center"/>
              <w:rPr>
                <w:rFonts w:ascii="Times New Roman" w:eastAsia="Calibri" w:hAnsi="Times New Roman" w:cs="Times New Roman"/>
                <w:b/>
                <w:sz w:val="18"/>
                <w:szCs w:val="18"/>
              </w:rPr>
            </w:pPr>
          </w:p>
        </w:tc>
      </w:tr>
      <w:tr w:rsidR="00D833FC" w:rsidRPr="003D5233" w:rsidTr="0019585F">
        <w:trPr>
          <w:jc w:val="center"/>
        </w:trPr>
        <w:tc>
          <w:tcPr>
            <w:tcW w:w="1809" w:type="dxa"/>
            <w:vAlign w:val="center"/>
          </w:tcPr>
          <w:p w:rsidR="00D833FC" w:rsidRPr="003D5233" w:rsidRDefault="00D833FC" w:rsidP="0019585F">
            <w:pPr>
              <w:spacing w:after="0"/>
              <w:jc w:val="center"/>
              <w:rPr>
                <w:rFonts w:ascii="Times New Roman" w:eastAsia="Calibri" w:hAnsi="Times New Roman" w:cs="Times New Roman"/>
                <w:sz w:val="18"/>
                <w:szCs w:val="18"/>
                <w:lang w:eastAsia="ru-RU"/>
              </w:rPr>
            </w:pPr>
            <w:r w:rsidRPr="003D5233">
              <w:rPr>
                <w:rFonts w:ascii="Times New Roman" w:eastAsia="Calibri" w:hAnsi="Times New Roman" w:cs="Times New Roman"/>
                <w:sz w:val="18"/>
                <w:szCs w:val="18"/>
                <w:lang w:eastAsia="ru-RU"/>
              </w:rPr>
              <w:t>участие в судебных разбирательствах в судах апелляционной, кассационной и надзорной инстанций</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2</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2</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4</w:t>
            </w:r>
          </w:p>
        </w:tc>
        <w:tc>
          <w:tcPr>
            <w:tcW w:w="850"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lang w:val="en-US"/>
              </w:rPr>
            </w:pPr>
            <w:r w:rsidRPr="003D5233">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D833FC" w:rsidRPr="003D5233" w:rsidRDefault="00D833FC" w:rsidP="0019585F">
            <w:pPr>
              <w:spacing w:after="0"/>
              <w:jc w:val="center"/>
              <w:rPr>
                <w:rFonts w:ascii="Times New Roman" w:eastAsia="Calibri" w:hAnsi="Times New Roman" w:cs="Times New Roman"/>
                <w:b/>
                <w:sz w:val="18"/>
                <w:szCs w:val="18"/>
                <w:lang w:val="en-US"/>
              </w:rPr>
            </w:pPr>
            <w:r w:rsidRPr="003D5233">
              <w:rPr>
                <w:rFonts w:ascii="Times New Roman" w:eastAsia="Calibri" w:hAnsi="Times New Roman" w:cs="Times New Roman"/>
                <w:b/>
                <w:sz w:val="18"/>
                <w:szCs w:val="18"/>
                <w:lang w:val="en-US"/>
              </w:rPr>
              <w:t>8</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2</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3</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D833FC" w:rsidRPr="003D5233" w:rsidRDefault="00D833FC" w:rsidP="0019585F">
            <w:pPr>
              <w:spacing w:after="0"/>
              <w:jc w:val="center"/>
              <w:rPr>
                <w:rFonts w:ascii="Times New Roman" w:eastAsia="Calibri" w:hAnsi="Times New Roman" w:cs="Times New Roman"/>
                <w:b/>
                <w:sz w:val="18"/>
                <w:szCs w:val="18"/>
              </w:rPr>
            </w:pPr>
          </w:p>
        </w:tc>
      </w:tr>
      <w:tr w:rsidR="00D833FC" w:rsidRPr="003D5233" w:rsidTr="0019585F">
        <w:trPr>
          <w:jc w:val="center"/>
        </w:trPr>
        <w:tc>
          <w:tcPr>
            <w:tcW w:w="1809" w:type="dxa"/>
            <w:vAlign w:val="center"/>
          </w:tcPr>
          <w:p w:rsidR="00D833FC" w:rsidRPr="003D5233" w:rsidRDefault="00D833FC" w:rsidP="0019585F">
            <w:pPr>
              <w:spacing w:after="0"/>
              <w:jc w:val="center"/>
              <w:rPr>
                <w:rFonts w:ascii="Times New Roman" w:eastAsia="Calibri" w:hAnsi="Times New Roman" w:cs="Times New Roman"/>
                <w:sz w:val="18"/>
                <w:szCs w:val="18"/>
                <w:lang w:eastAsia="ru-RU"/>
              </w:rPr>
            </w:pPr>
            <w:r w:rsidRPr="003D5233">
              <w:rPr>
                <w:rFonts w:ascii="Times New Roman" w:eastAsia="Calibri" w:hAnsi="Times New Roman" w:cs="Times New Roman"/>
                <w:sz w:val="18"/>
                <w:szCs w:val="18"/>
                <w:lang w:eastAsia="ru-RU"/>
              </w:rPr>
              <w:t>сопровождение проверок, производимых прокуратурами разных уровней</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0</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0</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0</w:t>
            </w:r>
          </w:p>
        </w:tc>
        <w:tc>
          <w:tcPr>
            <w:tcW w:w="850"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D833FC" w:rsidRPr="003D5233" w:rsidRDefault="00D833FC" w:rsidP="0019585F">
            <w:pPr>
              <w:spacing w:after="0"/>
              <w:jc w:val="center"/>
              <w:rPr>
                <w:rFonts w:ascii="Times New Roman" w:eastAsia="Calibri" w:hAnsi="Times New Roman" w:cs="Times New Roman"/>
                <w:b/>
                <w:sz w:val="18"/>
                <w:szCs w:val="18"/>
              </w:rPr>
            </w:pPr>
            <w:r w:rsidRPr="003D5233">
              <w:rPr>
                <w:rFonts w:ascii="Times New Roman" w:eastAsia="Calibri" w:hAnsi="Times New Roman" w:cs="Times New Roman"/>
                <w:b/>
                <w:sz w:val="18"/>
                <w:szCs w:val="18"/>
              </w:rPr>
              <w:t>0</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0</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0</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D833FC" w:rsidRPr="003D5233" w:rsidRDefault="00D833FC" w:rsidP="0019585F">
            <w:pPr>
              <w:spacing w:after="0"/>
              <w:jc w:val="center"/>
              <w:rPr>
                <w:rFonts w:ascii="Times New Roman" w:eastAsia="Calibri" w:hAnsi="Times New Roman" w:cs="Times New Roman"/>
                <w:b/>
                <w:sz w:val="18"/>
                <w:szCs w:val="18"/>
              </w:rPr>
            </w:pPr>
          </w:p>
        </w:tc>
      </w:tr>
      <w:tr w:rsidR="00D833FC" w:rsidRPr="003D5233" w:rsidTr="0019585F">
        <w:trPr>
          <w:jc w:val="center"/>
        </w:trPr>
        <w:tc>
          <w:tcPr>
            <w:tcW w:w="1809" w:type="dxa"/>
            <w:vAlign w:val="center"/>
          </w:tcPr>
          <w:p w:rsidR="00D833FC" w:rsidRPr="003D5233" w:rsidRDefault="00D833FC" w:rsidP="0019585F">
            <w:pPr>
              <w:spacing w:after="0"/>
              <w:jc w:val="center"/>
              <w:rPr>
                <w:rFonts w:ascii="Times New Roman" w:eastAsia="Calibri" w:hAnsi="Times New Roman" w:cs="Times New Roman"/>
                <w:sz w:val="18"/>
                <w:szCs w:val="18"/>
                <w:lang w:eastAsia="ru-RU"/>
              </w:rPr>
            </w:pPr>
            <w:r w:rsidRPr="003D5233">
              <w:rPr>
                <w:rFonts w:ascii="Times New Roman" w:eastAsia="Calibri" w:hAnsi="Times New Roman" w:cs="Times New Roman"/>
                <w:sz w:val="18"/>
                <w:szCs w:val="18"/>
                <w:lang w:eastAsia="ru-RU"/>
              </w:rPr>
              <w:t>учет поступивших решений и постановлений судов</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127</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165</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135</w:t>
            </w:r>
          </w:p>
        </w:tc>
        <w:tc>
          <w:tcPr>
            <w:tcW w:w="850"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181</w:t>
            </w:r>
          </w:p>
        </w:tc>
        <w:tc>
          <w:tcPr>
            <w:tcW w:w="851" w:type="dxa"/>
            <w:shd w:val="clear" w:color="auto" w:fill="D9D9D9" w:themeFill="background1" w:themeFillShade="D9"/>
            <w:vAlign w:val="center"/>
          </w:tcPr>
          <w:p w:rsidR="00D833FC" w:rsidRPr="003D5233" w:rsidRDefault="00D833FC" w:rsidP="0019585F">
            <w:pPr>
              <w:spacing w:after="0"/>
              <w:jc w:val="center"/>
              <w:rPr>
                <w:rFonts w:ascii="Times New Roman" w:eastAsia="Calibri" w:hAnsi="Times New Roman" w:cs="Times New Roman"/>
                <w:b/>
                <w:sz w:val="18"/>
                <w:szCs w:val="18"/>
              </w:rPr>
            </w:pPr>
            <w:r w:rsidRPr="003D5233">
              <w:rPr>
                <w:rFonts w:ascii="Times New Roman" w:eastAsia="Calibri" w:hAnsi="Times New Roman" w:cs="Times New Roman"/>
                <w:b/>
                <w:sz w:val="18"/>
                <w:szCs w:val="18"/>
              </w:rPr>
              <w:t>608</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179</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173</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D833FC" w:rsidRPr="003D5233" w:rsidRDefault="00D833FC" w:rsidP="0019585F">
            <w:pPr>
              <w:spacing w:after="0"/>
              <w:jc w:val="center"/>
              <w:rPr>
                <w:rFonts w:ascii="Times New Roman" w:eastAsia="Calibri" w:hAnsi="Times New Roman" w:cs="Times New Roman"/>
                <w:b/>
                <w:sz w:val="18"/>
                <w:szCs w:val="18"/>
              </w:rPr>
            </w:pPr>
          </w:p>
        </w:tc>
      </w:tr>
      <w:tr w:rsidR="00D833FC" w:rsidRPr="003D5233" w:rsidTr="0019585F">
        <w:trPr>
          <w:jc w:val="center"/>
        </w:trPr>
        <w:tc>
          <w:tcPr>
            <w:tcW w:w="1809" w:type="dxa"/>
            <w:vAlign w:val="center"/>
          </w:tcPr>
          <w:p w:rsidR="00D833FC" w:rsidRPr="003D5233" w:rsidRDefault="00D833FC" w:rsidP="0019585F">
            <w:pPr>
              <w:spacing w:after="0"/>
              <w:jc w:val="center"/>
              <w:rPr>
                <w:rFonts w:ascii="Times New Roman" w:eastAsia="Calibri" w:hAnsi="Times New Roman" w:cs="Times New Roman"/>
                <w:sz w:val="18"/>
                <w:szCs w:val="18"/>
                <w:lang w:eastAsia="ru-RU"/>
              </w:rPr>
            </w:pPr>
            <w:r w:rsidRPr="003D5233">
              <w:rPr>
                <w:rFonts w:ascii="Times New Roman" w:eastAsia="Calibri" w:hAnsi="Times New Roman" w:cs="Times New Roman"/>
                <w:sz w:val="18"/>
                <w:szCs w:val="18"/>
                <w:lang w:eastAsia="ru-RU"/>
              </w:rPr>
              <w:t>правовой анализ и регистрация протоколов АПН</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502</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345</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650</w:t>
            </w:r>
          </w:p>
        </w:tc>
        <w:tc>
          <w:tcPr>
            <w:tcW w:w="850"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484</w:t>
            </w:r>
          </w:p>
        </w:tc>
        <w:tc>
          <w:tcPr>
            <w:tcW w:w="851" w:type="dxa"/>
            <w:shd w:val="clear" w:color="auto" w:fill="D9D9D9" w:themeFill="background1" w:themeFillShade="D9"/>
            <w:vAlign w:val="center"/>
          </w:tcPr>
          <w:p w:rsidR="00D833FC" w:rsidRPr="003D5233" w:rsidRDefault="00D833FC" w:rsidP="0019585F">
            <w:pPr>
              <w:spacing w:after="0"/>
              <w:jc w:val="center"/>
              <w:rPr>
                <w:rFonts w:ascii="Times New Roman" w:eastAsia="Calibri" w:hAnsi="Times New Roman" w:cs="Times New Roman"/>
                <w:b/>
                <w:sz w:val="18"/>
                <w:szCs w:val="18"/>
              </w:rPr>
            </w:pPr>
            <w:r w:rsidRPr="003D5233">
              <w:rPr>
                <w:rFonts w:ascii="Times New Roman" w:eastAsia="Calibri" w:hAnsi="Times New Roman" w:cs="Times New Roman"/>
                <w:b/>
                <w:sz w:val="18"/>
                <w:szCs w:val="18"/>
              </w:rPr>
              <w:t>1981</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409</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599</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D833FC" w:rsidRPr="003D5233" w:rsidRDefault="00D833FC" w:rsidP="0019585F">
            <w:pPr>
              <w:spacing w:after="0"/>
              <w:jc w:val="center"/>
              <w:rPr>
                <w:rFonts w:ascii="Times New Roman" w:eastAsia="Calibri" w:hAnsi="Times New Roman" w:cs="Times New Roman"/>
                <w:b/>
                <w:sz w:val="18"/>
                <w:szCs w:val="18"/>
              </w:rPr>
            </w:pPr>
          </w:p>
        </w:tc>
      </w:tr>
    </w:tbl>
    <w:p w:rsidR="00D833FC" w:rsidRPr="003D5233" w:rsidRDefault="00D833FC" w:rsidP="00D833FC">
      <w:pPr>
        <w:spacing w:after="0" w:line="360" w:lineRule="auto"/>
        <w:ind w:firstLine="709"/>
        <w:jc w:val="both"/>
        <w:rPr>
          <w:rFonts w:ascii="Times New Roman" w:eastAsia="Times New Roman" w:hAnsi="Times New Roman" w:cs="Times New Roman"/>
          <w:sz w:val="26"/>
          <w:szCs w:val="26"/>
          <w:lang w:eastAsia="ru-RU"/>
        </w:rPr>
      </w:pPr>
    </w:p>
    <w:p w:rsidR="00D833FC" w:rsidRPr="003D5233" w:rsidRDefault="00D833FC" w:rsidP="00D833FC">
      <w:pPr>
        <w:spacing w:after="0" w:line="360" w:lineRule="auto"/>
        <w:ind w:firstLine="709"/>
        <w:jc w:val="both"/>
        <w:rPr>
          <w:rFonts w:ascii="Times New Roman" w:eastAsia="Times New Roman" w:hAnsi="Times New Roman" w:cs="Times New Roman"/>
          <w:sz w:val="26"/>
          <w:szCs w:val="26"/>
          <w:lang w:eastAsia="ru-RU"/>
        </w:rPr>
      </w:pPr>
      <w:r w:rsidRPr="003D5233">
        <w:rPr>
          <w:rFonts w:ascii="Times New Roman" w:eastAsia="Times New Roman" w:hAnsi="Times New Roman" w:cs="Times New Roman"/>
          <w:sz w:val="26"/>
          <w:szCs w:val="26"/>
          <w:lang w:eastAsia="ru-RU"/>
        </w:rPr>
        <w:t xml:space="preserve">В первом полугодии 2021 года сотрудниками Управления Роскомнадзора по Волгоградской области и Республике Калмыкия, было составлено </w:t>
      </w:r>
      <w:r w:rsidRPr="003D5233">
        <w:rPr>
          <w:rFonts w:ascii="Times New Roman" w:eastAsia="Times New Roman" w:hAnsi="Times New Roman" w:cs="Times New Roman"/>
          <w:b/>
          <w:sz w:val="26"/>
          <w:szCs w:val="26"/>
          <w:lang w:eastAsia="ru-RU"/>
        </w:rPr>
        <w:t>1008</w:t>
      </w:r>
      <w:r w:rsidR="003D5233">
        <w:rPr>
          <w:rFonts w:ascii="Times New Roman" w:eastAsia="Times New Roman" w:hAnsi="Times New Roman" w:cs="Times New Roman"/>
          <w:b/>
          <w:sz w:val="26"/>
          <w:szCs w:val="26"/>
          <w:lang w:eastAsia="ru-RU"/>
        </w:rPr>
        <w:t xml:space="preserve"> </w:t>
      </w:r>
      <w:r w:rsidRPr="003D5233">
        <w:rPr>
          <w:rFonts w:ascii="Times New Roman" w:eastAsia="Times New Roman" w:hAnsi="Times New Roman" w:cs="Times New Roman"/>
          <w:sz w:val="26"/>
          <w:szCs w:val="26"/>
          <w:lang w:eastAsia="ru-RU"/>
        </w:rPr>
        <w:t xml:space="preserve">протоколов об </w:t>
      </w:r>
      <w:r w:rsidRPr="003D5233">
        <w:rPr>
          <w:rFonts w:ascii="Times New Roman" w:eastAsia="Times New Roman" w:hAnsi="Times New Roman" w:cs="Times New Roman"/>
          <w:sz w:val="26"/>
          <w:szCs w:val="26"/>
          <w:lang w:eastAsia="ru-RU"/>
        </w:rPr>
        <w:lastRenderedPageBreak/>
        <w:t xml:space="preserve">административных правонарушениях (из них – </w:t>
      </w:r>
      <w:r w:rsidRPr="003D5233">
        <w:rPr>
          <w:rFonts w:ascii="Times New Roman" w:eastAsia="Times New Roman" w:hAnsi="Times New Roman" w:cs="Times New Roman"/>
          <w:b/>
          <w:sz w:val="26"/>
          <w:szCs w:val="26"/>
          <w:lang w:eastAsia="ru-RU"/>
        </w:rPr>
        <w:t>599</w:t>
      </w:r>
      <w:r w:rsidRPr="003D5233">
        <w:rPr>
          <w:rFonts w:ascii="Times New Roman" w:eastAsia="Times New Roman" w:hAnsi="Times New Roman" w:cs="Times New Roman"/>
          <w:sz w:val="26"/>
          <w:szCs w:val="26"/>
          <w:lang w:eastAsia="ru-RU"/>
        </w:rPr>
        <w:t xml:space="preserve"> составлено во втором квартале 2021 года). </w:t>
      </w:r>
    </w:p>
    <w:tbl>
      <w:tblPr>
        <w:tblW w:w="1003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0"/>
        <w:gridCol w:w="851"/>
        <w:gridCol w:w="850"/>
        <w:gridCol w:w="851"/>
        <w:gridCol w:w="708"/>
        <w:gridCol w:w="885"/>
        <w:gridCol w:w="851"/>
        <w:gridCol w:w="850"/>
        <w:gridCol w:w="851"/>
        <w:gridCol w:w="675"/>
      </w:tblGrid>
      <w:tr w:rsidR="00D833FC" w:rsidRPr="003D5233" w:rsidTr="0019585F">
        <w:tc>
          <w:tcPr>
            <w:tcW w:w="1809" w:type="dxa"/>
          </w:tcPr>
          <w:p w:rsidR="00D833FC" w:rsidRPr="003D5233" w:rsidRDefault="00D833FC" w:rsidP="0019585F">
            <w:pPr>
              <w:spacing w:after="0"/>
              <w:rPr>
                <w:rFonts w:ascii="Times New Roman" w:eastAsia="Calibri" w:hAnsi="Times New Roman" w:cs="Times New Roman"/>
                <w:sz w:val="18"/>
                <w:szCs w:val="18"/>
              </w:rPr>
            </w:pPr>
          </w:p>
        </w:tc>
        <w:tc>
          <w:tcPr>
            <w:tcW w:w="850" w:type="dxa"/>
            <w:shd w:val="clear" w:color="auto" w:fill="auto"/>
          </w:tcPr>
          <w:p w:rsidR="00D833FC" w:rsidRPr="003D5233" w:rsidRDefault="00D833FC" w:rsidP="0019585F">
            <w:pPr>
              <w:spacing w:after="0" w:line="240" w:lineRule="auto"/>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1 квартал 2020</w:t>
            </w:r>
          </w:p>
        </w:tc>
        <w:tc>
          <w:tcPr>
            <w:tcW w:w="851" w:type="dxa"/>
            <w:shd w:val="clear" w:color="auto" w:fill="FFFFFF" w:themeFill="background1"/>
          </w:tcPr>
          <w:p w:rsidR="00D833FC" w:rsidRPr="003D5233" w:rsidRDefault="00D833FC" w:rsidP="0019585F">
            <w:pPr>
              <w:spacing w:after="0" w:line="240" w:lineRule="auto"/>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2 квартал 2020</w:t>
            </w:r>
          </w:p>
        </w:tc>
        <w:tc>
          <w:tcPr>
            <w:tcW w:w="850" w:type="dxa"/>
            <w:shd w:val="clear" w:color="auto" w:fill="auto"/>
          </w:tcPr>
          <w:p w:rsidR="00D833FC" w:rsidRPr="003D5233" w:rsidRDefault="00D833FC" w:rsidP="0019585F">
            <w:pPr>
              <w:spacing w:after="0" w:line="240" w:lineRule="auto"/>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3 квартал 2020</w:t>
            </w:r>
          </w:p>
        </w:tc>
        <w:tc>
          <w:tcPr>
            <w:tcW w:w="851" w:type="dxa"/>
            <w:shd w:val="clear" w:color="auto" w:fill="FFFFFF" w:themeFill="background1"/>
          </w:tcPr>
          <w:p w:rsidR="00D833FC" w:rsidRPr="003D5233" w:rsidRDefault="00D833FC" w:rsidP="0019585F">
            <w:pPr>
              <w:spacing w:after="0" w:line="240" w:lineRule="auto"/>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4 квартал 2020</w:t>
            </w:r>
          </w:p>
        </w:tc>
        <w:tc>
          <w:tcPr>
            <w:tcW w:w="708" w:type="dxa"/>
            <w:shd w:val="clear" w:color="auto" w:fill="FFFFFF" w:themeFill="background1"/>
            <w:vAlign w:val="center"/>
          </w:tcPr>
          <w:p w:rsidR="00D833FC" w:rsidRPr="003D5233" w:rsidRDefault="00D833FC" w:rsidP="0019585F">
            <w:pPr>
              <w:spacing w:after="0" w:line="240" w:lineRule="auto"/>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2020</w:t>
            </w:r>
          </w:p>
        </w:tc>
        <w:tc>
          <w:tcPr>
            <w:tcW w:w="885" w:type="dxa"/>
            <w:shd w:val="clear" w:color="auto" w:fill="FFFFFF" w:themeFill="background1"/>
          </w:tcPr>
          <w:p w:rsidR="00D833FC" w:rsidRPr="003D5233" w:rsidRDefault="00D833FC" w:rsidP="0019585F">
            <w:pPr>
              <w:spacing w:after="0" w:line="240" w:lineRule="auto"/>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1 квартал 2021</w:t>
            </w:r>
          </w:p>
        </w:tc>
        <w:tc>
          <w:tcPr>
            <w:tcW w:w="851" w:type="dxa"/>
            <w:shd w:val="clear" w:color="auto" w:fill="FFFFFF" w:themeFill="background1"/>
          </w:tcPr>
          <w:p w:rsidR="00D833FC" w:rsidRPr="003D5233" w:rsidRDefault="00D833FC" w:rsidP="0019585F">
            <w:pPr>
              <w:spacing w:after="0" w:line="240" w:lineRule="auto"/>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2 квартал 2021</w:t>
            </w:r>
          </w:p>
        </w:tc>
        <w:tc>
          <w:tcPr>
            <w:tcW w:w="850" w:type="dxa"/>
            <w:shd w:val="clear" w:color="auto" w:fill="FFFFFF" w:themeFill="background1"/>
          </w:tcPr>
          <w:p w:rsidR="00D833FC" w:rsidRPr="003D5233" w:rsidRDefault="00D833FC" w:rsidP="0019585F">
            <w:pPr>
              <w:spacing w:after="0" w:line="240" w:lineRule="auto"/>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3 квартал 2021</w:t>
            </w:r>
          </w:p>
        </w:tc>
        <w:tc>
          <w:tcPr>
            <w:tcW w:w="851" w:type="dxa"/>
            <w:shd w:val="clear" w:color="auto" w:fill="FFFFFF" w:themeFill="background1"/>
          </w:tcPr>
          <w:p w:rsidR="00D833FC" w:rsidRPr="003D5233" w:rsidRDefault="00D833FC" w:rsidP="0019585F">
            <w:pPr>
              <w:spacing w:after="0" w:line="240" w:lineRule="auto"/>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4 квартал 2021</w:t>
            </w:r>
          </w:p>
        </w:tc>
        <w:tc>
          <w:tcPr>
            <w:tcW w:w="675" w:type="dxa"/>
            <w:shd w:val="clear" w:color="auto" w:fill="FFFFFF" w:themeFill="background1"/>
            <w:vAlign w:val="center"/>
          </w:tcPr>
          <w:p w:rsidR="00D833FC" w:rsidRPr="003D5233" w:rsidRDefault="00D833FC" w:rsidP="0019585F">
            <w:pPr>
              <w:spacing w:after="0" w:line="240" w:lineRule="auto"/>
              <w:jc w:val="center"/>
              <w:rPr>
                <w:rFonts w:ascii="Times New Roman" w:eastAsia="Calibri" w:hAnsi="Times New Roman" w:cs="Times New Roman"/>
                <w:b/>
                <w:sz w:val="18"/>
                <w:szCs w:val="18"/>
              </w:rPr>
            </w:pPr>
            <w:r w:rsidRPr="003D5233">
              <w:rPr>
                <w:rFonts w:ascii="Times New Roman" w:eastAsia="Calibri" w:hAnsi="Times New Roman" w:cs="Times New Roman"/>
                <w:b/>
                <w:sz w:val="18"/>
                <w:szCs w:val="18"/>
              </w:rPr>
              <w:t>2021</w:t>
            </w:r>
          </w:p>
        </w:tc>
      </w:tr>
      <w:tr w:rsidR="00D833FC" w:rsidRPr="003D5233" w:rsidTr="0019585F">
        <w:tc>
          <w:tcPr>
            <w:tcW w:w="1809" w:type="dxa"/>
          </w:tcPr>
          <w:p w:rsidR="00D833FC" w:rsidRPr="003D5233" w:rsidRDefault="00D833FC" w:rsidP="0019585F">
            <w:pPr>
              <w:spacing w:after="0"/>
              <w:rPr>
                <w:rFonts w:ascii="Times New Roman" w:eastAsia="Calibri" w:hAnsi="Times New Roman" w:cs="Times New Roman"/>
                <w:sz w:val="18"/>
                <w:szCs w:val="18"/>
              </w:rPr>
            </w:pPr>
            <w:r w:rsidRPr="003D5233">
              <w:rPr>
                <w:rFonts w:ascii="Times New Roman" w:eastAsia="Calibri" w:hAnsi="Times New Roman" w:cs="Times New Roman"/>
                <w:sz w:val="18"/>
                <w:szCs w:val="18"/>
              </w:rPr>
              <w:t>Количество протоколов об АПН</w:t>
            </w:r>
          </w:p>
        </w:tc>
        <w:tc>
          <w:tcPr>
            <w:tcW w:w="850" w:type="dxa"/>
            <w:shd w:val="clear" w:color="auto" w:fill="auto"/>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502</w:t>
            </w:r>
          </w:p>
        </w:tc>
        <w:tc>
          <w:tcPr>
            <w:tcW w:w="851"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345</w:t>
            </w:r>
          </w:p>
        </w:tc>
        <w:tc>
          <w:tcPr>
            <w:tcW w:w="850" w:type="dxa"/>
            <w:shd w:val="clear" w:color="auto" w:fill="auto"/>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650</w:t>
            </w:r>
          </w:p>
        </w:tc>
        <w:tc>
          <w:tcPr>
            <w:tcW w:w="851"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484</w:t>
            </w:r>
          </w:p>
        </w:tc>
        <w:tc>
          <w:tcPr>
            <w:tcW w:w="708"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1981</w:t>
            </w:r>
          </w:p>
        </w:tc>
        <w:tc>
          <w:tcPr>
            <w:tcW w:w="885"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409</w:t>
            </w:r>
          </w:p>
        </w:tc>
        <w:tc>
          <w:tcPr>
            <w:tcW w:w="851"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b/>
                <w:sz w:val="18"/>
                <w:szCs w:val="18"/>
              </w:rPr>
            </w:pPr>
            <w:r w:rsidRPr="003D5233">
              <w:rPr>
                <w:rFonts w:ascii="Times New Roman" w:eastAsia="Calibri" w:hAnsi="Times New Roman" w:cs="Times New Roman"/>
                <w:b/>
                <w:sz w:val="18"/>
                <w:szCs w:val="18"/>
              </w:rPr>
              <w:t>599</w:t>
            </w:r>
          </w:p>
        </w:tc>
        <w:tc>
          <w:tcPr>
            <w:tcW w:w="850"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b/>
                <w:sz w:val="18"/>
                <w:szCs w:val="18"/>
                <w:lang w:val="en-US"/>
              </w:rPr>
            </w:pPr>
          </w:p>
        </w:tc>
        <w:tc>
          <w:tcPr>
            <w:tcW w:w="851"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b/>
                <w:sz w:val="18"/>
                <w:szCs w:val="18"/>
                <w:lang w:val="en-US"/>
              </w:rPr>
            </w:pPr>
          </w:p>
        </w:tc>
        <w:tc>
          <w:tcPr>
            <w:tcW w:w="675"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b/>
                <w:sz w:val="18"/>
                <w:szCs w:val="18"/>
                <w:lang w:val="en-US"/>
              </w:rPr>
            </w:pPr>
          </w:p>
        </w:tc>
      </w:tr>
    </w:tbl>
    <w:p w:rsidR="00D833FC" w:rsidRPr="003D5233" w:rsidRDefault="00D833FC" w:rsidP="00D833FC">
      <w:pPr>
        <w:spacing w:after="0" w:line="360" w:lineRule="auto"/>
        <w:jc w:val="both"/>
        <w:rPr>
          <w:rFonts w:ascii="Times New Roman" w:eastAsia="Times New Roman" w:hAnsi="Times New Roman" w:cs="Times New Roman"/>
          <w:sz w:val="28"/>
          <w:szCs w:val="28"/>
          <w:lang w:eastAsia="ru-RU"/>
        </w:rPr>
      </w:pPr>
    </w:p>
    <w:p w:rsidR="00D833FC" w:rsidRPr="002306C2" w:rsidRDefault="00D833FC" w:rsidP="00D833FC">
      <w:pPr>
        <w:spacing w:after="0" w:line="240" w:lineRule="auto"/>
        <w:ind w:firstLine="720"/>
        <w:jc w:val="center"/>
        <w:rPr>
          <w:rFonts w:ascii="Times New Roman" w:eastAsia="Times New Roman" w:hAnsi="Times New Roman" w:cs="Times New Roman"/>
          <w:b/>
          <w:bCs/>
          <w:sz w:val="24"/>
          <w:szCs w:val="24"/>
          <w:lang w:eastAsia="ru-RU"/>
        </w:rPr>
      </w:pPr>
      <w:r w:rsidRPr="002306C2">
        <w:rPr>
          <w:rFonts w:ascii="Times New Roman" w:eastAsia="Times New Roman" w:hAnsi="Times New Roman" w:cs="Times New Roman"/>
          <w:b/>
          <w:bCs/>
          <w:sz w:val="24"/>
          <w:szCs w:val="24"/>
          <w:lang w:eastAsia="ru-RU"/>
        </w:rPr>
        <w:t xml:space="preserve">Сравнительный анализ количества составленных протоколов об АПН </w:t>
      </w:r>
    </w:p>
    <w:p w:rsidR="00D833FC" w:rsidRPr="002306C2" w:rsidRDefault="00D833FC" w:rsidP="00D833FC">
      <w:pPr>
        <w:spacing w:after="0" w:line="240" w:lineRule="auto"/>
        <w:ind w:firstLine="720"/>
        <w:jc w:val="center"/>
        <w:rPr>
          <w:rFonts w:ascii="Times New Roman" w:eastAsia="Times New Roman" w:hAnsi="Times New Roman" w:cs="Times New Roman"/>
          <w:b/>
          <w:bCs/>
          <w:sz w:val="24"/>
          <w:szCs w:val="24"/>
          <w:lang w:eastAsia="ru-RU"/>
        </w:rPr>
      </w:pPr>
      <w:r w:rsidRPr="002306C2">
        <w:rPr>
          <w:rFonts w:ascii="Times New Roman" w:eastAsia="Times New Roman" w:hAnsi="Times New Roman" w:cs="Times New Roman"/>
          <w:b/>
          <w:bCs/>
          <w:sz w:val="24"/>
          <w:szCs w:val="24"/>
          <w:lang w:eastAsia="ru-RU"/>
        </w:rPr>
        <w:t>за 2 квартал 2020 года и 2 квартал 2021 года</w:t>
      </w:r>
    </w:p>
    <w:p w:rsidR="00D833FC" w:rsidRPr="002306C2" w:rsidRDefault="00D833FC" w:rsidP="00D833FC">
      <w:pPr>
        <w:spacing w:after="0" w:line="240" w:lineRule="auto"/>
        <w:ind w:firstLine="720"/>
        <w:jc w:val="center"/>
        <w:rPr>
          <w:rFonts w:ascii="Times New Roman" w:eastAsia="Times New Roman" w:hAnsi="Times New Roman" w:cs="Times New Roman"/>
          <w:b/>
          <w:bCs/>
          <w:sz w:val="26"/>
          <w:szCs w:val="26"/>
          <w:lang w:eastAsia="ru-RU"/>
        </w:rPr>
      </w:pPr>
    </w:p>
    <w:p w:rsidR="00D833FC" w:rsidRPr="002306C2" w:rsidRDefault="00D833FC" w:rsidP="00D833FC">
      <w:pPr>
        <w:spacing w:after="0" w:line="360" w:lineRule="auto"/>
        <w:jc w:val="center"/>
        <w:rPr>
          <w:rFonts w:ascii="Times New Roman" w:eastAsia="Times New Roman" w:hAnsi="Times New Roman" w:cs="Times New Roman"/>
          <w:sz w:val="26"/>
          <w:szCs w:val="26"/>
          <w:lang w:eastAsia="ru-RU"/>
        </w:rPr>
      </w:pPr>
      <w:r w:rsidRPr="002306C2">
        <w:rPr>
          <w:rFonts w:ascii="Calibri" w:eastAsia="Calibri" w:hAnsi="Calibri" w:cs="Times New Roman"/>
          <w:noProof/>
          <w:lang w:eastAsia="ru-RU"/>
        </w:rPr>
        <w:drawing>
          <wp:inline distT="0" distB="0" distL="0" distR="0" wp14:anchorId="182E48B6" wp14:editId="42A82830">
            <wp:extent cx="5867400" cy="1819275"/>
            <wp:effectExtent l="0" t="0" r="0" b="9525"/>
            <wp:docPr id="23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D833FC" w:rsidRPr="002306C2" w:rsidRDefault="00D833FC" w:rsidP="00D833FC">
      <w:pPr>
        <w:spacing w:after="0" w:line="360" w:lineRule="auto"/>
        <w:ind w:firstLine="720"/>
        <w:jc w:val="both"/>
        <w:rPr>
          <w:rFonts w:ascii="Times New Roman" w:eastAsia="Times New Roman" w:hAnsi="Times New Roman" w:cs="Times New Roman"/>
          <w:sz w:val="26"/>
          <w:szCs w:val="26"/>
          <w:lang w:eastAsia="ru-RU"/>
        </w:rPr>
      </w:pPr>
      <w:r w:rsidRPr="002306C2">
        <w:rPr>
          <w:rFonts w:ascii="Times New Roman" w:eastAsia="Times New Roman" w:hAnsi="Times New Roman" w:cs="Times New Roman"/>
          <w:sz w:val="26"/>
          <w:szCs w:val="26"/>
          <w:lang w:eastAsia="ru-RU"/>
        </w:rPr>
        <w:t>Из общего количества протоколов, составленных в 1 полугодии 2021 года:</w:t>
      </w:r>
    </w:p>
    <w:p w:rsidR="00D833FC" w:rsidRPr="003D5233" w:rsidRDefault="00D833FC" w:rsidP="00D833FC">
      <w:pPr>
        <w:spacing w:after="0" w:line="360" w:lineRule="auto"/>
        <w:ind w:firstLine="708"/>
        <w:jc w:val="both"/>
        <w:rPr>
          <w:rFonts w:ascii="Times New Roman" w:eastAsia="Times New Roman" w:hAnsi="Times New Roman" w:cs="Times New Roman"/>
          <w:sz w:val="26"/>
          <w:szCs w:val="26"/>
          <w:lang w:eastAsia="ru-RU"/>
        </w:rPr>
      </w:pPr>
      <w:r w:rsidRPr="002306C2">
        <w:rPr>
          <w:rFonts w:ascii="Times New Roman" w:eastAsia="Times New Roman" w:hAnsi="Times New Roman" w:cs="Times New Roman"/>
          <w:b/>
          <w:sz w:val="26"/>
          <w:szCs w:val="26"/>
          <w:lang w:eastAsia="ru-RU"/>
        </w:rPr>
        <w:t>540</w:t>
      </w:r>
      <w:r w:rsidR="003D5233" w:rsidRPr="002306C2">
        <w:rPr>
          <w:rFonts w:ascii="Times New Roman" w:eastAsia="Times New Roman" w:hAnsi="Times New Roman" w:cs="Times New Roman"/>
          <w:b/>
          <w:sz w:val="26"/>
          <w:szCs w:val="26"/>
          <w:lang w:eastAsia="ru-RU"/>
        </w:rPr>
        <w:t xml:space="preserve"> </w:t>
      </w:r>
      <w:r w:rsidRPr="002306C2">
        <w:rPr>
          <w:rFonts w:ascii="Times New Roman" w:eastAsia="Times New Roman" w:hAnsi="Times New Roman" w:cs="Times New Roman"/>
          <w:b/>
          <w:bCs/>
          <w:sz w:val="26"/>
          <w:szCs w:val="26"/>
          <w:lang w:eastAsia="ru-RU"/>
        </w:rPr>
        <w:t>(53,6 %)</w:t>
      </w:r>
      <w:r w:rsidRPr="002306C2">
        <w:rPr>
          <w:rFonts w:ascii="Times New Roman" w:eastAsia="Times New Roman" w:hAnsi="Times New Roman" w:cs="Times New Roman"/>
          <w:sz w:val="26"/>
          <w:szCs w:val="26"/>
          <w:lang w:eastAsia="ru-RU"/>
        </w:rPr>
        <w:t xml:space="preserve"> в отношении юридических лиц.</w:t>
      </w:r>
    </w:p>
    <w:p w:rsidR="00D833FC" w:rsidRPr="003D5233" w:rsidRDefault="00D833FC" w:rsidP="00D833FC">
      <w:pPr>
        <w:spacing w:after="0" w:line="360" w:lineRule="auto"/>
        <w:ind w:firstLine="708"/>
        <w:jc w:val="both"/>
        <w:rPr>
          <w:rFonts w:ascii="Times New Roman" w:eastAsia="Times New Roman" w:hAnsi="Times New Roman" w:cs="Times New Roman"/>
          <w:sz w:val="26"/>
          <w:szCs w:val="26"/>
          <w:lang w:eastAsia="ru-RU"/>
        </w:rPr>
      </w:pPr>
      <w:r w:rsidRPr="003D5233">
        <w:rPr>
          <w:rFonts w:ascii="Times New Roman" w:eastAsia="Times New Roman" w:hAnsi="Times New Roman" w:cs="Times New Roman"/>
          <w:b/>
          <w:sz w:val="26"/>
          <w:szCs w:val="26"/>
          <w:lang w:eastAsia="ru-RU"/>
        </w:rPr>
        <w:t>417</w:t>
      </w:r>
      <w:r w:rsidR="003D5233">
        <w:rPr>
          <w:rFonts w:ascii="Times New Roman" w:eastAsia="Times New Roman" w:hAnsi="Times New Roman" w:cs="Times New Roman"/>
          <w:b/>
          <w:sz w:val="26"/>
          <w:szCs w:val="26"/>
          <w:lang w:eastAsia="ru-RU"/>
        </w:rPr>
        <w:t xml:space="preserve"> </w:t>
      </w:r>
      <w:r w:rsidR="003D5233">
        <w:rPr>
          <w:rFonts w:ascii="Times New Roman" w:eastAsia="Times New Roman" w:hAnsi="Times New Roman" w:cs="Times New Roman"/>
          <w:b/>
          <w:bCs/>
          <w:sz w:val="26"/>
          <w:szCs w:val="26"/>
          <w:lang w:eastAsia="ru-RU"/>
        </w:rPr>
        <w:t>(41,4</w:t>
      </w:r>
      <w:r w:rsidRPr="003D5233">
        <w:rPr>
          <w:rFonts w:ascii="Times New Roman" w:eastAsia="Times New Roman" w:hAnsi="Times New Roman" w:cs="Times New Roman"/>
          <w:b/>
          <w:bCs/>
          <w:sz w:val="26"/>
          <w:szCs w:val="26"/>
          <w:lang w:eastAsia="ru-RU"/>
        </w:rPr>
        <w:t xml:space="preserve"> %)</w:t>
      </w:r>
      <w:r w:rsidRPr="003D5233">
        <w:rPr>
          <w:rFonts w:ascii="Times New Roman" w:eastAsia="Times New Roman" w:hAnsi="Times New Roman" w:cs="Times New Roman"/>
          <w:sz w:val="26"/>
          <w:szCs w:val="26"/>
          <w:lang w:eastAsia="ru-RU"/>
        </w:rPr>
        <w:t xml:space="preserve"> в отношении должностных лиц;</w:t>
      </w:r>
    </w:p>
    <w:p w:rsidR="00D833FC" w:rsidRPr="003D5233" w:rsidRDefault="00D833FC" w:rsidP="00D833FC">
      <w:pPr>
        <w:spacing w:after="0" w:line="360" w:lineRule="auto"/>
        <w:ind w:firstLine="708"/>
        <w:jc w:val="both"/>
        <w:rPr>
          <w:rFonts w:ascii="Times New Roman" w:eastAsia="Times New Roman" w:hAnsi="Times New Roman" w:cs="Times New Roman"/>
          <w:sz w:val="26"/>
          <w:szCs w:val="26"/>
          <w:lang w:eastAsia="ru-RU"/>
        </w:rPr>
      </w:pPr>
      <w:r w:rsidRPr="003D5233">
        <w:rPr>
          <w:rFonts w:ascii="Times New Roman" w:eastAsia="Times New Roman" w:hAnsi="Times New Roman" w:cs="Times New Roman"/>
          <w:b/>
          <w:sz w:val="26"/>
          <w:szCs w:val="26"/>
          <w:lang w:eastAsia="ru-RU"/>
        </w:rPr>
        <w:t>1 (0,1 %)</w:t>
      </w:r>
      <w:r w:rsidRPr="003D5233">
        <w:rPr>
          <w:rFonts w:ascii="Times New Roman" w:eastAsia="Times New Roman" w:hAnsi="Times New Roman" w:cs="Times New Roman"/>
          <w:sz w:val="26"/>
          <w:szCs w:val="26"/>
          <w:lang w:eastAsia="ru-RU"/>
        </w:rPr>
        <w:t xml:space="preserve"> в отношении индивидуальных предпринимателей;</w:t>
      </w:r>
    </w:p>
    <w:p w:rsidR="00D833FC" w:rsidRPr="003D5233" w:rsidRDefault="00D833FC" w:rsidP="00D833FC">
      <w:pPr>
        <w:spacing w:after="0" w:line="360" w:lineRule="auto"/>
        <w:ind w:firstLine="708"/>
        <w:jc w:val="both"/>
        <w:rPr>
          <w:rFonts w:ascii="Times New Roman" w:eastAsia="Times New Roman" w:hAnsi="Times New Roman" w:cs="Times New Roman"/>
          <w:sz w:val="26"/>
          <w:szCs w:val="26"/>
          <w:lang w:eastAsia="ru-RU"/>
        </w:rPr>
      </w:pPr>
      <w:r w:rsidRPr="003D5233">
        <w:rPr>
          <w:rFonts w:ascii="Times New Roman" w:eastAsia="Times New Roman" w:hAnsi="Times New Roman" w:cs="Times New Roman"/>
          <w:b/>
          <w:sz w:val="26"/>
          <w:szCs w:val="26"/>
          <w:lang w:eastAsia="ru-RU"/>
        </w:rPr>
        <w:t>50 (</w:t>
      </w:r>
      <w:r w:rsidR="003D5233">
        <w:rPr>
          <w:rFonts w:ascii="Times New Roman" w:eastAsia="Times New Roman" w:hAnsi="Times New Roman" w:cs="Times New Roman"/>
          <w:b/>
          <w:sz w:val="26"/>
          <w:szCs w:val="26"/>
          <w:lang w:eastAsia="ru-RU"/>
        </w:rPr>
        <w:t>4,9</w:t>
      </w:r>
      <w:r w:rsidRPr="003D5233">
        <w:rPr>
          <w:rFonts w:ascii="Times New Roman" w:eastAsia="Times New Roman" w:hAnsi="Times New Roman" w:cs="Times New Roman"/>
          <w:b/>
          <w:sz w:val="26"/>
          <w:szCs w:val="26"/>
          <w:lang w:eastAsia="ru-RU"/>
        </w:rPr>
        <w:t xml:space="preserve"> %)</w:t>
      </w:r>
      <w:r w:rsidRPr="003D5233">
        <w:rPr>
          <w:rFonts w:ascii="Times New Roman" w:eastAsia="Times New Roman" w:hAnsi="Times New Roman" w:cs="Times New Roman"/>
          <w:sz w:val="26"/>
          <w:szCs w:val="26"/>
          <w:lang w:eastAsia="ru-RU"/>
        </w:rPr>
        <w:t xml:space="preserve"> в отношении физических лиц.</w:t>
      </w:r>
    </w:p>
    <w:p w:rsidR="00D833FC" w:rsidRPr="003D5233" w:rsidRDefault="00D833FC" w:rsidP="00D833FC">
      <w:pPr>
        <w:spacing w:after="0" w:line="360" w:lineRule="auto"/>
        <w:ind w:firstLine="720"/>
        <w:jc w:val="both"/>
        <w:rPr>
          <w:rFonts w:ascii="Times New Roman" w:eastAsia="Times New Roman" w:hAnsi="Times New Roman" w:cs="Times New Roman"/>
          <w:sz w:val="28"/>
          <w:szCs w:val="28"/>
          <w:lang w:eastAsia="ru-RU"/>
        </w:rPr>
      </w:pPr>
      <w:r w:rsidRPr="003D5233">
        <w:rPr>
          <w:rFonts w:ascii="Calibri" w:eastAsia="Calibri" w:hAnsi="Calibri" w:cs="Times New Roman"/>
          <w:noProof/>
          <w:lang w:eastAsia="ru-RU"/>
        </w:rPr>
        <w:drawing>
          <wp:inline distT="0" distB="0" distL="0" distR="0" wp14:anchorId="481A8A82" wp14:editId="3D408B99">
            <wp:extent cx="4963340" cy="2067636"/>
            <wp:effectExtent l="0" t="0" r="8890" b="8890"/>
            <wp:docPr id="23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D833FC" w:rsidRPr="003D5233" w:rsidTr="0019585F">
        <w:tc>
          <w:tcPr>
            <w:tcW w:w="1809" w:type="dxa"/>
          </w:tcPr>
          <w:p w:rsidR="00D833FC" w:rsidRPr="003D5233" w:rsidRDefault="00D833FC" w:rsidP="0019585F">
            <w:pPr>
              <w:spacing w:after="0"/>
              <w:rPr>
                <w:rFonts w:ascii="Times New Roman" w:eastAsia="Calibri" w:hAnsi="Times New Roman" w:cs="Times New Roman"/>
                <w:sz w:val="18"/>
                <w:szCs w:val="18"/>
              </w:rPr>
            </w:pPr>
          </w:p>
        </w:tc>
        <w:tc>
          <w:tcPr>
            <w:tcW w:w="851" w:type="dxa"/>
          </w:tcPr>
          <w:p w:rsidR="00D833FC" w:rsidRPr="003D5233" w:rsidRDefault="00D833FC" w:rsidP="0019585F">
            <w:pPr>
              <w:spacing w:after="0" w:line="240" w:lineRule="auto"/>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1 квартал 2020</w:t>
            </w:r>
          </w:p>
        </w:tc>
        <w:tc>
          <w:tcPr>
            <w:tcW w:w="850" w:type="dxa"/>
          </w:tcPr>
          <w:p w:rsidR="00D833FC" w:rsidRPr="003D5233" w:rsidRDefault="00D833FC" w:rsidP="0019585F">
            <w:pPr>
              <w:spacing w:after="0" w:line="240" w:lineRule="auto"/>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2 квартал 2020</w:t>
            </w:r>
          </w:p>
        </w:tc>
        <w:tc>
          <w:tcPr>
            <w:tcW w:w="851" w:type="dxa"/>
          </w:tcPr>
          <w:p w:rsidR="00D833FC" w:rsidRPr="003D5233" w:rsidRDefault="00D833FC" w:rsidP="0019585F">
            <w:pPr>
              <w:spacing w:after="0" w:line="240" w:lineRule="auto"/>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3 квартал 2020</w:t>
            </w:r>
          </w:p>
        </w:tc>
        <w:tc>
          <w:tcPr>
            <w:tcW w:w="850" w:type="dxa"/>
            <w:shd w:val="clear" w:color="auto" w:fill="FFFFFF" w:themeFill="background1"/>
          </w:tcPr>
          <w:p w:rsidR="00D833FC" w:rsidRPr="003D5233" w:rsidRDefault="00D833FC" w:rsidP="0019585F">
            <w:pPr>
              <w:spacing w:after="0" w:line="240" w:lineRule="auto"/>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4 квартал 2020</w:t>
            </w:r>
          </w:p>
        </w:tc>
        <w:tc>
          <w:tcPr>
            <w:tcW w:w="851" w:type="dxa"/>
            <w:shd w:val="clear" w:color="auto" w:fill="D9D9D9" w:themeFill="background1" w:themeFillShade="D9"/>
            <w:vAlign w:val="center"/>
          </w:tcPr>
          <w:p w:rsidR="00D833FC" w:rsidRPr="003D5233" w:rsidRDefault="00D833FC" w:rsidP="0019585F">
            <w:pPr>
              <w:spacing w:after="0" w:line="240" w:lineRule="auto"/>
              <w:jc w:val="center"/>
              <w:rPr>
                <w:rFonts w:ascii="Times New Roman" w:eastAsia="Calibri" w:hAnsi="Times New Roman" w:cs="Times New Roman"/>
                <w:b/>
                <w:sz w:val="18"/>
                <w:szCs w:val="18"/>
              </w:rPr>
            </w:pPr>
            <w:r w:rsidRPr="003D5233">
              <w:rPr>
                <w:rFonts w:ascii="Times New Roman" w:eastAsia="Calibri" w:hAnsi="Times New Roman" w:cs="Times New Roman"/>
                <w:b/>
                <w:sz w:val="18"/>
                <w:szCs w:val="18"/>
              </w:rPr>
              <w:t>2020</w:t>
            </w:r>
          </w:p>
        </w:tc>
        <w:tc>
          <w:tcPr>
            <w:tcW w:w="850" w:type="dxa"/>
          </w:tcPr>
          <w:p w:rsidR="00D833FC" w:rsidRPr="003D5233" w:rsidRDefault="00D833FC" w:rsidP="0019585F">
            <w:pPr>
              <w:spacing w:after="0" w:line="240" w:lineRule="auto"/>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1 квартал 2021</w:t>
            </w:r>
          </w:p>
        </w:tc>
        <w:tc>
          <w:tcPr>
            <w:tcW w:w="851" w:type="dxa"/>
          </w:tcPr>
          <w:p w:rsidR="00D833FC" w:rsidRPr="003D5233" w:rsidRDefault="00D833FC" w:rsidP="0019585F">
            <w:pPr>
              <w:spacing w:after="0" w:line="240" w:lineRule="auto"/>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2 квартал 2021</w:t>
            </w:r>
          </w:p>
        </w:tc>
        <w:tc>
          <w:tcPr>
            <w:tcW w:w="850" w:type="dxa"/>
          </w:tcPr>
          <w:p w:rsidR="00D833FC" w:rsidRPr="003D5233" w:rsidRDefault="00D833FC" w:rsidP="0019585F">
            <w:pPr>
              <w:spacing w:after="0" w:line="240" w:lineRule="auto"/>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3 квартал 2021</w:t>
            </w:r>
          </w:p>
        </w:tc>
        <w:tc>
          <w:tcPr>
            <w:tcW w:w="851" w:type="dxa"/>
            <w:shd w:val="clear" w:color="auto" w:fill="FFFFFF" w:themeFill="background1"/>
          </w:tcPr>
          <w:p w:rsidR="00D833FC" w:rsidRPr="003D5233" w:rsidRDefault="00D833FC" w:rsidP="0019585F">
            <w:pPr>
              <w:spacing w:after="0" w:line="240" w:lineRule="auto"/>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4 квартал 2021</w:t>
            </w:r>
          </w:p>
        </w:tc>
        <w:tc>
          <w:tcPr>
            <w:tcW w:w="709" w:type="dxa"/>
            <w:shd w:val="clear" w:color="auto" w:fill="D9D9D9" w:themeFill="background1" w:themeFillShade="D9"/>
            <w:vAlign w:val="center"/>
          </w:tcPr>
          <w:p w:rsidR="00D833FC" w:rsidRPr="003D5233" w:rsidRDefault="00D833FC" w:rsidP="0019585F">
            <w:pPr>
              <w:spacing w:after="0" w:line="240" w:lineRule="auto"/>
              <w:jc w:val="center"/>
              <w:rPr>
                <w:rFonts w:ascii="Times New Roman" w:eastAsia="Calibri" w:hAnsi="Times New Roman" w:cs="Times New Roman"/>
                <w:b/>
                <w:sz w:val="18"/>
                <w:szCs w:val="18"/>
              </w:rPr>
            </w:pPr>
            <w:r w:rsidRPr="003D5233">
              <w:rPr>
                <w:rFonts w:ascii="Times New Roman" w:eastAsia="Calibri" w:hAnsi="Times New Roman" w:cs="Times New Roman"/>
                <w:b/>
                <w:sz w:val="18"/>
                <w:szCs w:val="18"/>
              </w:rPr>
              <w:t>2021</w:t>
            </w:r>
          </w:p>
        </w:tc>
      </w:tr>
      <w:tr w:rsidR="00D833FC" w:rsidRPr="003D5233" w:rsidTr="0019585F">
        <w:tc>
          <w:tcPr>
            <w:tcW w:w="1809" w:type="dxa"/>
          </w:tcPr>
          <w:p w:rsidR="00D833FC" w:rsidRPr="003D5233" w:rsidRDefault="00D833FC" w:rsidP="0019585F">
            <w:pPr>
              <w:suppressAutoHyphens/>
              <w:spacing w:after="0" w:line="240" w:lineRule="auto"/>
              <w:jc w:val="both"/>
              <w:rPr>
                <w:rFonts w:ascii="Times New Roman" w:eastAsia="Times New Roman" w:hAnsi="Times New Roman" w:cs="Times New Roman"/>
                <w:sz w:val="20"/>
                <w:szCs w:val="20"/>
                <w:lang w:eastAsia="ru-RU"/>
              </w:rPr>
            </w:pPr>
            <w:r w:rsidRPr="003D5233">
              <w:rPr>
                <w:rFonts w:ascii="Times New Roman" w:eastAsia="Times New Roman" w:hAnsi="Times New Roman" w:cs="Times New Roman"/>
                <w:sz w:val="20"/>
                <w:szCs w:val="20"/>
                <w:lang w:eastAsia="ru-RU"/>
              </w:rPr>
              <w:t>Юридические лица</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263</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lang w:val="en-US"/>
              </w:rPr>
            </w:pPr>
            <w:r w:rsidRPr="003D5233">
              <w:rPr>
                <w:rFonts w:ascii="Times New Roman" w:eastAsia="Calibri" w:hAnsi="Times New Roman" w:cs="Times New Roman"/>
                <w:sz w:val="18"/>
                <w:szCs w:val="18"/>
                <w:lang w:val="en-US"/>
              </w:rPr>
              <w:t>193</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344</w:t>
            </w:r>
          </w:p>
        </w:tc>
        <w:tc>
          <w:tcPr>
            <w:tcW w:w="850"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273</w:t>
            </w:r>
          </w:p>
        </w:tc>
        <w:tc>
          <w:tcPr>
            <w:tcW w:w="851" w:type="dxa"/>
            <w:shd w:val="clear" w:color="auto" w:fill="D9D9D9" w:themeFill="background1" w:themeFillShade="D9"/>
            <w:vAlign w:val="center"/>
          </w:tcPr>
          <w:p w:rsidR="00D833FC" w:rsidRPr="003D5233" w:rsidRDefault="00D833FC" w:rsidP="0019585F">
            <w:pPr>
              <w:spacing w:after="0"/>
              <w:jc w:val="center"/>
              <w:rPr>
                <w:rFonts w:ascii="Times New Roman" w:eastAsia="Calibri" w:hAnsi="Times New Roman" w:cs="Times New Roman"/>
                <w:b/>
                <w:sz w:val="18"/>
                <w:szCs w:val="18"/>
              </w:rPr>
            </w:pPr>
            <w:r w:rsidRPr="003D5233">
              <w:rPr>
                <w:rFonts w:ascii="Times New Roman" w:eastAsia="Calibri" w:hAnsi="Times New Roman" w:cs="Times New Roman"/>
                <w:b/>
                <w:sz w:val="18"/>
                <w:szCs w:val="18"/>
              </w:rPr>
              <w:t>1073</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229</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311</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D833FC" w:rsidRPr="003D5233" w:rsidRDefault="00D833FC" w:rsidP="0019585F">
            <w:pPr>
              <w:spacing w:after="0"/>
              <w:jc w:val="center"/>
              <w:rPr>
                <w:rFonts w:ascii="Times New Roman" w:eastAsia="Calibri" w:hAnsi="Times New Roman" w:cs="Times New Roman"/>
                <w:b/>
                <w:sz w:val="18"/>
                <w:szCs w:val="18"/>
              </w:rPr>
            </w:pPr>
          </w:p>
        </w:tc>
      </w:tr>
      <w:tr w:rsidR="00D833FC" w:rsidRPr="003D5233" w:rsidTr="0019585F">
        <w:tc>
          <w:tcPr>
            <w:tcW w:w="1809" w:type="dxa"/>
          </w:tcPr>
          <w:p w:rsidR="00D833FC" w:rsidRPr="003D5233" w:rsidRDefault="00D833FC" w:rsidP="0019585F">
            <w:pPr>
              <w:suppressAutoHyphens/>
              <w:spacing w:after="0" w:line="240" w:lineRule="auto"/>
              <w:jc w:val="both"/>
              <w:rPr>
                <w:rFonts w:ascii="Times New Roman" w:eastAsia="Times New Roman" w:hAnsi="Times New Roman" w:cs="Times New Roman"/>
                <w:sz w:val="20"/>
                <w:szCs w:val="20"/>
                <w:lang w:eastAsia="ru-RU"/>
              </w:rPr>
            </w:pPr>
            <w:r w:rsidRPr="003D5233">
              <w:rPr>
                <w:rFonts w:ascii="Times New Roman" w:eastAsia="Times New Roman" w:hAnsi="Times New Roman" w:cs="Times New Roman"/>
                <w:sz w:val="20"/>
                <w:szCs w:val="20"/>
                <w:lang w:eastAsia="ru-RU"/>
              </w:rPr>
              <w:t>Должностные лица</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200</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lang w:val="en-US"/>
              </w:rPr>
            </w:pPr>
            <w:r w:rsidRPr="003D5233">
              <w:rPr>
                <w:rFonts w:ascii="Times New Roman" w:eastAsia="Calibri" w:hAnsi="Times New Roman" w:cs="Times New Roman"/>
                <w:sz w:val="18"/>
                <w:szCs w:val="18"/>
                <w:lang w:val="en-US"/>
              </w:rPr>
              <w:t>127</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272</w:t>
            </w:r>
          </w:p>
        </w:tc>
        <w:tc>
          <w:tcPr>
            <w:tcW w:w="850"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188</w:t>
            </w:r>
          </w:p>
        </w:tc>
        <w:tc>
          <w:tcPr>
            <w:tcW w:w="851" w:type="dxa"/>
            <w:shd w:val="clear" w:color="auto" w:fill="D9D9D9" w:themeFill="background1" w:themeFillShade="D9"/>
            <w:vAlign w:val="center"/>
          </w:tcPr>
          <w:p w:rsidR="00D833FC" w:rsidRPr="003D5233" w:rsidRDefault="00D833FC" w:rsidP="0019585F">
            <w:pPr>
              <w:spacing w:after="0"/>
              <w:jc w:val="center"/>
              <w:rPr>
                <w:rFonts w:ascii="Times New Roman" w:eastAsia="Calibri" w:hAnsi="Times New Roman" w:cs="Times New Roman"/>
                <w:b/>
                <w:sz w:val="18"/>
                <w:szCs w:val="18"/>
              </w:rPr>
            </w:pPr>
            <w:r w:rsidRPr="003D5233">
              <w:rPr>
                <w:rFonts w:ascii="Times New Roman" w:eastAsia="Calibri" w:hAnsi="Times New Roman" w:cs="Times New Roman"/>
                <w:b/>
                <w:sz w:val="18"/>
                <w:szCs w:val="18"/>
              </w:rPr>
              <w:t>787</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170</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247</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D833FC" w:rsidRPr="003D5233" w:rsidRDefault="00D833FC" w:rsidP="0019585F">
            <w:pPr>
              <w:spacing w:after="0"/>
              <w:jc w:val="center"/>
              <w:rPr>
                <w:rFonts w:ascii="Times New Roman" w:eastAsia="Calibri" w:hAnsi="Times New Roman" w:cs="Times New Roman"/>
                <w:b/>
                <w:sz w:val="18"/>
                <w:szCs w:val="18"/>
              </w:rPr>
            </w:pPr>
          </w:p>
        </w:tc>
      </w:tr>
      <w:tr w:rsidR="00D833FC" w:rsidRPr="003D5233" w:rsidTr="0019585F">
        <w:tc>
          <w:tcPr>
            <w:tcW w:w="1809" w:type="dxa"/>
          </w:tcPr>
          <w:p w:rsidR="00D833FC" w:rsidRPr="003D5233" w:rsidRDefault="00D833FC" w:rsidP="0019585F">
            <w:pPr>
              <w:suppressAutoHyphens/>
              <w:spacing w:after="0" w:line="240" w:lineRule="auto"/>
              <w:jc w:val="both"/>
              <w:rPr>
                <w:rFonts w:ascii="Times New Roman" w:eastAsia="Times New Roman" w:hAnsi="Times New Roman" w:cs="Times New Roman"/>
                <w:sz w:val="20"/>
                <w:szCs w:val="20"/>
                <w:lang w:eastAsia="ru-RU"/>
              </w:rPr>
            </w:pPr>
            <w:r w:rsidRPr="003D5233">
              <w:rPr>
                <w:rFonts w:ascii="Times New Roman" w:eastAsia="Times New Roman" w:hAnsi="Times New Roman" w:cs="Times New Roman"/>
                <w:sz w:val="20"/>
                <w:szCs w:val="20"/>
                <w:lang w:eastAsia="ru-RU"/>
              </w:rPr>
              <w:t>Индивидуальные предприниматели</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1</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lang w:val="en-US"/>
              </w:rPr>
            </w:pPr>
            <w:r w:rsidRPr="003D5233">
              <w:rPr>
                <w:rFonts w:ascii="Times New Roman" w:eastAsia="Calibri" w:hAnsi="Times New Roman" w:cs="Times New Roman"/>
                <w:sz w:val="18"/>
                <w:szCs w:val="18"/>
                <w:lang w:val="en-US"/>
              </w:rPr>
              <w:t>4</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1</w:t>
            </w:r>
          </w:p>
        </w:tc>
        <w:tc>
          <w:tcPr>
            <w:tcW w:w="850"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D833FC" w:rsidRPr="003D5233" w:rsidRDefault="00D833FC" w:rsidP="0019585F">
            <w:pPr>
              <w:spacing w:after="0"/>
              <w:jc w:val="center"/>
              <w:rPr>
                <w:rFonts w:ascii="Times New Roman" w:eastAsia="Calibri" w:hAnsi="Times New Roman" w:cs="Times New Roman"/>
                <w:b/>
                <w:sz w:val="18"/>
                <w:szCs w:val="18"/>
              </w:rPr>
            </w:pPr>
            <w:r w:rsidRPr="003D5233">
              <w:rPr>
                <w:rFonts w:ascii="Times New Roman" w:eastAsia="Calibri" w:hAnsi="Times New Roman" w:cs="Times New Roman"/>
                <w:b/>
                <w:sz w:val="18"/>
                <w:szCs w:val="18"/>
              </w:rPr>
              <w:t>6</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1</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0</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D833FC" w:rsidRPr="003D5233" w:rsidRDefault="00D833FC" w:rsidP="0019585F">
            <w:pPr>
              <w:spacing w:after="0"/>
              <w:jc w:val="center"/>
              <w:rPr>
                <w:rFonts w:ascii="Times New Roman" w:eastAsia="Calibri" w:hAnsi="Times New Roman" w:cs="Times New Roman"/>
                <w:b/>
                <w:sz w:val="18"/>
                <w:szCs w:val="18"/>
              </w:rPr>
            </w:pPr>
          </w:p>
        </w:tc>
      </w:tr>
      <w:tr w:rsidR="00D833FC" w:rsidRPr="003D5233" w:rsidTr="0019585F">
        <w:tc>
          <w:tcPr>
            <w:tcW w:w="1809" w:type="dxa"/>
          </w:tcPr>
          <w:p w:rsidR="00D833FC" w:rsidRPr="003D5233" w:rsidRDefault="00D833FC" w:rsidP="0019585F">
            <w:pPr>
              <w:suppressAutoHyphens/>
              <w:spacing w:after="0" w:line="240" w:lineRule="auto"/>
              <w:jc w:val="both"/>
              <w:rPr>
                <w:rFonts w:ascii="Times New Roman" w:eastAsia="Times New Roman" w:hAnsi="Times New Roman" w:cs="Times New Roman"/>
                <w:sz w:val="20"/>
                <w:szCs w:val="20"/>
                <w:lang w:eastAsia="ru-RU"/>
              </w:rPr>
            </w:pPr>
            <w:r w:rsidRPr="003D5233">
              <w:rPr>
                <w:rFonts w:ascii="Times New Roman" w:eastAsia="Times New Roman" w:hAnsi="Times New Roman" w:cs="Times New Roman"/>
                <w:sz w:val="20"/>
                <w:szCs w:val="20"/>
                <w:lang w:eastAsia="ru-RU"/>
              </w:rPr>
              <w:t>Физические лица</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38</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lang w:val="en-US"/>
              </w:rPr>
            </w:pPr>
            <w:r w:rsidRPr="003D5233">
              <w:rPr>
                <w:rFonts w:ascii="Times New Roman" w:eastAsia="Calibri" w:hAnsi="Times New Roman" w:cs="Times New Roman"/>
                <w:sz w:val="18"/>
                <w:szCs w:val="18"/>
                <w:lang w:val="en-US"/>
              </w:rPr>
              <w:t>21</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33</w:t>
            </w:r>
          </w:p>
        </w:tc>
        <w:tc>
          <w:tcPr>
            <w:tcW w:w="850"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23</w:t>
            </w:r>
          </w:p>
        </w:tc>
        <w:tc>
          <w:tcPr>
            <w:tcW w:w="851" w:type="dxa"/>
            <w:shd w:val="clear" w:color="auto" w:fill="D9D9D9" w:themeFill="background1" w:themeFillShade="D9"/>
            <w:vAlign w:val="center"/>
          </w:tcPr>
          <w:p w:rsidR="00D833FC" w:rsidRPr="003D5233" w:rsidRDefault="00D833FC" w:rsidP="0019585F">
            <w:pPr>
              <w:spacing w:after="0"/>
              <w:jc w:val="center"/>
              <w:rPr>
                <w:rFonts w:ascii="Times New Roman" w:eastAsia="Calibri" w:hAnsi="Times New Roman" w:cs="Times New Roman"/>
                <w:b/>
                <w:sz w:val="18"/>
                <w:szCs w:val="18"/>
              </w:rPr>
            </w:pPr>
            <w:r w:rsidRPr="003D5233">
              <w:rPr>
                <w:rFonts w:ascii="Times New Roman" w:eastAsia="Calibri" w:hAnsi="Times New Roman" w:cs="Times New Roman"/>
                <w:b/>
                <w:sz w:val="18"/>
                <w:szCs w:val="18"/>
              </w:rPr>
              <w:t>115</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9</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41</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D833FC" w:rsidRPr="003D5233" w:rsidRDefault="00D833FC" w:rsidP="0019585F">
            <w:pPr>
              <w:spacing w:after="0"/>
              <w:jc w:val="center"/>
              <w:rPr>
                <w:rFonts w:ascii="Times New Roman" w:eastAsia="Calibri" w:hAnsi="Times New Roman" w:cs="Times New Roman"/>
                <w:b/>
                <w:sz w:val="18"/>
                <w:szCs w:val="18"/>
              </w:rPr>
            </w:pPr>
          </w:p>
        </w:tc>
      </w:tr>
      <w:tr w:rsidR="00D833FC" w:rsidRPr="003D5233" w:rsidTr="0019585F">
        <w:tc>
          <w:tcPr>
            <w:tcW w:w="1809" w:type="dxa"/>
          </w:tcPr>
          <w:p w:rsidR="00D833FC" w:rsidRPr="003D5233" w:rsidRDefault="00D833FC" w:rsidP="0019585F">
            <w:pPr>
              <w:suppressAutoHyphens/>
              <w:spacing w:after="0" w:line="240" w:lineRule="auto"/>
              <w:jc w:val="both"/>
              <w:rPr>
                <w:rFonts w:ascii="Times New Roman" w:eastAsia="Times New Roman" w:hAnsi="Times New Roman" w:cs="Times New Roman"/>
                <w:sz w:val="20"/>
                <w:szCs w:val="20"/>
                <w:lang w:eastAsia="ru-RU"/>
              </w:rPr>
            </w:pPr>
            <w:r w:rsidRPr="003D5233">
              <w:rPr>
                <w:rFonts w:ascii="Times New Roman" w:eastAsia="Times New Roman" w:hAnsi="Times New Roman" w:cs="Times New Roman"/>
                <w:sz w:val="20"/>
                <w:szCs w:val="20"/>
                <w:lang w:eastAsia="ru-RU"/>
              </w:rPr>
              <w:t>Итого</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502</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345</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650</w:t>
            </w:r>
          </w:p>
        </w:tc>
        <w:tc>
          <w:tcPr>
            <w:tcW w:w="850"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484</w:t>
            </w:r>
          </w:p>
        </w:tc>
        <w:tc>
          <w:tcPr>
            <w:tcW w:w="851" w:type="dxa"/>
            <w:shd w:val="clear" w:color="auto" w:fill="D9D9D9" w:themeFill="background1" w:themeFillShade="D9"/>
            <w:vAlign w:val="center"/>
          </w:tcPr>
          <w:p w:rsidR="00D833FC" w:rsidRPr="003D5233" w:rsidRDefault="00D833FC" w:rsidP="0019585F">
            <w:pPr>
              <w:spacing w:after="0"/>
              <w:jc w:val="center"/>
              <w:rPr>
                <w:rFonts w:ascii="Times New Roman" w:eastAsia="Calibri" w:hAnsi="Times New Roman" w:cs="Times New Roman"/>
                <w:b/>
                <w:sz w:val="18"/>
                <w:szCs w:val="18"/>
              </w:rPr>
            </w:pPr>
            <w:r w:rsidRPr="003D5233">
              <w:rPr>
                <w:rFonts w:ascii="Times New Roman" w:eastAsia="Calibri" w:hAnsi="Times New Roman" w:cs="Times New Roman"/>
                <w:b/>
                <w:sz w:val="18"/>
                <w:szCs w:val="18"/>
              </w:rPr>
              <w:t>1981</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409</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599</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D833FC" w:rsidRPr="003D5233" w:rsidRDefault="00D833FC" w:rsidP="0019585F">
            <w:pPr>
              <w:spacing w:after="0"/>
              <w:jc w:val="center"/>
              <w:rPr>
                <w:rFonts w:ascii="Times New Roman" w:eastAsia="Calibri" w:hAnsi="Times New Roman" w:cs="Times New Roman"/>
                <w:b/>
                <w:sz w:val="18"/>
                <w:szCs w:val="18"/>
              </w:rPr>
            </w:pPr>
          </w:p>
        </w:tc>
      </w:tr>
    </w:tbl>
    <w:p w:rsidR="00D833FC" w:rsidRPr="003D5233" w:rsidRDefault="00D833FC" w:rsidP="00D833FC">
      <w:pPr>
        <w:spacing w:after="0" w:line="240" w:lineRule="auto"/>
        <w:ind w:firstLine="720"/>
        <w:jc w:val="center"/>
        <w:rPr>
          <w:rFonts w:ascii="Times New Roman" w:eastAsia="Times New Roman" w:hAnsi="Times New Roman" w:cs="Times New Roman"/>
          <w:sz w:val="26"/>
          <w:szCs w:val="26"/>
          <w:lang w:eastAsia="ru-RU"/>
        </w:rPr>
      </w:pPr>
    </w:p>
    <w:p w:rsidR="00D833FC" w:rsidRPr="003D5233" w:rsidRDefault="00D833FC" w:rsidP="00D833FC">
      <w:pPr>
        <w:spacing w:after="0" w:line="240" w:lineRule="auto"/>
        <w:ind w:firstLine="720"/>
        <w:jc w:val="center"/>
        <w:rPr>
          <w:rFonts w:ascii="Times New Roman" w:eastAsia="Times New Roman" w:hAnsi="Times New Roman" w:cs="Times New Roman"/>
          <w:sz w:val="26"/>
          <w:szCs w:val="26"/>
          <w:lang w:eastAsia="ru-RU"/>
        </w:rPr>
      </w:pPr>
      <w:r w:rsidRPr="003D5233">
        <w:rPr>
          <w:rFonts w:ascii="Times New Roman" w:eastAsia="Times New Roman" w:hAnsi="Times New Roman" w:cs="Times New Roman"/>
          <w:sz w:val="26"/>
          <w:szCs w:val="26"/>
          <w:lang w:eastAsia="ru-RU"/>
        </w:rPr>
        <w:t>Протоколы об административных правонарушениях по сферам контроля распределяются следующим образом:</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D833FC" w:rsidRPr="003D5233" w:rsidTr="0019585F">
        <w:tc>
          <w:tcPr>
            <w:tcW w:w="1809" w:type="dxa"/>
          </w:tcPr>
          <w:p w:rsidR="00D833FC" w:rsidRPr="003D5233" w:rsidRDefault="00D833FC" w:rsidP="0019585F">
            <w:pPr>
              <w:spacing w:after="0"/>
              <w:rPr>
                <w:rFonts w:ascii="Times New Roman" w:eastAsia="Calibri" w:hAnsi="Times New Roman" w:cs="Times New Roman"/>
                <w:sz w:val="18"/>
                <w:szCs w:val="18"/>
              </w:rPr>
            </w:pPr>
          </w:p>
        </w:tc>
        <w:tc>
          <w:tcPr>
            <w:tcW w:w="851" w:type="dxa"/>
          </w:tcPr>
          <w:p w:rsidR="00D833FC" w:rsidRPr="003D5233" w:rsidRDefault="00D833FC" w:rsidP="0019585F">
            <w:pPr>
              <w:spacing w:after="0" w:line="240" w:lineRule="auto"/>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1 квартал 2020</w:t>
            </w:r>
          </w:p>
        </w:tc>
        <w:tc>
          <w:tcPr>
            <w:tcW w:w="850" w:type="dxa"/>
          </w:tcPr>
          <w:p w:rsidR="00D833FC" w:rsidRPr="003D5233" w:rsidRDefault="00D833FC" w:rsidP="0019585F">
            <w:pPr>
              <w:spacing w:after="0" w:line="240" w:lineRule="auto"/>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2 квартал 2020</w:t>
            </w:r>
          </w:p>
        </w:tc>
        <w:tc>
          <w:tcPr>
            <w:tcW w:w="851" w:type="dxa"/>
          </w:tcPr>
          <w:p w:rsidR="00D833FC" w:rsidRPr="003D5233" w:rsidRDefault="00D833FC" w:rsidP="0019585F">
            <w:pPr>
              <w:spacing w:after="0" w:line="240" w:lineRule="auto"/>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3 квартал 2020</w:t>
            </w:r>
          </w:p>
        </w:tc>
        <w:tc>
          <w:tcPr>
            <w:tcW w:w="850" w:type="dxa"/>
            <w:shd w:val="clear" w:color="auto" w:fill="FFFFFF" w:themeFill="background1"/>
          </w:tcPr>
          <w:p w:rsidR="00D833FC" w:rsidRPr="003D5233" w:rsidRDefault="00D833FC" w:rsidP="0019585F">
            <w:pPr>
              <w:spacing w:after="0" w:line="240" w:lineRule="auto"/>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4 квартал 2020</w:t>
            </w:r>
          </w:p>
        </w:tc>
        <w:tc>
          <w:tcPr>
            <w:tcW w:w="851" w:type="dxa"/>
            <w:shd w:val="clear" w:color="auto" w:fill="D9D9D9" w:themeFill="background1" w:themeFillShade="D9"/>
            <w:vAlign w:val="center"/>
          </w:tcPr>
          <w:p w:rsidR="00D833FC" w:rsidRPr="003D5233" w:rsidRDefault="00D833FC" w:rsidP="0019585F">
            <w:pPr>
              <w:spacing w:after="0" w:line="240" w:lineRule="auto"/>
              <w:jc w:val="center"/>
              <w:rPr>
                <w:rFonts w:ascii="Times New Roman" w:eastAsia="Calibri" w:hAnsi="Times New Roman" w:cs="Times New Roman"/>
                <w:b/>
                <w:sz w:val="18"/>
                <w:szCs w:val="18"/>
              </w:rPr>
            </w:pPr>
            <w:r w:rsidRPr="003D5233">
              <w:rPr>
                <w:rFonts w:ascii="Times New Roman" w:eastAsia="Calibri" w:hAnsi="Times New Roman" w:cs="Times New Roman"/>
                <w:b/>
                <w:sz w:val="18"/>
                <w:szCs w:val="18"/>
              </w:rPr>
              <w:t>2020</w:t>
            </w:r>
          </w:p>
        </w:tc>
        <w:tc>
          <w:tcPr>
            <w:tcW w:w="850" w:type="dxa"/>
          </w:tcPr>
          <w:p w:rsidR="00D833FC" w:rsidRPr="003D5233" w:rsidRDefault="00D833FC" w:rsidP="0019585F">
            <w:pPr>
              <w:spacing w:after="0" w:line="240" w:lineRule="auto"/>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1 квартал 2021</w:t>
            </w:r>
          </w:p>
        </w:tc>
        <w:tc>
          <w:tcPr>
            <w:tcW w:w="851" w:type="dxa"/>
          </w:tcPr>
          <w:p w:rsidR="00D833FC" w:rsidRPr="003D5233" w:rsidRDefault="00D833FC" w:rsidP="0019585F">
            <w:pPr>
              <w:spacing w:after="0" w:line="240" w:lineRule="auto"/>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2 квартал 2021</w:t>
            </w:r>
          </w:p>
        </w:tc>
        <w:tc>
          <w:tcPr>
            <w:tcW w:w="850" w:type="dxa"/>
          </w:tcPr>
          <w:p w:rsidR="00D833FC" w:rsidRPr="003D5233" w:rsidRDefault="00D833FC" w:rsidP="0019585F">
            <w:pPr>
              <w:spacing w:after="0" w:line="240" w:lineRule="auto"/>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3 квартал 2021</w:t>
            </w:r>
          </w:p>
        </w:tc>
        <w:tc>
          <w:tcPr>
            <w:tcW w:w="851" w:type="dxa"/>
            <w:shd w:val="clear" w:color="auto" w:fill="FFFFFF" w:themeFill="background1"/>
          </w:tcPr>
          <w:p w:rsidR="00D833FC" w:rsidRPr="003D5233" w:rsidRDefault="00D833FC" w:rsidP="0019585F">
            <w:pPr>
              <w:spacing w:after="0" w:line="240" w:lineRule="auto"/>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4 квартал 2021</w:t>
            </w:r>
          </w:p>
        </w:tc>
        <w:tc>
          <w:tcPr>
            <w:tcW w:w="709" w:type="dxa"/>
            <w:shd w:val="clear" w:color="auto" w:fill="D9D9D9" w:themeFill="background1" w:themeFillShade="D9"/>
            <w:vAlign w:val="center"/>
          </w:tcPr>
          <w:p w:rsidR="00D833FC" w:rsidRPr="003D5233" w:rsidRDefault="00D833FC" w:rsidP="0019585F">
            <w:pPr>
              <w:spacing w:after="0" w:line="240" w:lineRule="auto"/>
              <w:jc w:val="center"/>
              <w:rPr>
                <w:rFonts w:ascii="Times New Roman" w:eastAsia="Calibri" w:hAnsi="Times New Roman" w:cs="Times New Roman"/>
                <w:b/>
                <w:sz w:val="18"/>
                <w:szCs w:val="18"/>
              </w:rPr>
            </w:pPr>
            <w:r w:rsidRPr="003D5233">
              <w:rPr>
                <w:rFonts w:ascii="Times New Roman" w:eastAsia="Calibri" w:hAnsi="Times New Roman" w:cs="Times New Roman"/>
                <w:b/>
                <w:sz w:val="18"/>
                <w:szCs w:val="18"/>
              </w:rPr>
              <w:t>2021</w:t>
            </w:r>
          </w:p>
        </w:tc>
      </w:tr>
      <w:tr w:rsidR="00D833FC" w:rsidRPr="003D5233" w:rsidTr="0019585F">
        <w:tc>
          <w:tcPr>
            <w:tcW w:w="1809" w:type="dxa"/>
          </w:tcPr>
          <w:p w:rsidR="00D833FC" w:rsidRPr="003D5233" w:rsidRDefault="00D833FC" w:rsidP="0019585F">
            <w:pPr>
              <w:suppressAutoHyphens/>
              <w:spacing w:after="0"/>
              <w:jc w:val="both"/>
              <w:rPr>
                <w:rFonts w:ascii="Times New Roman" w:eastAsia="Times New Roman" w:hAnsi="Times New Roman" w:cs="Times New Roman"/>
                <w:sz w:val="20"/>
                <w:szCs w:val="20"/>
                <w:lang w:eastAsia="ru-RU"/>
              </w:rPr>
            </w:pPr>
            <w:r w:rsidRPr="003D5233">
              <w:rPr>
                <w:rFonts w:ascii="Times New Roman" w:eastAsia="Times New Roman" w:hAnsi="Times New Roman" w:cs="Times New Roman"/>
                <w:sz w:val="20"/>
                <w:szCs w:val="20"/>
                <w:lang w:eastAsia="ru-RU"/>
              </w:rPr>
              <w:t>Связь</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392</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286</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531</w:t>
            </w:r>
          </w:p>
        </w:tc>
        <w:tc>
          <w:tcPr>
            <w:tcW w:w="850"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370</w:t>
            </w:r>
          </w:p>
        </w:tc>
        <w:tc>
          <w:tcPr>
            <w:tcW w:w="851" w:type="dxa"/>
            <w:shd w:val="clear" w:color="auto" w:fill="D9D9D9" w:themeFill="background1" w:themeFillShade="D9"/>
            <w:vAlign w:val="center"/>
          </w:tcPr>
          <w:p w:rsidR="00D833FC" w:rsidRPr="003D5233" w:rsidRDefault="00D833FC" w:rsidP="0019585F">
            <w:pPr>
              <w:spacing w:after="0"/>
              <w:jc w:val="center"/>
              <w:rPr>
                <w:rFonts w:ascii="Times New Roman" w:eastAsia="Calibri" w:hAnsi="Times New Roman" w:cs="Times New Roman"/>
                <w:b/>
                <w:sz w:val="18"/>
                <w:szCs w:val="18"/>
              </w:rPr>
            </w:pPr>
            <w:r w:rsidRPr="003D5233">
              <w:rPr>
                <w:rFonts w:ascii="Times New Roman" w:eastAsia="Calibri" w:hAnsi="Times New Roman" w:cs="Times New Roman"/>
                <w:b/>
                <w:sz w:val="18"/>
                <w:szCs w:val="18"/>
              </w:rPr>
              <w:t>1579</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335</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519</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D833FC" w:rsidRPr="003D5233" w:rsidRDefault="00D833FC" w:rsidP="0019585F">
            <w:pPr>
              <w:spacing w:after="0"/>
              <w:jc w:val="center"/>
              <w:rPr>
                <w:rFonts w:ascii="Times New Roman" w:eastAsia="Calibri" w:hAnsi="Times New Roman" w:cs="Times New Roman"/>
                <w:b/>
                <w:sz w:val="18"/>
                <w:szCs w:val="18"/>
              </w:rPr>
            </w:pPr>
          </w:p>
        </w:tc>
      </w:tr>
      <w:tr w:rsidR="00D833FC" w:rsidRPr="003D5233" w:rsidTr="0019585F">
        <w:tc>
          <w:tcPr>
            <w:tcW w:w="1809" w:type="dxa"/>
          </w:tcPr>
          <w:p w:rsidR="00D833FC" w:rsidRPr="003D5233" w:rsidRDefault="00D833FC" w:rsidP="0019585F">
            <w:pPr>
              <w:suppressAutoHyphens/>
              <w:spacing w:after="0"/>
              <w:jc w:val="both"/>
              <w:rPr>
                <w:rFonts w:ascii="Times New Roman" w:eastAsia="Times New Roman" w:hAnsi="Times New Roman" w:cs="Times New Roman"/>
                <w:sz w:val="20"/>
                <w:szCs w:val="20"/>
                <w:lang w:eastAsia="ru-RU"/>
              </w:rPr>
            </w:pPr>
            <w:r w:rsidRPr="003D5233">
              <w:rPr>
                <w:rFonts w:ascii="Times New Roman" w:eastAsia="Times New Roman" w:hAnsi="Times New Roman" w:cs="Times New Roman"/>
                <w:sz w:val="20"/>
                <w:szCs w:val="20"/>
                <w:lang w:eastAsia="ru-RU"/>
              </w:rPr>
              <w:t>СМИ</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23</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3</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14</w:t>
            </w:r>
          </w:p>
        </w:tc>
        <w:tc>
          <w:tcPr>
            <w:tcW w:w="850"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36</w:t>
            </w:r>
          </w:p>
        </w:tc>
        <w:tc>
          <w:tcPr>
            <w:tcW w:w="851" w:type="dxa"/>
            <w:shd w:val="clear" w:color="auto" w:fill="D9D9D9" w:themeFill="background1" w:themeFillShade="D9"/>
            <w:vAlign w:val="center"/>
          </w:tcPr>
          <w:p w:rsidR="00D833FC" w:rsidRPr="003D5233" w:rsidRDefault="00D833FC" w:rsidP="0019585F">
            <w:pPr>
              <w:spacing w:after="0"/>
              <w:jc w:val="center"/>
              <w:rPr>
                <w:rFonts w:ascii="Times New Roman" w:eastAsia="Calibri" w:hAnsi="Times New Roman" w:cs="Times New Roman"/>
                <w:b/>
                <w:sz w:val="18"/>
                <w:szCs w:val="18"/>
              </w:rPr>
            </w:pPr>
            <w:r w:rsidRPr="003D5233">
              <w:rPr>
                <w:rFonts w:ascii="Times New Roman" w:eastAsia="Calibri" w:hAnsi="Times New Roman" w:cs="Times New Roman"/>
                <w:b/>
                <w:sz w:val="18"/>
                <w:szCs w:val="18"/>
              </w:rPr>
              <w:t>76</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13</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14</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D833FC" w:rsidRPr="003D5233" w:rsidRDefault="00D833FC" w:rsidP="0019585F">
            <w:pPr>
              <w:spacing w:after="0"/>
              <w:jc w:val="center"/>
              <w:rPr>
                <w:rFonts w:ascii="Times New Roman" w:eastAsia="Calibri" w:hAnsi="Times New Roman" w:cs="Times New Roman"/>
                <w:b/>
                <w:sz w:val="18"/>
                <w:szCs w:val="18"/>
              </w:rPr>
            </w:pPr>
          </w:p>
        </w:tc>
      </w:tr>
      <w:tr w:rsidR="00D833FC" w:rsidRPr="003D5233" w:rsidTr="0019585F">
        <w:tc>
          <w:tcPr>
            <w:tcW w:w="1809" w:type="dxa"/>
          </w:tcPr>
          <w:p w:rsidR="00D833FC" w:rsidRPr="003D5233" w:rsidRDefault="00D833FC" w:rsidP="0019585F">
            <w:pPr>
              <w:suppressAutoHyphens/>
              <w:spacing w:after="0"/>
              <w:jc w:val="both"/>
              <w:rPr>
                <w:rFonts w:ascii="Times New Roman" w:eastAsia="Times New Roman" w:hAnsi="Times New Roman" w:cs="Times New Roman"/>
                <w:sz w:val="20"/>
                <w:szCs w:val="20"/>
                <w:lang w:eastAsia="ru-RU"/>
              </w:rPr>
            </w:pPr>
            <w:r w:rsidRPr="003D5233">
              <w:rPr>
                <w:rFonts w:ascii="Times New Roman" w:eastAsia="Times New Roman" w:hAnsi="Times New Roman" w:cs="Times New Roman"/>
                <w:sz w:val="20"/>
                <w:szCs w:val="20"/>
                <w:lang w:eastAsia="ru-RU"/>
              </w:rPr>
              <w:t>Вещание</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16</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3</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21</w:t>
            </w:r>
          </w:p>
        </w:tc>
        <w:tc>
          <w:tcPr>
            <w:tcW w:w="850"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2</w:t>
            </w:r>
          </w:p>
        </w:tc>
        <w:tc>
          <w:tcPr>
            <w:tcW w:w="851" w:type="dxa"/>
            <w:shd w:val="clear" w:color="auto" w:fill="D9D9D9" w:themeFill="background1" w:themeFillShade="D9"/>
            <w:vAlign w:val="center"/>
          </w:tcPr>
          <w:p w:rsidR="00D833FC" w:rsidRPr="003D5233" w:rsidRDefault="00D833FC" w:rsidP="0019585F">
            <w:pPr>
              <w:spacing w:after="0"/>
              <w:jc w:val="center"/>
              <w:rPr>
                <w:rFonts w:ascii="Times New Roman" w:eastAsia="Calibri" w:hAnsi="Times New Roman" w:cs="Times New Roman"/>
                <w:b/>
                <w:sz w:val="18"/>
                <w:szCs w:val="18"/>
              </w:rPr>
            </w:pPr>
            <w:r w:rsidRPr="003D5233">
              <w:rPr>
                <w:rFonts w:ascii="Times New Roman" w:eastAsia="Calibri" w:hAnsi="Times New Roman" w:cs="Times New Roman"/>
                <w:b/>
                <w:sz w:val="18"/>
                <w:szCs w:val="18"/>
              </w:rPr>
              <w:t>42</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6</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2</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D833FC" w:rsidRPr="003D5233" w:rsidRDefault="00D833FC" w:rsidP="0019585F">
            <w:pPr>
              <w:spacing w:after="0"/>
              <w:jc w:val="center"/>
              <w:rPr>
                <w:rFonts w:ascii="Times New Roman" w:eastAsia="Calibri" w:hAnsi="Times New Roman" w:cs="Times New Roman"/>
                <w:b/>
                <w:sz w:val="18"/>
                <w:szCs w:val="18"/>
              </w:rPr>
            </w:pPr>
          </w:p>
        </w:tc>
      </w:tr>
      <w:tr w:rsidR="00D833FC" w:rsidRPr="003D5233" w:rsidTr="0019585F">
        <w:tc>
          <w:tcPr>
            <w:tcW w:w="1809" w:type="dxa"/>
          </w:tcPr>
          <w:p w:rsidR="00D833FC" w:rsidRPr="003D5233" w:rsidRDefault="00D833FC" w:rsidP="0019585F">
            <w:pPr>
              <w:suppressAutoHyphens/>
              <w:spacing w:after="0"/>
              <w:jc w:val="both"/>
              <w:rPr>
                <w:rFonts w:ascii="Times New Roman" w:eastAsia="Times New Roman" w:hAnsi="Times New Roman" w:cs="Times New Roman"/>
                <w:sz w:val="20"/>
                <w:szCs w:val="20"/>
                <w:lang w:eastAsia="ru-RU"/>
              </w:rPr>
            </w:pPr>
            <w:r w:rsidRPr="003D5233">
              <w:rPr>
                <w:rFonts w:ascii="Times New Roman" w:eastAsia="Times New Roman" w:hAnsi="Times New Roman" w:cs="Times New Roman"/>
                <w:sz w:val="20"/>
                <w:szCs w:val="20"/>
                <w:lang w:eastAsia="ru-RU"/>
              </w:rPr>
              <w:t>ОПД</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71</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53</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84</w:t>
            </w:r>
          </w:p>
        </w:tc>
        <w:tc>
          <w:tcPr>
            <w:tcW w:w="850"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76</w:t>
            </w:r>
          </w:p>
        </w:tc>
        <w:tc>
          <w:tcPr>
            <w:tcW w:w="851" w:type="dxa"/>
            <w:shd w:val="clear" w:color="auto" w:fill="D9D9D9" w:themeFill="background1" w:themeFillShade="D9"/>
            <w:vAlign w:val="center"/>
          </w:tcPr>
          <w:p w:rsidR="00D833FC" w:rsidRPr="003D5233" w:rsidRDefault="00D833FC" w:rsidP="0019585F">
            <w:pPr>
              <w:spacing w:after="0"/>
              <w:jc w:val="center"/>
              <w:rPr>
                <w:rFonts w:ascii="Times New Roman" w:eastAsia="Calibri" w:hAnsi="Times New Roman" w:cs="Times New Roman"/>
                <w:b/>
                <w:sz w:val="18"/>
                <w:szCs w:val="18"/>
              </w:rPr>
            </w:pPr>
            <w:r w:rsidRPr="003D5233">
              <w:rPr>
                <w:rFonts w:ascii="Times New Roman" w:eastAsia="Calibri" w:hAnsi="Times New Roman" w:cs="Times New Roman"/>
                <w:b/>
                <w:sz w:val="18"/>
                <w:szCs w:val="18"/>
              </w:rPr>
              <w:t>284</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55</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64</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D833FC" w:rsidRPr="003D5233" w:rsidRDefault="00D833FC" w:rsidP="0019585F">
            <w:pPr>
              <w:spacing w:after="0"/>
              <w:jc w:val="center"/>
              <w:rPr>
                <w:rFonts w:ascii="Times New Roman" w:eastAsia="Calibri" w:hAnsi="Times New Roman" w:cs="Times New Roman"/>
                <w:b/>
                <w:sz w:val="18"/>
                <w:szCs w:val="18"/>
              </w:rPr>
            </w:pPr>
          </w:p>
        </w:tc>
      </w:tr>
      <w:tr w:rsidR="00D833FC" w:rsidRPr="003D5233" w:rsidTr="0019585F">
        <w:tc>
          <w:tcPr>
            <w:tcW w:w="1809" w:type="dxa"/>
          </w:tcPr>
          <w:p w:rsidR="00D833FC" w:rsidRPr="003D5233" w:rsidRDefault="00D833FC" w:rsidP="0019585F">
            <w:pPr>
              <w:suppressAutoHyphens/>
              <w:spacing w:after="0"/>
              <w:jc w:val="both"/>
              <w:rPr>
                <w:rFonts w:ascii="Times New Roman" w:eastAsia="Times New Roman" w:hAnsi="Times New Roman" w:cs="Times New Roman"/>
                <w:sz w:val="20"/>
                <w:szCs w:val="20"/>
                <w:lang w:eastAsia="ru-RU"/>
              </w:rPr>
            </w:pPr>
            <w:r w:rsidRPr="003D5233">
              <w:rPr>
                <w:rFonts w:ascii="Times New Roman" w:eastAsia="Times New Roman" w:hAnsi="Times New Roman" w:cs="Times New Roman"/>
                <w:sz w:val="20"/>
                <w:szCs w:val="20"/>
                <w:lang w:eastAsia="ru-RU"/>
              </w:rPr>
              <w:t>Итого</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502</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345</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650</w:t>
            </w:r>
          </w:p>
        </w:tc>
        <w:tc>
          <w:tcPr>
            <w:tcW w:w="850"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484</w:t>
            </w:r>
          </w:p>
        </w:tc>
        <w:tc>
          <w:tcPr>
            <w:tcW w:w="851" w:type="dxa"/>
            <w:shd w:val="clear" w:color="auto" w:fill="D9D9D9" w:themeFill="background1" w:themeFillShade="D9"/>
            <w:vAlign w:val="center"/>
          </w:tcPr>
          <w:p w:rsidR="00D833FC" w:rsidRPr="003D5233" w:rsidRDefault="00D833FC" w:rsidP="0019585F">
            <w:pPr>
              <w:spacing w:after="0"/>
              <w:jc w:val="center"/>
              <w:rPr>
                <w:rFonts w:ascii="Times New Roman" w:eastAsia="Calibri" w:hAnsi="Times New Roman" w:cs="Times New Roman"/>
                <w:b/>
                <w:sz w:val="18"/>
                <w:szCs w:val="18"/>
              </w:rPr>
            </w:pPr>
            <w:r w:rsidRPr="003D5233">
              <w:rPr>
                <w:rFonts w:ascii="Times New Roman" w:eastAsia="Calibri" w:hAnsi="Times New Roman" w:cs="Times New Roman"/>
                <w:b/>
                <w:sz w:val="18"/>
                <w:szCs w:val="18"/>
              </w:rPr>
              <w:t>1981</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409</w:t>
            </w:r>
          </w:p>
        </w:tc>
        <w:tc>
          <w:tcPr>
            <w:tcW w:w="851" w:type="dxa"/>
            <w:vAlign w:val="center"/>
          </w:tcPr>
          <w:p w:rsidR="00D833FC" w:rsidRPr="003D5233" w:rsidRDefault="00D833FC" w:rsidP="0019585F">
            <w:pPr>
              <w:spacing w:after="0"/>
              <w:jc w:val="center"/>
              <w:rPr>
                <w:rFonts w:ascii="Times New Roman" w:eastAsia="Calibri" w:hAnsi="Times New Roman" w:cs="Times New Roman"/>
                <w:sz w:val="18"/>
                <w:szCs w:val="18"/>
              </w:rPr>
            </w:pPr>
            <w:r w:rsidRPr="003D5233">
              <w:rPr>
                <w:rFonts w:ascii="Times New Roman" w:eastAsia="Calibri" w:hAnsi="Times New Roman" w:cs="Times New Roman"/>
                <w:sz w:val="18"/>
                <w:szCs w:val="18"/>
              </w:rPr>
              <w:t>599</w:t>
            </w:r>
          </w:p>
        </w:tc>
        <w:tc>
          <w:tcPr>
            <w:tcW w:w="850" w:type="dxa"/>
            <w:vAlign w:val="center"/>
          </w:tcPr>
          <w:p w:rsidR="00D833FC" w:rsidRPr="003D5233" w:rsidRDefault="00D833FC" w:rsidP="0019585F">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D833FC" w:rsidRPr="003D5233" w:rsidRDefault="00D833FC" w:rsidP="0019585F">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D833FC" w:rsidRPr="003D5233" w:rsidRDefault="00D833FC" w:rsidP="0019585F">
            <w:pPr>
              <w:spacing w:after="0"/>
              <w:jc w:val="center"/>
              <w:rPr>
                <w:rFonts w:ascii="Times New Roman" w:eastAsia="Calibri" w:hAnsi="Times New Roman" w:cs="Times New Roman"/>
                <w:b/>
                <w:sz w:val="18"/>
                <w:szCs w:val="18"/>
              </w:rPr>
            </w:pPr>
          </w:p>
        </w:tc>
      </w:tr>
    </w:tbl>
    <w:p w:rsidR="00D833FC" w:rsidRPr="003D5233" w:rsidRDefault="00D833FC" w:rsidP="00D833FC">
      <w:pPr>
        <w:spacing w:after="0" w:line="360" w:lineRule="auto"/>
        <w:ind w:firstLine="720"/>
        <w:jc w:val="both"/>
        <w:rPr>
          <w:rFonts w:ascii="Times New Roman" w:eastAsia="Times New Roman" w:hAnsi="Times New Roman" w:cs="Times New Roman"/>
          <w:sz w:val="26"/>
          <w:szCs w:val="26"/>
          <w:lang w:eastAsia="ru-RU"/>
        </w:rPr>
      </w:pPr>
    </w:p>
    <w:p w:rsidR="00D833FC" w:rsidRPr="003D5233" w:rsidRDefault="00D833FC" w:rsidP="00D833FC">
      <w:pPr>
        <w:spacing w:after="0" w:line="360" w:lineRule="auto"/>
        <w:ind w:firstLine="720"/>
        <w:jc w:val="both"/>
        <w:rPr>
          <w:rFonts w:ascii="Times New Roman" w:eastAsia="Times New Roman" w:hAnsi="Times New Roman" w:cs="Times New Roman"/>
          <w:sz w:val="26"/>
          <w:szCs w:val="26"/>
          <w:lang w:eastAsia="ru-RU"/>
        </w:rPr>
      </w:pPr>
      <w:r w:rsidRPr="003D5233">
        <w:rPr>
          <w:rFonts w:ascii="Times New Roman" w:eastAsia="Times New Roman" w:hAnsi="Times New Roman" w:cs="Times New Roman"/>
          <w:sz w:val="26"/>
          <w:szCs w:val="26"/>
          <w:lang w:eastAsia="ru-RU"/>
        </w:rPr>
        <w:t xml:space="preserve">За </w:t>
      </w:r>
      <w:r w:rsidR="003D5233">
        <w:rPr>
          <w:rFonts w:ascii="Times New Roman" w:eastAsia="Times New Roman" w:hAnsi="Times New Roman" w:cs="Times New Roman"/>
          <w:sz w:val="26"/>
          <w:szCs w:val="26"/>
          <w:lang w:eastAsia="ru-RU"/>
        </w:rPr>
        <w:t>1 полугодие</w:t>
      </w:r>
      <w:r w:rsidRPr="003D5233">
        <w:rPr>
          <w:rFonts w:ascii="Times New Roman" w:eastAsia="Times New Roman" w:hAnsi="Times New Roman" w:cs="Times New Roman"/>
          <w:sz w:val="26"/>
          <w:szCs w:val="26"/>
          <w:lang w:eastAsia="ru-RU"/>
        </w:rPr>
        <w:t xml:space="preserve"> 2021 года</w:t>
      </w:r>
      <w:r w:rsidR="003D5233" w:rsidRPr="003D5233">
        <w:rPr>
          <w:rFonts w:ascii="Times New Roman" w:eastAsia="Times New Roman" w:hAnsi="Times New Roman" w:cs="Times New Roman"/>
          <w:sz w:val="26"/>
          <w:szCs w:val="26"/>
          <w:lang w:eastAsia="ru-RU"/>
        </w:rPr>
        <w:t xml:space="preserve"> </w:t>
      </w:r>
      <w:r w:rsidRPr="003D5233">
        <w:rPr>
          <w:rFonts w:ascii="Times New Roman" w:eastAsia="Times New Roman" w:hAnsi="Times New Roman" w:cs="Times New Roman"/>
          <w:sz w:val="26"/>
          <w:szCs w:val="26"/>
          <w:lang w:eastAsia="ru-RU"/>
        </w:rPr>
        <w:t>протоколы об административных правонарушениях по сферам контроля распределяются следующим образом:</w:t>
      </w:r>
    </w:p>
    <w:p w:rsidR="00D833FC" w:rsidRPr="00353750" w:rsidRDefault="00D833FC" w:rsidP="00D833FC">
      <w:pPr>
        <w:spacing w:after="0" w:line="360" w:lineRule="auto"/>
        <w:ind w:firstLine="720"/>
        <w:jc w:val="both"/>
        <w:rPr>
          <w:rFonts w:ascii="Times New Roman" w:eastAsia="Times New Roman" w:hAnsi="Times New Roman" w:cs="Times New Roman"/>
          <w:sz w:val="26"/>
          <w:szCs w:val="26"/>
          <w:lang w:eastAsia="ru-RU"/>
        </w:rPr>
      </w:pPr>
      <w:r w:rsidRPr="00353750">
        <w:rPr>
          <w:rFonts w:ascii="Times New Roman" w:eastAsia="Times New Roman" w:hAnsi="Times New Roman" w:cs="Times New Roman"/>
          <w:sz w:val="26"/>
          <w:szCs w:val="26"/>
          <w:lang w:eastAsia="ru-RU"/>
        </w:rPr>
        <w:t xml:space="preserve">Связь – </w:t>
      </w:r>
      <w:r w:rsidRPr="00353750">
        <w:rPr>
          <w:rFonts w:ascii="Times New Roman" w:eastAsia="Times New Roman" w:hAnsi="Times New Roman" w:cs="Times New Roman"/>
          <w:b/>
          <w:sz w:val="26"/>
          <w:szCs w:val="26"/>
          <w:lang w:eastAsia="ru-RU"/>
        </w:rPr>
        <w:t>854 (85%);</w:t>
      </w:r>
    </w:p>
    <w:p w:rsidR="00D833FC" w:rsidRPr="00353750" w:rsidRDefault="00D833FC" w:rsidP="00D833FC">
      <w:pPr>
        <w:spacing w:after="0" w:line="360" w:lineRule="auto"/>
        <w:ind w:firstLine="720"/>
        <w:jc w:val="both"/>
        <w:rPr>
          <w:rFonts w:ascii="Times New Roman" w:eastAsia="Times New Roman" w:hAnsi="Times New Roman" w:cs="Times New Roman"/>
          <w:sz w:val="26"/>
          <w:szCs w:val="26"/>
          <w:lang w:eastAsia="ru-RU"/>
        </w:rPr>
      </w:pPr>
      <w:r w:rsidRPr="00353750">
        <w:rPr>
          <w:rFonts w:ascii="Times New Roman" w:eastAsia="Times New Roman" w:hAnsi="Times New Roman" w:cs="Times New Roman"/>
          <w:sz w:val="26"/>
          <w:szCs w:val="26"/>
          <w:lang w:eastAsia="ru-RU"/>
        </w:rPr>
        <w:t>Вещание –</w:t>
      </w:r>
      <w:r w:rsidRPr="00353750">
        <w:rPr>
          <w:rFonts w:ascii="Times New Roman" w:eastAsia="Times New Roman" w:hAnsi="Times New Roman" w:cs="Times New Roman"/>
          <w:b/>
          <w:sz w:val="26"/>
          <w:szCs w:val="26"/>
          <w:lang w:eastAsia="ru-RU"/>
        </w:rPr>
        <w:t xml:space="preserve"> 8</w:t>
      </w:r>
      <w:r w:rsidR="003D5233" w:rsidRPr="00353750">
        <w:rPr>
          <w:rFonts w:ascii="Times New Roman" w:eastAsia="Times New Roman" w:hAnsi="Times New Roman" w:cs="Times New Roman"/>
          <w:b/>
          <w:sz w:val="26"/>
          <w:szCs w:val="26"/>
          <w:lang w:eastAsia="ru-RU"/>
        </w:rPr>
        <w:t xml:space="preserve"> </w:t>
      </w:r>
      <w:r w:rsidRPr="00353750">
        <w:rPr>
          <w:rFonts w:ascii="Times New Roman" w:eastAsia="Times New Roman" w:hAnsi="Times New Roman" w:cs="Times New Roman"/>
          <w:b/>
          <w:sz w:val="26"/>
          <w:szCs w:val="26"/>
          <w:lang w:eastAsia="ru-RU"/>
        </w:rPr>
        <w:t>(1 %);</w:t>
      </w:r>
    </w:p>
    <w:p w:rsidR="00D833FC" w:rsidRPr="00353750" w:rsidRDefault="00D833FC" w:rsidP="00D833FC">
      <w:pPr>
        <w:spacing w:after="0" w:line="360" w:lineRule="auto"/>
        <w:ind w:firstLine="720"/>
        <w:jc w:val="both"/>
        <w:rPr>
          <w:rFonts w:ascii="Times New Roman" w:eastAsia="Times New Roman" w:hAnsi="Times New Roman" w:cs="Times New Roman"/>
          <w:sz w:val="26"/>
          <w:szCs w:val="26"/>
          <w:lang w:eastAsia="ru-RU"/>
        </w:rPr>
      </w:pPr>
      <w:r w:rsidRPr="00353750">
        <w:rPr>
          <w:rFonts w:ascii="Times New Roman" w:eastAsia="Times New Roman" w:hAnsi="Times New Roman" w:cs="Times New Roman"/>
          <w:sz w:val="26"/>
          <w:szCs w:val="26"/>
          <w:lang w:eastAsia="ru-RU"/>
        </w:rPr>
        <w:t>СМИ –</w:t>
      </w:r>
      <w:r w:rsidRPr="00353750">
        <w:rPr>
          <w:rFonts w:ascii="Times New Roman" w:eastAsia="Times New Roman" w:hAnsi="Times New Roman" w:cs="Times New Roman"/>
          <w:b/>
          <w:sz w:val="26"/>
          <w:szCs w:val="26"/>
          <w:lang w:eastAsia="ru-RU"/>
        </w:rPr>
        <w:t>27 (2%);</w:t>
      </w:r>
    </w:p>
    <w:p w:rsidR="00D833FC" w:rsidRPr="00353750" w:rsidRDefault="00D833FC" w:rsidP="00D833FC">
      <w:pPr>
        <w:spacing w:after="0" w:line="360" w:lineRule="auto"/>
        <w:ind w:firstLine="720"/>
        <w:jc w:val="both"/>
        <w:rPr>
          <w:rFonts w:ascii="Times New Roman" w:eastAsia="Times New Roman" w:hAnsi="Times New Roman" w:cs="Times New Roman"/>
          <w:sz w:val="26"/>
          <w:szCs w:val="26"/>
          <w:lang w:eastAsia="ru-RU"/>
        </w:rPr>
      </w:pPr>
      <w:r w:rsidRPr="00353750">
        <w:rPr>
          <w:rFonts w:ascii="Times New Roman" w:eastAsia="Times New Roman" w:hAnsi="Times New Roman" w:cs="Times New Roman"/>
          <w:sz w:val="26"/>
          <w:szCs w:val="26"/>
          <w:lang w:eastAsia="ru-RU"/>
        </w:rPr>
        <w:t xml:space="preserve">ОПД – </w:t>
      </w:r>
      <w:r w:rsidRPr="00353750">
        <w:rPr>
          <w:rFonts w:ascii="Times New Roman" w:eastAsia="Times New Roman" w:hAnsi="Times New Roman" w:cs="Times New Roman"/>
          <w:b/>
          <w:sz w:val="26"/>
          <w:szCs w:val="26"/>
          <w:lang w:eastAsia="ru-RU"/>
        </w:rPr>
        <w:t>119 (12 %).</w:t>
      </w:r>
    </w:p>
    <w:p w:rsidR="00D833FC" w:rsidRPr="00565165" w:rsidRDefault="00D833FC" w:rsidP="00D833FC">
      <w:pPr>
        <w:spacing w:after="0" w:line="360" w:lineRule="auto"/>
        <w:jc w:val="center"/>
        <w:rPr>
          <w:rFonts w:ascii="Times New Roman" w:eastAsia="Times New Roman" w:hAnsi="Times New Roman" w:cs="Times New Roman"/>
          <w:sz w:val="26"/>
          <w:szCs w:val="26"/>
          <w:lang w:eastAsia="ru-RU"/>
        </w:rPr>
      </w:pPr>
      <w:r w:rsidRPr="00565165">
        <w:rPr>
          <w:rFonts w:ascii="Calibri" w:eastAsia="Calibri" w:hAnsi="Calibri" w:cs="Times New Roman"/>
          <w:noProof/>
          <w:lang w:eastAsia="ru-RU"/>
        </w:rPr>
        <w:drawing>
          <wp:inline distT="0" distB="0" distL="0" distR="0" wp14:anchorId="70383569" wp14:editId="3765EC44">
            <wp:extent cx="4229100" cy="2438400"/>
            <wp:effectExtent l="0" t="0" r="0" b="0"/>
            <wp:docPr id="23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D833FC" w:rsidRPr="00565165" w:rsidRDefault="00D833FC" w:rsidP="00D833FC">
      <w:pPr>
        <w:spacing w:after="0" w:line="360" w:lineRule="auto"/>
        <w:ind w:firstLine="660"/>
        <w:jc w:val="both"/>
        <w:rPr>
          <w:rFonts w:ascii="Times New Roman" w:eastAsia="Times New Roman" w:hAnsi="Times New Roman" w:cs="Times New Roman"/>
          <w:sz w:val="26"/>
          <w:szCs w:val="26"/>
          <w:lang w:eastAsia="ru-RU"/>
        </w:rPr>
      </w:pPr>
      <w:r w:rsidRPr="00565165">
        <w:rPr>
          <w:rFonts w:ascii="Times New Roman" w:eastAsia="Times New Roman" w:hAnsi="Times New Roman" w:cs="Times New Roman"/>
          <w:sz w:val="26"/>
          <w:szCs w:val="26"/>
          <w:lang w:eastAsia="ru-RU"/>
        </w:rPr>
        <w:t>Протоколы об административных правонарушениях</w:t>
      </w:r>
      <w:r w:rsidR="00565165" w:rsidRPr="00565165">
        <w:rPr>
          <w:rFonts w:ascii="Times New Roman" w:eastAsia="Times New Roman" w:hAnsi="Times New Roman" w:cs="Times New Roman"/>
          <w:sz w:val="26"/>
          <w:szCs w:val="26"/>
          <w:lang w:eastAsia="ru-RU"/>
        </w:rPr>
        <w:t xml:space="preserve"> </w:t>
      </w:r>
      <w:r w:rsidRPr="00565165">
        <w:rPr>
          <w:rFonts w:ascii="Times New Roman" w:eastAsia="Times New Roman" w:hAnsi="Times New Roman" w:cs="Times New Roman"/>
          <w:sz w:val="26"/>
          <w:szCs w:val="26"/>
          <w:lang w:eastAsia="ru-RU"/>
        </w:rPr>
        <w:t xml:space="preserve">можно классифицировать по составам административных правонарушений, следующим образом: </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810"/>
        <w:gridCol w:w="992"/>
        <w:gridCol w:w="851"/>
        <w:gridCol w:w="992"/>
        <w:gridCol w:w="709"/>
        <w:gridCol w:w="850"/>
        <w:gridCol w:w="851"/>
        <w:gridCol w:w="850"/>
        <w:gridCol w:w="851"/>
        <w:gridCol w:w="680"/>
      </w:tblGrid>
      <w:tr w:rsidR="00D833FC" w:rsidRPr="00565165" w:rsidTr="0019585F">
        <w:tc>
          <w:tcPr>
            <w:tcW w:w="1487" w:type="dxa"/>
          </w:tcPr>
          <w:p w:rsidR="00D833FC" w:rsidRPr="00565165" w:rsidRDefault="00D833FC" w:rsidP="0019585F">
            <w:pPr>
              <w:spacing w:after="0"/>
              <w:rPr>
                <w:rFonts w:ascii="Times New Roman" w:eastAsia="Calibri" w:hAnsi="Times New Roman" w:cs="Times New Roman"/>
                <w:sz w:val="18"/>
                <w:szCs w:val="18"/>
              </w:rPr>
            </w:pPr>
          </w:p>
        </w:tc>
        <w:tc>
          <w:tcPr>
            <w:tcW w:w="810" w:type="dxa"/>
          </w:tcPr>
          <w:p w:rsidR="00D833FC" w:rsidRPr="00565165" w:rsidRDefault="00D833FC" w:rsidP="0019585F">
            <w:pPr>
              <w:spacing w:after="0" w:line="240" w:lineRule="auto"/>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1 квартал 2020</w:t>
            </w:r>
          </w:p>
        </w:tc>
        <w:tc>
          <w:tcPr>
            <w:tcW w:w="992" w:type="dxa"/>
          </w:tcPr>
          <w:p w:rsidR="00D833FC" w:rsidRPr="00565165" w:rsidRDefault="00D833FC" w:rsidP="0019585F">
            <w:pPr>
              <w:spacing w:after="0" w:line="240" w:lineRule="auto"/>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2</w:t>
            </w:r>
          </w:p>
          <w:p w:rsidR="00D833FC" w:rsidRPr="00565165" w:rsidRDefault="00D833FC" w:rsidP="0019585F">
            <w:pPr>
              <w:spacing w:after="0" w:line="240" w:lineRule="auto"/>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 xml:space="preserve"> квартал 2020</w:t>
            </w:r>
          </w:p>
        </w:tc>
        <w:tc>
          <w:tcPr>
            <w:tcW w:w="851" w:type="dxa"/>
          </w:tcPr>
          <w:p w:rsidR="00D833FC" w:rsidRPr="00565165" w:rsidRDefault="00D833FC" w:rsidP="0019585F">
            <w:pPr>
              <w:spacing w:after="0" w:line="240" w:lineRule="auto"/>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3 квартал 2020</w:t>
            </w:r>
          </w:p>
        </w:tc>
        <w:tc>
          <w:tcPr>
            <w:tcW w:w="992" w:type="dxa"/>
          </w:tcPr>
          <w:p w:rsidR="00D833FC" w:rsidRPr="00565165" w:rsidRDefault="00D833FC" w:rsidP="0019585F">
            <w:pPr>
              <w:spacing w:after="0" w:line="240" w:lineRule="auto"/>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 xml:space="preserve">4 </w:t>
            </w:r>
          </w:p>
          <w:p w:rsidR="00D833FC" w:rsidRPr="00565165" w:rsidRDefault="00D833FC" w:rsidP="0019585F">
            <w:pPr>
              <w:spacing w:after="0" w:line="240" w:lineRule="auto"/>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квартал 2020</w:t>
            </w:r>
          </w:p>
        </w:tc>
        <w:tc>
          <w:tcPr>
            <w:tcW w:w="709" w:type="dxa"/>
            <w:vAlign w:val="center"/>
          </w:tcPr>
          <w:p w:rsidR="00D833FC" w:rsidRPr="00565165" w:rsidRDefault="00D833FC" w:rsidP="0019585F">
            <w:pPr>
              <w:spacing w:after="0" w:line="240" w:lineRule="auto"/>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2020</w:t>
            </w:r>
          </w:p>
        </w:tc>
        <w:tc>
          <w:tcPr>
            <w:tcW w:w="850" w:type="dxa"/>
          </w:tcPr>
          <w:p w:rsidR="00D833FC" w:rsidRPr="00565165" w:rsidRDefault="00D833FC" w:rsidP="0019585F">
            <w:pPr>
              <w:spacing w:after="0" w:line="240" w:lineRule="auto"/>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1 квартал 2021</w:t>
            </w:r>
          </w:p>
        </w:tc>
        <w:tc>
          <w:tcPr>
            <w:tcW w:w="851" w:type="dxa"/>
          </w:tcPr>
          <w:p w:rsidR="00D833FC" w:rsidRPr="00565165" w:rsidRDefault="00D833FC" w:rsidP="0019585F">
            <w:pPr>
              <w:spacing w:after="0" w:line="240" w:lineRule="auto"/>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2 квартал 2021</w:t>
            </w:r>
          </w:p>
        </w:tc>
        <w:tc>
          <w:tcPr>
            <w:tcW w:w="850" w:type="dxa"/>
          </w:tcPr>
          <w:p w:rsidR="00D833FC" w:rsidRPr="00565165" w:rsidRDefault="00D833FC" w:rsidP="0019585F">
            <w:pPr>
              <w:spacing w:after="0" w:line="240" w:lineRule="auto"/>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3 квартал 2021</w:t>
            </w:r>
          </w:p>
        </w:tc>
        <w:tc>
          <w:tcPr>
            <w:tcW w:w="851" w:type="dxa"/>
          </w:tcPr>
          <w:p w:rsidR="00D833FC" w:rsidRPr="00565165" w:rsidRDefault="00D833FC" w:rsidP="0019585F">
            <w:pPr>
              <w:spacing w:after="0" w:line="240" w:lineRule="auto"/>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4 квартал 2021</w:t>
            </w:r>
          </w:p>
        </w:tc>
        <w:tc>
          <w:tcPr>
            <w:tcW w:w="680" w:type="dxa"/>
            <w:vAlign w:val="center"/>
          </w:tcPr>
          <w:p w:rsidR="00D833FC" w:rsidRPr="00565165" w:rsidRDefault="00D833FC" w:rsidP="0019585F">
            <w:pPr>
              <w:spacing w:after="0" w:line="240" w:lineRule="auto"/>
              <w:jc w:val="center"/>
              <w:rPr>
                <w:rFonts w:ascii="Times New Roman" w:eastAsia="Calibri" w:hAnsi="Times New Roman" w:cs="Times New Roman"/>
                <w:b/>
                <w:sz w:val="18"/>
                <w:szCs w:val="18"/>
              </w:rPr>
            </w:pPr>
            <w:r w:rsidRPr="00565165">
              <w:rPr>
                <w:rFonts w:ascii="Times New Roman" w:eastAsia="Calibri" w:hAnsi="Times New Roman" w:cs="Times New Roman"/>
                <w:b/>
                <w:sz w:val="18"/>
                <w:szCs w:val="18"/>
              </w:rPr>
              <w:t>2021</w:t>
            </w:r>
          </w:p>
        </w:tc>
      </w:tr>
      <w:tr w:rsidR="00D833FC" w:rsidRPr="00565165" w:rsidTr="0019585F">
        <w:tc>
          <w:tcPr>
            <w:tcW w:w="1487" w:type="dxa"/>
          </w:tcPr>
          <w:p w:rsidR="00D833FC" w:rsidRPr="00565165" w:rsidRDefault="00D833FC" w:rsidP="0019585F">
            <w:pPr>
              <w:suppressAutoHyphens/>
              <w:spacing w:after="0"/>
              <w:jc w:val="both"/>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ч.1 ст.5.5</w:t>
            </w:r>
          </w:p>
        </w:tc>
        <w:tc>
          <w:tcPr>
            <w:tcW w:w="81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709"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680" w:type="dxa"/>
            <w:vAlign w:val="center"/>
          </w:tcPr>
          <w:p w:rsidR="00D833FC" w:rsidRPr="00565165" w:rsidRDefault="00D833FC" w:rsidP="0019585F">
            <w:pPr>
              <w:spacing w:after="0"/>
              <w:jc w:val="center"/>
              <w:rPr>
                <w:rFonts w:ascii="Times New Roman" w:eastAsia="Calibri" w:hAnsi="Times New Roman" w:cs="Times New Roman"/>
                <w:b/>
                <w:sz w:val="18"/>
                <w:szCs w:val="18"/>
              </w:rPr>
            </w:pPr>
          </w:p>
        </w:tc>
      </w:tr>
      <w:tr w:rsidR="00D833FC" w:rsidRPr="00565165" w:rsidTr="0019585F">
        <w:tc>
          <w:tcPr>
            <w:tcW w:w="1487" w:type="dxa"/>
          </w:tcPr>
          <w:p w:rsidR="00D833FC" w:rsidRPr="00565165" w:rsidRDefault="00D833FC" w:rsidP="0019585F">
            <w:pPr>
              <w:suppressAutoHyphens/>
              <w:spacing w:after="0"/>
              <w:jc w:val="both"/>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ч.2 ст. 6.17</w:t>
            </w:r>
          </w:p>
        </w:tc>
        <w:tc>
          <w:tcPr>
            <w:tcW w:w="81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1</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709"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1</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680" w:type="dxa"/>
            <w:vAlign w:val="center"/>
          </w:tcPr>
          <w:p w:rsidR="00D833FC" w:rsidRPr="00565165" w:rsidRDefault="00D833FC" w:rsidP="0019585F">
            <w:pPr>
              <w:spacing w:after="0"/>
              <w:jc w:val="center"/>
              <w:rPr>
                <w:rFonts w:ascii="Times New Roman" w:eastAsia="Calibri" w:hAnsi="Times New Roman" w:cs="Times New Roman"/>
                <w:b/>
                <w:sz w:val="18"/>
                <w:szCs w:val="18"/>
              </w:rPr>
            </w:pPr>
          </w:p>
        </w:tc>
      </w:tr>
      <w:tr w:rsidR="00D833FC" w:rsidRPr="00565165" w:rsidTr="0019585F">
        <w:tc>
          <w:tcPr>
            <w:tcW w:w="1487" w:type="dxa"/>
          </w:tcPr>
          <w:p w:rsidR="00D833FC" w:rsidRPr="00565165" w:rsidRDefault="00D833FC" w:rsidP="0019585F">
            <w:pPr>
              <w:suppressAutoHyphens/>
              <w:spacing w:after="0"/>
              <w:jc w:val="both"/>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9.13</w:t>
            </w:r>
          </w:p>
        </w:tc>
        <w:tc>
          <w:tcPr>
            <w:tcW w:w="81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2</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2</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4</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709"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8</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4</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4</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680" w:type="dxa"/>
            <w:vAlign w:val="center"/>
          </w:tcPr>
          <w:p w:rsidR="00D833FC" w:rsidRPr="00565165" w:rsidRDefault="00D833FC" w:rsidP="0019585F">
            <w:pPr>
              <w:spacing w:after="0"/>
              <w:jc w:val="center"/>
              <w:rPr>
                <w:rFonts w:ascii="Times New Roman" w:eastAsia="Calibri" w:hAnsi="Times New Roman" w:cs="Times New Roman"/>
                <w:b/>
                <w:sz w:val="18"/>
                <w:szCs w:val="18"/>
              </w:rPr>
            </w:pPr>
          </w:p>
        </w:tc>
      </w:tr>
      <w:tr w:rsidR="00D833FC" w:rsidRPr="00565165" w:rsidTr="0019585F">
        <w:tc>
          <w:tcPr>
            <w:tcW w:w="1487" w:type="dxa"/>
          </w:tcPr>
          <w:p w:rsidR="00D833FC" w:rsidRPr="00565165" w:rsidRDefault="00D833FC" w:rsidP="0019585F">
            <w:pPr>
              <w:suppressAutoHyphens/>
              <w:spacing w:after="0"/>
              <w:jc w:val="both"/>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ч. 2 ст. 13.4</w:t>
            </w:r>
          </w:p>
        </w:tc>
        <w:tc>
          <w:tcPr>
            <w:tcW w:w="81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173</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118</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181</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137</w:t>
            </w:r>
          </w:p>
        </w:tc>
        <w:tc>
          <w:tcPr>
            <w:tcW w:w="709"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609</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114</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240</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680" w:type="dxa"/>
            <w:vAlign w:val="center"/>
          </w:tcPr>
          <w:p w:rsidR="00D833FC" w:rsidRPr="00565165" w:rsidRDefault="00D833FC" w:rsidP="0019585F">
            <w:pPr>
              <w:spacing w:after="0"/>
              <w:jc w:val="center"/>
              <w:rPr>
                <w:rFonts w:ascii="Times New Roman" w:eastAsia="Calibri" w:hAnsi="Times New Roman" w:cs="Times New Roman"/>
                <w:b/>
                <w:sz w:val="18"/>
                <w:szCs w:val="18"/>
              </w:rPr>
            </w:pPr>
          </w:p>
        </w:tc>
      </w:tr>
      <w:tr w:rsidR="00D833FC" w:rsidRPr="00565165" w:rsidTr="0019585F">
        <w:tc>
          <w:tcPr>
            <w:tcW w:w="1487" w:type="dxa"/>
          </w:tcPr>
          <w:p w:rsidR="00D833FC" w:rsidRPr="00565165" w:rsidRDefault="00D833FC" w:rsidP="0019585F">
            <w:pPr>
              <w:suppressAutoHyphens/>
              <w:spacing w:after="0"/>
              <w:jc w:val="both"/>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ч. 3 ст. 13.4</w:t>
            </w:r>
          </w:p>
        </w:tc>
        <w:tc>
          <w:tcPr>
            <w:tcW w:w="81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178</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120</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289</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133</w:t>
            </w:r>
          </w:p>
        </w:tc>
        <w:tc>
          <w:tcPr>
            <w:tcW w:w="709"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720</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154</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244</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680" w:type="dxa"/>
            <w:vAlign w:val="center"/>
          </w:tcPr>
          <w:p w:rsidR="00D833FC" w:rsidRPr="00565165" w:rsidRDefault="00D833FC" w:rsidP="0019585F">
            <w:pPr>
              <w:spacing w:after="0"/>
              <w:jc w:val="center"/>
              <w:rPr>
                <w:rFonts w:ascii="Times New Roman" w:eastAsia="Calibri" w:hAnsi="Times New Roman" w:cs="Times New Roman"/>
                <w:b/>
                <w:sz w:val="18"/>
                <w:szCs w:val="18"/>
              </w:rPr>
            </w:pPr>
          </w:p>
        </w:tc>
      </w:tr>
      <w:tr w:rsidR="00D833FC" w:rsidRPr="00565165" w:rsidTr="0019585F">
        <w:tc>
          <w:tcPr>
            <w:tcW w:w="1487" w:type="dxa"/>
          </w:tcPr>
          <w:p w:rsidR="00D833FC" w:rsidRPr="00565165" w:rsidRDefault="00D833FC" w:rsidP="0019585F">
            <w:pPr>
              <w:suppressAutoHyphens/>
              <w:spacing w:after="0"/>
              <w:jc w:val="both"/>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ч.2 13.5</w:t>
            </w:r>
          </w:p>
        </w:tc>
        <w:tc>
          <w:tcPr>
            <w:tcW w:w="81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709"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680" w:type="dxa"/>
            <w:vAlign w:val="center"/>
          </w:tcPr>
          <w:p w:rsidR="00D833FC" w:rsidRPr="00565165" w:rsidRDefault="00D833FC" w:rsidP="0019585F">
            <w:pPr>
              <w:spacing w:after="0"/>
              <w:jc w:val="center"/>
              <w:rPr>
                <w:rFonts w:ascii="Times New Roman" w:eastAsia="Calibri" w:hAnsi="Times New Roman" w:cs="Times New Roman"/>
                <w:b/>
                <w:sz w:val="18"/>
                <w:szCs w:val="18"/>
              </w:rPr>
            </w:pPr>
          </w:p>
        </w:tc>
      </w:tr>
      <w:tr w:rsidR="00D833FC" w:rsidRPr="00565165" w:rsidTr="0019585F">
        <w:tc>
          <w:tcPr>
            <w:tcW w:w="1487" w:type="dxa"/>
          </w:tcPr>
          <w:p w:rsidR="00D833FC" w:rsidRPr="00565165" w:rsidRDefault="00D833FC" w:rsidP="0019585F">
            <w:pPr>
              <w:suppressAutoHyphens/>
              <w:spacing w:after="0"/>
              <w:jc w:val="both"/>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13.11ч.1</w:t>
            </w:r>
          </w:p>
        </w:tc>
        <w:tc>
          <w:tcPr>
            <w:tcW w:w="81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2</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3</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709"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5</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1</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680" w:type="dxa"/>
            <w:vAlign w:val="center"/>
          </w:tcPr>
          <w:p w:rsidR="00D833FC" w:rsidRPr="00565165" w:rsidRDefault="00D833FC" w:rsidP="0019585F">
            <w:pPr>
              <w:spacing w:after="0"/>
              <w:jc w:val="center"/>
              <w:rPr>
                <w:rFonts w:ascii="Times New Roman" w:eastAsia="Calibri" w:hAnsi="Times New Roman" w:cs="Times New Roman"/>
                <w:b/>
                <w:sz w:val="18"/>
                <w:szCs w:val="18"/>
              </w:rPr>
            </w:pPr>
          </w:p>
        </w:tc>
      </w:tr>
      <w:tr w:rsidR="00D833FC" w:rsidRPr="00565165" w:rsidTr="0019585F">
        <w:tc>
          <w:tcPr>
            <w:tcW w:w="1487" w:type="dxa"/>
          </w:tcPr>
          <w:p w:rsidR="00D833FC" w:rsidRPr="00565165" w:rsidRDefault="00D833FC" w:rsidP="0019585F">
            <w:pPr>
              <w:suppressAutoHyphens/>
              <w:spacing w:after="0"/>
              <w:jc w:val="both"/>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13.11ч.6</w:t>
            </w:r>
          </w:p>
        </w:tc>
        <w:tc>
          <w:tcPr>
            <w:tcW w:w="81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6</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709"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6</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680" w:type="dxa"/>
            <w:vAlign w:val="center"/>
          </w:tcPr>
          <w:p w:rsidR="00D833FC" w:rsidRPr="00565165" w:rsidRDefault="00D833FC" w:rsidP="0019585F">
            <w:pPr>
              <w:spacing w:after="0"/>
              <w:jc w:val="center"/>
              <w:rPr>
                <w:rFonts w:ascii="Times New Roman" w:eastAsia="Calibri" w:hAnsi="Times New Roman" w:cs="Times New Roman"/>
                <w:b/>
                <w:sz w:val="18"/>
                <w:szCs w:val="18"/>
              </w:rPr>
            </w:pPr>
          </w:p>
        </w:tc>
      </w:tr>
      <w:tr w:rsidR="00D833FC" w:rsidRPr="00565165" w:rsidTr="0019585F">
        <w:tc>
          <w:tcPr>
            <w:tcW w:w="1487" w:type="dxa"/>
          </w:tcPr>
          <w:p w:rsidR="00D833FC" w:rsidRPr="00565165" w:rsidRDefault="00D833FC" w:rsidP="0019585F">
            <w:pPr>
              <w:suppressAutoHyphens/>
              <w:spacing w:after="0"/>
              <w:jc w:val="both"/>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val="en-US" w:eastAsia="ru-RU"/>
              </w:rPr>
              <w:t xml:space="preserve">13.11 </w:t>
            </w:r>
            <w:r w:rsidRPr="00565165">
              <w:rPr>
                <w:rFonts w:ascii="Times New Roman" w:eastAsia="Times New Roman" w:hAnsi="Times New Roman" w:cs="Times New Roman"/>
                <w:sz w:val="18"/>
                <w:szCs w:val="18"/>
                <w:lang w:eastAsia="ru-RU"/>
              </w:rPr>
              <w:t>ч.8</w:t>
            </w:r>
          </w:p>
        </w:tc>
        <w:tc>
          <w:tcPr>
            <w:tcW w:w="81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1</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709"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1</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680" w:type="dxa"/>
            <w:vAlign w:val="center"/>
          </w:tcPr>
          <w:p w:rsidR="00D833FC" w:rsidRPr="00565165" w:rsidRDefault="00D833FC" w:rsidP="0019585F">
            <w:pPr>
              <w:spacing w:after="0"/>
              <w:jc w:val="center"/>
              <w:rPr>
                <w:rFonts w:ascii="Times New Roman" w:eastAsia="Calibri" w:hAnsi="Times New Roman" w:cs="Times New Roman"/>
                <w:b/>
                <w:sz w:val="18"/>
                <w:szCs w:val="18"/>
              </w:rPr>
            </w:pPr>
          </w:p>
        </w:tc>
      </w:tr>
      <w:tr w:rsidR="00D833FC" w:rsidRPr="00565165" w:rsidTr="0019585F">
        <w:tc>
          <w:tcPr>
            <w:tcW w:w="1487" w:type="dxa"/>
          </w:tcPr>
          <w:p w:rsidR="00D833FC" w:rsidRPr="00565165" w:rsidRDefault="00D833FC" w:rsidP="0019585F">
            <w:pPr>
              <w:suppressAutoHyphens/>
              <w:spacing w:after="0"/>
              <w:jc w:val="both"/>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 xml:space="preserve">13.15 ч. 2.1 </w:t>
            </w:r>
          </w:p>
        </w:tc>
        <w:tc>
          <w:tcPr>
            <w:tcW w:w="81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709"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2</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680" w:type="dxa"/>
            <w:vAlign w:val="center"/>
          </w:tcPr>
          <w:p w:rsidR="00D833FC" w:rsidRPr="00565165" w:rsidRDefault="00D833FC" w:rsidP="0019585F">
            <w:pPr>
              <w:spacing w:after="0"/>
              <w:jc w:val="center"/>
              <w:rPr>
                <w:rFonts w:ascii="Times New Roman" w:eastAsia="Calibri" w:hAnsi="Times New Roman" w:cs="Times New Roman"/>
                <w:b/>
                <w:sz w:val="18"/>
                <w:szCs w:val="18"/>
              </w:rPr>
            </w:pPr>
          </w:p>
        </w:tc>
      </w:tr>
      <w:tr w:rsidR="00D833FC" w:rsidRPr="00565165" w:rsidTr="0019585F">
        <w:tc>
          <w:tcPr>
            <w:tcW w:w="1487" w:type="dxa"/>
          </w:tcPr>
          <w:p w:rsidR="00D833FC" w:rsidRPr="00565165" w:rsidRDefault="00D833FC" w:rsidP="0019585F">
            <w:pPr>
              <w:suppressAutoHyphens/>
              <w:spacing w:after="0"/>
              <w:jc w:val="both"/>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ч.3 ст. 13.15</w:t>
            </w:r>
          </w:p>
        </w:tc>
        <w:tc>
          <w:tcPr>
            <w:tcW w:w="81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1</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709"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1</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2</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680" w:type="dxa"/>
            <w:vAlign w:val="center"/>
          </w:tcPr>
          <w:p w:rsidR="00D833FC" w:rsidRPr="00565165" w:rsidRDefault="00D833FC" w:rsidP="0019585F">
            <w:pPr>
              <w:spacing w:after="0"/>
              <w:jc w:val="center"/>
              <w:rPr>
                <w:rFonts w:ascii="Times New Roman" w:eastAsia="Calibri" w:hAnsi="Times New Roman" w:cs="Times New Roman"/>
                <w:b/>
                <w:sz w:val="18"/>
                <w:szCs w:val="18"/>
              </w:rPr>
            </w:pPr>
          </w:p>
        </w:tc>
      </w:tr>
      <w:tr w:rsidR="00D833FC" w:rsidRPr="00565165" w:rsidTr="0019585F">
        <w:tc>
          <w:tcPr>
            <w:tcW w:w="1487" w:type="dxa"/>
          </w:tcPr>
          <w:p w:rsidR="00D833FC" w:rsidRPr="00565165" w:rsidRDefault="00D833FC" w:rsidP="0019585F">
            <w:pPr>
              <w:suppressAutoHyphens/>
              <w:spacing w:after="0"/>
              <w:jc w:val="both"/>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ч.1 ст.13.21</w:t>
            </w:r>
          </w:p>
        </w:tc>
        <w:tc>
          <w:tcPr>
            <w:tcW w:w="81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2</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1</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709"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3</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680" w:type="dxa"/>
            <w:vAlign w:val="center"/>
          </w:tcPr>
          <w:p w:rsidR="00D833FC" w:rsidRPr="00565165" w:rsidRDefault="00D833FC" w:rsidP="0019585F">
            <w:pPr>
              <w:spacing w:after="0"/>
              <w:jc w:val="center"/>
              <w:rPr>
                <w:rFonts w:ascii="Times New Roman" w:eastAsia="Calibri" w:hAnsi="Times New Roman" w:cs="Times New Roman"/>
                <w:b/>
                <w:sz w:val="18"/>
                <w:szCs w:val="18"/>
              </w:rPr>
            </w:pPr>
          </w:p>
        </w:tc>
      </w:tr>
      <w:tr w:rsidR="00D833FC" w:rsidRPr="00565165" w:rsidTr="0019585F">
        <w:tc>
          <w:tcPr>
            <w:tcW w:w="1487" w:type="dxa"/>
          </w:tcPr>
          <w:p w:rsidR="00D833FC" w:rsidRPr="00565165" w:rsidRDefault="00D833FC" w:rsidP="0019585F">
            <w:pPr>
              <w:suppressAutoHyphens/>
              <w:spacing w:after="0"/>
              <w:jc w:val="both"/>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lastRenderedPageBreak/>
              <w:t>ч.2 ст. 13.21</w:t>
            </w:r>
          </w:p>
        </w:tc>
        <w:tc>
          <w:tcPr>
            <w:tcW w:w="81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4</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709"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4</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680" w:type="dxa"/>
            <w:vAlign w:val="center"/>
          </w:tcPr>
          <w:p w:rsidR="00D833FC" w:rsidRPr="00565165" w:rsidRDefault="00D833FC" w:rsidP="0019585F">
            <w:pPr>
              <w:spacing w:after="0"/>
              <w:jc w:val="center"/>
              <w:rPr>
                <w:rFonts w:ascii="Times New Roman" w:eastAsia="Calibri" w:hAnsi="Times New Roman" w:cs="Times New Roman"/>
                <w:b/>
                <w:sz w:val="18"/>
                <w:szCs w:val="18"/>
              </w:rPr>
            </w:pPr>
          </w:p>
        </w:tc>
      </w:tr>
      <w:tr w:rsidR="00D833FC" w:rsidRPr="00565165" w:rsidTr="0019585F">
        <w:tc>
          <w:tcPr>
            <w:tcW w:w="1487" w:type="dxa"/>
          </w:tcPr>
          <w:p w:rsidR="00D833FC" w:rsidRPr="00565165" w:rsidRDefault="00D833FC" w:rsidP="0019585F">
            <w:pPr>
              <w:suppressAutoHyphens/>
              <w:spacing w:after="0"/>
              <w:jc w:val="both"/>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ч. 2.1 ст. 13.21</w:t>
            </w:r>
          </w:p>
        </w:tc>
        <w:tc>
          <w:tcPr>
            <w:tcW w:w="81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5</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1</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4</w:t>
            </w:r>
          </w:p>
        </w:tc>
        <w:tc>
          <w:tcPr>
            <w:tcW w:w="709"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10</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2</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680" w:type="dxa"/>
            <w:vAlign w:val="center"/>
          </w:tcPr>
          <w:p w:rsidR="00D833FC" w:rsidRPr="00565165" w:rsidRDefault="00D833FC" w:rsidP="0019585F">
            <w:pPr>
              <w:spacing w:after="0"/>
              <w:jc w:val="center"/>
              <w:rPr>
                <w:rFonts w:ascii="Times New Roman" w:eastAsia="Calibri" w:hAnsi="Times New Roman" w:cs="Times New Roman"/>
                <w:b/>
                <w:sz w:val="18"/>
                <w:szCs w:val="18"/>
              </w:rPr>
            </w:pPr>
          </w:p>
        </w:tc>
      </w:tr>
      <w:tr w:rsidR="00D833FC" w:rsidRPr="00565165" w:rsidTr="0019585F">
        <w:tc>
          <w:tcPr>
            <w:tcW w:w="1487" w:type="dxa"/>
          </w:tcPr>
          <w:p w:rsidR="00D833FC" w:rsidRPr="00565165" w:rsidRDefault="00D833FC" w:rsidP="0019585F">
            <w:pPr>
              <w:suppressAutoHyphens/>
              <w:spacing w:after="0"/>
              <w:jc w:val="both"/>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ч.3 ст. 13.21</w:t>
            </w:r>
          </w:p>
        </w:tc>
        <w:tc>
          <w:tcPr>
            <w:tcW w:w="81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1</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1</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709"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2</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2</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680" w:type="dxa"/>
            <w:vAlign w:val="center"/>
          </w:tcPr>
          <w:p w:rsidR="00D833FC" w:rsidRPr="00565165" w:rsidRDefault="00D833FC" w:rsidP="0019585F">
            <w:pPr>
              <w:spacing w:after="0"/>
              <w:jc w:val="center"/>
              <w:rPr>
                <w:rFonts w:ascii="Times New Roman" w:eastAsia="Calibri" w:hAnsi="Times New Roman" w:cs="Times New Roman"/>
                <w:b/>
                <w:sz w:val="18"/>
                <w:szCs w:val="18"/>
              </w:rPr>
            </w:pPr>
          </w:p>
        </w:tc>
      </w:tr>
      <w:tr w:rsidR="00D833FC" w:rsidRPr="00565165" w:rsidTr="0019585F">
        <w:tc>
          <w:tcPr>
            <w:tcW w:w="1487" w:type="dxa"/>
          </w:tcPr>
          <w:p w:rsidR="00D833FC" w:rsidRPr="00565165" w:rsidRDefault="00D833FC" w:rsidP="0019585F">
            <w:pPr>
              <w:suppressAutoHyphens/>
              <w:spacing w:after="0"/>
              <w:jc w:val="both"/>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ст.13.22</w:t>
            </w:r>
          </w:p>
        </w:tc>
        <w:tc>
          <w:tcPr>
            <w:tcW w:w="81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10</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7</w:t>
            </w:r>
          </w:p>
        </w:tc>
        <w:tc>
          <w:tcPr>
            <w:tcW w:w="709"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17</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4</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2</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680" w:type="dxa"/>
            <w:vAlign w:val="center"/>
          </w:tcPr>
          <w:p w:rsidR="00D833FC" w:rsidRPr="00565165" w:rsidRDefault="00D833FC" w:rsidP="0019585F">
            <w:pPr>
              <w:spacing w:after="0"/>
              <w:jc w:val="center"/>
              <w:rPr>
                <w:rFonts w:ascii="Times New Roman" w:eastAsia="Calibri" w:hAnsi="Times New Roman" w:cs="Times New Roman"/>
                <w:b/>
                <w:sz w:val="18"/>
                <w:szCs w:val="18"/>
              </w:rPr>
            </w:pPr>
          </w:p>
        </w:tc>
      </w:tr>
      <w:tr w:rsidR="00D833FC" w:rsidRPr="00565165" w:rsidTr="0019585F">
        <w:tc>
          <w:tcPr>
            <w:tcW w:w="1487" w:type="dxa"/>
          </w:tcPr>
          <w:p w:rsidR="00D833FC" w:rsidRPr="00565165" w:rsidRDefault="00D833FC" w:rsidP="0019585F">
            <w:pPr>
              <w:suppressAutoHyphens/>
              <w:spacing w:after="0"/>
              <w:jc w:val="both"/>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ст.13.23</w:t>
            </w:r>
          </w:p>
        </w:tc>
        <w:tc>
          <w:tcPr>
            <w:tcW w:w="81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14</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2</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6</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25</w:t>
            </w:r>
          </w:p>
        </w:tc>
        <w:tc>
          <w:tcPr>
            <w:tcW w:w="709"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47</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7</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8</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680" w:type="dxa"/>
            <w:vAlign w:val="center"/>
          </w:tcPr>
          <w:p w:rsidR="00D833FC" w:rsidRPr="00565165" w:rsidRDefault="00D833FC" w:rsidP="0019585F">
            <w:pPr>
              <w:spacing w:after="0"/>
              <w:jc w:val="center"/>
              <w:rPr>
                <w:rFonts w:ascii="Times New Roman" w:eastAsia="Calibri" w:hAnsi="Times New Roman" w:cs="Times New Roman"/>
                <w:b/>
                <w:sz w:val="18"/>
                <w:szCs w:val="18"/>
              </w:rPr>
            </w:pPr>
          </w:p>
        </w:tc>
      </w:tr>
      <w:tr w:rsidR="00D833FC" w:rsidRPr="00565165" w:rsidTr="0019585F">
        <w:tc>
          <w:tcPr>
            <w:tcW w:w="1487" w:type="dxa"/>
          </w:tcPr>
          <w:p w:rsidR="00D833FC" w:rsidRPr="00565165" w:rsidRDefault="00D833FC" w:rsidP="0019585F">
            <w:pPr>
              <w:suppressAutoHyphens/>
              <w:spacing w:after="0"/>
              <w:jc w:val="both"/>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ст. 13.30</w:t>
            </w:r>
          </w:p>
        </w:tc>
        <w:tc>
          <w:tcPr>
            <w:tcW w:w="81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709"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3</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680" w:type="dxa"/>
            <w:vAlign w:val="center"/>
          </w:tcPr>
          <w:p w:rsidR="00D833FC" w:rsidRPr="00565165" w:rsidRDefault="00D833FC" w:rsidP="0019585F">
            <w:pPr>
              <w:spacing w:after="0"/>
              <w:jc w:val="center"/>
              <w:rPr>
                <w:rFonts w:ascii="Times New Roman" w:eastAsia="Calibri" w:hAnsi="Times New Roman" w:cs="Times New Roman"/>
                <w:b/>
                <w:sz w:val="18"/>
                <w:szCs w:val="18"/>
              </w:rPr>
            </w:pPr>
          </w:p>
        </w:tc>
      </w:tr>
      <w:tr w:rsidR="00D833FC" w:rsidRPr="00565165" w:rsidTr="0019585F">
        <w:tc>
          <w:tcPr>
            <w:tcW w:w="1487" w:type="dxa"/>
          </w:tcPr>
          <w:p w:rsidR="00D833FC" w:rsidRPr="00565165" w:rsidRDefault="00D833FC" w:rsidP="0019585F">
            <w:pPr>
              <w:suppressAutoHyphens/>
              <w:spacing w:after="0"/>
              <w:jc w:val="both"/>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ч. 1 ст.13.34</w:t>
            </w:r>
          </w:p>
        </w:tc>
        <w:tc>
          <w:tcPr>
            <w:tcW w:w="81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3</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3</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709"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6</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2</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1</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680" w:type="dxa"/>
            <w:vAlign w:val="center"/>
          </w:tcPr>
          <w:p w:rsidR="00D833FC" w:rsidRPr="00565165" w:rsidRDefault="00D833FC" w:rsidP="0019585F">
            <w:pPr>
              <w:spacing w:after="0"/>
              <w:jc w:val="center"/>
              <w:rPr>
                <w:rFonts w:ascii="Times New Roman" w:eastAsia="Calibri" w:hAnsi="Times New Roman" w:cs="Times New Roman"/>
                <w:b/>
                <w:sz w:val="18"/>
                <w:szCs w:val="18"/>
              </w:rPr>
            </w:pPr>
          </w:p>
        </w:tc>
      </w:tr>
      <w:tr w:rsidR="00D833FC" w:rsidRPr="00565165" w:rsidTr="0019585F">
        <w:tc>
          <w:tcPr>
            <w:tcW w:w="1487" w:type="dxa"/>
          </w:tcPr>
          <w:p w:rsidR="00D833FC" w:rsidRPr="00565165" w:rsidRDefault="00D833FC" w:rsidP="0019585F">
            <w:pPr>
              <w:suppressAutoHyphens/>
              <w:spacing w:after="0"/>
              <w:jc w:val="both"/>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ст.13.38</w:t>
            </w:r>
          </w:p>
        </w:tc>
        <w:tc>
          <w:tcPr>
            <w:tcW w:w="81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1</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3</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709"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4</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680" w:type="dxa"/>
            <w:vAlign w:val="center"/>
          </w:tcPr>
          <w:p w:rsidR="00D833FC" w:rsidRPr="00565165" w:rsidRDefault="00D833FC" w:rsidP="0019585F">
            <w:pPr>
              <w:spacing w:after="0"/>
              <w:jc w:val="center"/>
              <w:rPr>
                <w:rFonts w:ascii="Times New Roman" w:eastAsia="Calibri" w:hAnsi="Times New Roman" w:cs="Times New Roman"/>
                <w:b/>
                <w:sz w:val="18"/>
                <w:szCs w:val="18"/>
              </w:rPr>
            </w:pPr>
          </w:p>
        </w:tc>
      </w:tr>
      <w:tr w:rsidR="00D833FC" w:rsidRPr="00565165" w:rsidTr="0019585F">
        <w:tc>
          <w:tcPr>
            <w:tcW w:w="1487" w:type="dxa"/>
          </w:tcPr>
          <w:p w:rsidR="00D833FC" w:rsidRPr="00565165" w:rsidRDefault="00D833FC" w:rsidP="0019585F">
            <w:pPr>
              <w:suppressAutoHyphens/>
              <w:spacing w:after="0"/>
              <w:jc w:val="both"/>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 xml:space="preserve">ч. 2 ст. 14.1 </w:t>
            </w:r>
          </w:p>
        </w:tc>
        <w:tc>
          <w:tcPr>
            <w:tcW w:w="81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2</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709"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2</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2</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680" w:type="dxa"/>
            <w:vAlign w:val="center"/>
          </w:tcPr>
          <w:p w:rsidR="00D833FC" w:rsidRPr="00565165" w:rsidRDefault="00D833FC" w:rsidP="0019585F">
            <w:pPr>
              <w:spacing w:after="0"/>
              <w:jc w:val="center"/>
              <w:rPr>
                <w:rFonts w:ascii="Times New Roman" w:eastAsia="Calibri" w:hAnsi="Times New Roman" w:cs="Times New Roman"/>
                <w:b/>
                <w:sz w:val="18"/>
                <w:szCs w:val="18"/>
              </w:rPr>
            </w:pPr>
          </w:p>
        </w:tc>
      </w:tr>
      <w:tr w:rsidR="00D833FC" w:rsidRPr="00565165" w:rsidTr="0019585F">
        <w:tc>
          <w:tcPr>
            <w:tcW w:w="1487" w:type="dxa"/>
          </w:tcPr>
          <w:p w:rsidR="00D833FC" w:rsidRPr="00565165" w:rsidRDefault="00D833FC" w:rsidP="0019585F">
            <w:pPr>
              <w:suppressAutoHyphens/>
              <w:spacing w:after="0"/>
              <w:jc w:val="both"/>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ч. 3 ст. 14.1</w:t>
            </w:r>
          </w:p>
        </w:tc>
        <w:tc>
          <w:tcPr>
            <w:tcW w:w="81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50</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38</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53</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88</w:t>
            </w:r>
          </w:p>
        </w:tc>
        <w:tc>
          <w:tcPr>
            <w:tcW w:w="709"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229</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62</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22</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680" w:type="dxa"/>
            <w:vAlign w:val="center"/>
          </w:tcPr>
          <w:p w:rsidR="00D833FC" w:rsidRPr="00565165" w:rsidRDefault="00D833FC" w:rsidP="0019585F">
            <w:pPr>
              <w:spacing w:after="0"/>
              <w:jc w:val="center"/>
              <w:rPr>
                <w:rFonts w:ascii="Times New Roman" w:eastAsia="Calibri" w:hAnsi="Times New Roman" w:cs="Times New Roman"/>
                <w:b/>
                <w:sz w:val="18"/>
                <w:szCs w:val="18"/>
              </w:rPr>
            </w:pPr>
          </w:p>
        </w:tc>
      </w:tr>
      <w:tr w:rsidR="00D833FC" w:rsidRPr="00565165" w:rsidTr="0019585F">
        <w:tc>
          <w:tcPr>
            <w:tcW w:w="1487" w:type="dxa"/>
          </w:tcPr>
          <w:p w:rsidR="00D833FC" w:rsidRPr="00565165" w:rsidRDefault="00D833FC" w:rsidP="0019585F">
            <w:pPr>
              <w:suppressAutoHyphens/>
              <w:spacing w:after="0"/>
              <w:jc w:val="both"/>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ст. 14.3.1</w:t>
            </w:r>
          </w:p>
        </w:tc>
        <w:tc>
          <w:tcPr>
            <w:tcW w:w="81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2</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709"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2</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680" w:type="dxa"/>
            <w:vAlign w:val="center"/>
          </w:tcPr>
          <w:p w:rsidR="00D833FC" w:rsidRPr="00565165" w:rsidRDefault="00D833FC" w:rsidP="0019585F">
            <w:pPr>
              <w:spacing w:after="0"/>
              <w:jc w:val="center"/>
              <w:rPr>
                <w:rFonts w:ascii="Times New Roman" w:eastAsia="Calibri" w:hAnsi="Times New Roman" w:cs="Times New Roman"/>
                <w:b/>
                <w:sz w:val="18"/>
                <w:szCs w:val="18"/>
              </w:rPr>
            </w:pPr>
          </w:p>
        </w:tc>
      </w:tr>
      <w:tr w:rsidR="00D833FC" w:rsidRPr="00565165" w:rsidTr="0019585F">
        <w:tc>
          <w:tcPr>
            <w:tcW w:w="1487" w:type="dxa"/>
          </w:tcPr>
          <w:p w:rsidR="00D833FC" w:rsidRPr="00565165" w:rsidRDefault="00D833FC" w:rsidP="0019585F">
            <w:pPr>
              <w:suppressAutoHyphens/>
              <w:spacing w:after="0"/>
              <w:jc w:val="both"/>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ч.1 ст. 15.27</w:t>
            </w:r>
          </w:p>
        </w:tc>
        <w:tc>
          <w:tcPr>
            <w:tcW w:w="81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709"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680" w:type="dxa"/>
            <w:vAlign w:val="center"/>
          </w:tcPr>
          <w:p w:rsidR="00D833FC" w:rsidRPr="00565165" w:rsidRDefault="00D833FC" w:rsidP="0019585F">
            <w:pPr>
              <w:spacing w:after="0"/>
              <w:jc w:val="center"/>
              <w:rPr>
                <w:rFonts w:ascii="Times New Roman" w:eastAsia="Calibri" w:hAnsi="Times New Roman" w:cs="Times New Roman"/>
                <w:b/>
                <w:sz w:val="18"/>
                <w:szCs w:val="18"/>
              </w:rPr>
            </w:pPr>
          </w:p>
        </w:tc>
      </w:tr>
      <w:tr w:rsidR="00D833FC" w:rsidRPr="00565165" w:rsidTr="0019585F">
        <w:tc>
          <w:tcPr>
            <w:tcW w:w="1487" w:type="dxa"/>
          </w:tcPr>
          <w:p w:rsidR="00D833FC" w:rsidRPr="00565165" w:rsidRDefault="00D833FC" w:rsidP="0019585F">
            <w:pPr>
              <w:suppressAutoHyphens/>
              <w:spacing w:after="0"/>
              <w:jc w:val="both"/>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ч.1 ст. 19.5</w:t>
            </w:r>
          </w:p>
        </w:tc>
        <w:tc>
          <w:tcPr>
            <w:tcW w:w="81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709"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680" w:type="dxa"/>
            <w:vAlign w:val="center"/>
          </w:tcPr>
          <w:p w:rsidR="00D833FC" w:rsidRPr="00565165" w:rsidRDefault="00D833FC" w:rsidP="0019585F">
            <w:pPr>
              <w:spacing w:after="0"/>
              <w:jc w:val="center"/>
              <w:rPr>
                <w:rFonts w:ascii="Times New Roman" w:eastAsia="Calibri" w:hAnsi="Times New Roman" w:cs="Times New Roman"/>
                <w:b/>
                <w:sz w:val="18"/>
                <w:szCs w:val="18"/>
              </w:rPr>
            </w:pPr>
          </w:p>
        </w:tc>
      </w:tr>
      <w:tr w:rsidR="00D833FC" w:rsidRPr="00565165" w:rsidTr="0019585F">
        <w:tc>
          <w:tcPr>
            <w:tcW w:w="1487" w:type="dxa"/>
          </w:tcPr>
          <w:p w:rsidR="00D833FC" w:rsidRPr="00565165" w:rsidRDefault="00D833FC" w:rsidP="0019585F">
            <w:pPr>
              <w:suppressAutoHyphens/>
              <w:spacing w:after="0"/>
              <w:jc w:val="both"/>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ст. 19.6</w:t>
            </w:r>
          </w:p>
        </w:tc>
        <w:tc>
          <w:tcPr>
            <w:tcW w:w="81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709"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680" w:type="dxa"/>
            <w:vAlign w:val="center"/>
          </w:tcPr>
          <w:p w:rsidR="00D833FC" w:rsidRPr="00565165" w:rsidRDefault="00D833FC" w:rsidP="0019585F">
            <w:pPr>
              <w:spacing w:after="0"/>
              <w:jc w:val="center"/>
              <w:rPr>
                <w:rFonts w:ascii="Times New Roman" w:eastAsia="Calibri" w:hAnsi="Times New Roman" w:cs="Times New Roman"/>
                <w:b/>
                <w:sz w:val="18"/>
                <w:szCs w:val="18"/>
              </w:rPr>
            </w:pPr>
          </w:p>
        </w:tc>
      </w:tr>
      <w:tr w:rsidR="00D833FC" w:rsidRPr="00565165" w:rsidTr="0019585F">
        <w:tc>
          <w:tcPr>
            <w:tcW w:w="1487" w:type="dxa"/>
          </w:tcPr>
          <w:p w:rsidR="00D833FC" w:rsidRPr="00565165" w:rsidRDefault="00D833FC" w:rsidP="0019585F">
            <w:pPr>
              <w:suppressAutoHyphens/>
              <w:spacing w:after="0"/>
              <w:jc w:val="both"/>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ст.19.7</w:t>
            </w:r>
          </w:p>
        </w:tc>
        <w:tc>
          <w:tcPr>
            <w:tcW w:w="81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72</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58</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83</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90</w:t>
            </w:r>
          </w:p>
        </w:tc>
        <w:tc>
          <w:tcPr>
            <w:tcW w:w="709"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303</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55</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71</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p>
        </w:tc>
        <w:tc>
          <w:tcPr>
            <w:tcW w:w="680" w:type="dxa"/>
            <w:vAlign w:val="center"/>
          </w:tcPr>
          <w:p w:rsidR="00D833FC" w:rsidRPr="00565165" w:rsidRDefault="00D833FC" w:rsidP="0019585F">
            <w:pPr>
              <w:spacing w:after="0"/>
              <w:jc w:val="center"/>
              <w:rPr>
                <w:rFonts w:ascii="Times New Roman" w:eastAsia="Calibri" w:hAnsi="Times New Roman" w:cs="Times New Roman"/>
                <w:b/>
                <w:sz w:val="18"/>
                <w:szCs w:val="18"/>
              </w:rPr>
            </w:pPr>
          </w:p>
        </w:tc>
      </w:tr>
      <w:tr w:rsidR="00D833FC" w:rsidRPr="00565165" w:rsidTr="0019585F">
        <w:tc>
          <w:tcPr>
            <w:tcW w:w="1487" w:type="dxa"/>
          </w:tcPr>
          <w:p w:rsidR="00D833FC" w:rsidRPr="00565165" w:rsidRDefault="00D833FC" w:rsidP="0019585F">
            <w:pPr>
              <w:suppressAutoHyphens/>
              <w:spacing w:after="0"/>
              <w:jc w:val="both"/>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ч.1 ст. 20.25</w:t>
            </w:r>
          </w:p>
        </w:tc>
        <w:tc>
          <w:tcPr>
            <w:tcW w:w="81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1</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709"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1</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0</w:t>
            </w:r>
          </w:p>
        </w:tc>
        <w:tc>
          <w:tcPr>
            <w:tcW w:w="850" w:type="dxa"/>
            <w:vAlign w:val="center"/>
          </w:tcPr>
          <w:p w:rsidR="00D833FC" w:rsidRPr="00565165" w:rsidRDefault="00D833FC" w:rsidP="0019585F">
            <w:pPr>
              <w:spacing w:after="0"/>
              <w:jc w:val="center"/>
              <w:rPr>
                <w:rFonts w:ascii="Times New Roman" w:eastAsia="Calibri" w:hAnsi="Times New Roman" w:cs="Times New Roman"/>
                <w:b/>
                <w:sz w:val="18"/>
                <w:szCs w:val="18"/>
              </w:rPr>
            </w:pPr>
          </w:p>
        </w:tc>
        <w:tc>
          <w:tcPr>
            <w:tcW w:w="851" w:type="dxa"/>
            <w:vAlign w:val="center"/>
          </w:tcPr>
          <w:p w:rsidR="00D833FC" w:rsidRPr="00565165" w:rsidRDefault="00D833FC" w:rsidP="0019585F">
            <w:pPr>
              <w:spacing w:after="0"/>
              <w:jc w:val="center"/>
              <w:rPr>
                <w:rFonts w:ascii="Times New Roman" w:eastAsia="Calibri" w:hAnsi="Times New Roman" w:cs="Times New Roman"/>
                <w:b/>
                <w:sz w:val="18"/>
                <w:szCs w:val="18"/>
              </w:rPr>
            </w:pPr>
          </w:p>
        </w:tc>
        <w:tc>
          <w:tcPr>
            <w:tcW w:w="680" w:type="dxa"/>
            <w:vAlign w:val="center"/>
          </w:tcPr>
          <w:p w:rsidR="00D833FC" w:rsidRPr="00565165" w:rsidRDefault="00D833FC" w:rsidP="0019585F">
            <w:pPr>
              <w:spacing w:after="0"/>
              <w:jc w:val="center"/>
              <w:rPr>
                <w:rFonts w:ascii="Times New Roman" w:eastAsia="Calibri" w:hAnsi="Times New Roman" w:cs="Times New Roman"/>
                <w:b/>
                <w:sz w:val="18"/>
                <w:szCs w:val="18"/>
              </w:rPr>
            </w:pPr>
          </w:p>
        </w:tc>
      </w:tr>
      <w:tr w:rsidR="00565165" w:rsidRPr="00565165" w:rsidTr="0019585F">
        <w:tc>
          <w:tcPr>
            <w:tcW w:w="1487" w:type="dxa"/>
          </w:tcPr>
          <w:p w:rsidR="00D833FC" w:rsidRPr="00565165" w:rsidRDefault="00D833FC" w:rsidP="0019585F">
            <w:pPr>
              <w:suppressAutoHyphens/>
              <w:spacing w:after="0"/>
              <w:jc w:val="both"/>
              <w:rPr>
                <w:rFonts w:ascii="Times New Roman" w:eastAsia="Times New Roman" w:hAnsi="Times New Roman" w:cs="Times New Roman"/>
                <w:b/>
                <w:sz w:val="18"/>
                <w:szCs w:val="18"/>
                <w:lang w:eastAsia="ru-RU"/>
              </w:rPr>
            </w:pPr>
            <w:r w:rsidRPr="00565165">
              <w:rPr>
                <w:rFonts w:ascii="Times New Roman" w:eastAsia="Times New Roman" w:hAnsi="Times New Roman" w:cs="Times New Roman"/>
                <w:b/>
                <w:sz w:val="18"/>
                <w:szCs w:val="18"/>
                <w:lang w:eastAsia="ru-RU"/>
              </w:rPr>
              <w:t>Итого</w:t>
            </w:r>
          </w:p>
        </w:tc>
        <w:tc>
          <w:tcPr>
            <w:tcW w:w="81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502</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345</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650</w:t>
            </w:r>
          </w:p>
        </w:tc>
        <w:tc>
          <w:tcPr>
            <w:tcW w:w="992"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484</w:t>
            </w:r>
          </w:p>
        </w:tc>
        <w:tc>
          <w:tcPr>
            <w:tcW w:w="709"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1981</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409</w:t>
            </w:r>
          </w:p>
        </w:tc>
        <w:tc>
          <w:tcPr>
            <w:tcW w:w="851" w:type="dxa"/>
            <w:vAlign w:val="center"/>
          </w:tcPr>
          <w:p w:rsidR="00D833FC" w:rsidRPr="00565165" w:rsidRDefault="00D833FC" w:rsidP="0019585F">
            <w:pPr>
              <w:spacing w:after="0"/>
              <w:jc w:val="center"/>
              <w:rPr>
                <w:rFonts w:ascii="Times New Roman" w:eastAsia="Calibri" w:hAnsi="Times New Roman" w:cs="Times New Roman"/>
                <w:b/>
                <w:sz w:val="18"/>
                <w:szCs w:val="18"/>
              </w:rPr>
            </w:pPr>
            <w:r w:rsidRPr="00565165">
              <w:rPr>
                <w:rFonts w:ascii="Times New Roman" w:eastAsia="Calibri" w:hAnsi="Times New Roman" w:cs="Times New Roman"/>
                <w:b/>
                <w:sz w:val="18"/>
                <w:szCs w:val="18"/>
              </w:rPr>
              <w:t>599</w:t>
            </w:r>
          </w:p>
        </w:tc>
        <w:tc>
          <w:tcPr>
            <w:tcW w:w="850" w:type="dxa"/>
            <w:vAlign w:val="center"/>
          </w:tcPr>
          <w:p w:rsidR="00D833FC" w:rsidRPr="00565165" w:rsidRDefault="00D833FC" w:rsidP="0019585F">
            <w:pPr>
              <w:spacing w:after="0"/>
              <w:jc w:val="center"/>
              <w:rPr>
                <w:rFonts w:ascii="Times New Roman" w:eastAsia="Calibri" w:hAnsi="Times New Roman" w:cs="Times New Roman"/>
                <w:b/>
                <w:sz w:val="18"/>
                <w:szCs w:val="18"/>
              </w:rPr>
            </w:pPr>
          </w:p>
        </w:tc>
        <w:tc>
          <w:tcPr>
            <w:tcW w:w="851" w:type="dxa"/>
            <w:vAlign w:val="center"/>
          </w:tcPr>
          <w:p w:rsidR="00D833FC" w:rsidRPr="00565165" w:rsidRDefault="00D833FC" w:rsidP="0019585F">
            <w:pPr>
              <w:spacing w:after="0"/>
              <w:jc w:val="center"/>
              <w:rPr>
                <w:rFonts w:ascii="Times New Roman" w:eastAsia="Calibri" w:hAnsi="Times New Roman" w:cs="Times New Roman"/>
                <w:b/>
                <w:sz w:val="18"/>
                <w:szCs w:val="18"/>
              </w:rPr>
            </w:pPr>
          </w:p>
        </w:tc>
        <w:tc>
          <w:tcPr>
            <w:tcW w:w="680" w:type="dxa"/>
            <w:vAlign w:val="center"/>
          </w:tcPr>
          <w:p w:rsidR="00D833FC" w:rsidRPr="00565165" w:rsidRDefault="00D833FC" w:rsidP="0019585F">
            <w:pPr>
              <w:spacing w:after="0"/>
              <w:jc w:val="center"/>
              <w:rPr>
                <w:rFonts w:ascii="Times New Roman" w:eastAsia="Calibri" w:hAnsi="Times New Roman" w:cs="Times New Roman"/>
                <w:b/>
                <w:sz w:val="18"/>
                <w:szCs w:val="18"/>
              </w:rPr>
            </w:pPr>
          </w:p>
        </w:tc>
      </w:tr>
    </w:tbl>
    <w:p w:rsidR="00D833FC" w:rsidRPr="00565165" w:rsidRDefault="00D833FC" w:rsidP="00D833FC">
      <w:pPr>
        <w:spacing w:after="0" w:line="360" w:lineRule="auto"/>
        <w:jc w:val="center"/>
        <w:rPr>
          <w:rFonts w:ascii="Times New Roman" w:eastAsia="Times New Roman" w:hAnsi="Times New Roman" w:cs="Times New Roman"/>
          <w:sz w:val="26"/>
          <w:szCs w:val="26"/>
          <w:highlight w:val="yellow"/>
          <w:lang w:eastAsia="ru-RU"/>
        </w:rPr>
      </w:pPr>
    </w:p>
    <w:p w:rsidR="00D833FC" w:rsidRPr="00565165" w:rsidRDefault="00D833FC" w:rsidP="00D833FC">
      <w:pPr>
        <w:spacing w:after="0" w:line="360" w:lineRule="auto"/>
        <w:jc w:val="center"/>
        <w:rPr>
          <w:rFonts w:ascii="Times New Roman" w:eastAsia="Times New Roman" w:hAnsi="Times New Roman" w:cs="Times New Roman"/>
          <w:sz w:val="26"/>
          <w:szCs w:val="26"/>
          <w:lang w:eastAsia="ru-RU"/>
        </w:rPr>
      </w:pPr>
      <w:r w:rsidRPr="00565165">
        <w:rPr>
          <w:rFonts w:ascii="Times New Roman" w:eastAsia="Times New Roman" w:hAnsi="Times New Roman" w:cs="Times New Roman"/>
          <w:sz w:val="26"/>
          <w:szCs w:val="26"/>
          <w:lang w:eastAsia="ru-RU"/>
        </w:rPr>
        <w:t xml:space="preserve">За </w:t>
      </w:r>
      <w:r w:rsidR="00565165" w:rsidRPr="00565165">
        <w:rPr>
          <w:rFonts w:ascii="Times New Roman" w:eastAsia="Times New Roman" w:hAnsi="Times New Roman" w:cs="Times New Roman"/>
          <w:sz w:val="26"/>
          <w:szCs w:val="26"/>
          <w:lang w:eastAsia="ru-RU"/>
        </w:rPr>
        <w:t xml:space="preserve">1 полугодие </w:t>
      </w:r>
      <w:r w:rsidRPr="00565165">
        <w:rPr>
          <w:rFonts w:ascii="Times New Roman" w:eastAsia="Times New Roman" w:hAnsi="Times New Roman" w:cs="Times New Roman"/>
          <w:sz w:val="26"/>
          <w:szCs w:val="26"/>
          <w:lang w:eastAsia="ru-RU"/>
        </w:rPr>
        <w:t>2021 года протоколы распределяются следующим образом:</w:t>
      </w:r>
    </w:p>
    <w:p w:rsidR="00D833FC" w:rsidRPr="00565165" w:rsidRDefault="00D833FC" w:rsidP="00D833FC">
      <w:pPr>
        <w:spacing w:after="0" w:line="360" w:lineRule="auto"/>
        <w:jc w:val="center"/>
        <w:rPr>
          <w:rFonts w:ascii="Times New Roman" w:eastAsia="Times New Roman" w:hAnsi="Times New Roman" w:cs="Times New Roman"/>
          <w:sz w:val="26"/>
          <w:szCs w:val="26"/>
          <w:lang w:eastAsia="ru-RU"/>
        </w:rPr>
      </w:pPr>
      <w:r w:rsidRPr="00565165">
        <w:rPr>
          <w:rFonts w:ascii="Calibri" w:eastAsia="Calibri" w:hAnsi="Calibri" w:cs="Times New Roman"/>
          <w:noProof/>
          <w:lang w:eastAsia="ru-RU"/>
        </w:rPr>
        <w:drawing>
          <wp:inline distT="0" distB="0" distL="0" distR="0" wp14:anchorId="5C25AE90" wp14:editId="2CA6BD8E">
            <wp:extent cx="6254945" cy="2037080"/>
            <wp:effectExtent l="0" t="0" r="0" b="0"/>
            <wp:docPr id="239" name="Диаграмма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D833FC" w:rsidRPr="00565165" w:rsidRDefault="00D833FC" w:rsidP="00D833FC">
      <w:pPr>
        <w:spacing w:after="0" w:line="360" w:lineRule="auto"/>
        <w:jc w:val="center"/>
        <w:rPr>
          <w:rFonts w:ascii="Times New Roman" w:eastAsia="Times New Roman" w:hAnsi="Times New Roman" w:cs="Times New Roman"/>
          <w:b/>
          <w:sz w:val="26"/>
          <w:szCs w:val="26"/>
          <w:highlight w:val="yellow"/>
          <w:lang w:eastAsia="ru-RU"/>
        </w:rPr>
      </w:pPr>
    </w:p>
    <w:p w:rsidR="00D833FC" w:rsidRPr="00565165" w:rsidRDefault="00D833FC" w:rsidP="00D833FC">
      <w:pPr>
        <w:spacing w:after="0" w:line="360" w:lineRule="auto"/>
        <w:ind w:firstLine="709"/>
        <w:jc w:val="both"/>
        <w:rPr>
          <w:rFonts w:ascii="Times New Roman" w:eastAsia="Times New Roman" w:hAnsi="Times New Roman" w:cs="Times New Roman"/>
          <w:sz w:val="26"/>
          <w:szCs w:val="26"/>
          <w:lang w:eastAsia="ru-RU"/>
        </w:rPr>
      </w:pPr>
      <w:r w:rsidRPr="00565165">
        <w:rPr>
          <w:rFonts w:ascii="Times New Roman" w:eastAsia="Times New Roman" w:hAnsi="Times New Roman" w:cs="Times New Roman"/>
          <w:sz w:val="26"/>
          <w:szCs w:val="26"/>
          <w:lang w:eastAsia="ru-RU"/>
        </w:rPr>
        <w:t xml:space="preserve">Из </w:t>
      </w:r>
      <w:r w:rsidRPr="00565165">
        <w:rPr>
          <w:rFonts w:ascii="Times New Roman" w:eastAsia="Times New Roman" w:hAnsi="Times New Roman" w:cs="Times New Roman"/>
          <w:b/>
          <w:sz w:val="26"/>
          <w:szCs w:val="26"/>
          <w:lang w:eastAsia="ru-RU"/>
        </w:rPr>
        <w:t>1008</w:t>
      </w:r>
      <w:r w:rsidRPr="00565165">
        <w:rPr>
          <w:rFonts w:ascii="Times New Roman" w:eastAsia="Times New Roman" w:hAnsi="Times New Roman" w:cs="Times New Roman"/>
          <w:sz w:val="26"/>
          <w:szCs w:val="26"/>
          <w:lang w:eastAsia="ru-RU"/>
        </w:rPr>
        <w:t xml:space="preserve"> протоколов, составленных в 1 полугодии 2021 года - </w:t>
      </w:r>
      <w:r w:rsidRPr="00565165">
        <w:rPr>
          <w:rFonts w:ascii="Times New Roman" w:eastAsia="Times New Roman" w:hAnsi="Times New Roman" w:cs="Times New Roman"/>
          <w:b/>
          <w:sz w:val="26"/>
          <w:szCs w:val="26"/>
          <w:lang w:eastAsia="ru-RU"/>
        </w:rPr>
        <w:t>254 (25%)</w:t>
      </w:r>
      <w:r w:rsidRPr="00565165">
        <w:rPr>
          <w:rFonts w:ascii="Times New Roman" w:eastAsia="Times New Roman" w:hAnsi="Times New Roman" w:cs="Times New Roman"/>
          <w:sz w:val="26"/>
          <w:szCs w:val="26"/>
          <w:lang w:eastAsia="ru-RU"/>
        </w:rPr>
        <w:t xml:space="preserve"> - направлено по подведомственности в суды, </w:t>
      </w:r>
      <w:r w:rsidRPr="00565165">
        <w:rPr>
          <w:rFonts w:ascii="Times New Roman" w:eastAsia="Times New Roman" w:hAnsi="Times New Roman" w:cs="Times New Roman"/>
          <w:b/>
          <w:sz w:val="26"/>
          <w:szCs w:val="26"/>
          <w:lang w:eastAsia="ru-RU"/>
        </w:rPr>
        <w:t>754 (75%)</w:t>
      </w:r>
      <w:r w:rsidRPr="00565165">
        <w:rPr>
          <w:rFonts w:ascii="Times New Roman" w:eastAsia="Times New Roman" w:hAnsi="Times New Roman" w:cs="Times New Roman"/>
          <w:sz w:val="26"/>
          <w:szCs w:val="26"/>
          <w:lang w:eastAsia="ru-RU"/>
        </w:rPr>
        <w:t xml:space="preserve"> – подлежат рассмотрению в рамках полномочий старшими государственными инспекторами Управления Роскомнадзора по Волгоградской области и Республике Калмыкия.</w:t>
      </w:r>
    </w:p>
    <w:p w:rsidR="00D833FC" w:rsidRPr="00565165" w:rsidRDefault="00D833FC" w:rsidP="00D833FC">
      <w:pPr>
        <w:spacing w:after="0" w:line="360" w:lineRule="auto"/>
        <w:jc w:val="center"/>
        <w:rPr>
          <w:rFonts w:ascii="Times New Roman" w:eastAsia="Times New Roman" w:hAnsi="Times New Roman" w:cs="Times New Roman"/>
          <w:sz w:val="26"/>
          <w:szCs w:val="26"/>
          <w:lang w:eastAsia="ru-RU"/>
        </w:rPr>
      </w:pPr>
      <w:r w:rsidRPr="00565165">
        <w:rPr>
          <w:rFonts w:ascii="Calibri" w:eastAsia="Calibri" w:hAnsi="Calibri" w:cs="Times New Roman"/>
          <w:noProof/>
          <w:lang w:eastAsia="ru-RU"/>
        </w:rPr>
        <w:drawing>
          <wp:inline distT="0" distB="0" distL="0" distR="0" wp14:anchorId="13C2B200" wp14:editId="2F33736E">
            <wp:extent cx="4848225" cy="2095500"/>
            <wp:effectExtent l="0" t="0" r="0" b="0"/>
            <wp:docPr id="24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D833FC" w:rsidRPr="00565165" w:rsidRDefault="00D833FC" w:rsidP="00D833FC">
      <w:pPr>
        <w:spacing w:after="0" w:line="360" w:lineRule="auto"/>
        <w:ind w:firstLine="709"/>
        <w:jc w:val="both"/>
        <w:rPr>
          <w:rFonts w:ascii="Times New Roman" w:eastAsia="Times New Roman" w:hAnsi="Times New Roman" w:cs="Times New Roman"/>
          <w:sz w:val="26"/>
          <w:szCs w:val="26"/>
          <w:lang w:eastAsia="ru-RU"/>
        </w:rPr>
      </w:pPr>
    </w:p>
    <w:tbl>
      <w:tblPr>
        <w:tblW w:w="102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0"/>
        <w:gridCol w:w="851"/>
        <w:gridCol w:w="822"/>
        <w:gridCol w:w="879"/>
        <w:gridCol w:w="709"/>
        <w:gridCol w:w="958"/>
        <w:gridCol w:w="850"/>
        <w:gridCol w:w="851"/>
        <w:gridCol w:w="992"/>
        <w:gridCol w:w="709"/>
      </w:tblGrid>
      <w:tr w:rsidR="00D833FC" w:rsidRPr="00565165" w:rsidTr="0019585F">
        <w:tc>
          <w:tcPr>
            <w:tcW w:w="1809" w:type="dxa"/>
          </w:tcPr>
          <w:p w:rsidR="00D833FC" w:rsidRPr="00565165" w:rsidRDefault="00D833FC" w:rsidP="0019585F">
            <w:pPr>
              <w:spacing w:after="0"/>
              <w:rPr>
                <w:rFonts w:ascii="Times New Roman" w:eastAsia="Calibri" w:hAnsi="Times New Roman" w:cs="Times New Roman"/>
                <w:sz w:val="18"/>
                <w:szCs w:val="18"/>
              </w:rPr>
            </w:pPr>
          </w:p>
        </w:tc>
        <w:tc>
          <w:tcPr>
            <w:tcW w:w="850" w:type="dxa"/>
          </w:tcPr>
          <w:p w:rsidR="00D833FC" w:rsidRPr="00565165" w:rsidRDefault="00D833FC" w:rsidP="0019585F">
            <w:pPr>
              <w:spacing w:after="0" w:line="240" w:lineRule="auto"/>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1 квартал 2020</w:t>
            </w:r>
          </w:p>
        </w:tc>
        <w:tc>
          <w:tcPr>
            <w:tcW w:w="851" w:type="dxa"/>
          </w:tcPr>
          <w:p w:rsidR="00D833FC" w:rsidRPr="00565165" w:rsidRDefault="00D833FC" w:rsidP="0019585F">
            <w:pPr>
              <w:spacing w:after="0" w:line="240" w:lineRule="auto"/>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2 квартал 2020</w:t>
            </w:r>
          </w:p>
        </w:tc>
        <w:tc>
          <w:tcPr>
            <w:tcW w:w="822" w:type="dxa"/>
            <w:shd w:val="clear" w:color="auto" w:fill="auto"/>
          </w:tcPr>
          <w:p w:rsidR="00D833FC" w:rsidRPr="00565165" w:rsidRDefault="00D833FC" w:rsidP="0019585F">
            <w:pPr>
              <w:spacing w:after="0" w:line="240" w:lineRule="auto"/>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3 квартал 2020</w:t>
            </w:r>
          </w:p>
        </w:tc>
        <w:tc>
          <w:tcPr>
            <w:tcW w:w="879" w:type="dxa"/>
            <w:shd w:val="clear" w:color="auto" w:fill="FFFFFF" w:themeFill="background1"/>
          </w:tcPr>
          <w:p w:rsidR="00D833FC" w:rsidRPr="00565165" w:rsidRDefault="00D833FC" w:rsidP="0019585F">
            <w:pPr>
              <w:spacing w:after="0" w:line="240" w:lineRule="auto"/>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4 квартал 2020</w:t>
            </w:r>
          </w:p>
        </w:tc>
        <w:tc>
          <w:tcPr>
            <w:tcW w:w="709" w:type="dxa"/>
            <w:shd w:val="clear" w:color="auto" w:fill="D9D9D9" w:themeFill="background1" w:themeFillShade="D9"/>
            <w:vAlign w:val="center"/>
          </w:tcPr>
          <w:p w:rsidR="00D833FC" w:rsidRPr="00565165" w:rsidRDefault="00D833FC" w:rsidP="0019585F">
            <w:pPr>
              <w:spacing w:after="0" w:line="240" w:lineRule="auto"/>
              <w:jc w:val="center"/>
              <w:rPr>
                <w:rFonts w:ascii="Times New Roman" w:eastAsia="Calibri" w:hAnsi="Times New Roman" w:cs="Times New Roman"/>
                <w:b/>
                <w:sz w:val="18"/>
                <w:szCs w:val="18"/>
              </w:rPr>
            </w:pPr>
            <w:r w:rsidRPr="00565165">
              <w:rPr>
                <w:rFonts w:ascii="Times New Roman" w:eastAsia="Calibri" w:hAnsi="Times New Roman" w:cs="Times New Roman"/>
                <w:b/>
                <w:sz w:val="18"/>
                <w:szCs w:val="18"/>
              </w:rPr>
              <w:t>2020</w:t>
            </w:r>
          </w:p>
        </w:tc>
        <w:tc>
          <w:tcPr>
            <w:tcW w:w="958" w:type="dxa"/>
            <w:shd w:val="clear" w:color="auto" w:fill="FFFFFF" w:themeFill="background1"/>
          </w:tcPr>
          <w:p w:rsidR="00D833FC" w:rsidRPr="00565165" w:rsidRDefault="00D833FC" w:rsidP="0019585F">
            <w:pPr>
              <w:spacing w:after="0" w:line="240" w:lineRule="auto"/>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 xml:space="preserve">1 </w:t>
            </w:r>
          </w:p>
          <w:p w:rsidR="00D833FC" w:rsidRPr="00565165" w:rsidRDefault="00D833FC" w:rsidP="0019585F">
            <w:pPr>
              <w:spacing w:after="0" w:line="240" w:lineRule="auto"/>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квартал 2021</w:t>
            </w:r>
          </w:p>
        </w:tc>
        <w:tc>
          <w:tcPr>
            <w:tcW w:w="850" w:type="dxa"/>
            <w:shd w:val="clear" w:color="auto" w:fill="FFFFFF" w:themeFill="background1"/>
          </w:tcPr>
          <w:p w:rsidR="00D833FC" w:rsidRPr="00565165" w:rsidRDefault="00D833FC" w:rsidP="0019585F">
            <w:pPr>
              <w:spacing w:after="0" w:line="240" w:lineRule="auto"/>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2 квартал 2021</w:t>
            </w:r>
          </w:p>
        </w:tc>
        <w:tc>
          <w:tcPr>
            <w:tcW w:w="851" w:type="dxa"/>
            <w:shd w:val="clear" w:color="auto" w:fill="FFFFFF" w:themeFill="background1"/>
          </w:tcPr>
          <w:p w:rsidR="00D833FC" w:rsidRPr="00565165" w:rsidRDefault="00D833FC" w:rsidP="0019585F">
            <w:pPr>
              <w:spacing w:after="0" w:line="240" w:lineRule="auto"/>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3 квартал 2021</w:t>
            </w:r>
          </w:p>
        </w:tc>
        <w:tc>
          <w:tcPr>
            <w:tcW w:w="992" w:type="dxa"/>
            <w:shd w:val="clear" w:color="auto" w:fill="FFFFFF" w:themeFill="background1"/>
          </w:tcPr>
          <w:p w:rsidR="00D833FC" w:rsidRPr="00565165" w:rsidRDefault="00D833FC" w:rsidP="0019585F">
            <w:pPr>
              <w:spacing w:after="0" w:line="240" w:lineRule="auto"/>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 xml:space="preserve">4 </w:t>
            </w:r>
          </w:p>
          <w:p w:rsidR="00D833FC" w:rsidRPr="00565165" w:rsidRDefault="00D833FC" w:rsidP="0019585F">
            <w:pPr>
              <w:spacing w:after="0" w:line="240" w:lineRule="auto"/>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квартал 2021</w:t>
            </w:r>
          </w:p>
        </w:tc>
        <w:tc>
          <w:tcPr>
            <w:tcW w:w="709" w:type="dxa"/>
            <w:shd w:val="clear" w:color="auto" w:fill="D9D9D9" w:themeFill="background1" w:themeFillShade="D9"/>
            <w:vAlign w:val="center"/>
          </w:tcPr>
          <w:p w:rsidR="00D833FC" w:rsidRPr="00565165" w:rsidRDefault="00D833FC" w:rsidP="0019585F">
            <w:pPr>
              <w:spacing w:after="0" w:line="240" w:lineRule="auto"/>
              <w:jc w:val="center"/>
              <w:rPr>
                <w:rFonts w:ascii="Times New Roman" w:eastAsia="Calibri" w:hAnsi="Times New Roman" w:cs="Times New Roman"/>
                <w:b/>
                <w:sz w:val="18"/>
                <w:szCs w:val="18"/>
              </w:rPr>
            </w:pPr>
            <w:r w:rsidRPr="00565165">
              <w:rPr>
                <w:rFonts w:ascii="Times New Roman" w:eastAsia="Calibri" w:hAnsi="Times New Roman" w:cs="Times New Roman"/>
                <w:b/>
                <w:sz w:val="18"/>
                <w:szCs w:val="18"/>
              </w:rPr>
              <w:t>2021</w:t>
            </w:r>
          </w:p>
        </w:tc>
      </w:tr>
      <w:tr w:rsidR="00D833FC" w:rsidRPr="00565165" w:rsidTr="0019585F">
        <w:tc>
          <w:tcPr>
            <w:tcW w:w="1809" w:type="dxa"/>
          </w:tcPr>
          <w:p w:rsidR="00D833FC" w:rsidRPr="00565165" w:rsidRDefault="00D833FC" w:rsidP="0019585F">
            <w:pPr>
              <w:suppressAutoHyphens/>
              <w:spacing w:after="0" w:line="240" w:lineRule="auto"/>
              <w:rPr>
                <w:rFonts w:ascii="Times New Roman" w:eastAsia="Times New Roman" w:hAnsi="Times New Roman" w:cs="Times New Roman"/>
                <w:sz w:val="20"/>
                <w:szCs w:val="20"/>
                <w:lang w:eastAsia="ru-RU"/>
              </w:rPr>
            </w:pPr>
            <w:r w:rsidRPr="00565165">
              <w:rPr>
                <w:rFonts w:ascii="Times New Roman" w:eastAsia="Times New Roman" w:hAnsi="Times New Roman" w:cs="Times New Roman"/>
                <w:sz w:val="20"/>
                <w:szCs w:val="20"/>
                <w:lang w:eastAsia="ru-RU"/>
              </w:rPr>
              <w:t xml:space="preserve">Старшими </w:t>
            </w:r>
            <w:proofErr w:type="gramStart"/>
            <w:r w:rsidRPr="00565165">
              <w:rPr>
                <w:rFonts w:ascii="Times New Roman" w:eastAsia="Times New Roman" w:hAnsi="Times New Roman" w:cs="Times New Roman"/>
                <w:sz w:val="20"/>
                <w:szCs w:val="20"/>
                <w:lang w:eastAsia="ru-RU"/>
              </w:rPr>
              <w:t>гос. инспекторами</w:t>
            </w:r>
            <w:proofErr w:type="gramEnd"/>
            <w:r w:rsidRPr="00565165">
              <w:rPr>
                <w:rFonts w:ascii="Times New Roman" w:eastAsia="Times New Roman" w:hAnsi="Times New Roman" w:cs="Times New Roman"/>
                <w:sz w:val="20"/>
                <w:szCs w:val="20"/>
                <w:lang w:eastAsia="ru-RU"/>
              </w:rPr>
              <w:t xml:space="preserve"> РФ</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353</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236</w:t>
            </w:r>
          </w:p>
        </w:tc>
        <w:tc>
          <w:tcPr>
            <w:tcW w:w="822" w:type="dxa"/>
            <w:shd w:val="clear" w:color="auto" w:fill="auto"/>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482</w:t>
            </w:r>
          </w:p>
        </w:tc>
        <w:tc>
          <w:tcPr>
            <w:tcW w:w="879" w:type="dxa"/>
            <w:shd w:val="clear" w:color="auto" w:fill="FFFFFF" w:themeFill="background1"/>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277</w:t>
            </w:r>
          </w:p>
        </w:tc>
        <w:tc>
          <w:tcPr>
            <w:tcW w:w="709" w:type="dxa"/>
            <w:shd w:val="clear" w:color="auto" w:fill="D9D9D9" w:themeFill="background1" w:themeFillShade="D9"/>
            <w:vAlign w:val="center"/>
          </w:tcPr>
          <w:p w:rsidR="00D833FC" w:rsidRPr="00565165" w:rsidRDefault="00D833FC" w:rsidP="0019585F">
            <w:pPr>
              <w:spacing w:after="0"/>
              <w:jc w:val="center"/>
              <w:rPr>
                <w:rFonts w:ascii="Times New Roman" w:eastAsia="Calibri" w:hAnsi="Times New Roman" w:cs="Times New Roman"/>
                <w:b/>
                <w:sz w:val="18"/>
                <w:szCs w:val="18"/>
              </w:rPr>
            </w:pPr>
            <w:r w:rsidRPr="00565165">
              <w:rPr>
                <w:rFonts w:ascii="Times New Roman" w:eastAsia="Calibri" w:hAnsi="Times New Roman" w:cs="Times New Roman"/>
                <w:b/>
                <w:sz w:val="18"/>
                <w:szCs w:val="18"/>
              </w:rPr>
              <w:t>1348</w:t>
            </w:r>
          </w:p>
        </w:tc>
        <w:tc>
          <w:tcPr>
            <w:tcW w:w="958" w:type="dxa"/>
            <w:shd w:val="clear" w:color="auto" w:fill="FFFFFF" w:themeFill="background1"/>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276</w:t>
            </w:r>
          </w:p>
        </w:tc>
        <w:tc>
          <w:tcPr>
            <w:tcW w:w="850" w:type="dxa"/>
            <w:shd w:val="clear" w:color="auto" w:fill="FFFFFF" w:themeFill="background1"/>
            <w:vAlign w:val="center"/>
          </w:tcPr>
          <w:p w:rsidR="00D833FC" w:rsidRPr="00565165" w:rsidRDefault="00D833FC" w:rsidP="0019585F">
            <w:pPr>
              <w:suppressAutoHyphens/>
              <w:spacing w:after="0" w:line="240" w:lineRule="auto"/>
              <w:jc w:val="center"/>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478</w:t>
            </w:r>
          </w:p>
        </w:tc>
        <w:tc>
          <w:tcPr>
            <w:tcW w:w="851" w:type="dxa"/>
            <w:shd w:val="clear" w:color="auto" w:fill="FFFFFF" w:themeFill="background1"/>
            <w:vAlign w:val="center"/>
          </w:tcPr>
          <w:p w:rsidR="00D833FC" w:rsidRPr="00565165" w:rsidRDefault="00D833FC" w:rsidP="0019585F">
            <w:pPr>
              <w:suppressAutoHyphens/>
              <w:spacing w:after="0" w:line="240" w:lineRule="auto"/>
              <w:jc w:val="center"/>
              <w:rPr>
                <w:rFonts w:ascii="Times New Roman" w:eastAsia="Times New Roman" w:hAnsi="Times New Roman" w:cs="Times New Roman"/>
                <w:sz w:val="18"/>
                <w:szCs w:val="18"/>
                <w:lang w:eastAsia="ru-RU"/>
              </w:rPr>
            </w:pPr>
          </w:p>
        </w:tc>
        <w:tc>
          <w:tcPr>
            <w:tcW w:w="992" w:type="dxa"/>
            <w:shd w:val="clear" w:color="auto" w:fill="FFFFFF" w:themeFill="background1"/>
            <w:vAlign w:val="center"/>
          </w:tcPr>
          <w:p w:rsidR="00D833FC" w:rsidRPr="00565165" w:rsidRDefault="00D833FC" w:rsidP="0019585F">
            <w:pPr>
              <w:suppressAutoHyphens/>
              <w:spacing w:after="0" w:line="240" w:lineRule="auto"/>
              <w:jc w:val="center"/>
              <w:rPr>
                <w:rFonts w:ascii="Times New Roman" w:eastAsia="Times New Roman" w:hAnsi="Times New Roman" w:cs="Times New Roman"/>
                <w:sz w:val="18"/>
                <w:szCs w:val="18"/>
                <w:lang w:eastAsia="ru-RU"/>
              </w:rPr>
            </w:pPr>
          </w:p>
        </w:tc>
        <w:tc>
          <w:tcPr>
            <w:tcW w:w="709" w:type="dxa"/>
            <w:shd w:val="clear" w:color="auto" w:fill="D9D9D9" w:themeFill="background1" w:themeFillShade="D9"/>
            <w:vAlign w:val="center"/>
          </w:tcPr>
          <w:p w:rsidR="00D833FC" w:rsidRPr="00565165" w:rsidRDefault="00D833FC" w:rsidP="0019585F">
            <w:pPr>
              <w:spacing w:after="0"/>
              <w:jc w:val="center"/>
              <w:rPr>
                <w:rFonts w:ascii="Times New Roman" w:eastAsia="Calibri" w:hAnsi="Times New Roman" w:cs="Times New Roman"/>
                <w:b/>
                <w:sz w:val="18"/>
                <w:szCs w:val="18"/>
              </w:rPr>
            </w:pPr>
          </w:p>
        </w:tc>
      </w:tr>
      <w:tr w:rsidR="00D833FC" w:rsidRPr="00565165" w:rsidTr="0019585F">
        <w:tc>
          <w:tcPr>
            <w:tcW w:w="1809" w:type="dxa"/>
          </w:tcPr>
          <w:p w:rsidR="00D833FC" w:rsidRPr="00565165" w:rsidRDefault="00D833FC" w:rsidP="0019585F">
            <w:pPr>
              <w:suppressAutoHyphens/>
              <w:spacing w:after="0" w:line="240" w:lineRule="auto"/>
              <w:rPr>
                <w:rFonts w:ascii="Times New Roman" w:eastAsia="Times New Roman" w:hAnsi="Times New Roman" w:cs="Times New Roman"/>
                <w:sz w:val="20"/>
                <w:szCs w:val="20"/>
                <w:lang w:eastAsia="ru-RU"/>
              </w:rPr>
            </w:pPr>
            <w:r w:rsidRPr="00565165">
              <w:rPr>
                <w:rFonts w:ascii="Times New Roman" w:eastAsia="Times New Roman" w:hAnsi="Times New Roman" w:cs="Times New Roman"/>
                <w:sz w:val="20"/>
                <w:szCs w:val="20"/>
                <w:lang w:eastAsia="ru-RU"/>
              </w:rPr>
              <w:t>Судом</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149</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109</w:t>
            </w:r>
          </w:p>
        </w:tc>
        <w:tc>
          <w:tcPr>
            <w:tcW w:w="822" w:type="dxa"/>
            <w:shd w:val="clear" w:color="auto" w:fill="auto"/>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168</w:t>
            </w:r>
          </w:p>
        </w:tc>
        <w:tc>
          <w:tcPr>
            <w:tcW w:w="879" w:type="dxa"/>
            <w:shd w:val="clear" w:color="auto" w:fill="FFFFFF" w:themeFill="background1"/>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207</w:t>
            </w:r>
          </w:p>
        </w:tc>
        <w:tc>
          <w:tcPr>
            <w:tcW w:w="709" w:type="dxa"/>
            <w:shd w:val="clear" w:color="auto" w:fill="D9D9D9" w:themeFill="background1" w:themeFillShade="D9"/>
            <w:vAlign w:val="center"/>
          </w:tcPr>
          <w:p w:rsidR="00D833FC" w:rsidRPr="00565165" w:rsidRDefault="00D833FC" w:rsidP="0019585F">
            <w:pPr>
              <w:spacing w:after="0"/>
              <w:jc w:val="center"/>
              <w:rPr>
                <w:rFonts w:ascii="Times New Roman" w:eastAsia="Calibri" w:hAnsi="Times New Roman" w:cs="Times New Roman"/>
                <w:b/>
                <w:sz w:val="18"/>
                <w:szCs w:val="18"/>
              </w:rPr>
            </w:pPr>
            <w:r w:rsidRPr="00565165">
              <w:rPr>
                <w:rFonts w:ascii="Times New Roman" w:eastAsia="Calibri" w:hAnsi="Times New Roman" w:cs="Times New Roman"/>
                <w:b/>
                <w:sz w:val="18"/>
                <w:szCs w:val="18"/>
              </w:rPr>
              <w:t>633</w:t>
            </w:r>
          </w:p>
        </w:tc>
        <w:tc>
          <w:tcPr>
            <w:tcW w:w="958" w:type="dxa"/>
            <w:shd w:val="clear" w:color="auto" w:fill="FFFFFF" w:themeFill="background1"/>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133</w:t>
            </w:r>
          </w:p>
        </w:tc>
        <w:tc>
          <w:tcPr>
            <w:tcW w:w="850" w:type="dxa"/>
            <w:shd w:val="clear" w:color="auto" w:fill="FFFFFF" w:themeFill="background1"/>
            <w:vAlign w:val="center"/>
          </w:tcPr>
          <w:p w:rsidR="00D833FC" w:rsidRPr="00565165" w:rsidRDefault="00D833FC" w:rsidP="0019585F">
            <w:pPr>
              <w:suppressAutoHyphens/>
              <w:spacing w:after="0" w:line="240" w:lineRule="auto"/>
              <w:jc w:val="center"/>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121</w:t>
            </w:r>
          </w:p>
        </w:tc>
        <w:tc>
          <w:tcPr>
            <w:tcW w:w="851" w:type="dxa"/>
            <w:shd w:val="clear" w:color="auto" w:fill="FFFFFF" w:themeFill="background1"/>
            <w:vAlign w:val="center"/>
          </w:tcPr>
          <w:p w:rsidR="00D833FC" w:rsidRPr="00565165" w:rsidRDefault="00D833FC" w:rsidP="0019585F">
            <w:pPr>
              <w:suppressAutoHyphens/>
              <w:spacing w:after="0" w:line="240" w:lineRule="auto"/>
              <w:jc w:val="center"/>
              <w:rPr>
                <w:rFonts w:ascii="Times New Roman" w:eastAsia="Times New Roman" w:hAnsi="Times New Roman" w:cs="Times New Roman"/>
                <w:sz w:val="18"/>
                <w:szCs w:val="18"/>
                <w:lang w:eastAsia="ru-RU"/>
              </w:rPr>
            </w:pPr>
          </w:p>
        </w:tc>
        <w:tc>
          <w:tcPr>
            <w:tcW w:w="992" w:type="dxa"/>
            <w:shd w:val="clear" w:color="auto" w:fill="FFFFFF" w:themeFill="background1"/>
            <w:vAlign w:val="center"/>
          </w:tcPr>
          <w:p w:rsidR="00D833FC" w:rsidRPr="00565165" w:rsidRDefault="00D833FC" w:rsidP="0019585F">
            <w:pPr>
              <w:suppressAutoHyphens/>
              <w:spacing w:after="0" w:line="240" w:lineRule="auto"/>
              <w:jc w:val="center"/>
              <w:rPr>
                <w:rFonts w:ascii="Times New Roman" w:eastAsia="Times New Roman" w:hAnsi="Times New Roman" w:cs="Times New Roman"/>
                <w:sz w:val="18"/>
                <w:szCs w:val="18"/>
                <w:lang w:eastAsia="ru-RU"/>
              </w:rPr>
            </w:pPr>
          </w:p>
        </w:tc>
        <w:tc>
          <w:tcPr>
            <w:tcW w:w="709" w:type="dxa"/>
            <w:shd w:val="clear" w:color="auto" w:fill="D9D9D9" w:themeFill="background1" w:themeFillShade="D9"/>
            <w:vAlign w:val="center"/>
          </w:tcPr>
          <w:p w:rsidR="00D833FC" w:rsidRPr="00565165" w:rsidRDefault="00D833FC" w:rsidP="0019585F">
            <w:pPr>
              <w:spacing w:after="0"/>
              <w:jc w:val="center"/>
              <w:rPr>
                <w:rFonts w:ascii="Times New Roman" w:eastAsia="Calibri" w:hAnsi="Times New Roman" w:cs="Times New Roman"/>
                <w:b/>
                <w:sz w:val="18"/>
                <w:szCs w:val="18"/>
              </w:rPr>
            </w:pPr>
          </w:p>
        </w:tc>
      </w:tr>
      <w:tr w:rsidR="00D833FC" w:rsidRPr="00565165" w:rsidTr="0019585F">
        <w:tc>
          <w:tcPr>
            <w:tcW w:w="1809" w:type="dxa"/>
          </w:tcPr>
          <w:p w:rsidR="00D833FC" w:rsidRPr="00565165" w:rsidRDefault="00D833FC" w:rsidP="0019585F">
            <w:pPr>
              <w:suppressAutoHyphens/>
              <w:spacing w:after="0" w:line="240" w:lineRule="auto"/>
              <w:rPr>
                <w:rFonts w:ascii="Times New Roman" w:eastAsia="Times New Roman" w:hAnsi="Times New Roman" w:cs="Times New Roman"/>
                <w:sz w:val="20"/>
                <w:szCs w:val="20"/>
                <w:lang w:eastAsia="ru-RU"/>
              </w:rPr>
            </w:pPr>
            <w:r w:rsidRPr="00565165">
              <w:rPr>
                <w:rFonts w:ascii="Times New Roman" w:eastAsia="Times New Roman" w:hAnsi="Times New Roman" w:cs="Times New Roman"/>
                <w:sz w:val="20"/>
                <w:szCs w:val="20"/>
                <w:lang w:eastAsia="ru-RU"/>
              </w:rPr>
              <w:t>Итого</w:t>
            </w:r>
          </w:p>
        </w:tc>
        <w:tc>
          <w:tcPr>
            <w:tcW w:w="850"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502</w:t>
            </w:r>
          </w:p>
        </w:tc>
        <w:tc>
          <w:tcPr>
            <w:tcW w:w="851" w:type="dxa"/>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345</w:t>
            </w:r>
          </w:p>
        </w:tc>
        <w:tc>
          <w:tcPr>
            <w:tcW w:w="822" w:type="dxa"/>
            <w:shd w:val="clear" w:color="auto" w:fill="auto"/>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650</w:t>
            </w:r>
          </w:p>
        </w:tc>
        <w:tc>
          <w:tcPr>
            <w:tcW w:w="879" w:type="dxa"/>
            <w:shd w:val="clear" w:color="auto" w:fill="FFFFFF" w:themeFill="background1"/>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484</w:t>
            </w:r>
          </w:p>
        </w:tc>
        <w:tc>
          <w:tcPr>
            <w:tcW w:w="709" w:type="dxa"/>
            <w:shd w:val="clear" w:color="auto" w:fill="D9D9D9" w:themeFill="background1" w:themeFillShade="D9"/>
            <w:vAlign w:val="center"/>
          </w:tcPr>
          <w:p w:rsidR="00D833FC" w:rsidRPr="00565165" w:rsidRDefault="00D833FC" w:rsidP="0019585F">
            <w:pPr>
              <w:spacing w:after="0"/>
              <w:jc w:val="center"/>
              <w:rPr>
                <w:rFonts w:ascii="Times New Roman" w:eastAsia="Calibri" w:hAnsi="Times New Roman" w:cs="Times New Roman"/>
                <w:b/>
                <w:sz w:val="18"/>
                <w:szCs w:val="18"/>
              </w:rPr>
            </w:pPr>
            <w:r w:rsidRPr="00565165">
              <w:rPr>
                <w:rFonts w:ascii="Times New Roman" w:eastAsia="Calibri" w:hAnsi="Times New Roman" w:cs="Times New Roman"/>
                <w:b/>
                <w:sz w:val="18"/>
                <w:szCs w:val="18"/>
              </w:rPr>
              <w:t>1981</w:t>
            </w:r>
          </w:p>
        </w:tc>
        <w:tc>
          <w:tcPr>
            <w:tcW w:w="958" w:type="dxa"/>
            <w:shd w:val="clear" w:color="auto" w:fill="FFFFFF" w:themeFill="background1"/>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409</w:t>
            </w:r>
          </w:p>
        </w:tc>
        <w:tc>
          <w:tcPr>
            <w:tcW w:w="850" w:type="dxa"/>
            <w:shd w:val="clear" w:color="auto" w:fill="FFFFFF" w:themeFill="background1"/>
            <w:vAlign w:val="center"/>
          </w:tcPr>
          <w:p w:rsidR="00D833FC" w:rsidRPr="00565165" w:rsidRDefault="00D833FC" w:rsidP="0019585F">
            <w:pPr>
              <w:suppressAutoHyphens/>
              <w:spacing w:after="0" w:line="240" w:lineRule="auto"/>
              <w:jc w:val="center"/>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599</w:t>
            </w:r>
          </w:p>
        </w:tc>
        <w:tc>
          <w:tcPr>
            <w:tcW w:w="851" w:type="dxa"/>
            <w:shd w:val="clear" w:color="auto" w:fill="FFFFFF" w:themeFill="background1"/>
            <w:vAlign w:val="center"/>
          </w:tcPr>
          <w:p w:rsidR="00D833FC" w:rsidRPr="00565165" w:rsidRDefault="00D833FC" w:rsidP="0019585F">
            <w:pPr>
              <w:suppressAutoHyphens/>
              <w:spacing w:after="0" w:line="240" w:lineRule="auto"/>
              <w:jc w:val="center"/>
              <w:rPr>
                <w:rFonts w:ascii="Times New Roman" w:eastAsia="Times New Roman" w:hAnsi="Times New Roman" w:cs="Times New Roman"/>
                <w:b/>
                <w:sz w:val="18"/>
                <w:szCs w:val="18"/>
                <w:lang w:eastAsia="ru-RU"/>
              </w:rPr>
            </w:pPr>
          </w:p>
        </w:tc>
        <w:tc>
          <w:tcPr>
            <w:tcW w:w="992" w:type="dxa"/>
            <w:shd w:val="clear" w:color="auto" w:fill="FFFFFF" w:themeFill="background1"/>
            <w:vAlign w:val="center"/>
          </w:tcPr>
          <w:p w:rsidR="00D833FC" w:rsidRPr="00565165" w:rsidRDefault="00D833FC" w:rsidP="0019585F">
            <w:pPr>
              <w:suppressAutoHyphens/>
              <w:spacing w:after="0" w:line="240" w:lineRule="auto"/>
              <w:jc w:val="center"/>
              <w:rPr>
                <w:rFonts w:ascii="Times New Roman" w:eastAsia="Times New Roman" w:hAnsi="Times New Roman" w:cs="Times New Roman"/>
                <w:b/>
                <w:sz w:val="18"/>
                <w:szCs w:val="18"/>
                <w:lang w:eastAsia="ru-RU"/>
              </w:rPr>
            </w:pPr>
          </w:p>
        </w:tc>
        <w:tc>
          <w:tcPr>
            <w:tcW w:w="709" w:type="dxa"/>
            <w:shd w:val="clear" w:color="auto" w:fill="D9D9D9" w:themeFill="background1" w:themeFillShade="D9"/>
            <w:vAlign w:val="center"/>
          </w:tcPr>
          <w:p w:rsidR="00D833FC" w:rsidRPr="00565165" w:rsidRDefault="00D833FC" w:rsidP="0019585F">
            <w:pPr>
              <w:spacing w:after="0"/>
              <w:jc w:val="center"/>
              <w:rPr>
                <w:rFonts w:ascii="Times New Roman" w:eastAsia="Calibri" w:hAnsi="Times New Roman" w:cs="Times New Roman"/>
                <w:b/>
                <w:sz w:val="18"/>
                <w:szCs w:val="18"/>
              </w:rPr>
            </w:pPr>
          </w:p>
        </w:tc>
      </w:tr>
    </w:tbl>
    <w:p w:rsidR="00D833FC" w:rsidRPr="00565165" w:rsidRDefault="00D833FC" w:rsidP="00D833FC">
      <w:pPr>
        <w:spacing w:after="0" w:line="360" w:lineRule="auto"/>
        <w:ind w:firstLine="709"/>
        <w:jc w:val="both"/>
        <w:rPr>
          <w:rFonts w:ascii="Times New Roman" w:eastAsia="Times New Roman" w:hAnsi="Times New Roman" w:cs="Times New Roman"/>
          <w:sz w:val="16"/>
          <w:szCs w:val="16"/>
          <w:lang w:eastAsia="ru-RU"/>
        </w:rPr>
      </w:pPr>
    </w:p>
    <w:p w:rsidR="00D833FC" w:rsidRPr="00565165" w:rsidRDefault="00D833FC" w:rsidP="00D833FC">
      <w:pPr>
        <w:spacing w:after="0" w:line="360" w:lineRule="auto"/>
        <w:ind w:right="-191" w:firstLine="708"/>
        <w:jc w:val="both"/>
        <w:rPr>
          <w:rFonts w:ascii="Times New Roman" w:eastAsia="Calibri" w:hAnsi="Times New Roman" w:cs="Times New Roman"/>
          <w:sz w:val="26"/>
          <w:szCs w:val="26"/>
        </w:rPr>
      </w:pPr>
      <w:r w:rsidRPr="00565165">
        <w:rPr>
          <w:rFonts w:ascii="Times New Roman" w:eastAsia="Times New Roman" w:hAnsi="Times New Roman" w:cs="Times New Roman"/>
          <w:sz w:val="26"/>
          <w:szCs w:val="26"/>
          <w:lang w:eastAsia="ru-RU"/>
        </w:rPr>
        <w:t>В 1 полугодии 2021 года</w:t>
      </w:r>
      <w:r w:rsidR="00565165">
        <w:rPr>
          <w:rFonts w:ascii="Times New Roman" w:eastAsia="Times New Roman" w:hAnsi="Times New Roman" w:cs="Times New Roman"/>
          <w:sz w:val="26"/>
          <w:szCs w:val="26"/>
          <w:lang w:eastAsia="ru-RU"/>
        </w:rPr>
        <w:t xml:space="preserve"> </w:t>
      </w:r>
      <w:r w:rsidRPr="00565165">
        <w:rPr>
          <w:rFonts w:ascii="Times New Roman" w:eastAsia="Times New Roman" w:hAnsi="Times New Roman" w:cs="Times New Roman"/>
          <w:sz w:val="26"/>
          <w:szCs w:val="26"/>
          <w:lang w:eastAsia="ru-RU"/>
        </w:rPr>
        <w:t xml:space="preserve">старшими государственными инспекторами </w:t>
      </w:r>
      <w:r w:rsidRPr="00565165">
        <w:rPr>
          <w:rFonts w:ascii="Times New Roman" w:eastAsia="Calibri" w:hAnsi="Times New Roman" w:cs="Times New Roman"/>
          <w:sz w:val="26"/>
          <w:szCs w:val="26"/>
        </w:rPr>
        <w:t xml:space="preserve">РФ по надзору в сфере связи, информационных технологий и массовых коммуникаций </w:t>
      </w:r>
      <w:r w:rsidRPr="00565165">
        <w:rPr>
          <w:rFonts w:ascii="Times New Roman" w:eastAsia="Times New Roman" w:hAnsi="Times New Roman" w:cs="Times New Roman"/>
          <w:sz w:val="26"/>
          <w:szCs w:val="26"/>
          <w:lang w:eastAsia="ru-RU"/>
        </w:rPr>
        <w:t xml:space="preserve">Управления Роскомнадзора по Волгоградской области и Республике Калмыкия всего вынесено </w:t>
      </w:r>
      <w:r w:rsidRPr="00565165">
        <w:rPr>
          <w:rFonts w:ascii="Times New Roman" w:eastAsia="Times New Roman" w:hAnsi="Times New Roman" w:cs="Times New Roman"/>
          <w:b/>
          <w:sz w:val="26"/>
          <w:szCs w:val="26"/>
          <w:lang w:eastAsia="ru-RU"/>
        </w:rPr>
        <w:t>453</w:t>
      </w:r>
      <w:r w:rsidR="00565165" w:rsidRPr="00565165">
        <w:rPr>
          <w:rFonts w:ascii="Times New Roman" w:eastAsia="Times New Roman" w:hAnsi="Times New Roman" w:cs="Times New Roman"/>
          <w:b/>
          <w:sz w:val="26"/>
          <w:szCs w:val="26"/>
          <w:lang w:eastAsia="ru-RU"/>
        </w:rPr>
        <w:t xml:space="preserve"> </w:t>
      </w:r>
      <w:r w:rsidRPr="00565165">
        <w:rPr>
          <w:rFonts w:ascii="Times New Roman" w:eastAsia="Times New Roman" w:hAnsi="Times New Roman" w:cs="Times New Roman"/>
          <w:sz w:val="26"/>
          <w:szCs w:val="26"/>
          <w:lang w:eastAsia="ru-RU"/>
        </w:rPr>
        <w:t xml:space="preserve">(в </w:t>
      </w:r>
      <w:proofErr w:type="spellStart"/>
      <w:r w:rsidRPr="00565165">
        <w:rPr>
          <w:rFonts w:ascii="Times New Roman" w:eastAsia="Times New Roman" w:hAnsi="Times New Roman" w:cs="Times New Roman"/>
          <w:sz w:val="26"/>
          <w:szCs w:val="26"/>
          <w:lang w:eastAsia="ru-RU"/>
        </w:rPr>
        <w:t>т.ч</w:t>
      </w:r>
      <w:proofErr w:type="spellEnd"/>
      <w:r w:rsidRPr="00565165">
        <w:rPr>
          <w:rFonts w:ascii="Times New Roman" w:eastAsia="Times New Roman" w:hAnsi="Times New Roman" w:cs="Times New Roman"/>
          <w:sz w:val="26"/>
          <w:szCs w:val="26"/>
          <w:lang w:eastAsia="ru-RU"/>
        </w:rPr>
        <w:t>. во 2 квартале 2021 года</w:t>
      </w:r>
      <w:r w:rsidRPr="00565165">
        <w:rPr>
          <w:rFonts w:ascii="Times New Roman" w:eastAsia="Times New Roman" w:hAnsi="Times New Roman" w:cs="Times New Roman"/>
          <w:b/>
          <w:sz w:val="26"/>
          <w:szCs w:val="26"/>
          <w:lang w:eastAsia="ru-RU"/>
        </w:rPr>
        <w:t>- 254)</w:t>
      </w:r>
      <w:r w:rsidR="00565165" w:rsidRPr="00565165">
        <w:rPr>
          <w:rFonts w:ascii="Times New Roman" w:eastAsia="Times New Roman" w:hAnsi="Times New Roman" w:cs="Times New Roman"/>
          <w:b/>
          <w:sz w:val="26"/>
          <w:szCs w:val="26"/>
          <w:lang w:eastAsia="ru-RU"/>
        </w:rPr>
        <w:t xml:space="preserve"> </w:t>
      </w:r>
      <w:r w:rsidRPr="00565165">
        <w:rPr>
          <w:rFonts w:ascii="Times New Roman" w:eastAsia="Times New Roman" w:hAnsi="Times New Roman" w:cs="Times New Roman"/>
          <w:sz w:val="26"/>
          <w:szCs w:val="26"/>
          <w:lang w:eastAsia="ru-RU"/>
        </w:rPr>
        <w:t xml:space="preserve">постановления по делам об административных правонарушениях. </w:t>
      </w:r>
      <w:r w:rsidRPr="00565165">
        <w:rPr>
          <w:rFonts w:ascii="Times New Roman" w:eastAsia="Calibri" w:hAnsi="Times New Roman" w:cs="Times New Roman"/>
          <w:sz w:val="26"/>
          <w:szCs w:val="26"/>
        </w:rPr>
        <w:t xml:space="preserve">Исходя из вида административного наказания, вынесено </w:t>
      </w:r>
      <w:r w:rsidRPr="00565165">
        <w:rPr>
          <w:rFonts w:ascii="Times New Roman" w:eastAsia="Calibri" w:hAnsi="Times New Roman" w:cs="Times New Roman"/>
          <w:b/>
          <w:sz w:val="26"/>
          <w:szCs w:val="26"/>
        </w:rPr>
        <w:t>42 (</w:t>
      </w:r>
      <w:r w:rsidRPr="00565165">
        <w:rPr>
          <w:rFonts w:ascii="Times New Roman" w:eastAsia="Times New Roman" w:hAnsi="Times New Roman" w:cs="Times New Roman"/>
          <w:sz w:val="26"/>
          <w:szCs w:val="26"/>
          <w:lang w:eastAsia="ru-RU"/>
        </w:rPr>
        <w:t>в т. ч. во 2 квартале 2021 года</w:t>
      </w:r>
      <w:r w:rsidRPr="00565165">
        <w:rPr>
          <w:rFonts w:ascii="Times New Roman" w:eastAsia="Times New Roman" w:hAnsi="Times New Roman" w:cs="Times New Roman"/>
          <w:b/>
          <w:sz w:val="26"/>
          <w:szCs w:val="26"/>
          <w:lang w:eastAsia="ru-RU"/>
        </w:rPr>
        <w:t xml:space="preserve"> – 11)</w:t>
      </w:r>
      <w:r w:rsidR="00565165" w:rsidRPr="00565165">
        <w:rPr>
          <w:rFonts w:ascii="Times New Roman" w:eastAsia="Times New Roman" w:hAnsi="Times New Roman" w:cs="Times New Roman"/>
          <w:b/>
          <w:sz w:val="26"/>
          <w:szCs w:val="26"/>
          <w:lang w:eastAsia="ru-RU"/>
        </w:rPr>
        <w:t xml:space="preserve"> </w:t>
      </w:r>
      <w:r w:rsidRPr="00565165">
        <w:rPr>
          <w:rFonts w:ascii="Times New Roman" w:eastAsia="Calibri" w:hAnsi="Times New Roman" w:cs="Times New Roman"/>
          <w:sz w:val="26"/>
          <w:szCs w:val="26"/>
        </w:rPr>
        <w:t xml:space="preserve">постановления, предусматривающих в качестве санкции предупреждение, </w:t>
      </w:r>
      <w:r w:rsidRPr="00565165">
        <w:rPr>
          <w:rFonts w:ascii="Times New Roman" w:eastAsia="Calibri" w:hAnsi="Times New Roman" w:cs="Times New Roman"/>
          <w:b/>
          <w:sz w:val="26"/>
          <w:szCs w:val="26"/>
        </w:rPr>
        <w:t>412</w:t>
      </w:r>
      <w:r w:rsidR="00565165" w:rsidRPr="00565165">
        <w:rPr>
          <w:rFonts w:ascii="Times New Roman" w:eastAsia="Calibri" w:hAnsi="Times New Roman" w:cs="Times New Roman"/>
          <w:b/>
          <w:sz w:val="26"/>
          <w:szCs w:val="26"/>
        </w:rPr>
        <w:t xml:space="preserve"> </w:t>
      </w:r>
      <w:r w:rsidRPr="00565165">
        <w:rPr>
          <w:rFonts w:ascii="Times New Roman" w:eastAsia="Calibri" w:hAnsi="Times New Roman" w:cs="Times New Roman"/>
          <w:b/>
          <w:sz w:val="26"/>
          <w:szCs w:val="26"/>
        </w:rPr>
        <w:t>(</w:t>
      </w:r>
      <w:r w:rsidRPr="00565165">
        <w:rPr>
          <w:rFonts w:ascii="Times New Roman" w:eastAsia="Times New Roman" w:hAnsi="Times New Roman" w:cs="Times New Roman"/>
          <w:sz w:val="26"/>
          <w:szCs w:val="26"/>
          <w:lang w:eastAsia="ru-RU"/>
        </w:rPr>
        <w:t>в т. ч. во 2 квартале 2021 года</w:t>
      </w:r>
      <w:r w:rsidRPr="00565165">
        <w:rPr>
          <w:rFonts w:ascii="Times New Roman" w:eastAsia="Times New Roman" w:hAnsi="Times New Roman" w:cs="Times New Roman"/>
          <w:b/>
          <w:sz w:val="26"/>
          <w:szCs w:val="26"/>
          <w:lang w:eastAsia="ru-RU"/>
        </w:rPr>
        <w:t xml:space="preserve"> – 243) </w:t>
      </w:r>
      <w:r w:rsidRPr="00565165">
        <w:rPr>
          <w:rFonts w:ascii="Times New Roman" w:eastAsia="Calibri" w:hAnsi="Times New Roman" w:cs="Times New Roman"/>
          <w:sz w:val="26"/>
          <w:szCs w:val="26"/>
        </w:rPr>
        <w:t xml:space="preserve">постановлений о наложении административного наказания в виде штрафа. </w:t>
      </w:r>
    </w:p>
    <w:p w:rsidR="00D833FC" w:rsidRPr="00565165" w:rsidRDefault="00D833FC" w:rsidP="00565165">
      <w:pPr>
        <w:spacing w:after="0" w:line="360" w:lineRule="auto"/>
        <w:ind w:firstLine="720"/>
        <w:jc w:val="center"/>
        <w:rPr>
          <w:rFonts w:ascii="Times New Roman" w:eastAsia="Times New Roman" w:hAnsi="Times New Roman" w:cs="Times New Roman"/>
          <w:b/>
          <w:sz w:val="26"/>
          <w:szCs w:val="26"/>
          <w:lang w:eastAsia="ru-RU"/>
        </w:rPr>
      </w:pPr>
      <w:r w:rsidRPr="00565165">
        <w:rPr>
          <w:rFonts w:ascii="Times New Roman" w:eastAsia="Times New Roman" w:hAnsi="Times New Roman" w:cs="Times New Roman"/>
          <w:b/>
          <w:sz w:val="26"/>
          <w:szCs w:val="26"/>
          <w:lang w:eastAsia="ru-RU"/>
        </w:rPr>
        <w:t>Информация о сумме штрафов, наложенных по результатам          рассмотрения дел об административных правонарушениях</w:t>
      </w:r>
    </w:p>
    <w:p w:rsidR="00D833FC" w:rsidRPr="00565165" w:rsidRDefault="00D833FC" w:rsidP="00565165">
      <w:pPr>
        <w:spacing w:after="0" w:line="360" w:lineRule="auto"/>
        <w:ind w:firstLine="720"/>
        <w:jc w:val="center"/>
        <w:rPr>
          <w:rFonts w:ascii="Times New Roman" w:eastAsia="Times New Roman" w:hAnsi="Times New Roman" w:cs="Times New Roman"/>
          <w:b/>
          <w:sz w:val="26"/>
          <w:szCs w:val="26"/>
          <w:lang w:eastAsia="ru-RU"/>
        </w:rPr>
      </w:pPr>
      <w:r w:rsidRPr="00565165">
        <w:rPr>
          <w:rFonts w:ascii="Times New Roman" w:eastAsia="Times New Roman" w:hAnsi="Times New Roman" w:cs="Times New Roman"/>
          <w:b/>
          <w:sz w:val="26"/>
          <w:szCs w:val="26"/>
          <w:lang w:eastAsia="ru-RU"/>
        </w:rPr>
        <w:t>в 1 полугодии 2021 года:</w:t>
      </w:r>
    </w:p>
    <w:p w:rsidR="00D833FC" w:rsidRPr="00565165" w:rsidRDefault="00D833FC" w:rsidP="00D833FC">
      <w:pPr>
        <w:spacing w:after="0" w:line="360" w:lineRule="auto"/>
        <w:ind w:firstLine="720"/>
        <w:jc w:val="both"/>
        <w:rPr>
          <w:rFonts w:ascii="Times New Roman" w:eastAsia="Times New Roman" w:hAnsi="Times New Roman" w:cs="Times New Roman"/>
          <w:sz w:val="26"/>
          <w:szCs w:val="26"/>
          <w:lang w:eastAsia="ru-RU"/>
        </w:rPr>
      </w:pPr>
      <w:r w:rsidRPr="00565165">
        <w:rPr>
          <w:rFonts w:ascii="Times New Roman" w:eastAsia="Times New Roman" w:hAnsi="Times New Roman" w:cs="Times New Roman"/>
          <w:sz w:val="26"/>
          <w:szCs w:val="26"/>
          <w:lang w:eastAsia="ru-RU"/>
        </w:rPr>
        <w:t xml:space="preserve">Наложено административных наказаний в виде штрафа на сумму </w:t>
      </w:r>
      <w:r w:rsidRPr="00565165">
        <w:rPr>
          <w:rFonts w:ascii="Times New Roman" w:eastAsia="Times New Roman" w:hAnsi="Times New Roman" w:cs="Times New Roman"/>
          <w:b/>
          <w:sz w:val="26"/>
          <w:szCs w:val="26"/>
          <w:lang w:eastAsia="ru-RU"/>
        </w:rPr>
        <w:t>5158,8</w:t>
      </w:r>
      <w:r w:rsidR="00565165">
        <w:rPr>
          <w:rFonts w:ascii="Times New Roman" w:eastAsia="Times New Roman" w:hAnsi="Times New Roman" w:cs="Times New Roman"/>
          <w:b/>
          <w:sz w:val="26"/>
          <w:szCs w:val="26"/>
          <w:lang w:eastAsia="ru-RU"/>
        </w:rPr>
        <w:t xml:space="preserve"> </w:t>
      </w:r>
      <w:r w:rsidRPr="00565165">
        <w:rPr>
          <w:rFonts w:ascii="Times New Roman" w:eastAsia="Times New Roman" w:hAnsi="Times New Roman" w:cs="Times New Roman"/>
          <w:b/>
          <w:sz w:val="26"/>
          <w:szCs w:val="26"/>
          <w:lang w:eastAsia="ru-RU"/>
        </w:rPr>
        <w:t>тыс.</w:t>
      </w:r>
      <w:r w:rsidRPr="00565165">
        <w:rPr>
          <w:rFonts w:ascii="Times New Roman" w:eastAsia="Times New Roman" w:hAnsi="Times New Roman" w:cs="Times New Roman"/>
          <w:sz w:val="26"/>
          <w:szCs w:val="26"/>
          <w:lang w:eastAsia="ru-RU"/>
        </w:rPr>
        <w:t xml:space="preserve"> руб. (в т.ч. во 2 кв. 2021 г. –2664,0 тыс. руб.), из них:</w:t>
      </w:r>
    </w:p>
    <w:p w:rsidR="00D833FC" w:rsidRPr="00565165" w:rsidRDefault="00D833FC" w:rsidP="00D833FC">
      <w:pPr>
        <w:spacing w:after="0" w:line="360" w:lineRule="auto"/>
        <w:ind w:firstLine="720"/>
        <w:jc w:val="both"/>
        <w:rPr>
          <w:rFonts w:ascii="Times New Roman" w:eastAsia="Times New Roman" w:hAnsi="Times New Roman" w:cs="Times New Roman"/>
          <w:sz w:val="26"/>
          <w:szCs w:val="26"/>
          <w:lang w:eastAsia="ru-RU"/>
        </w:rPr>
      </w:pPr>
      <w:r w:rsidRPr="00565165">
        <w:rPr>
          <w:rFonts w:ascii="Times New Roman" w:eastAsia="Times New Roman" w:hAnsi="Times New Roman" w:cs="Times New Roman"/>
          <w:sz w:val="26"/>
          <w:szCs w:val="26"/>
          <w:lang w:eastAsia="ru-RU"/>
        </w:rPr>
        <w:t xml:space="preserve">- </w:t>
      </w:r>
      <w:r w:rsidRPr="00565165">
        <w:rPr>
          <w:rFonts w:ascii="Times New Roman" w:eastAsia="Times New Roman" w:hAnsi="Times New Roman" w:cs="Times New Roman"/>
          <w:b/>
          <w:sz w:val="26"/>
          <w:szCs w:val="26"/>
          <w:lang w:eastAsia="ru-RU"/>
        </w:rPr>
        <w:t xml:space="preserve">3433,5 тыс. </w:t>
      </w:r>
      <w:r w:rsidRPr="00565165">
        <w:rPr>
          <w:rFonts w:ascii="Times New Roman" w:eastAsia="Times New Roman" w:hAnsi="Times New Roman" w:cs="Times New Roman"/>
          <w:sz w:val="26"/>
          <w:szCs w:val="26"/>
          <w:lang w:eastAsia="ru-RU"/>
        </w:rPr>
        <w:t>руб. (в т.ч. во 2 кв. 2021 г. –1948,0) по постановлениям Управления,</w:t>
      </w:r>
    </w:p>
    <w:p w:rsidR="00D833FC" w:rsidRPr="00565165" w:rsidRDefault="00D833FC" w:rsidP="00D833FC">
      <w:pPr>
        <w:spacing w:after="0" w:line="360" w:lineRule="auto"/>
        <w:ind w:firstLine="720"/>
        <w:jc w:val="both"/>
        <w:rPr>
          <w:rFonts w:ascii="Times New Roman" w:eastAsia="Times New Roman" w:hAnsi="Times New Roman" w:cs="Times New Roman"/>
          <w:sz w:val="26"/>
          <w:szCs w:val="26"/>
          <w:lang w:eastAsia="ru-RU"/>
        </w:rPr>
      </w:pPr>
      <w:r w:rsidRPr="00565165">
        <w:rPr>
          <w:rFonts w:ascii="Times New Roman" w:eastAsia="Times New Roman" w:hAnsi="Times New Roman" w:cs="Times New Roman"/>
          <w:sz w:val="26"/>
          <w:szCs w:val="26"/>
          <w:lang w:eastAsia="ru-RU"/>
        </w:rPr>
        <w:t xml:space="preserve">- </w:t>
      </w:r>
      <w:r w:rsidRPr="00565165">
        <w:rPr>
          <w:rFonts w:ascii="Times New Roman" w:eastAsia="Times New Roman" w:hAnsi="Times New Roman" w:cs="Times New Roman"/>
          <w:b/>
          <w:sz w:val="26"/>
          <w:szCs w:val="26"/>
          <w:lang w:eastAsia="ru-RU"/>
        </w:rPr>
        <w:t xml:space="preserve">1725,3 тыс. </w:t>
      </w:r>
      <w:r w:rsidRPr="00565165">
        <w:rPr>
          <w:rFonts w:ascii="Times New Roman" w:eastAsia="Times New Roman" w:hAnsi="Times New Roman" w:cs="Times New Roman"/>
          <w:sz w:val="26"/>
          <w:szCs w:val="26"/>
          <w:lang w:eastAsia="ru-RU"/>
        </w:rPr>
        <w:t>руб. (в т.ч. во 2 кв. 2021 г. – 716, 0) по постановлениям судов.</w:t>
      </w:r>
    </w:p>
    <w:p w:rsidR="00D833FC" w:rsidRPr="00565165" w:rsidRDefault="00D833FC" w:rsidP="00D833FC">
      <w:pPr>
        <w:spacing w:after="0" w:line="360" w:lineRule="auto"/>
        <w:ind w:firstLine="720"/>
        <w:jc w:val="both"/>
        <w:rPr>
          <w:rFonts w:ascii="Times New Roman" w:eastAsia="Times New Roman" w:hAnsi="Times New Roman" w:cs="Times New Roman"/>
          <w:sz w:val="26"/>
          <w:szCs w:val="26"/>
          <w:lang w:eastAsia="ru-RU"/>
        </w:rPr>
      </w:pPr>
      <w:r w:rsidRPr="00565165">
        <w:rPr>
          <w:rFonts w:ascii="Times New Roman" w:eastAsia="Times New Roman" w:hAnsi="Times New Roman" w:cs="Times New Roman"/>
          <w:sz w:val="26"/>
          <w:szCs w:val="26"/>
          <w:lang w:eastAsia="ru-RU"/>
        </w:rPr>
        <w:t xml:space="preserve">Взыскано штрафов на сумму </w:t>
      </w:r>
      <w:r w:rsidRPr="00565165">
        <w:rPr>
          <w:rFonts w:ascii="Times New Roman" w:eastAsia="Times New Roman" w:hAnsi="Times New Roman" w:cs="Times New Roman"/>
          <w:b/>
          <w:sz w:val="26"/>
          <w:szCs w:val="26"/>
          <w:lang w:eastAsia="ru-RU"/>
        </w:rPr>
        <w:t xml:space="preserve">3906,2 тыс. </w:t>
      </w:r>
      <w:r w:rsidRPr="00565165">
        <w:rPr>
          <w:rFonts w:ascii="Times New Roman" w:eastAsia="Times New Roman" w:hAnsi="Times New Roman" w:cs="Times New Roman"/>
          <w:sz w:val="26"/>
          <w:szCs w:val="26"/>
          <w:lang w:eastAsia="ru-RU"/>
        </w:rPr>
        <w:t xml:space="preserve"> руб. (в т.ч. во 2 кв. 2021 г. – 2140,9 тыс. руб.), из них:</w:t>
      </w:r>
    </w:p>
    <w:p w:rsidR="00D833FC" w:rsidRPr="00565165" w:rsidRDefault="00D833FC" w:rsidP="00D833FC">
      <w:pPr>
        <w:spacing w:after="0" w:line="360" w:lineRule="auto"/>
        <w:ind w:firstLine="720"/>
        <w:jc w:val="both"/>
        <w:rPr>
          <w:rFonts w:ascii="Times New Roman" w:eastAsia="Times New Roman" w:hAnsi="Times New Roman" w:cs="Times New Roman"/>
          <w:sz w:val="26"/>
          <w:szCs w:val="26"/>
          <w:lang w:eastAsia="ru-RU"/>
        </w:rPr>
      </w:pPr>
      <w:r w:rsidRPr="00565165">
        <w:rPr>
          <w:rFonts w:ascii="Times New Roman" w:eastAsia="Times New Roman" w:hAnsi="Times New Roman" w:cs="Times New Roman"/>
          <w:sz w:val="26"/>
          <w:szCs w:val="26"/>
          <w:lang w:eastAsia="ru-RU"/>
        </w:rPr>
        <w:t xml:space="preserve">- </w:t>
      </w:r>
      <w:r w:rsidRPr="00565165">
        <w:rPr>
          <w:rFonts w:ascii="Times New Roman" w:eastAsia="Times New Roman" w:hAnsi="Times New Roman" w:cs="Times New Roman"/>
          <w:b/>
          <w:sz w:val="26"/>
          <w:szCs w:val="26"/>
          <w:lang w:eastAsia="ru-RU"/>
        </w:rPr>
        <w:t>2815,5 тыс.</w:t>
      </w:r>
      <w:r w:rsidRPr="00565165">
        <w:rPr>
          <w:rFonts w:ascii="Times New Roman" w:eastAsia="Times New Roman" w:hAnsi="Times New Roman" w:cs="Times New Roman"/>
          <w:sz w:val="26"/>
          <w:szCs w:val="26"/>
          <w:lang w:eastAsia="ru-RU"/>
        </w:rPr>
        <w:t xml:space="preserve"> руб. (в т.ч. во 2 кв. 2021 г. – 1811,9) по постановлениям Управления,</w:t>
      </w:r>
    </w:p>
    <w:p w:rsidR="00D833FC" w:rsidRPr="00565165" w:rsidRDefault="00D833FC" w:rsidP="00D833FC">
      <w:pPr>
        <w:spacing w:after="0" w:line="360" w:lineRule="auto"/>
        <w:ind w:firstLine="720"/>
        <w:jc w:val="both"/>
        <w:rPr>
          <w:rFonts w:ascii="Times New Roman" w:eastAsia="Times New Roman" w:hAnsi="Times New Roman" w:cs="Times New Roman"/>
          <w:sz w:val="26"/>
          <w:szCs w:val="26"/>
          <w:lang w:eastAsia="ru-RU"/>
        </w:rPr>
      </w:pPr>
      <w:r w:rsidRPr="00565165">
        <w:rPr>
          <w:rFonts w:ascii="Times New Roman" w:eastAsia="Times New Roman" w:hAnsi="Times New Roman" w:cs="Times New Roman"/>
          <w:sz w:val="26"/>
          <w:szCs w:val="26"/>
          <w:lang w:eastAsia="ru-RU"/>
        </w:rPr>
        <w:t xml:space="preserve">- </w:t>
      </w:r>
      <w:r w:rsidRPr="00565165">
        <w:rPr>
          <w:rFonts w:ascii="Times New Roman" w:eastAsia="Times New Roman" w:hAnsi="Times New Roman" w:cs="Times New Roman"/>
          <w:b/>
          <w:sz w:val="26"/>
          <w:szCs w:val="26"/>
          <w:lang w:eastAsia="ru-RU"/>
        </w:rPr>
        <w:t>1090,7 тыс.</w:t>
      </w:r>
      <w:r w:rsidRPr="00565165">
        <w:rPr>
          <w:rFonts w:ascii="Times New Roman" w:eastAsia="Times New Roman" w:hAnsi="Times New Roman" w:cs="Times New Roman"/>
          <w:sz w:val="26"/>
          <w:szCs w:val="26"/>
          <w:lang w:eastAsia="ru-RU"/>
        </w:rPr>
        <w:t xml:space="preserve"> руб. (в т.ч. во 2 кв. 2021 г. – 329,0) по постановлениям суда.</w:t>
      </w:r>
    </w:p>
    <w:p w:rsidR="00D833FC" w:rsidRPr="00565165" w:rsidRDefault="00D833FC" w:rsidP="00D833FC">
      <w:pPr>
        <w:spacing w:after="0" w:line="360" w:lineRule="auto"/>
        <w:ind w:firstLine="708"/>
        <w:jc w:val="both"/>
        <w:rPr>
          <w:rFonts w:ascii="Times New Roman" w:eastAsia="Times New Roman" w:hAnsi="Times New Roman" w:cs="Times New Roman"/>
          <w:sz w:val="26"/>
          <w:szCs w:val="26"/>
          <w:lang w:eastAsia="ru-RU"/>
        </w:rPr>
      </w:pPr>
      <w:r w:rsidRPr="00565165">
        <w:rPr>
          <w:rFonts w:ascii="Times New Roman" w:eastAsia="Times New Roman" w:hAnsi="Times New Roman" w:cs="Times New Roman"/>
          <w:b/>
          <w:sz w:val="26"/>
          <w:szCs w:val="26"/>
          <w:lang w:eastAsia="ru-RU"/>
        </w:rPr>
        <w:t>В сфере средств массовой информации, в том числе электронных и массовых коммуникаций, вещания</w:t>
      </w:r>
      <w:r w:rsidRPr="00565165">
        <w:rPr>
          <w:rFonts w:ascii="Times New Roman" w:eastAsia="Times New Roman" w:hAnsi="Times New Roman" w:cs="Times New Roman"/>
          <w:sz w:val="26"/>
          <w:szCs w:val="26"/>
          <w:lang w:eastAsia="ru-RU"/>
        </w:rPr>
        <w:t xml:space="preserve"> в 1 полугодии 2021 года составлено </w:t>
      </w:r>
      <w:r w:rsidRPr="00565165">
        <w:rPr>
          <w:rFonts w:ascii="Times New Roman" w:eastAsia="Times New Roman" w:hAnsi="Times New Roman" w:cs="Times New Roman"/>
          <w:b/>
          <w:sz w:val="26"/>
          <w:szCs w:val="26"/>
          <w:lang w:eastAsia="ru-RU"/>
        </w:rPr>
        <w:t>35</w:t>
      </w:r>
      <w:r w:rsidR="00565165">
        <w:rPr>
          <w:rFonts w:ascii="Times New Roman" w:eastAsia="Times New Roman" w:hAnsi="Times New Roman" w:cs="Times New Roman"/>
          <w:b/>
          <w:sz w:val="26"/>
          <w:szCs w:val="26"/>
          <w:lang w:eastAsia="ru-RU"/>
        </w:rPr>
        <w:t xml:space="preserve"> </w:t>
      </w:r>
      <w:r w:rsidRPr="00565165">
        <w:rPr>
          <w:rFonts w:ascii="Times New Roman" w:eastAsia="Times New Roman" w:hAnsi="Times New Roman" w:cs="Times New Roman"/>
          <w:sz w:val="26"/>
          <w:szCs w:val="26"/>
          <w:lang w:eastAsia="ru-RU"/>
        </w:rPr>
        <w:t>протоколов об административных правонарушениях.</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50"/>
        <w:gridCol w:w="851"/>
        <w:gridCol w:w="850"/>
        <w:gridCol w:w="851"/>
        <w:gridCol w:w="709"/>
        <w:gridCol w:w="851"/>
        <w:gridCol w:w="850"/>
        <w:gridCol w:w="851"/>
        <w:gridCol w:w="850"/>
        <w:gridCol w:w="709"/>
      </w:tblGrid>
      <w:tr w:rsidR="00D833FC" w:rsidRPr="00565165" w:rsidTr="0019585F">
        <w:tc>
          <w:tcPr>
            <w:tcW w:w="1696" w:type="dxa"/>
          </w:tcPr>
          <w:p w:rsidR="00D833FC" w:rsidRPr="00565165" w:rsidRDefault="00D833FC" w:rsidP="0019585F">
            <w:pPr>
              <w:spacing w:after="0"/>
              <w:rPr>
                <w:rFonts w:ascii="Times New Roman" w:eastAsia="Calibri" w:hAnsi="Times New Roman" w:cs="Times New Roman"/>
                <w:sz w:val="18"/>
                <w:szCs w:val="18"/>
              </w:rPr>
            </w:pPr>
          </w:p>
        </w:tc>
        <w:tc>
          <w:tcPr>
            <w:tcW w:w="850" w:type="dxa"/>
            <w:shd w:val="clear" w:color="auto" w:fill="FFFFFF" w:themeFill="background1"/>
          </w:tcPr>
          <w:p w:rsidR="00D833FC" w:rsidRPr="00565165" w:rsidRDefault="00D833FC" w:rsidP="0019585F">
            <w:pPr>
              <w:spacing w:after="0" w:line="240" w:lineRule="auto"/>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1 квартал 2020</w:t>
            </w:r>
          </w:p>
        </w:tc>
        <w:tc>
          <w:tcPr>
            <w:tcW w:w="851" w:type="dxa"/>
            <w:shd w:val="clear" w:color="auto" w:fill="FFFFFF" w:themeFill="background1"/>
          </w:tcPr>
          <w:p w:rsidR="00D833FC" w:rsidRPr="00565165" w:rsidRDefault="00D833FC" w:rsidP="0019585F">
            <w:pPr>
              <w:spacing w:after="0" w:line="240" w:lineRule="auto"/>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2 квартал 2020</w:t>
            </w:r>
          </w:p>
        </w:tc>
        <w:tc>
          <w:tcPr>
            <w:tcW w:w="850" w:type="dxa"/>
            <w:shd w:val="clear" w:color="auto" w:fill="FFFFFF" w:themeFill="background1"/>
          </w:tcPr>
          <w:p w:rsidR="00D833FC" w:rsidRPr="00565165" w:rsidRDefault="00D833FC" w:rsidP="0019585F">
            <w:pPr>
              <w:spacing w:after="0" w:line="240" w:lineRule="auto"/>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3 квартал 2020</w:t>
            </w:r>
          </w:p>
        </w:tc>
        <w:tc>
          <w:tcPr>
            <w:tcW w:w="851" w:type="dxa"/>
            <w:shd w:val="clear" w:color="auto" w:fill="FFFFFF" w:themeFill="background1"/>
          </w:tcPr>
          <w:p w:rsidR="00D833FC" w:rsidRPr="00565165" w:rsidRDefault="00D833FC" w:rsidP="0019585F">
            <w:pPr>
              <w:spacing w:after="0" w:line="240" w:lineRule="auto"/>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4 квартал 2020</w:t>
            </w:r>
          </w:p>
        </w:tc>
        <w:tc>
          <w:tcPr>
            <w:tcW w:w="709" w:type="dxa"/>
            <w:shd w:val="clear" w:color="auto" w:fill="FFFFFF" w:themeFill="background1"/>
            <w:vAlign w:val="center"/>
          </w:tcPr>
          <w:p w:rsidR="00D833FC" w:rsidRPr="00565165" w:rsidRDefault="00D833FC" w:rsidP="0019585F">
            <w:pPr>
              <w:spacing w:after="0" w:line="240" w:lineRule="auto"/>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2020</w:t>
            </w:r>
          </w:p>
        </w:tc>
        <w:tc>
          <w:tcPr>
            <w:tcW w:w="851" w:type="dxa"/>
            <w:shd w:val="clear" w:color="auto" w:fill="FFFFFF" w:themeFill="background1"/>
          </w:tcPr>
          <w:p w:rsidR="00D833FC" w:rsidRPr="00565165" w:rsidRDefault="00D833FC" w:rsidP="0019585F">
            <w:pPr>
              <w:spacing w:after="0" w:line="240" w:lineRule="auto"/>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1 квартал 2021</w:t>
            </w:r>
          </w:p>
        </w:tc>
        <w:tc>
          <w:tcPr>
            <w:tcW w:w="850" w:type="dxa"/>
            <w:shd w:val="clear" w:color="auto" w:fill="FFFFFF" w:themeFill="background1"/>
          </w:tcPr>
          <w:p w:rsidR="00D833FC" w:rsidRPr="00565165" w:rsidRDefault="00D833FC" w:rsidP="0019585F">
            <w:pPr>
              <w:spacing w:after="0" w:line="240" w:lineRule="auto"/>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2 квартал 2021</w:t>
            </w:r>
          </w:p>
        </w:tc>
        <w:tc>
          <w:tcPr>
            <w:tcW w:w="851" w:type="dxa"/>
            <w:shd w:val="clear" w:color="auto" w:fill="FFFFFF" w:themeFill="background1"/>
          </w:tcPr>
          <w:p w:rsidR="00D833FC" w:rsidRPr="00565165" w:rsidRDefault="00D833FC" w:rsidP="0019585F">
            <w:pPr>
              <w:spacing w:after="0" w:line="240" w:lineRule="auto"/>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3 квартал 2021</w:t>
            </w:r>
          </w:p>
        </w:tc>
        <w:tc>
          <w:tcPr>
            <w:tcW w:w="850" w:type="dxa"/>
            <w:shd w:val="clear" w:color="auto" w:fill="FFFFFF" w:themeFill="background1"/>
          </w:tcPr>
          <w:p w:rsidR="00D833FC" w:rsidRPr="00565165" w:rsidRDefault="00D833FC" w:rsidP="0019585F">
            <w:pPr>
              <w:spacing w:after="0" w:line="240" w:lineRule="auto"/>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4 квартал 2021</w:t>
            </w:r>
          </w:p>
        </w:tc>
        <w:tc>
          <w:tcPr>
            <w:tcW w:w="709" w:type="dxa"/>
            <w:shd w:val="clear" w:color="auto" w:fill="FFFFFF" w:themeFill="background1"/>
            <w:vAlign w:val="center"/>
          </w:tcPr>
          <w:p w:rsidR="00D833FC" w:rsidRPr="00565165" w:rsidRDefault="00D833FC" w:rsidP="0019585F">
            <w:pPr>
              <w:spacing w:after="0" w:line="240" w:lineRule="auto"/>
              <w:jc w:val="center"/>
              <w:rPr>
                <w:rFonts w:ascii="Times New Roman" w:eastAsia="Calibri" w:hAnsi="Times New Roman" w:cs="Times New Roman"/>
                <w:b/>
                <w:sz w:val="18"/>
                <w:szCs w:val="18"/>
              </w:rPr>
            </w:pPr>
            <w:r w:rsidRPr="00565165">
              <w:rPr>
                <w:rFonts w:ascii="Times New Roman" w:eastAsia="Calibri" w:hAnsi="Times New Roman" w:cs="Times New Roman"/>
                <w:b/>
                <w:sz w:val="18"/>
                <w:szCs w:val="18"/>
              </w:rPr>
              <w:t>2021</w:t>
            </w:r>
          </w:p>
        </w:tc>
      </w:tr>
      <w:tr w:rsidR="00D833FC" w:rsidRPr="00565165" w:rsidTr="0019585F">
        <w:tc>
          <w:tcPr>
            <w:tcW w:w="1696" w:type="dxa"/>
          </w:tcPr>
          <w:p w:rsidR="00D833FC" w:rsidRPr="00565165" w:rsidRDefault="00D833FC" w:rsidP="0019585F">
            <w:pPr>
              <w:suppressAutoHyphens/>
              <w:spacing w:after="0" w:line="240" w:lineRule="auto"/>
              <w:jc w:val="both"/>
              <w:rPr>
                <w:rFonts w:ascii="Times New Roman" w:eastAsia="Times New Roman" w:hAnsi="Times New Roman" w:cs="Times New Roman"/>
                <w:sz w:val="20"/>
                <w:szCs w:val="20"/>
                <w:lang w:eastAsia="ru-RU"/>
              </w:rPr>
            </w:pPr>
            <w:r w:rsidRPr="00565165">
              <w:rPr>
                <w:rFonts w:ascii="Times New Roman" w:eastAsia="Times New Roman" w:hAnsi="Times New Roman" w:cs="Times New Roman"/>
                <w:sz w:val="20"/>
                <w:szCs w:val="20"/>
                <w:lang w:eastAsia="ru-RU"/>
              </w:rPr>
              <w:t>Юридические лица</w:t>
            </w:r>
          </w:p>
        </w:tc>
        <w:tc>
          <w:tcPr>
            <w:tcW w:w="850" w:type="dxa"/>
            <w:shd w:val="clear" w:color="auto" w:fill="FFFFFF" w:themeFill="background1"/>
            <w:vAlign w:val="center"/>
          </w:tcPr>
          <w:p w:rsidR="00D833FC" w:rsidRPr="00565165" w:rsidRDefault="00D833FC" w:rsidP="0019585F">
            <w:pPr>
              <w:suppressAutoHyphens/>
              <w:spacing w:after="0" w:line="240" w:lineRule="auto"/>
              <w:jc w:val="center"/>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13</w:t>
            </w:r>
          </w:p>
        </w:tc>
        <w:tc>
          <w:tcPr>
            <w:tcW w:w="851" w:type="dxa"/>
            <w:shd w:val="clear" w:color="auto" w:fill="FFFFFF" w:themeFill="background1"/>
            <w:vAlign w:val="center"/>
          </w:tcPr>
          <w:p w:rsidR="00D833FC" w:rsidRPr="00565165" w:rsidRDefault="00D833FC" w:rsidP="0019585F">
            <w:pPr>
              <w:suppressAutoHyphens/>
              <w:spacing w:after="0" w:line="240" w:lineRule="auto"/>
              <w:jc w:val="center"/>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2</w:t>
            </w:r>
          </w:p>
        </w:tc>
        <w:tc>
          <w:tcPr>
            <w:tcW w:w="850" w:type="dxa"/>
            <w:shd w:val="clear" w:color="auto" w:fill="FFFFFF" w:themeFill="background1"/>
            <w:vAlign w:val="center"/>
          </w:tcPr>
          <w:p w:rsidR="00D833FC" w:rsidRPr="00565165" w:rsidRDefault="00D833FC" w:rsidP="0019585F">
            <w:pPr>
              <w:suppressAutoHyphens/>
              <w:spacing w:after="0" w:line="240" w:lineRule="auto"/>
              <w:jc w:val="center"/>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11</w:t>
            </w:r>
          </w:p>
        </w:tc>
        <w:tc>
          <w:tcPr>
            <w:tcW w:w="851" w:type="dxa"/>
            <w:shd w:val="clear" w:color="auto" w:fill="FFFFFF" w:themeFill="background1"/>
            <w:vAlign w:val="center"/>
          </w:tcPr>
          <w:p w:rsidR="00D833FC" w:rsidRPr="00565165" w:rsidRDefault="00D833FC" w:rsidP="0019585F">
            <w:pPr>
              <w:suppressAutoHyphens/>
              <w:spacing w:after="0" w:line="240" w:lineRule="auto"/>
              <w:jc w:val="center"/>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13</w:t>
            </w:r>
          </w:p>
        </w:tc>
        <w:tc>
          <w:tcPr>
            <w:tcW w:w="709" w:type="dxa"/>
            <w:shd w:val="clear" w:color="auto" w:fill="FFFFFF" w:themeFill="background1"/>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39</w:t>
            </w:r>
          </w:p>
        </w:tc>
        <w:tc>
          <w:tcPr>
            <w:tcW w:w="851" w:type="dxa"/>
            <w:shd w:val="clear" w:color="auto" w:fill="FFFFFF" w:themeFill="background1"/>
            <w:vAlign w:val="center"/>
          </w:tcPr>
          <w:p w:rsidR="00D833FC" w:rsidRPr="00565165" w:rsidRDefault="00D833FC" w:rsidP="0019585F">
            <w:pPr>
              <w:suppressAutoHyphens/>
              <w:spacing w:after="0" w:line="240" w:lineRule="auto"/>
              <w:jc w:val="center"/>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7</w:t>
            </w:r>
          </w:p>
        </w:tc>
        <w:tc>
          <w:tcPr>
            <w:tcW w:w="850" w:type="dxa"/>
            <w:shd w:val="clear" w:color="auto" w:fill="FFFFFF" w:themeFill="background1"/>
            <w:vAlign w:val="center"/>
          </w:tcPr>
          <w:p w:rsidR="00D833FC" w:rsidRPr="00565165" w:rsidRDefault="00D833FC" w:rsidP="0019585F">
            <w:pPr>
              <w:suppressAutoHyphens/>
              <w:spacing w:after="0" w:line="240" w:lineRule="auto"/>
              <w:jc w:val="center"/>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4</w:t>
            </w:r>
          </w:p>
        </w:tc>
        <w:tc>
          <w:tcPr>
            <w:tcW w:w="851" w:type="dxa"/>
            <w:shd w:val="clear" w:color="auto" w:fill="FFFFFF" w:themeFill="background1"/>
            <w:vAlign w:val="center"/>
          </w:tcPr>
          <w:p w:rsidR="00D833FC" w:rsidRPr="00565165" w:rsidRDefault="00D833FC" w:rsidP="0019585F">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D833FC" w:rsidRPr="00565165"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D833FC" w:rsidRPr="00565165" w:rsidRDefault="00D833FC" w:rsidP="0019585F">
            <w:pPr>
              <w:spacing w:after="0"/>
              <w:jc w:val="center"/>
              <w:rPr>
                <w:rFonts w:ascii="Times New Roman" w:eastAsia="Calibri" w:hAnsi="Times New Roman" w:cs="Times New Roman"/>
                <w:b/>
                <w:sz w:val="18"/>
                <w:szCs w:val="18"/>
                <w:lang w:val="en-US"/>
              </w:rPr>
            </w:pPr>
          </w:p>
        </w:tc>
      </w:tr>
      <w:tr w:rsidR="00D833FC" w:rsidRPr="00565165" w:rsidTr="0019585F">
        <w:tc>
          <w:tcPr>
            <w:tcW w:w="1696" w:type="dxa"/>
          </w:tcPr>
          <w:p w:rsidR="00D833FC" w:rsidRPr="00565165" w:rsidRDefault="00D833FC" w:rsidP="0019585F">
            <w:pPr>
              <w:suppressAutoHyphens/>
              <w:spacing w:after="0" w:line="240" w:lineRule="auto"/>
              <w:jc w:val="both"/>
              <w:rPr>
                <w:rFonts w:ascii="Times New Roman" w:eastAsia="Times New Roman" w:hAnsi="Times New Roman" w:cs="Times New Roman"/>
                <w:sz w:val="20"/>
                <w:szCs w:val="20"/>
                <w:lang w:eastAsia="ru-RU"/>
              </w:rPr>
            </w:pPr>
            <w:r w:rsidRPr="00565165">
              <w:rPr>
                <w:rFonts w:ascii="Times New Roman" w:eastAsia="Times New Roman" w:hAnsi="Times New Roman" w:cs="Times New Roman"/>
                <w:sz w:val="20"/>
                <w:szCs w:val="20"/>
                <w:lang w:eastAsia="ru-RU"/>
              </w:rPr>
              <w:t>Должностные лица</w:t>
            </w:r>
          </w:p>
        </w:tc>
        <w:tc>
          <w:tcPr>
            <w:tcW w:w="850" w:type="dxa"/>
            <w:shd w:val="clear" w:color="auto" w:fill="FFFFFF" w:themeFill="background1"/>
            <w:vAlign w:val="center"/>
          </w:tcPr>
          <w:p w:rsidR="00D833FC" w:rsidRPr="00565165" w:rsidRDefault="00D833FC" w:rsidP="0019585F">
            <w:pPr>
              <w:suppressAutoHyphens/>
              <w:spacing w:after="0" w:line="240" w:lineRule="auto"/>
              <w:jc w:val="center"/>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25</w:t>
            </w:r>
          </w:p>
        </w:tc>
        <w:tc>
          <w:tcPr>
            <w:tcW w:w="851" w:type="dxa"/>
            <w:shd w:val="clear" w:color="auto" w:fill="FFFFFF" w:themeFill="background1"/>
            <w:vAlign w:val="center"/>
          </w:tcPr>
          <w:p w:rsidR="00D833FC" w:rsidRPr="00565165" w:rsidRDefault="00D833FC" w:rsidP="0019585F">
            <w:pPr>
              <w:suppressAutoHyphens/>
              <w:spacing w:after="0" w:line="240" w:lineRule="auto"/>
              <w:jc w:val="center"/>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4</w:t>
            </w:r>
          </w:p>
        </w:tc>
        <w:tc>
          <w:tcPr>
            <w:tcW w:w="850" w:type="dxa"/>
            <w:shd w:val="clear" w:color="auto" w:fill="FFFFFF" w:themeFill="background1"/>
            <w:vAlign w:val="center"/>
          </w:tcPr>
          <w:p w:rsidR="00D833FC" w:rsidRPr="00565165" w:rsidRDefault="00D833FC" w:rsidP="0019585F">
            <w:pPr>
              <w:suppressAutoHyphens/>
              <w:spacing w:after="0" w:line="240" w:lineRule="auto"/>
              <w:jc w:val="center"/>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23</w:t>
            </w:r>
          </w:p>
        </w:tc>
        <w:tc>
          <w:tcPr>
            <w:tcW w:w="851" w:type="dxa"/>
            <w:shd w:val="clear" w:color="auto" w:fill="FFFFFF" w:themeFill="background1"/>
            <w:vAlign w:val="center"/>
          </w:tcPr>
          <w:p w:rsidR="00D833FC" w:rsidRPr="00565165" w:rsidRDefault="00D833FC" w:rsidP="0019585F">
            <w:pPr>
              <w:suppressAutoHyphens/>
              <w:spacing w:after="0" w:line="240" w:lineRule="auto"/>
              <w:jc w:val="center"/>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25</w:t>
            </w:r>
          </w:p>
        </w:tc>
        <w:tc>
          <w:tcPr>
            <w:tcW w:w="709" w:type="dxa"/>
            <w:shd w:val="clear" w:color="auto" w:fill="FFFFFF" w:themeFill="background1"/>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77</w:t>
            </w:r>
          </w:p>
        </w:tc>
        <w:tc>
          <w:tcPr>
            <w:tcW w:w="851" w:type="dxa"/>
            <w:shd w:val="clear" w:color="auto" w:fill="FFFFFF" w:themeFill="background1"/>
            <w:vAlign w:val="center"/>
          </w:tcPr>
          <w:p w:rsidR="00D833FC" w:rsidRPr="00565165" w:rsidRDefault="00D833FC" w:rsidP="0019585F">
            <w:pPr>
              <w:suppressAutoHyphens/>
              <w:spacing w:after="0" w:line="240" w:lineRule="auto"/>
              <w:jc w:val="center"/>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12</w:t>
            </w:r>
          </w:p>
        </w:tc>
        <w:tc>
          <w:tcPr>
            <w:tcW w:w="850" w:type="dxa"/>
            <w:shd w:val="clear" w:color="auto" w:fill="FFFFFF" w:themeFill="background1"/>
            <w:vAlign w:val="center"/>
          </w:tcPr>
          <w:p w:rsidR="00D833FC" w:rsidRPr="00565165" w:rsidRDefault="00D833FC" w:rsidP="0019585F">
            <w:pPr>
              <w:suppressAutoHyphens/>
              <w:spacing w:after="0" w:line="240" w:lineRule="auto"/>
              <w:jc w:val="center"/>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12</w:t>
            </w:r>
          </w:p>
        </w:tc>
        <w:tc>
          <w:tcPr>
            <w:tcW w:w="851" w:type="dxa"/>
            <w:shd w:val="clear" w:color="auto" w:fill="FFFFFF" w:themeFill="background1"/>
            <w:vAlign w:val="center"/>
          </w:tcPr>
          <w:p w:rsidR="00D833FC" w:rsidRPr="00565165" w:rsidRDefault="00D833FC" w:rsidP="0019585F">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D833FC" w:rsidRPr="00565165"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D833FC" w:rsidRPr="00565165" w:rsidRDefault="00D833FC" w:rsidP="0019585F">
            <w:pPr>
              <w:spacing w:after="0"/>
              <w:jc w:val="center"/>
              <w:rPr>
                <w:rFonts w:ascii="Times New Roman" w:eastAsia="Calibri" w:hAnsi="Times New Roman" w:cs="Times New Roman"/>
                <w:b/>
                <w:sz w:val="18"/>
                <w:szCs w:val="18"/>
                <w:lang w:val="en-US"/>
              </w:rPr>
            </w:pPr>
          </w:p>
        </w:tc>
      </w:tr>
      <w:tr w:rsidR="00D833FC" w:rsidRPr="00565165" w:rsidTr="0019585F">
        <w:tc>
          <w:tcPr>
            <w:tcW w:w="1696" w:type="dxa"/>
          </w:tcPr>
          <w:p w:rsidR="00D833FC" w:rsidRPr="00565165" w:rsidRDefault="00D833FC" w:rsidP="0019585F">
            <w:pPr>
              <w:suppressAutoHyphens/>
              <w:spacing w:after="0" w:line="240" w:lineRule="auto"/>
              <w:jc w:val="both"/>
              <w:rPr>
                <w:rFonts w:ascii="Times New Roman" w:eastAsia="Times New Roman" w:hAnsi="Times New Roman" w:cs="Times New Roman"/>
                <w:sz w:val="20"/>
                <w:szCs w:val="20"/>
                <w:lang w:eastAsia="ru-RU"/>
              </w:rPr>
            </w:pPr>
            <w:r w:rsidRPr="00565165">
              <w:rPr>
                <w:rFonts w:ascii="Times New Roman" w:eastAsia="Times New Roman" w:hAnsi="Times New Roman" w:cs="Times New Roman"/>
                <w:sz w:val="20"/>
                <w:szCs w:val="20"/>
                <w:lang w:eastAsia="ru-RU"/>
              </w:rPr>
              <w:t>Физические лица</w:t>
            </w:r>
          </w:p>
        </w:tc>
        <w:tc>
          <w:tcPr>
            <w:tcW w:w="850" w:type="dxa"/>
            <w:shd w:val="clear" w:color="auto" w:fill="FFFFFF" w:themeFill="background1"/>
            <w:vAlign w:val="center"/>
          </w:tcPr>
          <w:p w:rsidR="00D833FC" w:rsidRPr="00565165" w:rsidRDefault="00D833FC" w:rsidP="0019585F">
            <w:pPr>
              <w:suppressAutoHyphens/>
              <w:spacing w:after="0" w:line="240" w:lineRule="auto"/>
              <w:jc w:val="center"/>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D833FC" w:rsidRPr="00565165" w:rsidRDefault="00D833FC" w:rsidP="0019585F">
            <w:pPr>
              <w:suppressAutoHyphens/>
              <w:spacing w:after="0" w:line="240" w:lineRule="auto"/>
              <w:jc w:val="center"/>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D833FC" w:rsidRPr="00565165" w:rsidRDefault="00D833FC" w:rsidP="0019585F">
            <w:pPr>
              <w:suppressAutoHyphens/>
              <w:spacing w:after="0" w:line="240" w:lineRule="auto"/>
              <w:jc w:val="center"/>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1</w:t>
            </w:r>
          </w:p>
        </w:tc>
        <w:tc>
          <w:tcPr>
            <w:tcW w:w="851" w:type="dxa"/>
            <w:shd w:val="clear" w:color="auto" w:fill="FFFFFF" w:themeFill="background1"/>
            <w:vAlign w:val="center"/>
          </w:tcPr>
          <w:p w:rsidR="00D833FC" w:rsidRPr="00565165" w:rsidRDefault="00D833FC" w:rsidP="0019585F">
            <w:pPr>
              <w:suppressAutoHyphens/>
              <w:spacing w:after="0" w:line="240" w:lineRule="auto"/>
              <w:jc w:val="center"/>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0</w:t>
            </w:r>
          </w:p>
        </w:tc>
        <w:tc>
          <w:tcPr>
            <w:tcW w:w="709" w:type="dxa"/>
            <w:shd w:val="clear" w:color="auto" w:fill="FFFFFF" w:themeFill="background1"/>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1</w:t>
            </w:r>
          </w:p>
        </w:tc>
        <w:tc>
          <w:tcPr>
            <w:tcW w:w="851" w:type="dxa"/>
            <w:shd w:val="clear" w:color="auto" w:fill="FFFFFF" w:themeFill="background1"/>
            <w:vAlign w:val="center"/>
          </w:tcPr>
          <w:p w:rsidR="00D833FC" w:rsidRPr="00565165" w:rsidRDefault="00D833FC" w:rsidP="0019585F">
            <w:pPr>
              <w:suppressAutoHyphens/>
              <w:spacing w:after="0" w:line="240" w:lineRule="auto"/>
              <w:jc w:val="center"/>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D833FC" w:rsidRPr="00565165" w:rsidRDefault="00D833FC" w:rsidP="0019585F">
            <w:pPr>
              <w:suppressAutoHyphens/>
              <w:spacing w:after="0" w:line="240" w:lineRule="auto"/>
              <w:jc w:val="center"/>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D833FC" w:rsidRPr="00565165" w:rsidRDefault="00D833FC" w:rsidP="0019585F">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D833FC" w:rsidRPr="00565165"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D833FC" w:rsidRPr="00565165" w:rsidRDefault="00D833FC" w:rsidP="0019585F">
            <w:pPr>
              <w:spacing w:after="0"/>
              <w:jc w:val="center"/>
              <w:rPr>
                <w:rFonts w:ascii="Times New Roman" w:eastAsia="Calibri" w:hAnsi="Times New Roman" w:cs="Times New Roman"/>
                <w:b/>
                <w:sz w:val="18"/>
                <w:szCs w:val="18"/>
                <w:lang w:val="en-US"/>
              </w:rPr>
            </w:pPr>
          </w:p>
        </w:tc>
      </w:tr>
      <w:tr w:rsidR="00D833FC" w:rsidRPr="00565165" w:rsidTr="0019585F">
        <w:tc>
          <w:tcPr>
            <w:tcW w:w="1696" w:type="dxa"/>
          </w:tcPr>
          <w:p w:rsidR="00D833FC" w:rsidRPr="00565165" w:rsidRDefault="00D833FC" w:rsidP="0019585F">
            <w:pPr>
              <w:suppressAutoHyphens/>
              <w:spacing w:after="0" w:line="240" w:lineRule="auto"/>
              <w:jc w:val="both"/>
              <w:rPr>
                <w:rFonts w:ascii="Times New Roman" w:eastAsia="Times New Roman" w:hAnsi="Times New Roman" w:cs="Times New Roman"/>
                <w:sz w:val="20"/>
                <w:szCs w:val="20"/>
                <w:lang w:eastAsia="ru-RU"/>
              </w:rPr>
            </w:pPr>
            <w:r w:rsidRPr="00565165">
              <w:rPr>
                <w:rFonts w:ascii="Times New Roman" w:eastAsia="Times New Roman" w:hAnsi="Times New Roman" w:cs="Times New Roman"/>
                <w:sz w:val="20"/>
                <w:szCs w:val="20"/>
                <w:lang w:eastAsia="ru-RU"/>
              </w:rPr>
              <w:t>Итого</w:t>
            </w:r>
          </w:p>
        </w:tc>
        <w:tc>
          <w:tcPr>
            <w:tcW w:w="850" w:type="dxa"/>
            <w:shd w:val="clear" w:color="auto" w:fill="FFFFFF" w:themeFill="background1"/>
            <w:vAlign w:val="center"/>
          </w:tcPr>
          <w:p w:rsidR="00D833FC" w:rsidRPr="00565165" w:rsidRDefault="00D833FC" w:rsidP="0019585F">
            <w:pPr>
              <w:suppressAutoHyphens/>
              <w:spacing w:after="0" w:line="240" w:lineRule="auto"/>
              <w:jc w:val="center"/>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1</w:t>
            </w:r>
          </w:p>
        </w:tc>
        <w:tc>
          <w:tcPr>
            <w:tcW w:w="851" w:type="dxa"/>
            <w:shd w:val="clear" w:color="auto" w:fill="FFFFFF" w:themeFill="background1"/>
            <w:vAlign w:val="center"/>
          </w:tcPr>
          <w:p w:rsidR="00D833FC" w:rsidRPr="00565165" w:rsidRDefault="00D833FC" w:rsidP="0019585F">
            <w:pPr>
              <w:suppressAutoHyphens/>
              <w:spacing w:after="0" w:line="240" w:lineRule="auto"/>
              <w:jc w:val="center"/>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D833FC" w:rsidRPr="00565165" w:rsidRDefault="00D833FC" w:rsidP="0019585F">
            <w:pPr>
              <w:suppressAutoHyphens/>
              <w:spacing w:after="0" w:line="240" w:lineRule="auto"/>
              <w:jc w:val="center"/>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D833FC" w:rsidRPr="00565165" w:rsidRDefault="00D833FC" w:rsidP="0019585F">
            <w:pPr>
              <w:suppressAutoHyphens/>
              <w:spacing w:after="0" w:line="240" w:lineRule="auto"/>
              <w:jc w:val="center"/>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0</w:t>
            </w:r>
          </w:p>
        </w:tc>
        <w:tc>
          <w:tcPr>
            <w:tcW w:w="709" w:type="dxa"/>
            <w:shd w:val="clear" w:color="auto" w:fill="FFFFFF" w:themeFill="background1"/>
            <w:vAlign w:val="center"/>
          </w:tcPr>
          <w:p w:rsidR="00D833FC" w:rsidRPr="00565165" w:rsidRDefault="00D833FC" w:rsidP="0019585F">
            <w:pPr>
              <w:spacing w:after="0"/>
              <w:jc w:val="center"/>
              <w:rPr>
                <w:rFonts w:ascii="Times New Roman" w:eastAsia="Calibri" w:hAnsi="Times New Roman" w:cs="Times New Roman"/>
                <w:sz w:val="18"/>
                <w:szCs w:val="18"/>
              </w:rPr>
            </w:pPr>
            <w:r w:rsidRPr="00565165">
              <w:rPr>
                <w:rFonts w:ascii="Times New Roman" w:eastAsia="Calibri" w:hAnsi="Times New Roman" w:cs="Times New Roman"/>
                <w:sz w:val="18"/>
                <w:szCs w:val="18"/>
              </w:rPr>
              <w:t>1</w:t>
            </w:r>
          </w:p>
        </w:tc>
        <w:tc>
          <w:tcPr>
            <w:tcW w:w="851" w:type="dxa"/>
            <w:shd w:val="clear" w:color="auto" w:fill="FFFFFF" w:themeFill="background1"/>
            <w:vAlign w:val="center"/>
          </w:tcPr>
          <w:p w:rsidR="00D833FC" w:rsidRPr="00565165" w:rsidRDefault="00D833FC" w:rsidP="0019585F">
            <w:pPr>
              <w:suppressAutoHyphens/>
              <w:spacing w:after="0" w:line="240" w:lineRule="auto"/>
              <w:jc w:val="center"/>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19</w:t>
            </w:r>
          </w:p>
        </w:tc>
        <w:tc>
          <w:tcPr>
            <w:tcW w:w="850" w:type="dxa"/>
            <w:shd w:val="clear" w:color="auto" w:fill="FFFFFF" w:themeFill="background1"/>
            <w:vAlign w:val="center"/>
          </w:tcPr>
          <w:p w:rsidR="00D833FC" w:rsidRPr="00565165" w:rsidRDefault="00D833FC" w:rsidP="0019585F">
            <w:pPr>
              <w:suppressAutoHyphens/>
              <w:spacing w:after="0" w:line="240" w:lineRule="auto"/>
              <w:jc w:val="center"/>
              <w:rPr>
                <w:rFonts w:ascii="Times New Roman" w:eastAsia="Times New Roman" w:hAnsi="Times New Roman" w:cs="Times New Roman"/>
                <w:sz w:val="18"/>
                <w:szCs w:val="18"/>
                <w:lang w:eastAsia="ru-RU"/>
              </w:rPr>
            </w:pPr>
            <w:r w:rsidRPr="00565165">
              <w:rPr>
                <w:rFonts w:ascii="Times New Roman" w:eastAsia="Times New Roman" w:hAnsi="Times New Roman" w:cs="Times New Roman"/>
                <w:sz w:val="18"/>
                <w:szCs w:val="18"/>
                <w:lang w:eastAsia="ru-RU"/>
              </w:rPr>
              <w:t>16</w:t>
            </w:r>
          </w:p>
        </w:tc>
        <w:tc>
          <w:tcPr>
            <w:tcW w:w="851" w:type="dxa"/>
            <w:shd w:val="clear" w:color="auto" w:fill="FFFFFF" w:themeFill="background1"/>
            <w:vAlign w:val="center"/>
          </w:tcPr>
          <w:p w:rsidR="00D833FC" w:rsidRPr="00565165" w:rsidRDefault="00D833FC" w:rsidP="0019585F">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D833FC" w:rsidRPr="00565165"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D833FC" w:rsidRPr="00565165" w:rsidRDefault="00D833FC" w:rsidP="0019585F">
            <w:pPr>
              <w:spacing w:after="0"/>
              <w:jc w:val="center"/>
              <w:rPr>
                <w:rFonts w:ascii="Times New Roman" w:eastAsia="Calibri" w:hAnsi="Times New Roman" w:cs="Times New Roman"/>
                <w:b/>
                <w:sz w:val="18"/>
                <w:szCs w:val="18"/>
                <w:lang w:val="en-US"/>
              </w:rPr>
            </w:pPr>
          </w:p>
        </w:tc>
      </w:tr>
    </w:tbl>
    <w:p w:rsidR="00D833FC" w:rsidRPr="00565165" w:rsidRDefault="00D833FC" w:rsidP="00D833FC">
      <w:pPr>
        <w:spacing w:after="0" w:line="360" w:lineRule="auto"/>
        <w:ind w:firstLine="708"/>
        <w:jc w:val="both"/>
        <w:rPr>
          <w:rFonts w:ascii="Times New Roman" w:eastAsia="Times New Roman" w:hAnsi="Times New Roman" w:cs="Times New Roman"/>
          <w:sz w:val="28"/>
          <w:szCs w:val="28"/>
          <w:lang w:eastAsia="ru-RU"/>
        </w:rPr>
      </w:pPr>
    </w:p>
    <w:p w:rsidR="00D833FC" w:rsidRPr="00565165" w:rsidRDefault="00D833FC" w:rsidP="00D833FC">
      <w:pPr>
        <w:spacing w:after="0" w:line="360" w:lineRule="auto"/>
        <w:ind w:firstLine="708"/>
        <w:jc w:val="both"/>
        <w:rPr>
          <w:rFonts w:ascii="Times New Roman" w:eastAsia="Times New Roman" w:hAnsi="Times New Roman" w:cs="Times New Roman"/>
          <w:sz w:val="26"/>
          <w:szCs w:val="26"/>
          <w:lang w:eastAsia="ru-RU"/>
        </w:rPr>
      </w:pPr>
      <w:r w:rsidRPr="00565165">
        <w:rPr>
          <w:rFonts w:ascii="Times New Roman" w:eastAsia="Times New Roman" w:hAnsi="Times New Roman" w:cs="Times New Roman"/>
          <w:sz w:val="26"/>
          <w:szCs w:val="26"/>
          <w:lang w:eastAsia="ru-RU"/>
        </w:rPr>
        <w:lastRenderedPageBreak/>
        <w:t xml:space="preserve">Из </w:t>
      </w:r>
      <w:r w:rsidRPr="00565165">
        <w:rPr>
          <w:rFonts w:ascii="Times New Roman" w:eastAsia="Times New Roman" w:hAnsi="Times New Roman" w:cs="Times New Roman"/>
          <w:b/>
          <w:sz w:val="26"/>
          <w:szCs w:val="26"/>
          <w:lang w:eastAsia="ru-RU"/>
        </w:rPr>
        <w:t>35</w:t>
      </w:r>
      <w:r w:rsidRPr="00565165">
        <w:rPr>
          <w:rFonts w:ascii="Times New Roman" w:eastAsia="Times New Roman" w:hAnsi="Times New Roman" w:cs="Times New Roman"/>
          <w:sz w:val="26"/>
          <w:szCs w:val="26"/>
          <w:lang w:eastAsia="ru-RU"/>
        </w:rPr>
        <w:t xml:space="preserve"> протоколов об административных правонарушениях, составленных в 1 полугодии 2021 года:</w:t>
      </w:r>
    </w:p>
    <w:p w:rsidR="00D833FC" w:rsidRPr="00565165" w:rsidRDefault="00D833FC" w:rsidP="00D833FC">
      <w:pPr>
        <w:spacing w:after="0" w:line="360" w:lineRule="auto"/>
        <w:ind w:firstLine="708"/>
        <w:jc w:val="both"/>
        <w:rPr>
          <w:rFonts w:ascii="Times New Roman" w:eastAsia="Times New Roman" w:hAnsi="Times New Roman" w:cs="Times New Roman"/>
          <w:sz w:val="26"/>
          <w:szCs w:val="26"/>
          <w:lang w:eastAsia="ru-RU"/>
        </w:rPr>
      </w:pPr>
      <w:r w:rsidRPr="00565165">
        <w:rPr>
          <w:rFonts w:ascii="Times New Roman" w:eastAsia="Times New Roman" w:hAnsi="Times New Roman" w:cs="Times New Roman"/>
          <w:sz w:val="26"/>
          <w:szCs w:val="26"/>
          <w:lang w:eastAsia="ru-RU"/>
        </w:rPr>
        <w:t xml:space="preserve">- </w:t>
      </w:r>
      <w:r w:rsidRPr="00565165">
        <w:rPr>
          <w:rFonts w:ascii="Times New Roman" w:eastAsia="Times New Roman" w:hAnsi="Times New Roman" w:cs="Times New Roman"/>
          <w:b/>
          <w:sz w:val="26"/>
          <w:szCs w:val="26"/>
          <w:lang w:eastAsia="ru-RU"/>
        </w:rPr>
        <w:t>24</w:t>
      </w:r>
      <w:r w:rsidRPr="00565165">
        <w:rPr>
          <w:rFonts w:ascii="Times New Roman" w:eastAsia="Times New Roman" w:hAnsi="Times New Roman" w:cs="Times New Roman"/>
          <w:b/>
          <w:bCs/>
          <w:sz w:val="26"/>
          <w:szCs w:val="26"/>
          <w:lang w:eastAsia="ru-RU"/>
        </w:rPr>
        <w:t>(68,6 %)</w:t>
      </w:r>
      <w:r w:rsidRPr="00565165">
        <w:rPr>
          <w:rFonts w:ascii="Times New Roman" w:eastAsia="Times New Roman" w:hAnsi="Times New Roman" w:cs="Times New Roman"/>
          <w:sz w:val="26"/>
          <w:szCs w:val="26"/>
          <w:lang w:eastAsia="ru-RU"/>
        </w:rPr>
        <w:t xml:space="preserve"> -  в отношении должностных лиц;</w:t>
      </w:r>
    </w:p>
    <w:p w:rsidR="00D833FC" w:rsidRPr="00565165" w:rsidRDefault="00D833FC" w:rsidP="00D833FC">
      <w:pPr>
        <w:spacing w:after="0" w:line="360" w:lineRule="auto"/>
        <w:ind w:firstLine="708"/>
        <w:jc w:val="both"/>
        <w:rPr>
          <w:rFonts w:ascii="Times New Roman" w:eastAsia="Times New Roman" w:hAnsi="Times New Roman" w:cs="Times New Roman"/>
          <w:sz w:val="26"/>
          <w:szCs w:val="26"/>
          <w:lang w:eastAsia="ru-RU"/>
        </w:rPr>
      </w:pPr>
      <w:r w:rsidRPr="00565165">
        <w:rPr>
          <w:rFonts w:ascii="Times New Roman" w:eastAsia="Times New Roman" w:hAnsi="Times New Roman" w:cs="Times New Roman"/>
          <w:sz w:val="26"/>
          <w:szCs w:val="26"/>
          <w:lang w:eastAsia="ru-RU"/>
        </w:rPr>
        <w:t xml:space="preserve">- </w:t>
      </w:r>
      <w:r w:rsidRPr="00565165">
        <w:rPr>
          <w:rFonts w:ascii="Times New Roman" w:eastAsia="Times New Roman" w:hAnsi="Times New Roman" w:cs="Times New Roman"/>
          <w:b/>
          <w:sz w:val="26"/>
          <w:szCs w:val="26"/>
          <w:lang w:eastAsia="ru-RU"/>
        </w:rPr>
        <w:t>11</w:t>
      </w:r>
      <w:r w:rsidRPr="00565165">
        <w:rPr>
          <w:rFonts w:ascii="Times New Roman" w:eastAsia="Times New Roman" w:hAnsi="Times New Roman" w:cs="Times New Roman"/>
          <w:b/>
          <w:bCs/>
          <w:sz w:val="26"/>
          <w:szCs w:val="26"/>
          <w:lang w:eastAsia="ru-RU"/>
        </w:rPr>
        <w:t>(31,4 %)</w:t>
      </w:r>
      <w:r w:rsidRPr="00565165">
        <w:rPr>
          <w:rFonts w:ascii="Times New Roman" w:eastAsia="Times New Roman" w:hAnsi="Times New Roman" w:cs="Times New Roman"/>
          <w:sz w:val="26"/>
          <w:szCs w:val="26"/>
          <w:lang w:eastAsia="ru-RU"/>
        </w:rPr>
        <w:t xml:space="preserve"> -  в отношении юридических лиц.</w:t>
      </w:r>
    </w:p>
    <w:p w:rsidR="00D833FC" w:rsidRPr="00565165" w:rsidRDefault="00D833FC" w:rsidP="00D833FC">
      <w:pPr>
        <w:spacing w:after="0" w:line="360" w:lineRule="auto"/>
        <w:jc w:val="center"/>
        <w:rPr>
          <w:rFonts w:ascii="Times New Roman" w:eastAsia="Times New Roman" w:hAnsi="Times New Roman" w:cs="Times New Roman"/>
          <w:sz w:val="26"/>
          <w:szCs w:val="26"/>
          <w:lang w:eastAsia="ru-RU"/>
        </w:rPr>
      </w:pPr>
      <w:r w:rsidRPr="00565165">
        <w:rPr>
          <w:rFonts w:ascii="Calibri" w:eastAsia="Calibri" w:hAnsi="Calibri" w:cs="Times New Roman"/>
          <w:noProof/>
          <w:lang w:eastAsia="ru-RU"/>
        </w:rPr>
        <w:drawing>
          <wp:inline distT="0" distB="0" distL="0" distR="0" wp14:anchorId="63E01D19" wp14:editId="27C935A1">
            <wp:extent cx="4963340" cy="2067636"/>
            <wp:effectExtent l="0" t="0" r="8890" b="8890"/>
            <wp:docPr id="24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D833FC" w:rsidRPr="00565165" w:rsidRDefault="00D833FC" w:rsidP="00D833FC">
      <w:pPr>
        <w:spacing w:after="0" w:line="360" w:lineRule="auto"/>
        <w:ind w:firstLine="720"/>
        <w:jc w:val="both"/>
        <w:rPr>
          <w:rFonts w:ascii="Times New Roman" w:eastAsia="Times New Roman" w:hAnsi="Times New Roman" w:cs="Times New Roman"/>
          <w:sz w:val="26"/>
          <w:szCs w:val="26"/>
          <w:lang w:eastAsia="ru-RU"/>
        </w:rPr>
      </w:pPr>
      <w:r w:rsidRPr="00565165">
        <w:rPr>
          <w:rFonts w:ascii="Times New Roman" w:eastAsia="Times New Roman" w:hAnsi="Times New Roman" w:cs="Times New Roman"/>
          <w:sz w:val="26"/>
          <w:szCs w:val="26"/>
          <w:lang w:eastAsia="ru-RU"/>
        </w:rPr>
        <w:t xml:space="preserve">Общее число протоколов об административных правонарушениях, составленных в 1 полугодии 2021 года, можно классифицировать по составам административных правонарушений, следующим образом: </w:t>
      </w:r>
    </w:p>
    <w:p w:rsidR="00D833FC" w:rsidRPr="00AA1D22" w:rsidRDefault="00D833FC" w:rsidP="00D833FC">
      <w:pPr>
        <w:spacing w:after="0" w:line="360" w:lineRule="auto"/>
        <w:ind w:firstLine="720"/>
        <w:jc w:val="both"/>
        <w:rPr>
          <w:rFonts w:ascii="Times New Roman" w:eastAsia="Times New Roman" w:hAnsi="Times New Roman" w:cs="Times New Roman"/>
          <w:sz w:val="26"/>
          <w:szCs w:val="26"/>
          <w:lang w:eastAsia="ru-RU"/>
        </w:rPr>
      </w:pPr>
      <w:r w:rsidRPr="00AA1D22">
        <w:rPr>
          <w:rFonts w:ascii="Calibri" w:eastAsia="Calibri" w:hAnsi="Calibri" w:cs="Times New Roman"/>
          <w:noProof/>
          <w:lang w:eastAsia="ru-RU"/>
        </w:rPr>
        <w:drawing>
          <wp:inline distT="0" distB="0" distL="0" distR="0" wp14:anchorId="6D1B2A64" wp14:editId="4636346A">
            <wp:extent cx="6038850" cy="2037080"/>
            <wp:effectExtent l="0" t="0" r="0" b="0"/>
            <wp:docPr id="247"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D833FC" w:rsidRPr="00AA1D22" w:rsidRDefault="00D833FC" w:rsidP="00D833FC">
      <w:pPr>
        <w:numPr>
          <w:ilvl w:val="0"/>
          <w:numId w:val="44"/>
        </w:numPr>
        <w:spacing w:after="0" w:line="240" w:lineRule="auto"/>
        <w:ind w:left="782" w:hanging="357"/>
        <w:contextualSpacing/>
        <w:jc w:val="both"/>
        <w:rPr>
          <w:rFonts w:ascii="Times New Roman" w:eastAsia="Times New Roman" w:hAnsi="Times New Roman" w:cs="Times New Roman"/>
          <w:sz w:val="26"/>
          <w:szCs w:val="26"/>
          <w:lang w:eastAsia="ru-RU"/>
        </w:rPr>
      </w:pPr>
      <w:proofErr w:type="gramStart"/>
      <w:r w:rsidRPr="00AA1D22">
        <w:rPr>
          <w:rFonts w:ascii="Times New Roman" w:hAnsi="Times New Roman" w:cs="Times New Roman"/>
          <w:sz w:val="28"/>
          <w:szCs w:val="28"/>
        </w:rPr>
        <w:t>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w:t>
      </w:r>
      <w:proofErr w:type="gramEnd"/>
      <w:r w:rsidRPr="00AA1D22">
        <w:rPr>
          <w:rFonts w:ascii="Times New Roman" w:hAnsi="Times New Roman" w:cs="Times New Roman"/>
          <w:sz w:val="28"/>
          <w:szCs w:val="28"/>
        </w:rPr>
        <w:t xml:space="preserve"> функции иностранного агента</w:t>
      </w:r>
      <w:r w:rsidR="00AA1D22">
        <w:rPr>
          <w:rFonts w:ascii="Times New Roman" w:hAnsi="Times New Roman" w:cs="Times New Roman"/>
          <w:sz w:val="28"/>
          <w:szCs w:val="28"/>
        </w:rPr>
        <w:t xml:space="preserve"> </w:t>
      </w:r>
      <w:r w:rsidRPr="00AA1D22">
        <w:rPr>
          <w:rFonts w:ascii="Times New Roman" w:eastAsia="Calibri" w:hAnsi="Times New Roman" w:cs="Times New Roman"/>
          <w:bCs/>
          <w:sz w:val="28"/>
          <w:szCs w:val="28"/>
          <w:lang w:eastAsia="ru-RU"/>
        </w:rPr>
        <w:t>(</w:t>
      </w:r>
      <w:r w:rsidRPr="00AA1D22">
        <w:rPr>
          <w:rFonts w:ascii="Times New Roman" w:eastAsia="Calibri" w:hAnsi="Times New Roman" w:cs="Times New Roman"/>
          <w:b/>
          <w:bCs/>
          <w:sz w:val="28"/>
          <w:szCs w:val="28"/>
          <w:lang w:eastAsia="ru-RU"/>
        </w:rPr>
        <w:t>ч. 2.1 с</w:t>
      </w:r>
      <w:r w:rsidRPr="00AA1D22">
        <w:rPr>
          <w:rFonts w:ascii="Times New Roman" w:eastAsia="Calibri" w:hAnsi="Times New Roman" w:cs="Times New Roman"/>
          <w:b/>
          <w:bCs/>
          <w:sz w:val="26"/>
          <w:szCs w:val="26"/>
          <w:lang w:eastAsia="ru-RU"/>
        </w:rPr>
        <w:t>т. 13.15</w:t>
      </w:r>
      <w:r w:rsidRPr="00AA1D22">
        <w:rPr>
          <w:rFonts w:ascii="Times New Roman" w:eastAsia="Calibri" w:hAnsi="Times New Roman" w:cs="Times New Roman"/>
          <w:bCs/>
          <w:sz w:val="26"/>
          <w:szCs w:val="26"/>
          <w:lang w:eastAsia="ru-RU"/>
        </w:rPr>
        <w:t xml:space="preserve"> КоАП РФ) – </w:t>
      </w:r>
      <w:r w:rsidRPr="00AA1D22">
        <w:rPr>
          <w:rFonts w:ascii="Times New Roman" w:eastAsia="Calibri" w:hAnsi="Times New Roman" w:cs="Times New Roman"/>
          <w:b/>
          <w:bCs/>
          <w:sz w:val="26"/>
          <w:szCs w:val="26"/>
          <w:lang w:eastAsia="ru-RU"/>
        </w:rPr>
        <w:t>2</w:t>
      </w:r>
      <w:r w:rsidRPr="00AA1D22">
        <w:rPr>
          <w:rFonts w:ascii="Times New Roman" w:eastAsia="Calibri" w:hAnsi="Times New Roman" w:cs="Times New Roman"/>
          <w:bCs/>
          <w:sz w:val="26"/>
          <w:szCs w:val="26"/>
          <w:lang w:eastAsia="ru-RU"/>
        </w:rPr>
        <w:t xml:space="preserve"> протокола;</w:t>
      </w:r>
    </w:p>
    <w:p w:rsidR="00D833FC" w:rsidRPr="0026747E" w:rsidRDefault="00D833FC" w:rsidP="00D833FC">
      <w:pPr>
        <w:numPr>
          <w:ilvl w:val="0"/>
          <w:numId w:val="44"/>
        </w:numPr>
        <w:spacing w:after="0" w:line="240" w:lineRule="auto"/>
        <w:ind w:left="782" w:hanging="357"/>
        <w:contextualSpacing/>
        <w:jc w:val="both"/>
        <w:rPr>
          <w:rFonts w:ascii="Times New Roman" w:eastAsia="Times New Roman" w:hAnsi="Times New Roman" w:cs="Times New Roman"/>
          <w:sz w:val="26"/>
          <w:szCs w:val="26"/>
          <w:lang w:eastAsia="ru-RU"/>
        </w:rPr>
      </w:pPr>
      <w:r w:rsidRPr="0026747E">
        <w:rPr>
          <w:rFonts w:ascii="Times New Roman" w:hAnsi="Times New Roman" w:cs="Times New Roman"/>
          <w:sz w:val="26"/>
          <w:szCs w:val="26"/>
        </w:rPr>
        <w:t xml:space="preserve">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90" w:history="1">
        <w:r w:rsidRPr="0026747E">
          <w:rPr>
            <w:rFonts w:ascii="Times New Roman" w:hAnsi="Times New Roman" w:cs="Times New Roman"/>
            <w:sz w:val="26"/>
            <w:szCs w:val="26"/>
          </w:rPr>
          <w:t>требований</w:t>
        </w:r>
      </w:hyperlink>
      <w:r w:rsidRPr="0026747E">
        <w:rPr>
          <w:rFonts w:ascii="Times New Roman" w:hAnsi="Times New Roman" w:cs="Times New Roman"/>
          <w:sz w:val="26"/>
          <w:szCs w:val="26"/>
        </w:rPr>
        <w:t xml:space="preserve"> к распространению такой </w:t>
      </w:r>
      <w:r w:rsidRPr="0026747E">
        <w:rPr>
          <w:rFonts w:ascii="Times New Roman" w:hAnsi="Times New Roman" w:cs="Times New Roman"/>
          <w:sz w:val="26"/>
          <w:szCs w:val="26"/>
        </w:rPr>
        <w:lastRenderedPageBreak/>
        <w:t xml:space="preserve">информации, если эти действия (бездействие) не содержат уголовно наказуемого деяния </w:t>
      </w:r>
      <w:r w:rsidRPr="0026747E">
        <w:rPr>
          <w:rFonts w:ascii="Times New Roman" w:eastAsia="Calibri" w:hAnsi="Times New Roman" w:cs="Times New Roman"/>
          <w:bCs/>
          <w:sz w:val="28"/>
          <w:szCs w:val="28"/>
          <w:lang w:eastAsia="ru-RU"/>
        </w:rPr>
        <w:t>(</w:t>
      </w:r>
      <w:r w:rsidRPr="0026747E">
        <w:rPr>
          <w:rFonts w:ascii="Times New Roman" w:eastAsia="Calibri" w:hAnsi="Times New Roman" w:cs="Times New Roman"/>
          <w:b/>
          <w:bCs/>
          <w:sz w:val="28"/>
          <w:szCs w:val="28"/>
          <w:lang w:eastAsia="ru-RU"/>
        </w:rPr>
        <w:t>ч. 3 с</w:t>
      </w:r>
      <w:r w:rsidRPr="0026747E">
        <w:rPr>
          <w:rFonts w:ascii="Times New Roman" w:eastAsia="Calibri" w:hAnsi="Times New Roman" w:cs="Times New Roman"/>
          <w:b/>
          <w:bCs/>
          <w:sz w:val="26"/>
          <w:szCs w:val="26"/>
          <w:lang w:eastAsia="ru-RU"/>
        </w:rPr>
        <w:t>т. 13.15</w:t>
      </w:r>
      <w:r w:rsidRPr="0026747E">
        <w:rPr>
          <w:rFonts w:ascii="Times New Roman" w:eastAsia="Calibri" w:hAnsi="Times New Roman" w:cs="Times New Roman"/>
          <w:bCs/>
          <w:sz w:val="26"/>
          <w:szCs w:val="26"/>
          <w:lang w:eastAsia="ru-RU"/>
        </w:rPr>
        <w:t xml:space="preserve"> КоАП РФ) – </w:t>
      </w:r>
      <w:r w:rsidRPr="0026747E">
        <w:rPr>
          <w:rFonts w:ascii="Times New Roman" w:eastAsia="Calibri" w:hAnsi="Times New Roman" w:cs="Times New Roman"/>
          <w:b/>
          <w:bCs/>
          <w:sz w:val="26"/>
          <w:szCs w:val="26"/>
          <w:lang w:eastAsia="ru-RU"/>
        </w:rPr>
        <w:t>2</w:t>
      </w:r>
      <w:r w:rsidRPr="0026747E">
        <w:rPr>
          <w:rFonts w:ascii="Times New Roman" w:eastAsia="Calibri" w:hAnsi="Times New Roman" w:cs="Times New Roman"/>
          <w:bCs/>
          <w:sz w:val="26"/>
          <w:szCs w:val="26"/>
          <w:lang w:eastAsia="ru-RU"/>
        </w:rPr>
        <w:t xml:space="preserve"> протокола;</w:t>
      </w:r>
    </w:p>
    <w:p w:rsidR="00D833FC" w:rsidRPr="0026747E" w:rsidRDefault="00D833FC" w:rsidP="00D833FC">
      <w:pPr>
        <w:pStyle w:val="afb"/>
        <w:numPr>
          <w:ilvl w:val="0"/>
          <w:numId w:val="44"/>
        </w:numPr>
        <w:autoSpaceDE w:val="0"/>
        <w:autoSpaceDN w:val="0"/>
        <w:adjustRightInd w:val="0"/>
        <w:spacing w:line="240" w:lineRule="auto"/>
        <w:rPr>
          <w:rFonts w:eastAsiaTheme="minorHAnsi"/>
          <w:szCs w:val="26"/>
          <w:lang w:eastAsia="en-US"/>
        </w:rPr>
      </w:pPr>
      <w:r w:rsidRPr="0026747E">
        <w:rPr>
          <w:rFonts w:eastAsiaTheme="minorHAnsi"/>
          <w:szCs w:val="26"/>
          <w:lang w:eastAsia="en-US"/>
        </w:rPr>
        <w:t>Опубликование в средствах массовой информации программ тел</w:t>
      </w:r>
      <w:proofErr w:type="gramStart"/>
      <w:r w:rsidRPr="0026747E">
        <w:rPr>
          <w:rFonts w:eastAsiaTheme="minorHAnsi"/>
          <w:szCs w:val="26"/>
          <w:lang w:eastAsia="en-US"/>
        </w:rPr>
        <w:t>е-</w:t>
      </w:r>
      <w:proofErr w:type="gramEnd"/>
      <w:r w:rsidRPr="0026747E">
        <w:rPr>
          <w:rFonts w:eastAsiaTheme="minorHAnsi"/>
          <w:szCs w:val="26"/>
          <w:lang w:eastAsia="en-US"/>
        </w:rPr>
        <w:t xml:space="preserve"> и (или) радиопередач, перечней и (или) каталогов информационной продукции без размещения </w:t>
      </w:r>
      <w:hyperlink r:id="rId91" w:history="1">
        <w:r w:rsidRPr="0026747E">
          <w:rPr>
            <w:rFonts w:eastAsiaTheme="minorHAnsi"/>
            <w:szCs w:val="26"/>
            <w:lang w:eastAsia="en-US"/>
          </w:rPr>
          <w:t>знака</w:t>
        </w:r>
      </w:hyperlink>
      <w:r w:rsidRPr="0026747E">
        <w:rPr>
          <w:rFonts w:eastAsiaTheme="minorHAnsi"/>
          <w:szCs w:val="26"/>
          <w:lang w:eastAsia="en-US"/>
        </w:rPr>
        <w:t xml:space="preserve"> информационной продукции либо со знаком информационной продукции, не соответствующим категории информационной продукции (</w:t>
      </w:r>
      <w:r w:rsidRPr="0026747E">
        <w:rPr>
          <w:rFonts w:eastAsiaTheme="minorHAnsi"/>
          <w:b/>
          <w:szCs w:val="26"/>
          <w:lang w:eastAsia="en-US"/>
        </w:rPr>
        <w:t>ч. 2.1 ст. 13.21</w:t>
      </w:r>
      <w:r w:rsidRPr="0026747E">
        <w:rPr>
          <w:rFonts w:eastAsiaTheme="minorHAnsi"/>
          <w:szCs w:val="26"/>
          <w:lang w:eastAsia="en-US"/>
        </w:rPr>
        <w:t xml:space="preserve"> КоАП РФ) – </w:t>
      </w:r>
      <w:r w:rsidRPr="0026747E">
        <w:rPr>
          <w:rFonts w:eastAsiaTheme="minorHAnsi"/>
          <w:b/>
          <w:szCs w:val="26"/>
          <w:lang w:eastAsia="en-US"/>
        </w:rPr>
        <w:t>2</w:t>
      </w:r>
      <w:r w:rsidRPr="0026747E">
        <w:rPr>
          <w:rFonts w:eastAsiaTheme="minorHAnsi"/>
          <w:szCs w:val="26"/>
          <w:lang w:eastAsia="en-US"/>
        </w:rPr>
        <w:t xml:space="preserve"> протокола;</w:t>
      </w:r>
    </w:p>
    <w:p w:rsidR="00D833FC" w:rsidRPr="0026747E" w:rsidRDefault="00D833FC" w:rsidP="00D833FC">
      <w:pPr>
        <w:numPr>
          <w:ilvl w:val="0"/>
          <w:numId w:val="44"/>
        </w:numPr>
        <w:spacing w:after="0" w:line="240" w:lineRule="auto"/>
        <w:ind w:left="782" w:hanging="357"/>
        <w:contextualSpacing/>
        <w:jc w:val="both"/>
        <w:rPr>
          <w:rFonts w:ascii="Times New Roman" w:eastAsia="Times New Roman" w:hAnsi="Times New Roman" w:cs="Times New Roman"/>
          <w:sz w:val="26"/>
          <w:szCs w:val="26"/>
          <w:lang w:eastAsia="ru-RU"/>
        </w:rPr>
      </w:pPr>
      <w:r w:rsidRPr="0026747E">
        <w:rPr>
          <w:rFonts w:ascii="Times New Roman" w:eastAsia="Calibri" w:hAnsi="Times New Roman" w:cs="Times New Roman"/>
          <w:bCs/>
          <w:sz w:val="26"/>
          <w:szCs w:val="26"/>
          <w:lang w:eastAsia="ru-RU"/>
        </w:rPr>
        <w:t>Изготовление или распространение продукции средства массовой информации, содержащей нецензурную брань (</w:t>
      </w:r>
      <w:r w:rsidRPr="0026747E">
        <w:rPr>
          <w:rFonts w:ascii="Times New Roman" w:eastAsia="Calibri" w:hAnsi="Times New Roman" w:cs="Times New Roman"/>
          <w:b/>
          <w:bCs/>
          <w:sz w:val="26"/>
          <w:szCs w:val="26"/>
          <w:lang w:eastAsia="ru-RU"/>
        </w:rPr>
        <w:t>ч. 3 ст. 13.21</w:t>
      </w:r>
      <w:r w:rsidRPr="0026747E">
        <w:rPr>
          <w:rFonts w:ascii="Times New Roman" w:eastAsia="Calibri" w:hAnsi="Times New Roman" w:cs="Times New Roman"/>
          <w:bCs/>
          <w:sz w:val="26"/>
          <w:szCs w:val="26"/>
          <w:lang w:eastAsia="ru-RU"/>
        </w:rPr>
        <w:t xml:space="preserve"> КоАП РФ) – </w:t>
      </w:r>
      <w:r w:rsidRPr="0026747E">
        <w:rPr>
          <w:rFonts w:ascii="Times New Roman" w:eastAsia="Calibri" w:hAnsi="Times New Roman" w:cs="Times New Roman"/>
          <w:b/>
          <w:bCs/>
          <w:sz w:val="26"/>
          <w:szCs w:val="26"/>
          <w:lang w:eastAsia="ru-RU"/>
        </w:rPr>
        <w:t>2</w:t>
      </w:r>
      <w:r w:rsidRPr="0026747E">
        <w:rPr>
          <w:rFonts w:ascii="Times New Roman" w:eastAsia="Calibri" w:hAnsi="Times New Roman" w:cs="Times New Roman"/>
          <w:bCs/>
          <w:sz w:val="26"/>
          <w:szCs w:val="26"/>
          <w:lang w:eastAsia="ru-RU"/>
        </w:rPr>
        <w:t xml:space="preserve"> протокола;</w:t>
      </w:r>
    </w:p>
    <w:p w:rsidR="00D833FC" w:rsidRPr="0026747E" w:rsidRDefault="00D833FC" w:rsidP="00D833FC">
      <w:pPr>
        <w:numPr>
          <w:ilvl w:val="0"/>
          <w:numId w:val="44"/>
        </w:numPr>
        <w:spacing w:after="0" w:line="240" w:lineRule="auto"/>
        <w:ind w:left="782" w:hanging="357"/>
        <w:contextualSpacing/>
        <w:jc w:val="both"/>
        <w:rPr>
          <w:rFonts w:ascii="Times New Roman" w:eastAsia="Times New Roman" w:hAnsi="Times New Roman" w:cs="Times New Roman"/>
          <w:sz w:val="26"/>
          <w:szCs w:val="26"/>
          <w:lang w:eastAsia="ru-RU"/>
        </w:rPr>
      </w:pPr>
      <w:r w:rsidRPr="0026747E">
        <w:rPr>
          <w:rFonts w:ascii="Times New Roman" w:eastAsia="Times New Roman" w:hAnsi="Times New Roman" w:cs="Times New Roman"/>
          <w:sz w:val="26"/>
          <w:szCs w:val="26"/>
          <w:lang w:eastAsia="ru-RU"/>
        </w:rPr>
        <w:t xml:space="preserve">Нарушение порядка объявления выходных данных </w:t>
      </w:r>
      <w:r w:rsidRPr="0026747E">
        <w:rPr>
          <w:rFonts w:ascii="Times New Roman" w:eastAsia="Times New Roman" w:hAnsi="Times New Roman" w:cs="Times New Roman"/>
          <w:b/>
          <w:sz w:val="26"/>
          <w:szCs w:val="26"/>
          <w:lang w:eastAsia="ru-RU"/>
        </w:rPr>
        <w:t>(ст. 13.22</w:t>
      </w:r>
      <w:r w:rsidRPr="0026747E">
        <w:rPr>
          <w:rFonts w:ascii="Times New Roman" w:eastAsia="Times New Roman" w:hAnsi="Times New Roman" w:cs="Times New Roman"/>
          <w:sz w:val="26"/>
          <w:szCs w:val="26"/>
          <w:lang w:eastAsia="ru-RU"/>
        </w:rPr>
        <w:t xml:space="preserve"> КоАП РФ) –</w:t>
      </w:r>
      <w:r w:rsidRPr="0026747E">
        <w:rPr>
          <w:rFonts w:ascii="Times New Roman" w:eastAsia="Times New Roman" w:hAnsi="Times New Roman" w:cs="Times New Roman"/>
          <w:b/>
          <w:sz w:val="26"/>
          <w:szCs w:val="26"/>
          <w:lang w:eastAsia="ru-RU"/>
        </w:rPr>
        <w:t>6</w:t>
      </w:r>
      <w:r w:rsidRPr="0026747E">
        <w:rPr>
          <w:rFonts w:ascii="Times New Roman" w:eastAsia="Times New Roman" w:hAnsi="Times New Roman" w:cs="Times New Roman"/>
          <w:sz w:val="26"/>
          <w:szCs w:val="26"/>
          <w:lang w:eastAsia="ru-RU"/>
        </w:rPr>
        <w:t xml:space="preserve"> протоколов;</w:t>
      </w:r>
    </w:p>
    <w:p w:rsidR="00D833FC" w:rsidRPr="0026747E" w:rsidRDefault="00D833FC" w:rsidP="00D833FC">
      <w:pPr>
        <w:numPr>
          <w:ilvl w:val="0"/>
          <w:numId w:val="44"/>
        </w:numPr>
        <w:spacing w:after="0" w:line="240" w:lineRule="auto"/>
        <w:ind w:left="782" w:hanging="357"/>
        <w:contextualSpacing/>
        <w:jc w:val="both"/>
        <w:rPr>
          <w:rFonts w:ascii="Times New Roman" w:eastAsia="Times New Roman" w:hAnsi="Times New Roman" w:cs="Times New Roman"/>
          <w:sz w:val="26"/>
          <w:szCs w:val="26"/>
          <w:lang w:eastAsia="ru-RU"/>
        </w:rPr>
      </w:pPr>
      <w:r w:rsidRPr="0026747E">
        <w:rPr>
          <w:rFonts w:ascii="Times New Roman" w:eastAsia="Times New Roman" w:hAnsi="Times New Roman" w:cs="Times New Roman"/>
          <w:sz w:val="26"/>
          <w:szCs w:val="26"/>
          <w:lang w:eastAsia="ru-RU"/>
        </w:rPr>
        <w:t>Нарушение порядка представления обязательного экземпляра документов, письменных уведомлений, уставов, договоров (</w:t>
      </w:r>
      <w:r w:rsidRPr="0026747E">
        <w:rPr>
          <w:rFonts w:ascii="Times New Roman" w:eastAsia="Times New Roman" w:hAnsi="Times New Roman" w:cs="Times New Roman"/>
          <w:b/>
          <w:sz w:val="26"/>
          <w:szCs w:val="26"/>
          <w:lang w:eastAsia="ru-RU"/>
        </w:rPr>
        <w:t>ст. 13.23</w:t>
      </w:r>
      <w:r w:rsidRPr="0026747E">
        <w:rPr>
          <w:rFonts w:ascii="Times New Roman" w:eastAsia="Times New Roman" w:hAnsi="Times New Roman" w:cs="Times New Roman"/>
          <w:sz w:val="26"/>
          <w:szCs w:val="26"/>
          <w:lang w:eastAsia="ru-RU"/>
        </w:rPr>
        <w:t xml:space="preserve"> КоАП РФ) – </w:t>
      </w:r>
      <w:r w:rsidRPr="0026747E">
        <w:rPr>
          <w:rFonts w:ascii="Times New Roman" w:eastAsia="Times New Roman" w:hAnsi="Times New Roman" w:cs="Times New Roman"/>
          <w:b/>
          <w:sz w:val="26"/>
          <w:szCs w:val="26"/>
          <w:lang w:eastAsia="ru-RU"/>
        </w:rPr>
        <w:t>15</w:t>
      </w:r>
      <w:r w:rsidRPr="0026747E">
        <w:rPr>
          <w:rFonts w:ascii="Times New Roman" w:eastAsia="Times New Roman" w:hAnsi="Times New Roman" w:cs="Times New Roman"/>
          <w:sz w:val="26"/>
          <w:szCs w:val="26"/>
          <w:lang w:eastAsia="ru-RU"/>
        </w:rPr>
        <w:t xml:space="preserve"> протоколов;</w:t>
      </w:r>
    </w:p>
    <w:p w:rsidR="00D833FC" w:rsidRPr="0026747E" w:rsidRDefault="00D833FC" w:rsidP="00D833FC">
      <w:pPr>
        <w:numPr>
          <w:ilvl w:val="0"/>
          <w:numId w:val="44"/>
        </w:numPr>
        <w:spacing w:after="0" w:line="240" w:lineRule="auto"/>
        <w:ind w:left="782" w:hanging="357"/>
        <w:contextualSpacing/>
        <w:jc w:val="both"/>
        <w:rPr>
          <w:rFonts w:ascii="Times New Roman" w:eastAsia="Times New Roman" w:hAnsi="Times New Roman" w:cs="Times New Roman"/>
          <w:sz w:val="26"/>
          <w:szCs w:val="26"/>
          <w:lang w:eastAsia="ru-RU"/>
        </w:rPr>
      </w:pPr>
      <w:proofErr w:type="gramStart"/>
      <w:r w:rsidRPr="0026747E">
        <w:rPr>
          <w:rFonts w:ascii="Times New Roman" w:eastAsia="Calibri" w:hAnsi="Times New Roman" w:cs="Times New Roman"/>
          <w:bCs/>
          <w:sz w:val="26"/>
          <w:szCs w:val="26"/>
          <w:lang w:eastAsia="ru-RU"/>
        </w:rPr>
        <w:t xml:space="preserve">Осуществление предпринимательской деятельности без специального </w:t>
      </w:r>
      <w:hyperlink r:id="rId92" w:history="1">
        <w:r w:rsidRPr="0026747E">
          <w:rPr>
            <w:rFonts w:ascii="Times New Roman" w:eastAsia="Calibri" w:hAnsi="Times New Roman" w:cs="Times New Roman"/>
            <w:bCs/>
            <w:sz w:val="26"/>
            <w:szCs w:val="26"/>
            <w:lang w:eastAsia="ru-RU"/>
          </w:rPr>
          <w:t>разрешения</w:t>
        </w:r>
      </w:hyperlink>
      <w:r w:rsidRPr="0026747E">
        <w:rPr>
          <w:rFonts w:ascii="Times New Roman" w:eastAsia="Calibri" w:hAnsi="Times New Roman" w:cs="Times New Roman"/>
          <w:bCs/>
          <w:sz w:val="26"/>
          <w:szCs w:val="26"/>
          <w:lang w:eastAsia="ru-RU"/>
        </w:rPr>
        <w:t xml:space="preserve"> (лицензии), если такое разрешение (такая лицензия) обязательно (обязательна) (</w:t>
      </w:r>
      <w:r w:rsidRPr="0026747E">
        <w:rPr>
          <w:rFonts w:ascii="Times New Roman" w:eastAsia="Calibri" w:hAnsi="Times New Roman" w:cs="Times New Roman"/>
          <w:b/>
          <w:bCs/>
          <w:sz w:val="26"/>
          <w:szCs w:val="26"/>
          <w:lang w:eastAsia="ru-RU"/>
        </w:rPr>
        <w:t>ч. 2 ст. 14.1</w:t>
      </w:r>
      <w:r w:rsidRPr="0026747E">
        <w:rPr>
          <w:rFonts w:ascii="Times New Roman" w:eastAsia="Calibri" w:hAnsi="Times New Roman" w:cs="Times New Roman"/>
          <w:bCs/>
          <w:sz w:val="26"/>
          <w:szCs w:val="26"/>
          <w:lang w:eastAsia="ru-RU"/>
        </w:rPr>
        <w:t xml:space="preserve"> КоАП РФ) – </w:t>
      </w:r>
      <w:r w:rsidRPr="0026747E">
        <w:rPr>
          <w:rFonts w:ascii="Times New Roman" w:eastAsia="Calibri" w:hAnsi="Times New Roman" w:cs="Times New Roman"/>
          <w:b/>
          <w:bCs/>
          <w:sz w:val="26"/>
          <w:szCs w:val="26"/>
          <w:lang w:eastAsia="ru-RU"/>
        </w:rPr>
        <w:t>2</w:t>
      </w:r>
      <w:r w:rsidRPr="0026747E">
        <w:rPr>
          <w:rFonts w:ascii="Times New Roman" w:eastAsia="Calibri" w:hAnsi="Times New Roman" w:cs="Times New Roman"/>
          <w:bCs/>
          <w:sz w:val="26"/>
          <w:szCs w:val="26"/>
          <w:lang w:eastAsia="ru-RU"/>
        </w:rPr>
        <w:t xml:space="preserve"> протокола;</w:t>
      </w:r>
      <w:proofErr w:type="gramEnd"/>
    </w:p>
    <w:p w:rsidR="00D833FC" w:rsidRPr="0026747E" w:rsidRDefault="00D833FC" w:rsidP="00D833FC">
      <w:pPr>
        <w:numPr>
          <w:ilvl w:val="0"/>
          <w:numId w:val="44"/>
        </w:numPr>
        <w:spacing w:after="0" w:line="240" w:lineRule="auto"/>
        <w:ind w:left="782" w:hanging="357"/>
        <w:contextualSpacing/>
        <w:jc w:val="both"/>
        <w:rPr>
          <w:rFonts w:ascii="Times New Roman" w:eastAsia="Times New Roman" w:hAnsi="Times New Roman" w:cs="Times New Roman"/>
          <w:sz w:val="26"/>
          <w:szCs w:val="26"/>
          <w:lang w:eastAsia="ru-RU"/>
        </w:rPr>
      </w:pPr>
      <w:r w:rsidRPr="0026747E">
        <w:rPr>
          <w:rFonts w:ascii="Times New Roman" w:eastAsia="Calibri" w:hAnsi="Times New Roman" w:cs="Times New Roman"/>
          <w:sz w:val="26"/>
          <w:szCs w:val="26"/>
          <w:lang w:eastAsia="ru-RU"/>
        </w:rPr>
        <w:t>Осуществление предпринимательской деятельности с нарушением требований и условий, предусмотренных специальным разрешением (лицензией) (</w:t>
      </w:r>
      <w:r w:rsidRPr="0026747E">
        <w:rPr>
          <w:rFonts w:ascii="Times New Roman" w:eastAsia="Calibri" w:hAnsi="Times New Roman" w:cs="Times New Roman"/>
          <w:b/>
          <w:sz w:val="26"/>
          <w:szCs w:val="26"/>
          <w:lang w:eastAsia="ru-RU"/>
        </w:rPr>
        <w:t>ч.3 ст. 14.1</w:t>
      </w:r>
      <w:r w:rsidRPr="0026747E">
        <w:rPr>
          <w:rFonts w:ascii="Times New Roman" w:eastAsia="Calibri" w:hAnsi="Times New Roman" w:cs="Times New Roman"/>
          <w:sz w:val="26"/>
          <w:szCs w:val="26"/>
          <w:lang w:eastAsia="ru-RU"/>
        </w:rPr>
        <w:t xml:space="preserve"> КоАП РФ) – </w:t>
      </w:r>
      <w:r w:rsidRPr="0026747E">
        <w:rPr>
          <w:rFonts w:ascii="Times New Roman" w:eastAsia="Calibri" w:hAnsi="Times New Roman" w:cs="Times New Roman"/>
          <w:b/>
          <w:sz w:val="26"/>
          <w:szCs w:val="26"/>
          <w:lang w:eastAsia="ru-RU"/>
        </w:rPr>
        <w:t>4</w:t>
      </w:r>
      <w:r w:rsidRPr="0026747E">
        <w:rPr>
          <w:rFonts w:ascii="Times New Roman" w:eastAsia="Calibri" w:hAnsi="Times New Roman" w:cs="Times New Roman"/>
          <w:sz w:val="26"/>
          <w:szCs w:val="26"/>
          <w:lang w:eastAsia="ru-RU"/>
        </w:rPr>
        <w:t xml:space="preserve"> протокола.</w:t>
      </w:r>
    </w:p>
    <w:p w:rsidR="00D833FC" w:rsidRPr="0026747E" w:rsidRDefault="00D833FC" w:rsidP="00D833FC">
      <w:pPr>
        <w:autoSpaceDE w:val="0"/>
        <w:autoSpaceDN w:val="0"/>
        <w:adjustRightInd w:val="0"/>
        <w:spacing w:after="0" w:line="240" w:lineRule="auto"/>
        <w:ind w:firstLine="540"/>
        <w:jc w:val="both"/>
        <w:rPr>
          <w:rFonts w:ascii="Times New Roman" w:eastAsia="Calibri" w:hAnsi="Times New Roman" w:cs="Times New Roman"/>
          <w:sz w:val="26"/>
          <w:szCs w:val="26"/>
        </w:rPr>
      </w:pP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5"/>
        <w:gridCol w:w="995"/>
        <w:gridCol w:w="995"/>
        <w:gridCol w:w="995"/>
        <w:gridCol w:w="995"/>
        <w:gridCol w:w="995"/>
        <w:gridCol w:w="995"/>
      </w:tblGrid>
      <w:tr w:rsidR="00D833FC" w:rsidRPr="0026747E" w:rsidTr="0019585F">
        <w:trPr>
          <w:jc w:val="center"/>
        </w:trPr>
        <w:tc>
          <w:tcPr>
            <w:tcW w:w="1271" w:type="dxa"/>
          </w:tcPr>
          <w:p w:rsidR="00D833FC" w:rsidRPr="0026747E" w:rsidRDefault="00D833FC" w:rsidP="0019585F">
            <w:pPr>
              <w:spacing w:after="0"/>
              <w:jc w:val="center"/>
              <w:rPr>
                <w:rFonts w:ascii="Times New Roman" w:eastAsia="Calibri" w:hAnsi="Times New Roman" w:cs="Times New Roman"/>
                <w:sz w:val="18"/>
                <w:szCs w:val="18"/>
              </w:rPr>
            </w:pP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 xml:space="preserve">1 </w:t>
            </w:r>
          </w:p>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квартал 2020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 xml:space="preserve">2 </w:t>
            </w:r>
          </w:p>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квартал 2020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 xml:space="preserve">3 </w:t>
            </w:r>
          </w:p>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квартал 2020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4</w:t>
            </w:r>
          </w:p>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квартал 2020</w:t>
            </w:r>
          </w:p>
        </w:tc>
        <w:tc>
          <w:tcPr>
            <w:tcW w:w="995" w:type="dxa"/>
            <w:vAlign w:val="center"/>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2020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 xml:space="preserve">1 </w:t>
            </w:r>
          </w:p>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квартал 2021</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 xml:space="preserve">2 </w:t>
            </w:r>
          </w:p>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квартал 2021</w:t>
            </w:r>
          </w:p>
        </w:tc>
      </w:tr>
      <w:tr w:rsidR="00D833FC" w:rsidRPr="0026747E" w:rsidTr="0019585F">
        <w:trPr>
          <w:jc w:val="center"/>
        </w:trPr>
        <w:tc>
          <w:tcPr>
            <w:tcW w:w="1271" w:type="dxa"/>
          </w:tcPr>
          <w:p w:rsidR="00D833FC" w:rsidRPr="0026747E" w:rsidRDefault="00D833FC" w:rsidP="0019585F">
            <w:pPr>
              <w:suppressAutoHyphens/>
              <w:spacing w:after="0"/>
              <w:jc w:val="both"/>
              <w:rPr>
                <w:rFonts w:ascii="Times New Roman" w:eastAsia="Times New Roman" w:hAnsi="Times New Roman" w:cs="Times New Roman"/>
                <w:sz w:val="18"/>
                <w:szCs w:val="18"/>
                <w:lang w:eastAsia="ru-RU"/>
              </w:rPr>
            </w:pPr>
            <w:r w:rsidRPr="0026747E">
              <w:rPr>
                <w:rFonts w:ascii="Times New Roman" w:eastAsia="Times New Roman" w:hAnsi="Times New Roman" w:cs="Times New Roman"/>
                <w:sz w:val="18"/>
                <w:szCs w:val="18"/>
                <w:lang w:eastAsia="ru-RU"/>
              </w:rPr>
              <w:t>ч.2.1 ст. 13.15</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2</w:t>
            </w:r>
          </w:p>
        </w:tc>
      </w:tr>
      <w:tr w:rsidR="00D833FC" w:rsidRPr="0026747E" w:rsidTr="0019585F">
        <w:trPr>
          <w:jc w:val="center"/>
        </w:trPr>
        <w:tc>
          <w:tcPr>
            <w:tcW w:w="1271" w:type="dxa"/>
          </w:tcPr>
          <w:p w:rsidR="00D833FC" w:rsidRPr="0026747E" w:rsidRDefault="00D833FC" w:rsidP="0019585F">
            <w:pPr>
              <w:suppressAutoHyphens/>
              <w:spacing w:after="0"/>
              <w:jc w:val="both"/>
              <w:rPr>
                <w:rFonts w:ascii="Times New Roman" w:eastAsia="Times New Roman" w:hAnsi="Times New Roman" w:cs="Times New Roman"/>
                <w:sz w:val="18"/>
                <w:szCs w:val="18"/>
                <w:lang w:eastAsia="ru-RU"/>
              </w:rPr>
            </w:pPr>
            <w:r w:rsidRPr="0026747E">
              <w:rPr>
                <w:rFonts w:ascii="Times New Roman" w:eastAsia="Times New Roman" w:hAnsi="Times New Roman" w:cs="Times New Roman"/>
                <w:sz w:val="18"/>
                <w:szCs w:val="18"/>
                <w:lang w:eastAsia="ru-RU"/>
              </w:rPr>
              <w:t xml:space="preserve">ч.3ст. 13.15 </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1</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1</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2</w:t>
            </w:r>
          </w:p>
        </w:tc>
      </w:tr>
      <w:tr w:rsidR="00D833FC" w:rsidRPr="0026747E" w:rsidTr="0019585F">
        <w:trPr>
          <w:jc w:val="center"/>
        </w:trPr>
        <w:tc>
          <w:tcPr>
            <w:tcW w:w="1271" w:type="dxa"/>
          </w:tcPr>
          <w:p w:rsidR="00D833FC" w:rsidRPr="0026747E" w:rsidRDefault="00D833FC" w:rsidP="0019585F">
            <w:pPr>
              <w:suppressAutoHyphens/>
              <w:spacing w:after="0"/>
              <w:jc w:val="both"/>
              <w:rPr>
                <w:rFonts w:ascii="Times New Roman" w:eastAsia="Times New Roman" w:hAnsi="Times New Roman" w:cs="Times New Roman"/>
                <w:sz w:val="18"/>
                <w:szCs w:val="18"/>
                <w:lang w:eastAsia="ru-RU"/>
              </w:rPr>
            </w:pPr>
            <w:r w:rsidRPr="0026747E">
              <w:rPr>
                <w:rFonts w:ascii="Times New Roman" w:eastAsia="Times New Roman" w:hAnsi="Times New Roman" w:cs="Times New Roman"/>
                <w:sz w:val="18"/>
                <w:szCs w:val="18"/>
                <w:lang w:eastAsia="ru-RU"/>
              </w:rPr>
              <w:t xml:space="preserve">ч.1 ст. 13.21 </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2</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1</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3</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r>
      <w:tr w:rsidR="00D833FC" w:rsidRPr="0026747E" w:rsidTr="0019585F">
        <w:trPr>
          <w:jc w:val="center"/>
        </w:trPr>
        <w:tc>
          <w:tcPr>
            <w:tcW w:w="1271" w:type="dxa"/>
          </w:tcPr>
          <w:p w:rsidR="00D833FC" w:rsidRPr="0026747E" w:rsidRDefault="00D833FC" w:rsidP="0019585F">
            <w:pPr>
              <w:suppressAutoHyphens/>
              <w:spacing w:after="0"/>
              <w:jc w:val="both"/>
              <w:rPr>
                <w:rFonts w:ascii="Times New Roman" w:eastAsia="Times New Roman" w:hAnsi="Times New Roman" w:cs="Times New Roman"/>
                <w:sz w:val="18"/>
                <w:szCs w:val="18"/>
                <w:lang w:eastAsia="ru-RU"/>
              </w:rPr>
            </w:pPr>
            <w:r w:rsidRPr="0026747E">
              <w:rPr>
                <w:rFonts w:ascii="Times New Roman" w:eastAsia="Times New Roman" w:hAnsi="Times New Roman" w:cs="Times New Roman"/>
                <w:sz w:val="18"/>
                <w:szCs w:val="18"/>
                <w:lang w:eastAsia="ru-RU"/>
              </w:rPr>
              <w:t xml:space="preserve">ч.2   ст. 13.21 </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4</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4</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r>
      <w:tr w:rsidR="00D833FC" w:rsidRPr="0026747E" w:rsidTr="0019585F">
        <w:trPr>
          <w:jc w:val="center"/>
        </w:trPr>
        <w:tc>
          <w:tcPr>
            <w:tcW w:w="1271" w:type="dxa"/>
          </w:tcPr>
          <w:p w:rsidR="00D833FC" w:rsidRPr="0026747E" w:rsidRDefault="00D833FC" w:rsidP="0019585F">
            <w:pPr>
              <w:suppressAutoHyphens/>
              <w:spacing w:after="0"/>
              <w:jc w:val="both"/>
              <w:rPr>
                <w:rFonts w:ascii="Times New Roman" w:eastAsia="Times New Roman" w:hAnsi="Times New Roman" w:cs="Times New Roman"/>
                <w:sz w:val="18"/>
                <w:szCs w:val="18"/>
                <w:lang w:eastAsia="ru-RU"/>
              </w:rPr>
            </w:pPr>
            <w:r w:rsidRPr="0026747E">
              <w:rPr>
                <w:rFonts w:ascii="Times New Roman" w:eastAsia="Times New Roman" w:hAnsi="Times New Roman" w:cs="Times New Roman"/>
                <w:sz w:val="18"/>
                <w:szCs w:val="18"/>
                <w:lang w:eastAsia="ru-RU"/>
              </w:rPr>
              <w:t xml:space="preserve">ч.2.1 ст.13.21 </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5</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1</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4</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10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2</w:t>
            </w:r>
          </w:p>
        </w:tc>
      </w:tr>
      <w:tr w:rsidR="00D833FC" w:rsidRPr="0026747E" w:rsidTr="0019585F">
        <w:trPr>
          <w:jc w:val="center"/>
        </w:trPr>
        <w:tc>
          <w:tcPr>
            <w:tcW w:w="1271" w:type="dxa"/>
          </w:tcPr>
          <w:p w:rsidR="00D833FC" w:rsidRPr="0026747E" w:rsidRDefault="00D833FC" w:rsidP="0019585F">
            <w:pPr>
              <w:tabs>
                <w:tab w:val="left" w:pos="892"/>
              </w:tabs>
              <w:suppressAutoHyphens/>
              <w:spacing w:after="0"/>
              <w:jc w:val="both"/>
              <w:rPr>
                <w:rFonts w:ascii="Times New Roman" w:eastAsia="Times New Roman" w:hAnsi="Times New Roman" w:cs="Times New Roman"/>
                <w:sz w:val="18"/>
                <w:szCs w:val="18"/>
                <w:lang w:eastAsia="ru-RU"/>
              </w:rPr>
            </w:pPr>
            <w:r w:rsidRPr="0026747E">
              <w:rPr>
                <w:rFonts w:ascii="Times New Roman" w:eastAsia="Times New Roman" w:hAnsi="Times New Roman" w:cs="Times New Roman"/>
                <w:sz w:val="18"/>
                <w:szCs w:val="18"/>
                <w:lang w:eastAsia="ru-RU"/>
              </w:rPr>
              <w:t>ч.3   ст. 13.21</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1</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1</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2</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2</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r>
      <w:tr w:rsidR="00D833FC" w:rsidRPr="0026747E" w:rsidTr="0019585F">
        <w:trPr>
          <w:jc w:val="center"/>
        </w:trPr>
        <w:tc>
          <w:tcPr>
            <w:tcW w:w="1271" w:type="dxa"/>
          </w:tcPr>
          <w:p w:rsidR="00D833FC" w:rsidRPr="0026747E" w:rsidRDefault="00D833FC" w:rsidP="0019585F">
            <w:pPr>
              <w:tabs>
                <w:tab w:val="left" w:pos="892"/>
              </w:tabs>
              <w:suppressAutoHyphens/>
              <w:spacing w:after="0"/>
              <w:jc w:val="both"/>
              <w:rPr>
                <w:rFonts w:ascii="Times New Roman" w:eastAsia="Times New Roman" w:hAnsi="Times New Roman" w:cs="Times New Roman"/>
                <w:sz w:val="18"/>
                <w:szCs w:val="18"/>
                <w:lang w:eastAsia="ru-RU"/>
              </w:rPr>
            </w:pPr>
            <w:r w:rsidRPr="0026747E">
              <w:rPr>
                <w:rFonts w:ascii="Times New Roman" w:eastAsia="Times New Roman" w:hAnsi="Times New Roman" w:cs="Times New Roman"/>
                <w:sz w:val="18"/>
                <w:szCs w:val="18"/>
                <w:lang w:eastAsia="ru-RU"/>
              </w:rPr>
              <w:t>ст. 13.22</w:t>
            </w:r>
            <w:r w:rsidRPr="0026747E">
              <w:rPr>
                <w:rFonts w:ascii="Times New Roman" w:eastAsia="Times New Roman" w:hAnsi="Times New Roman" w:cs="Times New Roman"/>
                <w:sz w:val="18"/>
                <w:szCs w:val="18"/>
                <w:lang w:eastAsia="ru-RU"/>
              </w:rPr>
              <w:tab/>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10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7</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17</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4</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2</w:t>
            </w:r>
          </w:p>
        </w:tc>
      </w:tr>
      <w:tr w:rsidR="00D833FC" w:rsidRPr="0026747E" w:rsidTr="0019585F">
        <w:trPr>
          <w:jc w:val="center"/>
        </w:trPr>
        <w:tc>
          <w:tcPr>
            <w:tcW w:w="1271" w:type="dxa"/>
          </w:tcPr>
          <w:p w:rsidR="00D833FC" w:rsidRPr="0026747E" w:rsidRDefault="00D833FC" w:rsidP="0019585F">
            <w:pPr>
              <w:suppressAutoHyphens/>
              <w:spacing w:after="0"/>
              <w:jc w:val="both"/>
              <w:rPr>
                <w:rFonts w:ascii="Times New Roman" w:eastAsia="Times New Roman" w:hAnsi="Times New Roman" w:cs="Times New Roman"/>
                <w:sz w:val="18"/>
                <w:szCs w:val="18"/>
                <w:lang w:eastAsia="ru-RU"/>
              </w:rPr>
            </w:pPr>
            <w:r w:rsidRPr="0026747E">
              <w:rPr>
                <w:rFonts w:ascii="Times New Roman" w:eastAsia="Times New Roman" w:hAnsi="Times New Roman" w:cs="Times New Roman"/>
                <w:sz w:val="18"/>
                <w:szCs w:val="18"/>
                <w:lang w:eastAsia="ru-RU"/>
              </w:rPr>
              <w:t>ст. 13.23</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14</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2</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6</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25</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47</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7</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8</w:t>
            </w:r>
          </w:p>
        </w:tc>
      </w:tr>
      <w:tr w:rsidR="00D833FC" w:rsidRPr="0026747E" w:rsidTr="0019585F">
        <w:trPr>
          <w:jc w:val="center"/>
        </w:trPr>
        <w:tc>
          <w:tcPr>
            <w:tcW w:w="1271" w:type="dxa"/>
          </w:tcPr>
          <w:p w:rsidR="00D833FC" w:rsidRPr="0026747E" w:rsidRDefault="00D833FC" w:rsidP="0019585F">
            <w:pPr>
              <w:suppressAutoHyphens/>
              <w:spacing w:after="0"/>
              <w:jc w:val="both"/>
              <w:rPr>
                <w:rFonts w:ascii="Times New Roman" w:eastAsia="Times New Roman" w:hAnsi="Times New Roman" w:cs="Times New Roman"/>
                <w:sz w:val="18"/>
                <w:szCs w:val="18"/>
                <w:lang w:eastAsia="ru-RU"/>
              </w:rPr>
            </w:pPr>
            <w:r w:rsidRPr="0026747E">
              <w:rPr>
                <w:rFonts w:ascii="Times New Roman" w:eastAsia="Times New Roman" w:hAnsi="Times New Roman" w:cs="Times New Roman"/>
                <w:sz w:val="18"/>
                <w:szCs w:val="18"/>
                <w:lang w:eastAsia="ru-RU"/>
              </w:rPr>
              <w:t xml:space="preserve">ч. 2 ст. 14.1 </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2</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2</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2</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r>
      <w:tr w:rsidR="00D833FC" w:rsidRPr="0026747E" w:rsidTr="0019585F">
        <w:trPr>
          <w:jc w:val="center"/>
        </w:trPr>
        <w:tc>
          <w:tcPr>
            <w:tcW w:w="1271" w:type="dxa"/>
          </w:tcPr>
          <w:p w:rsidR="00D833FC" w:rsidRPr="0026747E" w:rsidRDefault="00D833FC" w:rsidP="0019585F">
            <w:pPr>
              <w:suppressAutoHyphens/>
              <w:spacing w:after="0"/>
              <w:jc w:val="both"/>
              <w:rPr>
                <w:rFonts w:ascii="Times New Roman" w:eastAsia="Times New Roman" w:hAnsi="Times New Roman" w:cs="Times New Roman"/>
                <w:sz w:val="18"/>
                <w:szCs w:val="18"/>
                <w:lang w:eastAsia="ru-RU"/>
              </w:rPr>
            </w:pPr>
            <w:r w:rsidRPr="0026747E">
              <w:rPr>
                <w:rFonts w:ascii="Times New Roman" w:eastAsia="Times New Roman" w:hAnsi="Times New Roman" w:cs="Times New Roman"/>
                <w:sz w:val="18"/>
                <w:szCs w:val="18"/>
                <w:lang w:eastAsia="ru-RU"/>
              </w:rPr>
              <w:t xml:space="preserve">ч.3 ст. 14.1 </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14</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3</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9</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2</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28</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4</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r>
      <w:tr w:rsidR="00D833FC" w:rsidRPr="0026747E" w:rsidTr="0019585F">
        <w:trPr>
          <w:jc w:val="center"/>
        </w:trPr>
        <w:tc>
          <w:tcPr>
            <w:tcW w:w="1271" w:type="dxa"/>
          </w:tcPr>
          <w:p w:rsidR="00D833FC" w:rsidRPr="0026747E" w:rsidRDefault="00D833FC" w:rsidP="0019585F">
            <w:pPr>
              <w:suppressAutoHyphens/>
              <w:spacing w:after="0"/>
              <w:jc w:val="both"/>
              <w:rPr>
                <w:rFonts w:ascii="Times New Roman" w:eastAsia="Times New Roman" w:hAnsi="Times New Roman" w:cs="Times New Roman"/>
                <w:sz w:val="18"/>
                <w:szCs w:val="18"/>
                <w:lang w:eastAsia="ru-RU"/>
              </w:rPr>
            </w:pPr>
            <w:r w:rsidRPr="0026747E">
              <w:rPr>
                <w:rFonts w:ascii="Times New Roman" w:eastAsia="Times New Roman" w:hAnsi="Times New Roman" w:cs="Times New Roman"/>
                <w:sz w:val="18"/>
                <w:szCs w:val="18"/>
                <w:lang w:eastAsia="ru-RU"/>
              </w:rPr>
              <w:t>ст. 14.3.1</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2</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2</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r>
      <w:tr w:rsidR="00D833FC" w:rsidRPr="0026747E" w:rsidTr="0019585F">
        <w:trPr>
          <w:jc w:val="center"/>
        </w:trPr>
        <w:tc>
          <w:tcPr>
            <w:tcW w:w="1271" w:type="dxa"/>
          </w:tcPr>
          <w:p w:rsidR="00D833FC" w:rsidRPr="0026747E" w:rsidRDefault="00D833FC" w:rsidP="0019585F">
            <w:pPr>
              <w:suppressAutoHyphens/>
              <w:spacing w:after="0"/>
              <w:jc w:val="both"/>
              <w:rPr>
                <w:rFonts w:ascii="Times New Roman" w:eastAsia="Times New Roman" w:hAnsi="Times New Roman" w:cs="Times New Roman"/>
                <w:sz w:val="18"/>
                <w:szCs w:val="18"/>
                <w:lang w:eastAsia="ru-RU"/>
              </w:rPr>
            </w:pPr>
            <w:r w:rsidRPr="0026747E">
              <w:rPr>
                <w:rFonts w:ascii="Times New Roman" w:eastAsia="Times New Roman" w:hAnsi="Times New Roman" w:cs="Times New Roman"/>
                <w:sz w:val="18"/>
                <w:szCs w:val="18"/>
                <w:lang w:eastAsia="ru-RU"/>
              </w:rPr>
              <w:t>ст. 19.5 ч.1</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r>
      <w:tr w:rsidR="00D833FC" w:rsidRPr="0026747E" w:rsidTr="0019585F">
        <w:trPr>
          <w:jc w:val="center"/>
        </w:trPr>
        <w:tc>
          <w:tcPr>
            <w:tcW w:w="1271" w:type="dxa"/>
          </w:tcPr>
          <w:p w:rsidR="00D833FC" w:rsidRPr="0026747E" w:rsidRDefault="00D833FC" w:rsidP="0019585F">
            <w:pPr>
              <w:suppressAutoHyphens/>
              <w:spacing w:after="0"/>
              <w:jc w:val="both"/>
              <w:rPr>
                <w:rFonts w:ascii="Times New Roman" w:eastAsia="Times New Roman" w:hAnsi="Times New Roman" w:cs="Times New Roman"/>
                <w:sz w:val="18"/>
                <w:szCs w:val="18"/>
                <w:lang w:eastAsia="ru-RU"/>
              </w:rPr>
            </w:pPr>
            <w:r w:rsidRPr="0026747E">
              <w:rPr>
                <w:rFonts w:ascii="Times New Roman" w:eastAsia="Times New Roman" w:hAnsi="Times New Roman" w:cs="Times New Roman"/>
                <w:sz w:val="18"/>
                <w:szCs w:val="18"/>
                <w:lang w:eastAsia="ru-RU"/>
              </w:rPr>
              <w:t>ст. 19.6</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r>
      <w:tr w:rsidR="00D833FC" w:rsidRPr="0026747E" w:rsidTr="0019585F">
        <w:trPr>
          <w:jc w:val="center"/>
        </w:trPr>
        <w:tc>
          <w:tcPr>
            <w:tcW w:w="1271" w:type="dxa"/>
          </w:tcPr>
          <w:p w:rsidR="00D833FC" w:rsidRPr="0026747E" w:rsidRDefault="00D833FC" w:rsidP="0019585F">
            <w:pPr>
              <w:suppressAutoHyphens/>
              <w:spacing w:after="0"/>
              <w:jc w:val="both"/>
              <w:rPr>
                <w:rFonts w:ascii="Times New Roman" w:eastAsia="Times New Roman" w:hAnsi="Times New Roman" w:cs="Times New Roman"/>
                <w:sz w:val="18"/>
                <w:szCs w:val="18"/>
                <w:lang w:eastAsia="ru-RU"/>
              </w:rPr>
            </w:pPr>
            <w:r w:rsidRPr="0026747E">
              <w:rPr>
                <w:rFonts w:ascii="Times New Roman" w:eastAsia="Times New Roman" w:hAnsi="Times New Roman" w:cs="Times New Roman"/>
                <w:sz w:val="18"/>
                <w:szCs w:val="18"/>
                <w:lang w:eastAsia="ru-RU"/>
              </w:rPr>
              <w:t>ст. 19.7</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2</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2</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0</w:t>
            </w:r>
          </w:p>
        </w:tc>
      </w:tr>
      <w:tr w:rsidR="00D833FC" w:rsidRPr="0026747E" w:rsidTr="0019585F">
        <w:trPr>
          <w:jc w:val="center"/>
        </w:trPr>
        <w:tc>
          <w:tcPr>
            <w:tcW w:w="1271" w:type="dxa"/>
          </w:tcPr>
          <w:p w:rsidR="00D833FC" w:rsidRPr="0026747E" w:rsidRDefault="00D833FC" w:rsidP="0019585F">
            <w:pPr>
              <w:suppressAutoHyphens/>
              <w:spacing w:after="0"/>
              <w:jc w:val="both"/>
              <w:rPr>
                <w:rFonts w:ascii="Times New Roman" w:eastAsia="Times New Roman" w:hAnsi="Times New Roman" w:cs="Times New Roman"/>
                <w:sz w:val="18"/>
                <w:szCs w:val="18"/>
                <w:lang w:eastAsia="ru-RU"/>
              </w:rPr>
            </w:pPr>
            <w:r w:rsidRPr="0026747E">
              <w:rPr>
                <w:rFonts w:ascii="Times New Roman" w:eastAsia="Times New Roman" w:hAnsi="Times New Roman" w:cs="Times New Roman"/>
                <w:sz w:val="18"/>
                <w:szCs w:val="18"/>
                <w:lang w:eastAsia="ru-RU"/>
              </w:rPr>
              <w:t>Итого</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39</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6</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35</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38</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118</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19</w:t>
            </w:r>
          </w:p>
        </w:tc>
        <w:tc>
          <w:tcPr>
            <w:tcW w:w="995" w:type="dxa"/>
          </w:tcPr>
          <w:p w:rsidR="00D833FC" w:rsidRPr="0026747E" w:rsidRDefault="00D833FC" w:rsidP="0019585F">
            <w:pPr>
              <w:spacing w:after="0"/>
              <w:jc w:val="center"/>
              <w:rPr>
                <w:rFonts w:ascii="Times New Roman" w:eastAsia="Calibri" w:hAnsi="Times New Roman" w:cs="Times New Roman"/>
                <w:sz w:val="18"/>
                <w:szCs w:val="18"/>
              </w:rPr>
            </w:pPr>
            <w:r w:rsidRPr="0026747E">
              <w:rPr>
                <w:rFonts w:ascii="Times New Roman" w:eastAsia="Calibri" w:hAnsi="Times New Roman" w:cs="Times New Roman"/>
                <w:sz w:val="18"/>
                <w:szCs w:val="18"/>
              </w:rPr>
              <w:t>16</w:t>
            </w:r>
          </w:p>
        </w:tc>
      </w:tr>
    </w:tbl>
    <w:p w:rsidR="00D833FC" w:rsidRPr="0026747E" w:rsidRDefault="00D833FC" w:rsidP="00D833FC">
      <w:pPr>
        <w:autoSpaceDE w:val="0"/>
        <w:autoSpaceDN w:val="0"/>
        <w:adjustRightInd w:val="0"/>
        <w:spacing w:after="0" w:line="240" w:lineRule="auto"/>
        <w:ind w:firstLine="540"/>
        <w:jc w:val="both"/>
        <w:rPr>
          <w:rFonts w:ascii="Times New Roman" w:eastAsia="Calibri" w:hAnsi="Times New Roman" w:cs="Times New Roman"/>
          <w:sz w:val="26"/>
          <w:szCs w:val="26"/>
        </w:rPr>
      </w:pPr>
    </w:p>
    <w:p w:rsidR="00D833FC" w:rsidRPr="002306C2" w:rsidRDefault="00D833FC" w:rsidP="00D833FC">
      <w:pPr>
        <w:autoSpaceDE w:val="0"/>
        <w:autoSpaceDN w:val="0"/>
        <w:adjustRightInd w:val="0"/>
        <w:spacing w:after="0" w:line="360" w:lineRule="auto"/>
        <w:ind w:firstLine="708"/>
        <w:jc w:val="both"/>
        <w:rPr>
          <w:rFonts w:ascii="Times New Roman" w:eastAsia="Times New Roman" w:hAnsi="Times New Roman" w:cs="Times New Roman"/>
          <w:sz w:val="26"/>
          <w:szCs w:val="26"/>
          <w:lang w:eastAsia="ru-RU"/>
        </w:rPr>
      </w:pPr>
      <w:r w:rsidRPr="002306C2">
        <w:rPr>
          <w:rFonts w:ascii="Times New Roman" w:eastAsia="Times New Roman" w:hAnsi="Times New Roman" w:cs="Times New Roman"/>
          <w:sz w:val="26"/>
          <w:szCs w:val="26"/>
          <w:lang w:eastAsia="ru-RU"/>
        </w:rPr>
        <w:t xml:space="preserve">Из </w:t>
      </w:r>
      <w:r w:rsidRPr="002306C2">
        <w:rPr>
          <w:rFonts w:ascii="Times New Roman" w:eastAsia="Times New Roman" w:hAnsi="Times New Roman" w:cs="Times New Roman"/>
          <w:b/>
          <w:sz w:val="26"/>
          <w:szCs w:val="26"/>
          <w:lang w:eastAsia="ru-RU"/>
        </w:rPr>
        <w:t>35</w:t>
      </w:r>
      <w:r w:rsidR="002306C2" w:rsidRPr="002306C2">
        <w:rPr>
          <w:rFonts w:ascii="Times New Roman" w:eastAsia="Times New Roman" w:hAnsi="Times New Roman" w:cs="Times New Roman"/>
          <w:b/>
          <w:sz w:val="26"/>
          <w:szCs w:val="26"/>
          <w:lang w:eastAsia="ru-RU"/>
        </w:rPr>
        <w:t xml:space="preserve"> </w:t>
      </w:r>
      <w:r w:rsidRPr="002306C2">
        <w:rPr>
          <w:rFonts w:ascii="Times New Roman" w:eastAsia="Times New Roman" w:hAnsi="Times New Roman" w:cs="Times New Roman"/>
          <w:sz w:val="26"/>
          <w:szCs w:val="26"/>
          <w:lang w:eastAsia="ru-RU"/>
        </w:rPr>
        <w:t xml:space="preserve">(в т. ч. </w:t>
      </w:r>
      <w:r w:rsidRPr="002306C2">
        <w:rPr>
          <w:rFonts w:ascii="Times New Roman" w:eastAsia="Times New Roman" w:hAnsi="Times New Roman" w:cs="Times New Roman"/>
          <w:b/>
          <w:sz w:val="26"/>
          <w:szCs w:val="26"/>
          <w:lang w:eastAsia="ru-RU"/>
        </w:rPr>
        <w:t>16</w:t>
      </w:r>
      <w:r w:rsidR="002306C2" w:rsidRPr="002306C2">
        <w:rPr>
          <w:rFonts w:ascii="Times New Roman" w:eastAsia="Times New Roman" w:hAnsi="Times New Roman" w:cs="Times New Roman"/>
          <w:b/>
          <w:sz w:val="26"/>
          <w:szCs w:val="26"/>
          <w:lang w:eastAsia="ru-RU"/>
        </w:rPr>
        <w:t xml:space="preserve"> </w:t>
      </w:r>
      <w:r w:rsidRPr="002306C2">
        <w:rPr>
          <w:rFonts w:ascii="Times New Roman" w:eastAsia="Times New Roman" w:hAnsi="Times New Roman" w:cs="Times New Roman"/>
          <w:sz w:val="26"/>
          <w:szCs w:val="26"/>
          <w:lang w:eastAsia="ru-RU"/>
        </w:rPr>
        <w:t>составленных во 2 квартале 2021 г.) протоколов об административных правонарушениях, составленных в</w:t>
      </w:r>
      <w:r w:rsidR="002306C2" w:rsidRPr="002306C2">
        <w:rPr>
          <w:rFonts w:ascii="Times New Roman" w:eastAsia="Times New Roman" w:hAnsi="Times New Roman" w:cs="Times New Roman"/>
          <w:sz w:val="26"/>
          <w:szCs w:val="26"/>
          <w:lang w:eastAsia="ru-RU"/>
        </w:rPr>
        <w:t xml:space="preserve"> </w:t>
      </w:r>
      <w:r w:rsidRPr="002306C2">
        <w:rPr>
          <w:rFonts w:ascii="Times New Roman" w:eastAsia="Times New Roman" w:hAnsi="Times New Roman" w:cs="Times New Roman"/>
          <w:sz w:val="26"/>
          <w:szCs w:val="26"/>
          <w:lang w:eastAsia="ru-RU"/>
        </w:rPr>
        <w:t>1 полугодии</w:t>
      </w:r>
      <w:r w:rsidR="002306C2" w:rsidRPr="002306C2">
        <w:rPr>
          <w:rFonts w:ascii="Times New Roman" w:eastAsia="Times New Roman" w:hAnsi="Times New Roman" w:cs="Times New Roman"/>
          <w:sz w:val="26"/>
          <w:szCs w:val="26"/>
          <w:lang w:eastAsia="ru-RU"/>
        </w:rPr>
        <w:t xml:space="preserve"> </w:t>
      </w:r>
      <w:r w:rsidRPr="002306C2">
        <w:rPr>
          <w:rFonts w:ascii="Times New Roman" w:eastAsia="Times New Roman" w:hAnsi="Times New Roman" w:cs="Times New Roman"/>
          <w:sz w:val="26"/>
          <w:szCs w:val="26"/>
          <w:lang w:eastAsia="ru-RU"/>
        </w:rPr>
        <w:t>2021 года:</w:t>
      </w:r>
    </w:p>
    <w:p w:rsidR="00D833FC" w:rsidRPr="002306C2" w:rsidRDefault="00D833FC" w:rsidP="00D833FC">
      <w:pPr>
        <w:autoSpaceDE w:val="0"/>
        <w:autoSpaceDN w:val="0"/>
        <w:adjustRightInd w:val="0"/>
        <w:spacing w:after="0" w:line="360" w:lineRule="auto"/>
        <w:ind w:firstLine="708"/>
        <w:jc w:val="both"/>
        <w:rPr>
          <w:rFonts w:ascii="Times New Roman" w:eastAsia="Times New Roman" w:hAnsi="Times New Roman" w:cs="Times New Roman"/>
          <w:sz w:val="26"/>
          <w:szCs w:val="26"/>
          <w:lang w:eastAsia="ru-RU"/>
        </w:rPr>
      </w:pPr>
      <w:r w:rsidRPr="002306C2">
        <w:rPr>
          <w:rFonts w:ascii="Times New Roman" w:eastAsia="Times New Roman" w:hAnsi="Times New Roman" w:cs="Times New Roman"/>
          <w:b/>
          <w:sz w:val="26"/>
          <w:szCs w:val="26"/>
          <w:lang w:eastAsia="ru-RU"/>
        </w:rPr>
        <w:t>- 29</w:t>
      </w:r>
      <w:r w:rsidR="002306C2" w:rsidRPr="002306C2">
        <w:rPr>
          <w:rFonts w:ascii="Times New Roman" w:eastAsia="Times New Roman" w:hAnsi="Times New Roman" w:cs="Times New Roman"/>
          <w:b/>
          <w:sz w:val="26"/>
          <w:szCs w:val="26"/>
          <w:lang w:eastAsia="ru-RU"/>
        </w:rPr>
        <w:t xml:space="preserve"> </w:t>
      </w:r>
      <w:r w:rsidRPr="002306C2">
        <w:rPr>
          <w:rFonts w:ascii="Times New Roman" w:eastAsia="Times New Roman" w:hAnsi="Times New Roman" w:cs="Times New Roman"/>
          <w:sz w:val="26"/>
          <w:szCs w:val="26"/>
          <w:lang w:eastAsia="ru-RU"/>
        </w:rPr>
        <w:t xml:space="preserve">(в т. ч. </w:t>
      </w:r>
      <w:r w:rsidRPr="002306C2">
        <w:rPr>
          <w:rFonts w:ascii="Times New Roman" w:eastAsia="Times New Roman" w:hAnsi="Times New Roman" w:cs="Times New Roman"/>
          <w:b/>
          <w:sz w:val="26"/>
          <w:szCs w:val="26"/>
          <w:lang w:eastAsia="ru-RU"/>
        </w:rPr>
        <w:t>14</w:t>
      </w:r>
      <w:r w:rsidR="002306C2" w:rsidRPr="002306C2">
        <w:rPr>
          <w:rFonts w:ascii="Times New Roman" w:eastAsia="Times New Roman" w:hAnsi="Times New Roman" w:cs="Times New Roman"/>
          <w:b/>
          <w:sz w:val="26"/>
          <w:szCs w:val="26"/>
          <w:lang w:eastAsia="ru-RU"/>
        </w:rPr>
        <w:t xml:space="preserve"> </w:t>
      </w:r>
      <w:r w:rsidRPr="002306C2">
        <w:rPr>
          <w:rFonts w:ascii="Times New Roman" w:eastAsia="Times New Roman" w:hAnsi="Times New Roman" w:cs="Times New Roman"/>
          <w:sz w:val="26"/>
          <w:szCs w:val="26"/>
          <w:lang w:eastAsia="ru-RU"/>
        </w:rPr>
        <w:t xml:space="preserve">(87,5 %) составленных во 2 квартале 2021 г.) </w:t>
      </w:r>
      <w:r w:rsidR="002306C2" w:rsidRPr="002306C2">
        <w:rPr>
          <w:rFonts w:ascii="Times New Roman" w:eastAsia="Times New Roman" w:hAnsi="Times New Roman" w:cs="Times New Roman"/>
          <w:sz w:val="26"/>
          <w:szCs w:val="26"/>
          <w:lang w:eastAsia="ru-RU"/>
        </w:rPr>
        <w:t>протоколов направлено</w:t>
      </w:r>
      <w:r w:rsidRPr="002306C2">
        <w:rPr>
          <w:rFonts w:ascii="Times New Roman" w:eastAsia="Times New Roman" w:hAnsi="Times New Roman" w:cs="Times New Roman"/>
          <w:sz w:val="26"/>
          <w:szCs w:val="26"/>
          <w:lang w:eastAsia="ru-RU"/>
        </w:rPr>
        <w:t xml:space="preserve"> для рассмотрения по подведомственности в суды,</w:t>
      </w:r>
    </w:p>
    <w:p w:rsidR="00D833FC" w:rsidRPr="002306C2" w:rsidRDefault="00D833FC" w:rsidP="00D833FC">
      <w:pPr>
        <w:autoSpaceDE w:val="0"/>
        <w:autoSpaceDN w:val="0"/>
        <w:adjustRightInd w:val="0"/>
        <w:spacing w:after="0" w:line="360" w:lineRule="auto"/>
        <w:ind w:firstLine="708"/>
        <w:jc w:val="both"/>
        <w:rPr>
          <w:rFonts w:ascii="Times New Roman" w:eastAsia="Times New Roman" w:hAnsi="Times New Roman" w:cs="Times New Roman"/>
          <w:sz w:val="26"/>
          <w:szCs w:val="26"/>
          <w:lang w:eastAsia="ru-RU"/>
        </w:rPr>
      </w:pPr>
      <w:r w:rsidRPr="002306C2">
        <w:rPr>
          <w:rFonts w:ascii="Times New Roman" w:eastAsia="Times New Roman" w:hAnsi="Times New Roman" w:cs="Times New Roman"/>
          <w:sz w:val="26"/>
          <w:szCs w:val="26"/>
          <w:lang w:eastAsia="ru-RU"/>
        </w:rPr>
        <w:t xml:space="preserve">- </w:t>
      </w:r>
      <w:r w:rsidRPr="002306C2">
        <w:rPr>
          <w:rFonts w:ascii="Times New Roman" w:eastAsia="Times New Roman" w:hAnsi="Times New Roman" w:cs="Times New Roman"/>
          <w:b/>
          <w:sz w:val="26"/>
          <w:szCs w:val="26"/>
          <w:lang w:eastAsia="ru-RU"/>
        </w:rPr>
        <w:t>6</w:t>
      </w:r>
      <w:r w:rsidR="002306C2" w:rsidRPr="002306C2">
        <w:rPr>
          <w:rFonts w:ascii="Times New Roman" w:eastAsia="Times New Roman" w:hAnsi="Times New Roman" w:cs="Times New Roman"/>
          <w:b/>
          <w:sz w:val="26"/>
          <w:szCs w:val="26"/>
          <w:lang w:eastAsia="ru-RU"/>
        </w:rPr>
        <w:t xml:space="preserve"> </w:t>
      </w:r>
      <w:r w:rsidRPr="002306C2">
        <w:rPr>
          <w:rFonts w:ascii="Times New Roman" w:eastAsia="Times New Roman" w:hAnsi="Times New Roman" w:cs="Times New Roman"/>
          <w:sz w:val="26"/>
          <w:szCs w:val="26"/>
          <w:lang w:eastAsia="ru-RU"/>
        </w:rPr>
        <w:t xml:space="preserve">(в т. ч. </w:t>
      </w:r>
      <w:r w:rsidRPr="002306C2">
        <w:rPr>
          <w:rFonts w:ascii="Times New Roman" w:eastAsia="Times New Roman" w:hAnsi="Times New Roman" w:cs="Times New Roman"/>
          <w:b/>
          <w:sz w:val="26"/>
          <w:szCs w:val="26"/>
          <w:lang w:eastAsia="ru-RU"/>
        </w:rPr>
        <w:t>2</w:t>
      </w:r>
      <w:r w:rsidR="002306C2" w:rsidRPr="002306C2">
        <w:rPr>
          <w:rFonts w:ascii="Times New Roman" w:eastAsia="Times New Roman" w:hAnsi="Times New Roman" w:cs="Times New Roman"/>
          <w:b/>
          <w:sz w:val="26"/>
          <w:szCs w:val="26"/>
          <w:lang w:eastAsia="ru-RU"/>
        </w:rPr>
        <w:t xml:space="preserve"> </w:t>
      </w:r>
      <w:r w:rsidRPr="002306C2">
        <w:rPr>
          <w:rFonts w:ascii="Times New Roman" w:eastAsia="Times New Roman" w:hAnsi="Times New Roman" w:cs="Times New Roman"/>
          <w:sz w:val="26"/>
          <w:szCs w:val="26"/>
          <w:lang w:eastAsia="ru-RU"/>
        </w:rPr>
        <w:t>(12,5 %) составленных во 2 квартале 2021 г.) протоколов</w:t>
      </w:r>
      <w:r w:rsidR="002306C2" w:rsidRPr="002306C2">
        <w:rPr>
          <w:rFonts w:ascii="Times New Roman" w:eastAsia="Times New Roman" w:hAnsi="Times New Roman" w:cs="Times New Roman"/>
          <w:sz w:val="26"/>
          <w:szCs w:val="26"/>
          <w:lang w:eastAsia="ru-RU"/>
        </w:rPr>
        <w:t xml:space="preserve"> </w:t>
      </w:r>
      <w:r w:rsidRPr="002306C2">
        <w:rPr>
          <w:rFonts w:ascii="Times New Roman" w:eastAsia="Times New Roman" w:hAnsi="Times New Roman" w:cs="Times New Roman"/>
          <w:sz w:val="26"/>
          <w:szCs w:val="26"/>
          <w:lang w:eastAsia="ru-RU"/>
        </w:rPr>
        <w:t>подлежат рассмотрению старшими государственными инспекторами Управления.</w:t>
      </w:r>
    </w:p>
    <w:p w:rsidR="00D833FC" w:rsidRPr="002306C2" w:rsidRDefault="00D833FC" w:rsidP="00D833FC">
      <w:pPr>
        <w:autoSpaceDE w:val="0"/>
        <w:autoSpaceDN w:val="0"/>
        <w:adjustRightInd w:val="0"/>
        <w:spacing w:after="0" w:line="360" w:lineRule="auto"/>
        <w:ind w:firstLine="708"/>
        <w:jc w:val="both"/>
        <w:rPr>
          <w:rFonts w:ascii="Times New Roman" w:eastAsia="Times New Roman" w:hAnsi="Times New Roman" w:cs="Times New Roman"/>
          <w:sz w:val="26"/>
          <w:szCs w:val="26"/>
          <w:lang w:eastAsia="ru-RU"/>
        </w:rPr>
      </w:pPr>
      <w:r w:rsidRPr="002306C2">
        <w:rPr>
          <w:rFonts w:ascii="Calibri" w:eastAsia="Calibri" w:hAnsi="Calibri" w:cs="Times New Roman"/>
          <w:noProof/>
          <w:lang w:eastAsia="ru-RU"/>
        </w:rPr>
        <w:lastRenderedPageBreak/>
        <w:drawing>
          <wp:inline distT="0" distB="0" distL="0" distR="0" wp14:anchorId="2885AA8A" wp14:editId="2AEC366B">
            <wp:extent cx="4667366" cy="1801321"/>
            <wp:effectExtent l="0" t="0" r="0" b="8890"/>
            <wp:docPr id="248" name="Диаграмма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D833FC" w:rsidRPr="002306C2" w:rsidRDefault="00D833FC" w:rsidP="00D833FC">
      <w:pPr>
        <w:spacing w:after="0" w:line="360" w:lineRule="auto"/>
        <w:ind w:firstLine="708"/>
        <w:jc w:val="both"/>
        <w:rPr>
          <w:rFonts w:ascii="Times New Roman" w:eastAsia="Times New Roman" w:hAnsi="Times New Roman" w:cs="Times New Roman"/>
          <w:sz w:val="26"/>
          <w:szCs w:val="26"/>
          <w:lang w:eastAsia="ru-RU"/>
        </w:rPr>
      </w:pPr>
      <w:r w:rsidRPr="002306C2">
        <w:rPr>
          <w:rFonts w:ascii="Times New Roman" w:eastAsia="Times New Roman" w:hAnsi="Times New Roman" w:cs="Times New Roman"/>
          <w:sz w:val="26"/>
          <w:szCs w:val="26"/>
          <w:lang w:eastAsia="ru-RU"/>
        </w:rPr>
        <w:t>Кроме того, в 1 полугодии 2021 года в судебные инстанции было направлено:</w:t>
      </w:r>
    </w:p>
    <w:p w:rsidR="00D833FC" w:rsidRDefault="00D833FC" w:rsidP="00D833FC">
      <w:pPr>
        <w:spacing w:after="0" w:line="360" w:lineRule="auto"/>
        <w:ind w:firstLine="708"/>
        <w:jc w:val="both"/>
        <w:rPr>
          <w:rFonts w:ascii="Times New Roman" w:eastAsia="Times New Roman" w:hAnsi="Times New Roman" w:cs="Times New Roman"/>
          <w:sz w:val="26"/>
          <w:szCs w:val="26"/>
          <w:lang w:eastAsia="ru-RU"/>
        </w:rPr>
      </w:pPr>
      <w:r w:rsidRPr="002306C2">
        <w:rPr>
          <w:rFonts w:ascii="Times New Roman" w:eastAsia="Times New Roman" w:hAnsi="Times New Roman" w:cs="Times New Roman"/>
          <w:b/>
          <w:sz w:val="26"/>
          <w:szCs w:val="26"/>
          <w:lang w:eastAsia="ru-RU"/>
        </w:rPr>
        <w:t>- 6</w:t>
      </w:r>
      <w:r w:rsidR="002306C2" w:rsidRPr="002306C2">
        <w:rPr>
          <w:rFonts w:ascii="Times New Roman" w:eastAsia="Times New Roman" w:hAnsi="Times New Roman" w:cs="Times New Roman"/>
          <w:b/>
          <w:sz w:val="26"/>
          <w:szCs w:val="26"/>
          <w:lang w:eastAsia="ru-RU"/>
        </w:rPr>
        <w:t xml:space="preserve"> </w:t>
      </w:r>
      <w:r w:rsidRPr="002306C2">
        <w:rPr>
          <w:rFonts w:ascii="Times New Roman" w:eastAsia="Times New Roman" w:hAnsi="Times New Roman" w:cs="Times New Roman"/>
          <w:sz w:val="26"/>
          <w:szCs w:val="26"/>
          <w:lang w:eastAsia="ru-RU"/>
        </w:rPr>
        <w:t xml:space="preserve">(в т. ч. </w:t>
      </w:r>
      <w:r w:rsidRPr="002306C2">
        <w:rPr>
          <w:rFonts w:ascii="Times New Roman" w:eastAsia="Times New Roman" w:hAnsi="Times New Roman" w:cs="Times New Roman"/>
          <w:b/>
          <w:sz w:val="26"/>
          <w:szCs w:val="26"/>
          <w:lang w:eastAsia="ru-RU"/>
        </w:rPr>
        <w:t>2</w:t>
      </w:r>
      <w:r w:rsidRPr="002306C2">
        <w:rPr>
          <w:rFonts w:ascii="Times New Roman" w:eastAsia="Times New Roman" w:hAnsi="Times New Roman" w:cs="Times New Roman"/>
          <w:sz w:val="26"/>
          <w:szCs w:val="26"/>
          <w:lang w:eastAsia="ru-RU"/>
        </w:rPr>
        <w:t xml:space="preserve"> во 2 квартале 2021 г.) заявлений в отношении редакций средств массовой информации, в соответствии с п.2 ст.15 Закона Российской Федерации «О средствах массовой информации» от 27.12.1991 №2124-1, о признании недействительной регистрации средств массовой информации.</w:t>
      </w:r>
    </w:p>
    <w:p w:rsidR="002306C2" w:rsidRPr="002306C2" w:rsidRDefault="002306C2" w:rsidP="00D833FC">
      <w:pPr>
        <w:spacing w:after="0" w:line="360" w:lineRule="auto"/>
        <w:ind w:firstLine="708"/>
        <w:jc w:val="both"/>
        <w:rPr>
          <w:rFonts w:ascii="Times New Roman" w:eastAsia="Times New Roman" w:hAnsi="Times New Roman" w:cs="Times New Roman"/>
          <w:sz w:val="26"/>
          <w:szCs w:val="26"/>
          <w:lang w:eastAsia="ru-RU"/>
        </w:rPr>
      </w:pPr>
    </w:p>
    <w:p w:rsidR="00D833FC" w:rsidRPr="002306C2" w:rsidRDefault="00D833FC" w:rsidP="00D833FC">
      <w:pPr>
        <w:spacing w:after="0" w:line="360" w:lineRule="auto"/>
        <w:ind w:firstLine="708"/>
        <w:jc w:val="both"/>
        <w:rPr>
          <w:rFonts w:ascii="Times New Roman" w:eastAsia="Times New Roman" w:hAnsi="Times New Roman" w:cs="Times New Roman"/>
          <w:sz w:val="26"/>
          <w:szCs w:val="26"/>
          <w:lang w:eastAsia="ru-RU"/>
        </w:rPr>
      </w:pPr>
      <w:r w:rsidRPr="002306C2">
        <w:rPr>
          <w:rFonts w:ascii="Times New Roman" w:eastAsia="Times New Roman" w:hAnsi="Times New Roman" w:cs="Times New Roman"/>
          <w:sz w:val="26"/>
          <w:szCs w:val="26"/>
          <w:lang w:eastAsia="ru-RU"/>
        </w:rPr>
        <w:t xml:space="preserve">В </w:t>
      </w:r>
      <w:r w:rsidRPr="002306C2">
        <w:rPr>
          <w:rFonts w:ascii="Times New Roman" w:eastAsia="Times New Roman" w:hAnsi="Times New Roman" w:cs="Times New Roman"/>
          <w:b/>
          <w:sz w:val="26"/>
          <w:szCs w:val="26"/>
          <w:lang w:eastAsia="ru-RU"/>
        </w:rPr>
        <w:t>сфере связи</w:t>
      </w:r>
      <w:r w:rsidRPr="002306C2">
        <w:rPr>
          <w:rFonts w:ascii="Times New Roman" w:eastAsia="Times New Roman" w:hAnsi="Times New Roman" w:cs="Times New Roman"/>
          <w:sz w:val="26"/>
          <w:szCs w:val="26"/>
          <w:lang w:eastAsia="ru-RU"/>
        </w:rPr>
        <w:t xml:space="preserve"> в 1 полугодии 2021 года составлено </w:t>
      </w:r>
      <w:r w:rsidRPr="002306C2">
        <w:rPr>
          <w:rFonts w:ascii="Times New Roman" w:eastAsia="Times New Roman" w:hAnsi="Times New Roman" w:cs="Times New Roman"/>
          <w:b/>
          <w:sz w:val="26"/>
          <w:szCs w:val="26"/>
          <w:lang w:eastAsia="ru-RU"/>
        </w:rPr>
        <w:t>854</w:t>
      </w:r>
      <w:r w:rsidR="002306C2" w:rsidRPr="002306C2">
        <w:rPr>
          <w:rFonts w:ascii="Times New Roman" w:eastAsia="Times New Roman" w:hAnsi="Times New Roman" w:cs="Times New Roman"/>
          <w:b/>
          <w:sz w:val="26"/>
          <w:szCs w:val="26"/>
          <w:lang w:eastAsia="ru-RU"/>
        </w:rPr>
        <w:t xml:space="preserve"> </w:t>
      </w:r>
      <w:r w:rsidRPr="002306C2">
        <w:rPr>
          <w:rFonts w:ascii="Times New Roman" w:eastAsia="Times New Roman" w:hAnsi="Times New Roman" w:cs="Times New Roman"/>
          <w:sz w:val="26"/>
          <w:szCs w:val="26"/>
          <w:lang w:eastAsia="ru-RU"/>
        </w:rPr>
        <w:t xml:space="preserve">протокола об административных правонарушениях, из них: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50"/>
        <w:gridCol w:w="851"/>
        <w:gridCol w:w="850"/>
        <w:gridCol w:w="851"/>
        <w:gridCol w:w="709"/>
        <w:gridCol w:w="851"/>
        <w:gridCol w:w="850"/>
        <w:gridCol w:w="851"/>
        <w:gridCol w:w="850"/>
        <w:gridCol w:w="709"/>
      </w:tblGrid>
      <w:tr w:rsidR="00D833FC" w:rsidRPr="002306C2" w:rsidTr="0019585F">
        <w:tc>
          <w:tcPr>
            <w:tcW w:w="1696" w:type="dxa"/>
          </w:tcPr>
          <w:p w:rsidR="00D833FC" w:rsidRPr="002306C2" w:rsidRDefault="00D833FC" w:rsidP="0019585F">
            <w:pPr>
              <w:spacing w:after="0"/>
              <w:rPr>
                <w:rFonts w:ascii="Times New Roman" w:eastAsia="Calibri" w:hAnsi="Times New Roman" w:cs="Times New Roman"/>
                <w:sz w:val="18"/>
                <w:szCs w:val="18"/>
              </w:rPr>
            </w:pPr>
          </w:p>
        </w:tc>
        <w:tc>
          <w:tcPr>
            <w:tcW w:w="850" w:type="dxa"/>
            <w:shd w:val="clear" w:color="auto" w:fill="FFFFFF" w:themeFill="background1"/>
          </w:tcPr>
          <w:p w:rsidR="00D833FC" w:rsidRPr="002306C2" w:rsidRDefault="00D833FC" w:rsidP="0019585F">
            <w:pPr>
              <w:spacing w:after="0" w:line="240" w:lineRule="auto"/>
              <w:jc w:val="center"/>
              <w:rPr>
                <w:rFonts w:ascii="Times New Roman" w:eastAsia="Calibri" w:hAnsi="Times New Roman" w:cs="Times New Roman"/>
                <w:sz w:val="18"/>
                <w:szCs w:val="18"/>
              </w:rPr>
            </w:pPr>
            <w:r w:rsidRPr="002306C2">
              <w:rPr>
                <w:rFonts w:ascii="Times New Roman" w:eastAsia="Calibri" w:hAnsi="Times New Roman" w:cs="Times New Roman"/>
                <w:sz w:val="18"/>
                <w:szCs w:val="18"/>
              </w:rPr>
              <w:t>1 квартал 2020</w:t>
            </w:r>
          </w:p>
        </w:tc>
        <w:tc>
          <w:tcPr>
            <w:tcW w:w="851" w:type="dxa"/>
            <w:shd w:val="clear" w:color="auto" w:fill="FFFFFF" w:themeFill="background1"/>
          </w:tcPr>
          <w:p w:rsidR="00D833FC" w:rsidRPr="002306C2" w:rsidRDefault="00D833FC" w:rsidP="0019585F">
            <w:pPr>
              <w:spacing w:after="0" w:line="240" w:lineRule="auto"/>
              <w:jc w:val="center"/>
              <w:rPr>
                <w:rFonts w:ascii="Times New Roman" w:eastAsia="Calibri" w:hAnsi="Times New Roman" w:cs="Times New Roman"/>
                <w:sz w:val="18"/>
                <w:szCs w:val="18"/>
              </w:rPr>
            </w:pPr>
            <w:r w:rsidRPr="002306C2">
              <w:rPr>
                <w:rFonts w:ascii="Times New Roman" w:eastAsia="Calibri" w:hAnsi="Times New Roman" w:cs="Times New Roman"/>
                <w:sz w:val="18"/>
                <w:szCs w:val="18"/>
              </w:rPr>
              <w:t>2 квартал 2020</w:t>
            </w:r>
          </w:p>
        </w:tc>
        <w:tc>
          <w:tcPr>
            <w:tcW w:w="850" w:type="dxa"/>
            <w:shd w:val="clear" w:color="auto" w:fill="FFFFFF" w:themeFill="background1"/>
          </w:tcPr>
          <w:p w:rsidR="00D833FC" w:rsidRPr="002306C2" w:rsidRDefault="00D833FC" w:rsidP="0019585F">
            <w:pPr>
              <w:spacing w:after="0" w:line="240" w:lineRule="auto"/>
              <w:jc w:val="center"/>
              <w:rPr>
                <w:rFonts w:ascii="Times New Roman" w:eastAsia="Calibri" w:hAnsi="Times New Roman" w:cs="Times New Roman"/>
                <w:sz w:val="18"/>
                <w:szCs w:val="18"/>
              </w:rPr>
            </w:pPr>
            <w:r w:rsidRPr="002306C2">
              <w:rPr>
                <w:rFonts w:ascii="Times New Roman" w:eastAsia="Calibri" w:hAnsi="Times New Roman" w:cs="Times New Roman"/>
                <w:sz w:val="18"/>
                <w:szCs w:val="18"/>
              </w:rPr>
              <w:t>3 квартал 2020</w:t>
            </w:r>
          </w:p>
        </w:tc>
        <w:tc>
          <w:tcPr>
            <w:tcW w:w="851" w:type="dxa"/>
            <w:shd w:val="clear" w:color="auto" w:fill="FFFFFF" w:themeFill="background1"/>
          </w:tcPr>
          <w:p w:rsidR="00D833FC" w:rsidRPr="002306C2" w:rsidRDefault="00D833FC" w:rsidP="0019585F">
            <w:pPr>
              <w:spacing w:after="0" w:line="240" w:lineRule="auto"/>
              <w:jc w:val="center"/>
              <w:rPr>
                <w:rFonts w:ascii="Times New Roman" w:eastAsia="Calibri" w:hAnsi="Times New Roman" w:cs="Times New Roman"/>
                <w:sz w:val="18"/>
                <w:szCs w:val="18"/>
              </w:rPr>
            </w:pPr>
            <w:r w:rsidRPr="002306C2">
              <w:rPr>
                <w:rFonts w:ascii="Times New Roman" w:eastAsia="Calibri" w:hAnsi="Times New Roman" w:cs="Times New Roman"/>
                <w:sz w:val="18"/>
                <w:szCs w:val="18"/>
              </w:rPr>
              <w:t>4 квартал 2020</w:t>
            </w:r>
          </w:p>
        </w:tc>
        <w:tc>
          <w:tcPr>
            <w:tcW w:w="709" w:type="dxa"/>
            <w:shd w:val="clear" w:color="auto" w:fill="FFFFFF" w:themeFill="background1"/>
            <w:vAlign w:val="center"/>
          </w:tcPr>
          <w:p w:rsidR="00D833FC" w:rsidRPr="002306C2" w:rsidRDefault="00D833FC" w:rsidP="0019585F">
            <w:pPr>
              <w:spacing w:after="0" w:line="240" w:lineRule="auto"/>
              <w:jc w:val="center"/>
              <w:rPr>
                <w:rFonts w:ascii="Times New Roman" w:eastAsia="Calibri" w:hAnsi="Times New Roman" w:cs="Times New Roman"/>
                <w:sz w:val="18"/>
                <w:szCs w:val="18"/>
              </w:rPr>
            </w:pPr>
            <w:r w:rsidRPr="002306C2">
              <w:rPr>
                <w:rFonts w:ascii="Times New Roman" w:eastAsia="Calibri" w:hAnsi="Times New Roman" w:cs="Times New Roman"/>
                <w:sz w:val="18"/>
                <w:szCs w:val="18"/>
              </w:rPr>
              <w:t>2020</w:t>
            </w:r>
          </w:p>
        </w:tc>
        <w:tc>
          <w:tcPr>
            <w:tcW w:w="851" w:type="dxa"/>
            <w:shd w:val="clear" w:color="auto" w:fill="FFFFFF" w:themeFill="background1"/>
          </w:tcPr>
          <w:p w:rsidR="00D833FC" w:rsidRPr="002306C2" w:rsidRDefault="00D833FC" w:rsidP="0019585F">
            <w:pPr>
              <w:spacing w:after="0" w:line="240" w:lineRule="auto"/>
              <w:jc w:val="center"/>
              <w:rPr>
                <w:rFonts w:ascii="Times New Roman" w:eastAsia="Calibri" w:hAnsi="Times New Roman" w:cs="Times New Roman"/>
                <w:sz w:val="18"/>
                <w:szCs w:val="18"/>
              </w:rPr>
            </w:pPr>
            <w:r w:rsidRPr="002306C2">
              <w:rPr>
                <w:rFonts w:ascii="Times New Roman" w:eastAsia="Calibri" w:hAnsi="Times New Roman" w:cs="Times New Roman"/>
                <w:sz w:val="18"/>
                <w:szCs w:val="18"/>
              </w:rPr>
              <w:t>1 квартал 2021</w:t>
            </w:r>
          </w:p>
        </w:tc>
        <w:tc>
          <w:tcPr>
            <w:tcW w:w="850" w:type="dxa"/>
            <w:shd w:val="clear" w:color="auto" w:fill="FFFFFF" w:themeFill="background1"/>
          </w:tcPr>
          <w:p w:rsidR="00D833FC" w:rsidRPr="002306C2" w:rsidRDefault="00D833FC" w:rsidP="0019585F">
            <w:pPr>
              <w:spacing w:after="0" w:line="240" w:lineRule="auto"/>
              <w:jc w:val="center"/>
              <w:rPr>
                <w:rFonts w:ascii="Times New Roman" w:eastAsia="Calibri" w:hAnsi="Times New Roman" w:cs="Times New Roman"/>
                <w:sz w:val="18"/>
                <w:szCs w:val="18"/>
              </w:rPr>
            </w:pPr>
            <w:r w:rsidRPr="002306C2">
              <w:rPr>
                <w:rFonts w:ascii="Times New Roman" w:eastAsia="Calibri" w:hAnsi="Times New Roman" w:cs="Times New Roman"/>
                <w:sz w:val="18"/>
                <w:szCs w:val="18"/>
              </w:rPr>
              <w:t>2 квартал 2021</w:t>
            </w:r>
          </w:p>
        </w:tc>
        <w:tc>
          <w:tcPr>
            <w:tcW w:w="851" w:type="dxa"/>
            <w:shd w:val="clear" w:color="auto" w:fill="FFFFFF" w:themeFill="background1"/>
          </w:tcPr>
          <w:p w:rsidR="00D833FC" w:rsidRPr="002306C2" w:rsidRDefault="00D833FC" w:rsidP="0019585F">
            <w:pPr>
              <w:spacing w:after="0" w:line="240" w:lineRule="auto"/>
              <w:jc w:val="center"/>
              <w:rPr>
                <w:rFonts w:ascii="Times New Roman" w:eastAsia="Calibri" w:hAnsi="Times New Roman" w:cs="Times New Roman"/>
                <w:sz w:val="18"/>
                <w:szCs w:val="18"/>
              </w:rPr>
            </w:pPr>
            <w:r w:rsidRPr="002306C2">
              <w:rPr>
                <w:rFonts w:ascii="Times New Roman" w:eastAsia="Calibri" w:hAnsi="Times New Roman" w:cs="Times New Roman"/>
                <w:sz w:val="18"/>
                <w:szCs w:val="18"/>
              </w:rPr>
              <w:t>3 квартал 2021</w:t>
            </w:r>
          </w:p>
        </w:tc>
        <w:tc>
          <w:tcPr>
            <w:tcW w:w="850" w:type="dxa"/>
            <w:shd w:val="clear" w:color="auto" w:fill="FFFFFF" w:themeFill="background1"/>
          </w:tcPr>
          <w:p w:rsidR="00D833FC" w:rsidRPr="002306C2" w:rsidRDefault="00D833FC" w:rsidP="0019585F">
            <w:pPr>
              <w:spacing w:after="0" w:line="240" w:lineRule="auto"/>
              <w:jc w:val="center"/>
              <w:rPr>
                <w:rFonts w:ascii="Times New Roman" w:eastAsia="Calibri" w:hAnsi="Times New Roman" w:cs="Times New Roman"/>
                <w:sz w:val="18"/>
                <w:szCs w:val="18"/>
              </w:rPr>
            </w:pPr>
            <w:r w:rsidRPr="002306C2">
              <w:rPr>
                <w:rFonts w:ascii="Times New Roman" w:eastAsia="Calibri" w:hAnsi="Times New Roman" w:cs="Times New Roman"/>
                <w:sz w:val="18"/>
                <w:szCs w:val="18"/>
              </w:rPr>
              <w:t>4 квартал 2021</w:t>
            </w:r>
          </w:p>
        </w:tc>
        <w:tc>
          <w:tcPr>
            <w:tcW w:w="709" w:type="dxa"/>
            <w:shd w:val="clear" w:color="auto" w:fill="FFFFFF" w:themeFill="background1"/>
            <w:vAlign w:val="center"/>
          </w:tcPr>
          <w:p w:rsidR="00D833FC" w:rsidRPr="002306C2" w:rsidRDefault="00D833FC" w:rsidP="0019585F">
            <w:pPr>
              <w:spacing w:after="0" w:line="240" w:lineRule="auto"/>
              <w:jc w:val="center"/>
              <w:rPr>
                <w:rFonts w:ascii="Times New Roman" w:eastAsia="Calibri" w:hAnsi="Times New Roman" w:cs="Times New Roman"/>
                <w:b/>
                <w:sz w:val="18"/>
                <w:szCs w:val="18"/>
              </w:rPr>
            </w:pPr>
            <w:r w:rsidRPr="002306C2">
              <w:rPr>
                <w:rFonts w:ascii="Times New Roman" w:eastAsia="Calibri" w:hAnsi="Times New Roman" w:cs="Times New Roman"/>
                <w:b/>
                <w:sz w:val="18"/>
                <w:szCs w:val="18"/>
              </w:rPr>
              <w:t>2021</w:t>
            </w:r>
          </w:p>
        </w:tc>
      </w:tr>
      <w:tr w:rsidR="00D833FC" w:rsidRPr="002306C2" w:rsidTr="0019585F">
        <w:tc>
          <w:tcPr>
            <w:tcW w:w="1696" w:type="dxa"/>
          </w:tcPr>
          <w:p w:rsidR="00D833FC" w:rsidRPr="002306C2" w:rsidRDefault="00D833FC" w:rsidP="0019585F">
            <w:pPr>
              <w:suppressAutoHyphens/>
              <w:spacing w:after="0" w:line="240" w:lineRule="auto"/>
              <w:jc w:val="both"/>
              <w:rPr>
                <w:rFonts w:ascii="Times New Roman" w:eastAsia="Times New Roman" w:hAnsi="Times New Roman" w:cs="Times New Roman"/>
                <w:sz w:val="20"/>
                <w:szCs w:val="20"/>
                <w:lang w:eastAsia="ru-RU"/>
              </w:rPr>
            </w:pPr>
            <w:r w:rsidRPr="002306C2">
              <w:rPr>
                <w:rFonts w:ascii="Times New Roman" w:eastAsia="Times New Roman" w:hAnsi="Times New Roman" w:cs="Times New Roman"/>
                <w:sz w:val="20"/>
                <w:szCs w:val="20"/>
                <w:lang w:eastAsia="ru-RU"/>
              </w:rPr>
              <w:t>Юридические лица</w:t>
            </w:r>
          </w:p>
        </w:tc>
        <w:tc>
          <w:tcPr>
            <w:tcW w:w="850" w:type="dxa"/>
            <w:shd w:val="clear" w:color="auto" w:fill="FFFFFF" w:themeFill="background1"/>
            <w:vAlign w:val="center"/>
          </w:tcPr>
          <w:p w:rsidR="00D833FC" w:rsidRPr="002306C2"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r w:rsidRPr="002306C2">
              <w:rPr>
                <w:rFonts w:ascii="Times New Roman" w:eastAsia="Times New Roman" w:hAnsi="Times New Roman" w:cs="Times New Roman"/>
                <w:sz w:val="18"/>
                <w:szCs w:val="18"/>
                <w:lang w:val="en-US" w:eastAsia="ru-RU"/>
              </w:rPr>
              <w:t>181</w:t>
            </w:r>
          </w:p>
        </w:tc>
        <w:tc>
          <w:tcPr>
            <w:tcW w:w="851" w:type="dxa"/>
            <w:shd w:val="clear" w:color="auto" w:fill="FFFFFF" w:themeFill="background1"/>
            <w:vAlign w:val="center"/>
          </w:tcPr>
          <w:p w:rsidR="00D833FC" w:rsidRPr="002306C2"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r w:rsidRPr="002306C2">
              <w:rPr>
                <w:rFonts w:ascii="Times New Roman" w:eastAsia="Times New Roman" w:hAnsi="Times New Roman" w:cs="Times New Roman"/>
                <w:sz w:val="18"/>
                <w:szCs w:val="18"/>
                <w:lang w:val="en-US" w:eastAsia="ru-RU"/>
              </w:rPr>
              <w:t>141</w:t>
            </w:r>
          </w:p>
        </w:tc>
        <w:tc>
          <w:tcPr>
            <w:tcW w:w="850" w:type="dxa"/>
            <w:shd w:val="clear" w:color="auto" w:fill="FFFFFF" w:themeFill="background1"/>
            <w:vAlign w:val="center"/>
          </w:tcPr>
          <w:p w:rsidR="00D833FC" w:rsidRPr="002306C2"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r w:rsidRPr="002306C2">
              <w:rPr>
                <w:rFonts w:ascii="Times New Roman" w:eastAsia="Times New Roman" w:hAnsi="Times New Roman" w:cs="Times New Roman"/>
                <w:sz w:val="18"/>
                <w:szCs w:val="18"/>
                <w:lang w:val="en-US" w:eastAsia="ru-RU"/>
              </w:rPr>
              <w:t>255</w:t>
            </w:r>
          </w:p>
        </w:tc>
        <w:tc>
          <w:tcPr>
            <w:tcW w:w="851" w:type="dxa"/>
            <w:shd w:val="clear" w:color="auto" w:fill="FFFFFF" w:themeFill="background1"/>
            <w:vAlign w:val="center"/>
          </w:tcPr>
          <w:p w:rsidR="00D833FC" w:rsidRPr="002306C2"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r w:rsidRPr="002306C2">
              <w:rPr>
                <w:rFonts w:ascii="Times New Roman" w:eastAsia="Times New Roman" w:hAnsi="Times New Roman" w:cs="Times New Roman"/>
                <w:sz w:val="18"/>
                <w:szCs w:val="18"/>
                <w:lang w:val="en-US" w:eastAsia="ru-RU"/>
              </w:rPr>
              <w:t>185</w:t>
            </w:r>
          </w:p>
        </w:tc>
        <w:tc>
          <w:tcPr>
            <w:tcW w:w="709" w:type="dxa"/>
            <w:shd w:val="clear" w:color="auto" w:fill="FFFFFF" w:themeFill="background1"/>
            <w:vAlign w:val="center"/>
          </w:tcPr>
          <w:p w:rsidR="00D833FC" w:rsidRPr="002306C2" w:rsidRDefault="00D833FC" w:rsidP="0019585F">
            <w:pPr>
              <w:spacing w:after="0"/>
              <w:jc w:val="center"/>
              <w:rPr>
                <w:rFonts w:ascii="Times New Roman" w:eastAsia="Calibri" w:hAnsi="Times New Roman" w:cs="Times New Roman"/>
                <w:sz w:val="18"/>
                <w:szCs w:val="18"/>
                <w:lang w:val="en-US"/>
              </w:rPr>
            </w:pPr>
            <w:r w:rsidRPr="002306C2">
              <w:rPr>
                <w:rFonts w:ascii="Times New Roman" w:eastAsia="Calibri" w:hAnsi="Times New Roman" w:cs="Times New Roman"/>
                <w:sz w:val="18"/>
                <w:szCs w:val="18"/>
                <w:lang w:val="en-US"/>
              </w:rPr>
              <w:t>762</w:t>
            </w:r>
          </w:p>
        </w:tc>
        <w:tc>
          <w:tcPr>
            <w:tcW w:w="851" w:type="dxa"/>
            <w:shd w:val="clear" w:color="auto" w:fill="FFFFFF" w:themeFill="background1"/>
            <w:vAlign w:val="center"/>
          </w:tcPr>
          <w:p w:rsidR="00D833FC" w:rsidRPr="002306C2"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r w:rsidRPr="002306C2">
              <w:rPr>
                <w:rFonts w:ascii="Times New Roman" w:eastAsia="Times New Roman" w:hAnsi="Times New Roman" w:cs="Times New Roman"/>
                <w:sz w:val="18"/>
                <w:szCs w:val="18"/>
                <w:lang w:val="en-US" w:eastAsia="ru-RU"/>
              </w:rPr>
              <w:t>167</w:t>
            </w:r>
          </w:p>
        </w:tc>
        <w:tc>
          <w:tcPr>
            <w:tcW w:w="850" w:type="dxa"/>
            <w:shd w:val="clear" w:color="auto" w:fill="FFFFFF" w:themeFill="background1"/>
            <w:vAlign w:val="center"/>
          </w:tcPr>
          <w:p w:rsidR="00D833FC" w:rsidRPr="002306C2" w:rsidRDefault="00D833FC" w:rsidP="0019585F">
            <w:pPr>
              <w:suppressAutoHyphens/>
              <w:spacing w:after="0" w:line="240" w:lineRule="auto"/>
              <w:jc w:val="center"/>
              <w:rPr>
                <w:rFonts w:ascii="Times New Roman" w:eastAsia="Times New Roman" w:hAnsi="Times New Roman" w:cs="Times New Roman"/>
                <w:sz w:val="18"/>
                <w:szCs w:val="18"/>
                <w:lang w:eastAsia="ru-RU"/>
              </w:rPr>
            </w:pPr>
            <w:r w:rsidRPr="002306C2">
              <w:rPr>
                <w:rFonts w:ascii="Times New Roman" w:eastAsia="Times New Roman" w:hAnsi="Times New Roman" w:cs="Times New Roman"/>
                <w:sz w:val="18"/>
                <w:szCs w:val="18"/>
                <w:lang w:eastAsia="ru-RU"/>
              </w:rPr>
              <w:t>244</w:t>
            </w:r>
          </w:p>
        </w:tc>
        <w:tc>
          <w:tcPr>
            <w:tcW w:w="851" w:type="dxa"/>
            <w:shd w:val="clear" w:color="auto" w:fill="FFFFFF" w:themeFill="background1"/>
            <w:vAlign w:val="center"/>
          </w:tcPr>
          <w:p w:rsidR="00D833FC" w:rsidRPr="002306C2" w:rsidRDefault="00D833FC" w:rsidP="0019585F">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D833FC" w:rsidRPr="002306C2"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D833FC" w:rsidRPr="002306C2" w:rsidRDefault="00D833FC" w:rsidP="0019585F">
            <w:pPr>
              <w:spacing w:after="0"/>
              <w:jc w:val="center"/>
              <w:rPr>
                <w:rFonts w:ascii="Times New Roman" w:eastAsia="Calibri" w:hAnsi="Times New Roman" w:cs="Times New Roman"/>
                <w:b/>
                <w:sz w:val="18"/>
                <w:szCs w:val="18"/>
                <w:lang w:val="en-US"/>
              </w:rPr>
            </w:pPr>
          </w:p>
        </w:tc>
      </w:tr>
      <w:tr w:rsidR="00D833FC" w:rsidRPr="002306C2" w:rsidTr="0019585F">
        <w:tc>
          <w:tcPr>
            <w:tcW w:w="1696" w:type="dxa"/>
          </w:tcPr>
          <w:p w:rsidR="00D833FC" w:rsidRPr="002306C2" w:rsidRDefault="00D833FC" w:rsidP="0019585F">
            <w:pPr>
              <w:suppressAutoHyphens/>
              <w:spacing w:after="0" w:line="240" w:lineRule="auto"/>
              <w:jc w:val="both"/>
              <w:rPr>
                <w:rFonts w:ascii="Times New Roman" w:eastAsia="Times New Roman" w:hAnsi="Times New Roman" w:cs="Times New Roman"/>
                <w:sz w:val="20"/>
                <w:szCs w:val="20"/>
                <w:lang w:eastAsia="ru-RU"/>
              </w:rPr>
            </w:pPr>
            <w:r w:rsidRPr="002306C2">
              <w:rPr>
                <w:rFonts w:ascii="Times New Roman" w:eastAsia="Times New Roman" w:hAnsi="Times New Roman" w:cs="Times New Roman"/>
                <w:sz w:val="20"/>
                <w:szCs w:val="20"/>
                <w:lang w:eastAsia="ru-RU"/>
              </w:rPr>
              <w:t>Должностные лица</w:t>
            </w:r>
          </w:p>
        </w:tc>
        <w:tc>
          <w:tcPr>
            <w:tcW w:w="850" w:type="dxa"/>
            <w:shd w:val="clear" w:color="auto" w:fill="FFFFFF" w:themeFill="background1"/>
            <w:vAlign w:val="center"/>
          </w:tcPr>
          <w:p w:rsidR="00D833FC" w:rsidRPr="002306C2"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r w:rsidRPr="002306C2">
              <w:rPr>
                <w:rFonts w:ascii="Times New Roman" w:eastAsia="Times New Roman" w:hAnsi="Times New Roman" w:cs="Times New Roman"/>
                <w:sz w:val="18"/>
                <w:szCs w:val="18"/>
                <w:lang w:val="en-US" w:eastAsia="ru-RU"/>
              </w:rPr>
              <w:t>173</w:t>
            </w:r>
          </w:p>
        </w:tc>
        <w:tc>
          <w:tcPr>
            <w:tcW w:w="851" w:type="dxa"/>
            <w:shd w:val="clear" w:color="auto" w:fill="FFFFFF" w:themeFill="background1"/>
            <w:vAlign w:val="center"/>
          </w:tcPr>
          <w:p w:rsidR="00D833FC" w:rsidRPr="002306C2"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r w:rsidRPr="002306C2">
              <w:rPr>
                <w:rFonts w:ascii="Times New Roman" w:eastAsia="Times New Roman" w:hAnsi="Times New Roman" w:cs="Times New Roman"/>
                <w:sz w:val="18"/>
                <w:szCs w:val="18"/>
                <w:lang w:val="en-US" w:eastAsia="ru-RU"/>
              </w:rPr>
              <w:t>125</w:t>
            </w:r>
          </w:p>
        </w:tc>
        <w:tc>
          <w:tcPr>
            <w:tcW w:w="850" w:type="dxa"/>
            <w:shd w:val="clear" w:color="auto" w:fill="FFFFFF" w:themeFill="background1"/>
            <w:vAlign w:val="center"/>
          </w:tcPr>
          <w:p w:rsidR="00D833FC" w:rsidRPr="002306C2"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r w:rsidRPr="002306C2">
              <w:rPr>
                <w:rFonts w:ascii="Times New Roman" w:eastAsia="Times New Roman" w:hAnsi="Times New Roman" w:cs="Times New Roman"/>
                <w:sz w:val="18"/>
                <w:szCs w:val="18"/>
                <w:lang w:val="en-US" w:eastAsia="ru-RU"/>
              </w:rPr>
              <w:t>244</w:t>
            </w:r>
          </w:p>
        </w:tc>
        <w:tc>
          <w:tcPr>
            <w:tcW w:w="851" w:type="dxa"/>
            <w:shd w:val="clear" w:color="auto" w:fill="FFFFFF" w:themeFill="background1"/>
            <w:vAlign w:val="center"/>
          </w:tcPr>
          <w:p w:rsidR="00D833FC" w:rsidRPr="002306C2"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r w:rsidRPr="002306C2">
              <w:rPr>
                <w:rFonts w:ascii="Times New Roman" w:eastAsia="Times New Roman" w:hAnsi="Times New Roman" w:cs="Times New Roman"/>
                <w:sz w:val="18"/>
                <w:szCs w:val="18"/>
                <w:lang w:val="en-US" w:eastAsia="ru-RU"/>
              </w:rPr>
              <w:t>163</w:t>
            </w:r>
          </w:p>
        </w:tc>
        <w:tc>
          <w:tcPr>
            <w:tcW w:w="709" w:type="dxa"/>
            <w:shd w:val="clear" w:color="auto" w:fill="FFFFFF" w:themeFill="background1"/>
            <w:vAlign w:val="center"/>
          </w:tcPr>
          <w:p w:rsidR="00D833FC" w:rsidRPr="002306C2" w:rsidRDefault="00D833FC" w:rsidP="0019585F">
            <w:pPr>
              <w:spacing w:after="0"/>
              <w:jc w:val="center"/>
              <w:rPr>
                <w:rFonts w:ascii="Times New Roman" w:eastAsia="Calibri" w:hAnsi="Times New Roman" w:cs="Times New Roman"/>
                <w:sz w:val="18"/>
                <w:szCs w:val="18"/>
                <w:lang w:val="en-US"/>
              </w:rPr>
            </w:pPr>
            <w:r w:rsidRPr="002306C2">
              <w:rPr>
                <w:rFonts w:ascii="Times New Roman" w:eastAsia="Calibri" w:hAnsi="Times New Roman" w:cs="Times New Roman"/>
                <w:sz w:val="18"/>
                <w:szCs w:val="18"/>
                <w:lang w:val="en-US"/>
              </w:rPr>
              <w:t>705</w:t>
            </w:r>
          </w:p>
        </w:tc>
        <w:tc>
          <w:tcPr>
            <w:tcW w:w="851" w:type="dxa"/>
            <w:shd w:val="clear" w:color="auto" w:fill="FFFFFF" w:themeFill="background1"/>
            <w:vAlign w:val="center"/>
          </w:tcPr>
          <w:p w:rsidR="00D833FC" w:rsidRPr="002306C2"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r w:rsidRPr="002306C2">
              <w:rPr>
                <w:rFonts w:ascii="Times New Roman" w:eastAsia="Times New Roman" w:hAnsi="Times New Roman" w:cs="Times New Roman"/>
                <w:sz w:val="18"/>
                <w:szCs w:val="18"/>
                <w:lang w:val="en-US" w:eastAsia="ru-RU"/>
              </w:rPr>
              <w:t>158</w:t>
            </w:r>
          </w:p>
        </w:tc>
        <w:tc>
          <w:tcPr>
            <w:tcW w:w="850" w:type="dxa"/>
            <w:shd w:val="clear" w:color="auto" w:fill="FFFFFF" w:themeFill="background1"/>
            <w:vAlign w:val="center"/>
          </w:tcPr>
          <w:p w:rsidR="00D833FC" w:rsidRPr="002306C2" w:rsidRDefault="00D833FC" w:rsidP="0019585F">
            <w:pPr>
              <w:suppressAutoHyphens/>
              <w:spacing w:after="0" w:line="240" w:lineRule="auto"/>
              <w:jc w:val="center"/>
              <w:rPr>
                <w:rFonts w:ascii="Times New Roman" w:eastAsia="Times New Roman" w:hAnsi="Times New Roman" w:cs="Times New Roman"/>
                <w:sz w:val="18"/>
                <w:szCs w:val="18"/>
                <w:lang w:eastAsia="ru-RU"/>
              </w:rPr>
            </w:pPr>
            <w:r w:rsidRPr="002306C2">
              <w:rPr>
                <w:rFonts w:ascii="Times New Roman" w:eastAsia="Times New Roman" w:hAnsi="Times New Roman" w:cs="Times New Roman"/>
                <w:sz w:val="18"/>
                <w:szCs w:val="18"/>
                <w:lang w:eastAsia="ru-RU"/>
              </w:rPr>
              <w:t>235</w:t>
            </w:r>
          </w:p>
        </w:tc>
        <w:tc>
          <w:tcPr>
            <w:tcW w:w="851" w:type="dxa"/>
            <w:shd w:val="clear" w:color="auto" w:fill="FFFFFF" w:themeFill="background1"/>
            <w:vAlign w:val="center"/>
          </w:tcPr>
          <w:p w:rsidR="00D833FC" w:rsidRPr="002306C2" w:rsidRDefault="00D833FC" w:rsidP="0019585F">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D833FC" w:rsidRPr="002306C2"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D833FC" w:rsidRPr="002306C2" w:rsidRDefault="00D833FC" w:rsidP="0019585F">
            <w:pPr>
              <w:spacing w:after="0"/>
              <w:jc w:val="center"/>
              <w:rPr>
                <w:rFonts w:ascii="Times New Roman" w:eastAsia="Calibri" w:hAnsi="Times New Roman" w:cs="Times New Roman"/>
                <w:b/>
                <w:sz w:val="18"/>
                <w:szCs w:val="18"/>
                <w:lang w:val="en-US"/>
              </w:rPr>
            </w:pPr>
          </w:p>
        </w:tc>
      </w:tr>
      <w:tr w:rsidR="00D833FC" w:rsidRPr="002306C2" w:rsidTr="0019585F">
        <w:tc>
          <w:tcPr>
            <w:tcW w:w="1696" w:type="dxa"/>
          </w:tcPr>
          <w:p w:rsidR="00D833FC" w:rsidRPr="002306C2" w:rsidRDefault="00D833FC" w:rsidP="0019585F">
            <w:pPr>
              <w:suppressAutoHyphens/>
              <w:spacing w:after="0" w:line="240" w:lineRule="auto"/>
              <w:jc w:val="both"/>
              <w:rPr>
                <w:rFonts w:ascii="Times New Roman" w:eastAsia="Times New Roman" w:hAnsi="Times New Roman" w:cs="Times New Roman"/>
                <w:sz w:val="20"/>
                <w:szCs w:val="20"/>
                <w:lang w:eastAsia="ru-RU"/>
              </w:rPr>
            </w:pPr>
            <w:r w:rsidRPr="002306C2">
              <w:rPr>
                <w:rFonts w:ascii="Times New Roman" w:eastAsia="Times New Roman" w:hAnsi="Times New Roman" w:cs="Times New Roman"/>
                <w:sz w:val="20"/>
                <w:szCs w:val="20"/>
                <w:lang w:eastAsia="ru-RU"/>
              </w:rPr>
              <w:t>Физические лица</w:t>
            </w:r>
          </w:p>
        </w:tc>
        <w:tc>
          <w:tcPr>
            <w:tcW w:w="850" w:type="dxa"/>
            <w:shd w:val="clear" w:color="auto" w:fill="FFFFFF" w:themeFill="background1"/>
            <w:vAlign w:val="center"/>
          </w:tcPr>
          <w:p w:rsidR="00D833FC" w:rsidRPr="002306C2"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r w:rsidRPr="002306C2">
              <w:rPr>
                <w:rFonts w:ascii="Times New Roman" w:eastAsia="Times New Roman" w:hAnsi="Times New Roman" w:cs="Times New Roman"/>
                <w:sz w:val="18"/>
                <w:szCs w:val="18"/>
                <w:lang w:val="en-US" w:eastAsia="ru-RU"/>
              </w:rPr>
              <w:t>37</w:t>
            </w:r>
          </w:p>
        </w:tc>
        <w:tc>
          <w:tcPr>
            <w:tcW w:w="851" w:type="dxa"/>
            <w:shd w:val="clear" w:color="auto" w:fill="FFFFFF" w:themeFill="background1"/>
            <w:vAlign w:val="center"/>
          </w:tcPr>
          <w:p w:rsidR="00D833FC" w:rsidRPr="002306C2"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r w:rsidRPr="002306C2">
              <w:rPr>
                <w:rFonts w:ascii="Times New Roman" w:eastAsia="Times New Roman" w:hAnsi="Times New Roman" w:cs="Times New Roman"/>
                <w:sz w:val="18"/>
                <w:szCs w:val="18"/>
                <w:lang w:val="en-US" w:eastAsia="ru-RU"/>
              </w:rPr>
              <w:t>20</w:t>
            </w:r>
          </w:p>
        </w:tc>
        <w:tc>
          <w:tcPr>
            <w:tcW w:w="850" w:type="dxa"/>
            <w:shd w:val="clear" w:color="auto" w:fill="FFFFFF" w:themeFill="background1"/>
            <w:vAlign w:val="center"/>
          </w:tcPr>
          <w:p w:rsidR="00D833FC" w:rsidRPr="002306C2"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r w:rsidRPr="002306C2">
              <w:rPr>
                <w:rFonts w:ascii="Times New Roman" w:eastAsia="Times New Roman" w:hAnsi="Times New Roman" w:cs="Times New Roman"/>
                <w:sz w:val="18"/>
                <w:szCs w:val="18"/>
                <w:lang w:val="en-US" w:eastAsia="ru-RU"/>
              </w:rPr>
              <w:t>32</w:t>
            </w:r>
          </w:p>
        </w:tc>
        <w:tc>
          <w:tcPr>
            <w:tcW w:w="851" w:type="dxa"/>
            <w:shd w:val="clear" w:color="auto" w:fill="FFFFFF" w:themeFill="background1"/>
            <w:vAlign w:val="center"/>
          </w:tcPr>
          <w:p w:rsidR="00D833FC" w:rsidRPr="002306C2"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r w:rsidRPr="002306C2">
              <w:rPr>
                <w:rFonts w:ascii="Times New Roman" w:eastAsia="Times New Roman" w:hAnsi="Times New Roman" w:cs="Times New Roman"/>
                <w:sz w:val="18"/>
                <w:szCs w:val="18"/>
                <w:lang w:val="en-US" w:eastAsia="ru-RU"/>
              </w:rPr>
              <w:t>22</w:t>
            </w:r>
          </w:p>
        </w:tc>
        <w:tc>
          <w:tcPr>
            <w:tcW w:w="709" w:type="dxa"/>
            <w:shd w:val="clear" w:color="auto" w:fill="FFFFFF" w:themeFill="background1"/>
            <w:vAlign w:val="center"/>
          </w:tcPr>
          <w:p w:rsidR="00D833FC" w:rsidRPr="002306C2" w:rsidRDefault="00D833FC" w:rsidP="0019585F">
            <w:pPr>
              <w:spacing w:after="0"/>
              <w:jc w:val="center"/>
              <w:rPr>
                <w:rFonts w:ascii="Times New Roman" w:eastAsia="Calibri" w:hAnsi="Times New Roman" w:cs="Times New Roman"/>
                <w:sz w:val="18"/>
                <w:szCs w:val="18"/>
                <w:lang w:val="en-US"/>
              </w:rPr>
            </w:pPr>
            <w:r w:rsidRPr="002306C2">
              <w:rPr>
                <w:rFonts w:ascii="Times New Roman" w:eastAsia="Calibri" w:hAnsi="Times New Roman" w:cs="Times New Roman"/>
                <w:sz w:val="18"/>
                <w:szCs w:val="18"/>
                <w:lang w:val="en-US"/>
              </w:rPr>
              <w:t>111</w:t>
            </w:r>
          </w:p>
        </w:tc>
        <w:tc>
          <w:tcPr>
            <w:tcW w:w="851" w:type="dxa"/>
            <w:shd w:val="clear" w:color="auto" w:fill="FFFFFF" w:themeFill="background1"/>
            <w:vAlign w:val="center"/>
          </w:tcPr>
          <w:p w:rsidR="00D833FC" w:rsidRPr="002306C2"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r w:rsidRPr="002306C2">
              <w:rPr>
                <w:rFonts w:ascii="Times New Roman" w:eastAsia="Times New Roman" w:hAnsi="Times New Roman" w:cs="Times New Roman"/>
                <w:sz w:val="18"/>
                <w:szCs w:val="18"/>
                <w:lang w:val="en-US" w:eastAsia="ru-RU"/>
              </w:rPr>
              <w:t>10</w:t>
            </w:r>
          </w:p>
        </w:tc>
        <w:tc>
          <w:tcPr>
            <w:tcW w:w="850" w:type="dxa"/>
            <w:shd w:val="clear" w:color="auto" w:fill="FFFFFF" w:themeFill="background1"/>
            <w:vAlign w:val="center"/>
          </w:tcPr>
          <w:p w:rsidR="00D833FC" w:rsidRPr="002306C2" w:rsidRDefault="00D833FC" w:rsidP="0019585F">
            <w:pPr>
              <w:suppressAutoHyphens/>
              <w:spacing w:after="0" w:line="240" w:lineRule="auto"/>
              <w:jc w:val="center"/>
              <w:rPr>
                <w:rFonts w:ascii="Times New Roman" w:eastAsia="Times New Roman" w:hAnsi="Times New Roman" w:cs="Times New Roman"/>
                <w:sz w:val="18"/>
                <w:szCs w:val="18"/>
                <w:lang w:eastAsia="ru-RU"/>
              </w:rPr>
            </w:pPr>
            <w:r w:rsidRPr="002306C2">
              <w:rPr>
                <w:rFonts w:ascii="Times New Roman" w:eastAsia="Times New Roman" w:hAnsi="Times New Roman" w:cs="Times New Roman"/>
                <w:sz w:val="18"/>
                <w:szCs w:val="18"/>
                <w:lang w:eastAsia="ru-RU"/>
              </w:rPr>
              <w:t>40</w:t>
            </w:r>
          </w:p>
        </w:tc>
        <w:tc>
          <w:tcPr>
            <w:tcW w:w="851" w:type="dxa"/>
            <w:shd w:val="clear" w:color="auto" w:fill="FFFFFF" w:themeFill="background1"/>
            <w:vAlign w:val="center"/>
          </w:tcPr>
          <w:p w:rsidR="00D833FC" w:rsidRPr="002306C2" w:rsidRDefault="00D833FC" w:rsidP="0019585F">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D833FC" w:rsidRPr="002306C2"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D833FC" w:rsidRPr="002306C2" w:rsidRDefault="00D833FC" w:rsidP="0019585F">
            <w:pPr>
              <w:spacing w:after="0"/>
              <w:jc w:val="center"/>
              <w:rPr>
                <w:rFonts w:ascii="Times New Roman" w:eastAsia="Calibri" w:hAnsi="Times New Roman" w:cs="Times New Roman"/>
                <w:b/>
                <w:sz w:val="18"/>
                <w:szCs w:val="18"/>
                <w:lang w:val="en-US"/>
              </w:rPr>
            </w:pPr>
          </w:p>
        </w:tc>
      </w:tr>
      <w:tr w:rsidR="00D833FC" w:rsidRPr="002306C2" w:rsidTr="0019585F">
        <w:tc>
          <w:tcPr>
            <w:tcW w:w="1696" w:type="dxa"/>
          </w:tcPr>
          <w:p w:rsidR="00D833FC" w:rsidRPr="002306C2" w:rsidRDefault="00D833FC" w:rsidP="0019585F">
            <w:pPr>
              <w:suppressAutoHyphens/>
              <w:spacing w:after="0" w:line="240" w:lineRule="auto"/>
              <w:jc w:val="both"/>
              <w:rPr>
                <w:rFonts w:ascii="Times New Roman" w:eastAsia="Times New Roman" w:hAnsi="Times New Roman" w:cs="Times New Roman"/>
                <w:sz w:val="20"/>
                <w:szCs w:val="20"/>
                <w:lang w:eastAsia="ru-RU"/>
              </w:rPr>
            </w:pPr>
            <w:r w:rsidRPr="002306C2">
              <w:rPr>
                <w:rFonts w:ascii="Times New Roman" w:eastAsia="Times New Roman" w:hAnsi="Times New Roman" w:cs="Times New Roman"/>
                <w:sz w:val="20"/>
                <w:szCs w:val="20"/>
                <w:lang w:eastAsia="ru-RU"/>
              </w:rPr>
              <w:t>Итого</w:t>
            </w:r>
          </w:p>
        </w:tc>
        <w:tc>
          <w:tcPr>
            <w:tcW w:w="850" w:type="dxa"/>
            <w:shd w:val="clear" w:color="auto" w:fill="FFFFFF" w:themeFill="background1"/>
            <w:vAlign w:val="center"/>
          </w:tcPr>
          <w:p w:rsidR="00D833FC" w:rsidRPr="002306C2"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r w:rsidRPr="002306C2">
              <w:rPr>
                <w:rFonts w:ascii="Times New Roman" w:eastAsia="Times New Roman" w:hAnsi="Times New Roman" w:cs="Times New Roman"/>
                <w:sz w:val="18"/>
                <w:szCs w:val="18"/>
                <w:lang w:val="en-US" w:eastAsia="ru-RU"/>
              </w:rPr>
              <w:t>391</w:t>
            </w:r>
          </w:p>
        </w:tc>
        <w:tc>
          <w:tcPr>
            <w:tcW w:w="851" w:type="dxa"/>
            <w:shd w:val="clear" w:color="auto" w:fill="FFFFFF" w:themeFill="background1"/>
            <w:vAlign w:val="center"/>
          </w:tcPr>
          <w:p w:rsidR="00D833FC" w:rsidRPr="002306C2"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r w:rsidRPr="002306C2">
              <w:rPr>
                <w:rFonts w:ascii="Times New Roman" w:eastAsia="Times New Roman" w:hAnsi="Times New Roman" w:cs="Times New Roman"/>
                <w:sz w:val="18"/>
                <w:szCs w:val="18"/>
                <w:lang w:val="en-US" w:eastAsia="ru-RU"/>
              </w:rPr>
              <w:t>286</w:t>
            </w:r>
          </w:p>
        </w:tc>
        <w:tc>
          <w:tcPr>
            <w:tcW w:w="850" w:type="dxa"/>
            <w:shd w:val="clear" w:color="auto" w:fill="FFFFFF" w:themeFill="background1"/>
            <w:vAlign w:val="center"/>
          </w:tcPr>
          <w:p w:rsidR="00D833FC" w:rsidRPr="002306C2"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r w:rsidRPr="002306C2">
              <w:rPr>
                <w:rFonts w:ascii="Times New Roman" w:eastAsia="Times New Roman" w:hAnsi="Times New Roman" w:cs="Times New Roman"/>
                <w:sz w:val="18"/>
                <w:szCs w:val="18"/>
                <w:lang w:val="en-US" w:eastAsia="ru-RU"/>
              </w:rPr>
              <w:t>531</w:t>
            </w:r>
          </w:p>
        </w:tc>
        <w:tc>
          <w:tcPr>
            <w:tcW w:w="851" w:type="dxa"/>
            <w:shd w:val="clear" w:color="auto" w:fill="FFFFFF" w:themeFill="background1"/>
            <w:vAlign w:val="center"/>
          </w:tcPr>
          <w:p w:rsidR="00D833FC" w:rsidRPr="002306C2"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r w:rsidRPr="002306C2">
              <w:rPr>
                <w:rFonts w:ascii="Times New Roman" w:eastAsia="Times New Roman" w:hAnsi="Times New Roman" w:cs="Times New Roman"/>
                <w:sz w:val="18"/>
                <w:szCs w:val="18"/>
                <w:lang w:val="en-US" w:eastAsia="ru-RU"/>
              </w:rPr>
              <w:t>370</w:t>
            </w:r>
          </w:p>
        </w:tc>
        <w:tc>
          <w:tcPr>
            <w:tcW w:w="709" w:type="dxa"/>
            <w:shd w:val="clear" w:color="auto" w:fill="FFFFFF" w:themeFill="background1"/>
            <w:vAlign w:val="center"/>
          </w:tcPr>
          <w:p w:rsidR="00D833FC" w:rsidRPr="002306C2" w:rsidRDefault="00D833FC" w:rsidP="0019585F">
            <w:pPr>
              <w:spacing w:after="0"/>
              <w:jc w:val="center"/>
              <w:rPr>
                <w:rFonts w:ascii="Times New Roman" w:eastAsia="Calibri" w:hAnsi="Times New Roman" w:cs="Times New Roman"/>
                <w:sz w:val="18"/>
                <w:szCs w:val="18"/>
                <w:lang w:val="en-US"/>
              </w:rPr>
            </w:pPr>
            <w:r w:rsidRPr="002306C2">
              <w:rPr>
                <w:rFonts w:ascii="Times New Roman" w:eastAsia="Calibri" w:hAnsi="Times New Roman" w:cs="Times New Roman"/>
                <w:sz w:val="18"/>
                <w:szCs w:val="18"/>
                <w:lang w:val="en-US"/>
              </w:rPr>
              <w:t>1578</w:t>
            </w:r>
          </w:p>
        </w:tc>
        <w:tc>
          <w:tcPr>
            <w:tcW w:w="851" w:type="dxa"/>
            <w:shd w:val="clear" w:color="auto" w:fill="FFFFFF" w:themeFill="background1"/>
            <w:vAlign w:val="center"/>
          </w:tcPr>
          <w:p w:rsidR="00D833FC" w:rsidRPr="002306C2"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r w:rsidRPr="002306C2">
              <w:rPr>
                <w:rFonts w:ascii="Times New Roman" w:eastAsia="Times New Roman" w:hAnsi="Times New Roman" w:cs="Times New Roman"/>
                <w:sz w:val="18"/>
                <w:szCs w:val="18"/>
                <w:lang w:val="en-US" w:eastAsia="ru-RU"/>
              </w:rPr>
              <w:t>335</w:t>
            </w:r>
          </w:p>
        </w:tc>
        <w:tc>
          <w:tcPr>
            <w:tcW w:w="850" w:type="dxa"/>
            <w:shd w:val="clear" w:color="auto" w:fill="FFFFFF" w:themeFill="background1"/>
            <w:vAlign w:val="center"/>
          </w:tcPr>
          <w:p w:rsidR="00D833FC" w:rsidRPr="002306C2" w:rsidRDefault="00D833FC" w:rsidP="0019585F">
            <w:pPr>
              <w:suppressAutoHyphens/>
              <w:spacing w:after="0" w:line="240" w:lineRule="auto"/>
              <w:jc w:val="center"/>
              <w:rPr>
                <w:rFonts w:ascii="Times New Roman" w:eastAsia="Times New Roman" w:hAnsi="Times New Roman" w:cs="Times New Roman"/>
                <w:sz w:val="18"/>
                <w:szCs w:val="18"/>
                <w:lang w:eastAsia="ru-RU"/>
              </w:rPr>
            </w:pPr>
            <w:r w:rsidRPr="002306C2">
              <w:rPr>
                <w:rFonts w:ascii="Times New Roman" w:eastAsia="Times New Roman" w:hAnsi="Times New Roman" w:cs="Times New Roman"/>
                <w:sz w:val="18"/>
                <w:szCs w:val="18"/>
                <w:lang w:eastAsia="ru-RU"/>
              </w:rPr>
              <w:t>519</w:t>
            </w:r>
          </w:p>
        </w:tc>
        <w:tc>
          <w:tcPr>
            <w:tcW w:w="851" w:type="dxa"/>
            <w:shd w:val="clear" w:color="auto" w:fill="FFFFFF" w:themeFill="background1"/>
            <w:vAlign w:val="center"/>
          </w:tcPr>
          <w:p w:rsidR="00D833FC" w:rsidRPr="002306C2" w:rsidRDefault="00D833FC" w:rsidP="0019585F">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D833FC" w:rsidRPr="002306C2"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D833FC" w:rsidRPr="002306C2" w:rsidRDefault="00D833FC" w:rsidP="0019585F">
            <w:pPr>
              <w:spacing w:after="0"/>
              <w:jc w:val="center"/>
              <w:rPr>
                <w:rFonts w:ascii="Times New Roman" w:eastAsia="Calibri" w:hAnsi="Times New Roman" w:cs="Times New Roman"/>
                <w:b/>
                <w:sz w:val="18"/>
                <w:szCs w:val="18"/>
                <w:lang w:val="en-US"/>
              </w:rPr>
            </w:pPr>
          </w:p>
        </w:tc>
      </w:tr>
    </w:tbl>
    <w:p w:rsidR="00D833FC" w:rsidRPr="006A40E9" w:rsidRDefault="00D833FC" w:rsidP="00D833FC">
      <w:pPr>
        <w:spacing w:after="0" w:line="360" w:lineRule="auto"/>
        <w:ind w:firstLine="708"/>
        <w:jc w:val="both"/>
        <w:rPr>
          <w:rFonts w:ascii="Times New Roman" w:eastAsia="Times New Roman" w:hAnsi="Times New Roman" w:cs="Times New Roman"/>
          <w:sz w:val="26"/>
          <w:szCs w:val="26"/>
          <w:lang w:eastAsia="ru-RU"/>
        </w:rPr>
      </w:pPr>
    </w:p>
    <w:p w:rsidR="00D833FC" w:rsidRPr="006A40E9" w:rsidRDefault="00D833FC" w:rsidP="00D833FC">
      <w:pPr>
        <w:spacing w:after="0" w:line="360" w:lineRule="auto"/>
        <w:ind w:firstLine="708"/>
        <w:jc w:val="both"/>
        <w:rPr>
          <w:rFonts w:ascii="Times New Roman" w:eastAsia="Times New Roman" w:hAnsi="Times New Roman" w:cs="Times New Roman"/>
          <w:sz w:val="26"/>
          <w:szCs w:val="26"/>
          <w:lang w:eastAsia="ru-RU"/>
        </w:rPr>
      </w:pPr>
      <w:r w:rsidRPr="006A40E9">
        <w:rPr>
          <w:rFonts w:ascii="Times New Roman" w:eastAsia="Times New Roman" w:hAnsi="Times New Roman" w:cs="Times New Roman"/>
          <w:b/>
          <w:sz w:val="26"/>
          <w:szCs w:val="26"/>
          <w:lang w:eastAsia="ru-RU"/>
        </w:rPr>
        <w:t>- 411</w:t>
      </w:r>
      <w:r w:rsidRPr="006A40E9">
        <w:rPr>
          <w:rFonts w:ascii="Times New Roman" w:eastAsia="Times New Roman" w:hAnsi="Times New Roman" w:cs="Times New Roman"/>
          <w:b/>
          <w:bCs/>
          <w:sz w:val="26"/>
          <w:szCs w:val="26"/>
          <w:lang w:eastAsia="ru-RU"/>
        </w:rPr>
        <w:t>(48,1</w:t>
      </w:r>
      <w:r w:rsidR="006A40E9" w:rsidRPr="006A40E9">
        <w:rPr>
          <w:rFonts w:ascii="Times New Roman" w:eastAsia="Times New Roman" w:hAnsi="Times New Roman" w:cs="Times New Roman"/>
          <w:b/>
          <w:bCs/>
          <w:sz w:val="26"/>
          <w:szCs w:val="26"/>
          <w:lang w:eastAsia="ru-RU"/>
        </w:rPr>
        <w:t>3</w:t>
      </w:r>
      <w:r w:rsidRPr="006A40E9">
        <w:rPr>
          <w:rFonts w:ascii="Times New Roman" w:eastAsia="Times New Roman" w:hAnsi="Times New Roman" w:cs="Times New Roman"/>
          <w:b/>
          <w:bCs/>
          <w:sz w:val="26"/>
          <w:szCs w:val="26"/>
          <w:lang w:eastAsia="ru-RU"/>
        </w:rPr>
        <w:t xml:space="preserve"> %)</w:t>
      </w:r>
      <w:r w:rsidRPr="006A40E9">
        <w:rPr>
          <w:rFonts w:ascii="Times New Roman" w:eastAsia="Times New Roman" w:hAnsi="Times New Roman" w:cs="Times New Roman"/>
          <w:sz w:val="26"/>
          <w:szCs w:val="26"/>
          <w:lang w:eastAsia="ru-RU"/>
        </w:rPr>
        <w:t xml:space="preserve"> составлено в отношении юридических лиц; </w:t>
      </w:r>
    </w:p>
    <w:p w:rsidR="00D833FC" w:rsidRPr="006A40E9" w:rsidRDefault="00D833FC" w:rsidP="00D833FC">
      <w:pPr>
        <w:spacing w:after="0" w:line="360" w:lineRule="auto"/>
        <w:ind w:firstLine="708"/>
        <w:jc w:val="both"/>
        <w:rPr>
          <w:rFonts w:ascii="Times New Roman" w:eastAsia="Times New Roman" w:hAnsi="Times New Roman" w:cs="Times New Roman"/>
          <w:sz w:val="26"/>
          <w:szCs w:val="26"/>
          <w:lang w:eastAsia="ru-RU"/>
        </w:rPr>
      </w:pPr>
      <w:r w:rsidRPr="006A40E9">
        <w:rPr>
          <w:rFonts w:ascii="Times New Roman" w:eastAsia="Times New Roman" w:hAnsi="Times New Roman" w:cs="Times New Roman"/>
          <w:sz w:val="26"/>
          <w:szCs w:val="26"/>
          <w:lang w:eastAsia="ru-RU"/>
        </w:rPr>
        <w:t xml:space="preserve">- </w:t>
      </w:r>
      <w:r w:rsidRPr="006A40E9">
        <w:rPr>
          <w:rFonts w:ascii="Times New Roman" w:eastAsia="Times New Roman" w:hAnsi="Times New Roman" w:cs="Times New Roman"/>
          <w:b/>
          <w:sz w:val="26"/>
          <w:szCs w:val="26"/>
          <w:lang w:eastAsia="ru-RU"/>
        </w:rPr>
        <w:t>393</w:t>
      </w:r>
      <w:r w:rsidRPr="006A40E9">
        <w:rPr>
          <w:rFonts w:ascii="Times New Roman" w:eastAsia="Times New Roman" w:hAnsi="Times New Roman" w:cs="Times New Roman"/>
          <w:b/>
          <w:bCs/>
          <w:sz w:val="26"/>
          <w:szCs w:val="26"/>
          <w:lang w:eastAsia="ru-RU"/>
        </w:rPr>
        <w:t>(46</w:t>
      </w:r>
      <w:r w:rsidR="006A40E9" w:rsidRPr="006A40E9">
        <w:rPr>
          <w:rFonts w:ascii="Times New Roman" w:eastAsia="Times New Roman" w:hAnsi="Times New Roman" w:cs="Times New Roman"/>
          <w:b/>
          <w:bCs/>
          <w:sz w:val="26"/>
          <w:szCs w:val="26"/>
          <w:lang w:eastAsia="ru-RU"/>
        </w:rPr>
        <w:t>,01</w:t>
      </w:r>
      <w:r w:rsidRPr="006A40E9">
        <w:rPr>
          <w:rFonts w:ascii="Times New Roman" w:eastAsia="Times New Roman" w:hAnsi="Times New Roman" w:cs="Times New Roman"/>
          <w:b/>
          <w:bCs/>
          <w:sz w:val="26"/>
          <w:szCs w:val="26"/>
          <w:lang w:eastAsia="ru-RU"/>
        </w:rPr>
        <w:t xml:space="preserve"> %)</w:t>
      </w:r>
      <w:r w:rsidRPr="006A40E9">
        <w:rPr>
          <w:rFonts w:ascii="Times New Roman" w:eastAsia="Times New Roman" w:hAnsi="Times New Roman" w:cs="Times New Roman"/>
          <w:sz w:val="26"/>
          <w:szCs w:val="26"/>
          <w:lang w:eastAsia="ru-RU"/>
        </w:rPr>
        <w:t xml:space="preserve"> составлено в отношении должностных лиц;</w:t>
      </w:r>
    </w:p>
    <w:p w:rsidR="00D833FC" w:rsidRPr="006A40E9" w:rsidRDefault="00D833FC" w:rsidP="00D833FC">
      <w:pPr>
        <w:spacing w:after="0" w:line="360" w:lineRule="auto"/>
        <w:ind w:firstLine="708"/>
        <w:jc w:val="both"/>
        <w:rPr>
          <w:rFonts w:ascii="Times New Roman" w:eastAsia="Times New Roman" w:hAnsi="Times New Roman" w:cs="Times New Roman"/>
          <w:sz w:val="26"/>
          <w:szCs w:val="26"/>
          <w:lang w:eastAsia="ru-RU"/>
        </w:rPr>
      </w:pPr>
      <w:r w:rsidRPr="006A40E9">
        <w:rPr>
          <w:rFonts w:ascii="Times New Roman" w:eastAsia="Times New Roman" w:hAnsi="Times New Roman" w:cs="Times New Roman"/>
          <w:sz w:val="26"/>
          <w:szCs w:val="26"/>
          <w:lang w:eastAsia="ru-RU"/>
        </w:rPr>
        <w:t xml:space="preserve">- </w:t>
      </w:r>
      <w:r w:rsidRPr="006A40E9">
        <w:rPr>
          <w:rFonts w:ascii="Times New Roman" w:eastAsia="Times New Roman" w:hAnsi="Times New Roman" w:cs="Times New Roman"/>
          <w:b/>
          <w:sz w:val="26"/>
          <w:szCs w:val="26"/>
          <w:lang w:eastAsia="ru-RU"/>
        </w:rPr>
        <w:t>49 (5,7</w:t>
      </w:r>
      <w:r w:rsidR="006A40E9" w:rsidRPr="006A40E9">
        <w:rPr>
          <w:rFonts w:ascii="Times New Roman" w:eastAsia="Times New Roman" w:hAnsi="Times New Roman" w:cs="Times New Roman"/>
          <w:b/>
          <w:sz w:val="26"/>
          <w:szCs w:val="26"/>
          <w:lang w:eastAsia="ru-RU"/>
        </w:rPr>
        <w:t>4</w:t>
      </w:r>
      <w:r w:rsidRPr="006A40E9">
        <w:rPr>
          <w:rFonts w:ascii="Times New Roman" w:eastAsia="Times New Roman" w:hAnsi="Times New Roman" w:cs="Times New Roman"/>
          <w:b/>
          <w:sz w:val="26"/>
          <w:szCs w:val="26"/>
          <w:lang w:eastAsia="ru-RU"/>
        </w:rPr>
        <w:t xml:space="preserve"> %)</w:t>
      </w:r>
      <w:r w:rsidRPr="006A40E9">
        <w:rPr>
          <w:rFonts w:ascii="Times New Roman" w:eastAsia="Times New Roman" w:hAnsi="Times New Roman" w:cs="Times New Roman"/>
          <w:sz w:val="26"/>
          <w:szCs w:val="26"/>
          <w:lang w:eastAsia="ru-RU"/>
        </w:rPr>
        <w:t xml:space="preserve"> составлено в отношении физических лиц;</w:t>
      </w:r>
    </w:p>
    <w:p w:rsidR="00D833FC" w:rsidRPr="006A40E9" w:rsidRDefault="00D833FC" w:rsidP="00D833FC">
      <w:pPr>
        <w:spacing w:after="0" w:line="360" w:lineRule="auto"/>
        <w:ind w:firstLine="708"/>
        <w:jc w:val="both"/>
        <w:rPr>
          <w:rFonts w:ascii="Times New Roman" w:eastAsia="Times New Roman" w:hAnsi="Times New Roman" w:cs="Times New Roman"/>
          <w:sz w:val="26"/>
          <w:szCs w:val="26"/>
          <w:lang w:eastAsia="ru-RU"/>
        </w:rPr>
      </w:pPr>
      <w:r w:rsidRPr="006A40E9">
        <w:rPr>
          <w:rFonts w:ascii="Times New Roman" w:eastAsia="Times New Roman" w:hAnsi="Times New Roman" w:cs="Times New Roman"/>
          <w:sz w:val="26"/>
          <w:szCs w:val="26"/>
          <w:lang w:eastAsia="ru-RU"/>
        </w:rPr>
        <w:t xml:space="preserve">- </w:t>
      </w:r>
      <w:r w:rsidRPr="006A40E9">
        <w:rPr>
          <w:rFonts w:ascii="Times New Roman" w:eastAsia="Times New Roman" w:hAnsi="Times New Roman" w:cs="Times New Roman"/>
          <w:b/>
          <w:sz w:val="26"/>
          <w:szCs w:val="26"/>
          <w:lang w:eastAsia="ru-RU"/>
        </w:rPr>
        <w:t>1 (0,1</w:t>
      </w:r>
      <w:r w:rsidR="006A40E9" w:rsidRPr="006A40E9">
        <w:rPr>
          <w:rFonts w:ascii="Times New Roman" w:eastAsia="Times New Roman" w:hAnsi="Times New Roman" w:cs="Times New Roman"/>
          <w:b/>
          <w:sz w:val="26"/>
          <w:szCs w:val="26"/>
          <w:lang w:eastAsia="ru-RU"/>
        </w:rPr>
        <w:t>2</w:t>
      </w:r>
      <w:r w:rsidRPr="006A40E9">
        <w:rPr>
          <w:rFonts w:ascii="Times New Roman" w:eastAsia="Times New Roman" w:hAnsi="Times New Roman" w:cs="Times New Roman"/>
          <w:b/>
          <w:sz w:val="26"/>
          <w:szCs w:val="26"/>
          <w:lang w:eastAsia="ru-RU"/>
        </w:rPr>
        <w:t xml:space="preserve"> %)</w:t>
      </w:r>
      <w:r w:rsidRPr="006A40E9">
        <w:rPr>
          <w:rFonts w:ascii="Times New Roman" w:eastAsia="Times New Roman" w:hAnsi="Times New Roman" w:cs="Times New Roman"/>
          <w:sz w:val="26"/>
          <w:szCs w:val="26"/>
          <w:lang w:eastAsia="ru-RU"/>
        </w:rPr>
        <w:t xml:space="preserve"> в отношении индивидуального предпринимателя.</w:t>
      </w:r>
    </w:p>
    <w:p w:rsidR="00D833FC" w:rsidRPr="006A40E9" w:rsidRDefault="00D833FC" w:rsidP="00D833FC">
      <w:pPr>
        <w:spacing w:after="0" w:line="360" w:lineRule="auto"/>
        <w:ind w:firstLine="708"/>
        <w:jc w:val="both"/>
        <w:rPr>
          <w:rFonts w:ascii="Times New Roman" w:eastAsia="Times New Roman" w:hAnsi="Times New Roman" w:cs="Times New Roman"/>
          <w:sz w:val="26"/>
          <w:szCs w:val="26"/>
          <w:lang w:eastAsia="ru-RU"/>
        </w:rPr>
      </w:pPr>
      <w:r w:rsidRPr="006A40E9">
        <w:rPr>
          <w:rFonts w:ascii="Calibri" w:eastAsia="Calibri" w:hAnsi="Calibri" w:cs="Times New Roman"/>
          <w:noProof/>
          <w:lang w:eastAsia="ru-RU"/>
        </w:rPr>
        <w:drawing>
          <wp:inline distT="0" distB="0" distL="0" distR="0" wp14:anchorId="42F068E2" wp14:editId="1BF480EB">
            <wp:extent cx="4963340" cy="2067636"/>
            <wp:effectExtent l="0" t="0" r="8890" b="8890"/>
            <wp:docPr id="249"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D833FC" w:rsidRPr="00482D73" w:rsidRDefault="00D833FC" w:rsidP="00D833FC">
      <w:pPr>
        <w:spacing w:after="0" w:line="360" w:lineRule="auto"/>
        <w:ind w:firstLine="720"/>
        <w:jc w:val="both"/>
        <w:rPr>
          <w:rFonts w:ascii="Times New Roman" w:eastAsia="Times New Roman" w:hAnsi="Times New Roman" w:cs="Times New Roman"/>
          <w:sz w:val="26"/>
          <w:szCs w:val="26"/>
          <w:lang w:eastAsia="ru-RU"/>
        </w:rPr>
      </w:pPr>
      <w:r w:rsidRPr="00482D73">
        <w:rPr>
          <w:rFonts w:ascii="Times New Roman" w:eastAsia="Times New Roman" w:hAnsi="Times New Roman" w:cs="Times New Roman"/>
          <w:sz w:val="26"/>
          <w:szCs w:val="26"/>
          <w:lang w:eastAsia="ru-RU"/>
        </w:rPr>
        <w:lastRenderedPageBreak/>
        <w:t xml:space="preserve">Общее число составленных в 1 полугодии 2021 года протоколов об административных правонарушениях можно классифицировать по составам административных правонарушений следующим образом: </w:t>
      </w:r>
    </w:p>
    <w:p w:rsidR="00D833FC" w:rsidRPr="00482D73" w:rsidRDefault="00D833FC" w:rsidP="00D833FC">
      <w:pPr>
        <w:spacing w:after="0" w:line="360" w:lineRule="auto"/>
        <w:ind w:firstLine="142"/>
        <w:jc w:val="both"/>
        <w:rPr>
          <w:rFonts w:ascii="Times New Roman" w:eastAsia="Times New Roman" w:hAnsi="Times New Roman" w:cs="Times New Roman"/>
          <w:sz w:val="26"/>
          <w:szCs w:val="26"/>
          <w:lang w:eastAsia="ru-RU"/>
        </w:rPr>
      </w:pPr>
      <w:r w:rsidRPr="00482D73">
        <w:rPr>
          <w:rFonts w:ascii="Calibri" w:eastAsia="Calibri" w:hAnsi="Calibri" w:cs="Times New Roman"/>
          <w:noProof/>
          <w:lang w:eastAsia="ru-RU"/>
        </w:rPr>
        <w:drawing>
          <wp:inline distT="0" distB="0" distL="0" distR="0" wp14:anchorId="0E02708B" wp14:editId="0EA44EAE">
            <wp:extent cx="6038850" cy="2037080"/>
            <wp:effectExtent l="0" t="0" r="0" b="0"/>
            <wp:docPr id="250" name="Диаграмма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D833FC" w:rsidRPr="00482D73" w:rsidRDefault="00D833FC" w:rsidP="00D833FC">
      <w:pPr>
        <w:numPr>
          <w:ilvl w:val="0"/>
          <w:numId w:val="27"/>
        </w:numPr>
        <w:autoSpaceDE w:val="0"/>
        <w:autoSpaceDN w:val="0"/>
        <w:adjustRightInd w:val="0"/>
        <w:spacing w:after="0" w:line="240" w:lineRule="auto"/>
        <w:contextualSpacing/>
        <w:jc w:val="both"/>
        <w:outlineLvl w:val="0"/>
        <w:rPr>
          <w:rFonts w:ascii="Times New Roman" w:eastAsia="Times New Roman" w:hAnsi="Times New Roman" w:cs="Times New Roman"/>
          <w:bCs/>
          <w:sz w:val="26"/>
          <w:szCs w:val="26"/>
          <w:lang w:eastAsia="ru-RU"/>
        </w:rPr>
      </w:pPr>
      <w:r w:rsidRPr="00482D73">
        <w:rPr>
          <w:rFonts w:ascii="Times New Roman" w:eastAsia="Times New Roman" w:hAnsi="Times New Roman" w:cs="Times New Roman"/>
          <w:bCs/>
          <w:sz w:val="26"/>
          <w:szCs w:val="26"/>
          <w:lang w:eastAsia="ru-RU"/>
        </w:rPr>
        <w:t xml:space="preserve">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статья </w:t>
      </w:r>
      <w:r w:rsidRPr="00482D73">
        <w:rPr>
          <w:rFonts w:ascii="Times New Roman" w:eastAsia="Times New Roman" w:hAnsi="Times New Roman" w:cs="Times New Roman"/>
          <w:b/>
          <w:bCs/>
          <w:sz w:val="26"/>
          <w:szCs w:val="26"/>
          <w:lang w:eastAsia="ru-RU"/>
        </w:rPr>
        <w:t>9.13</w:t>
      </w:r>
      <w:r w:rsidRPr="00482D73">
        <w:rPr>
          <w:rFonts w:ascii="Times New Roman" w:eastAsia="Times New Roman" w:hAnsi="Times New Roman" w:cs="Times New Roman"/>
          <w:bCs/>
          <w:sz w:val="26"/>
          <w:szCs w:val="26"/>
          <w:lang w:eastAsia="ru-RU"/>
        </w:rPr>
        <w:t xml:space="preserve"> КоАП РФ – </w:t>
      </w:r>
      <w:r w:rsidRPr="00482D73">
        <w:rPr>
          <w:rFonts w:ascii="Times New Roman" w:eastAsia="Times New Roman" w:hAnsi="Times New Roman" w:cs="Times New Roman"/>
          <w:b/>
          <w:bCs/>
          <w:sz w:val="26"/>
          <w:szCs w:val="26"/>
          <w:lang w:eastAsia="ru-RU"/>
        </w:rPr>
        <w:t>8</w:t>
      </w:r>
      <w:r w:rsidR="00482D73">
        <w:rPr>
          <w:rFonts w:ascii="Times New Roman" w:eastAsia="Times New Roman" w:hAnsi="Times New Roman" w:cs="Times New Roman"/>
          <w:b/>
          <w:bCs/>
          <w:sz w:val="26"/>
          <w:szCs w:val="26"/>
          <w:lang w:eastAsia="ru-RU"/>
        </w:rPr>
        <w:t xml:space="preserve"> </w:t>
      </w:r>
      <w:r w:rsidRPr="00482D73">
        <w:rPr>
          <w:rFonts w:ascii="Times New Roman" w:eastAsia="Times New Roman" w:hAnsi="Times New Roman" w:cs="Times New Roman"/>
          <w:bCs/>
          <w:sz w:val="26"/>
          <w:szCs w:val="26"/>
          <w:lang w:eastAsia="ru-RU"/>
        </w:rPr>
        <w:t>протоколов;</w:t>
      </w:r>
    </w:p>
    <w:p w:rsidR="00D833FC" w:rsidRPr="00482D73" w:rsidRDefault="00D833FC" w:rsidP="00D833FC">
      <w:pPr>
        <w:numPr>
          <w:ilvl w:val="0"/>
          <w:numId w:val="27"/>
        </w:numPr>
        <w:spacing w:after="0" w:line="240" w:lineRule="auto"/>
        <w:ind w:left="1066" w:hanging="357"/>
        <w:contextualSpacing/>
        <w:jc w:val="both"/>
        <w:rPr>
          <w:rFonts w:ascii="Times New Roman" w:eastAsia="Times New Roman" w:hAnsi="Times New Roman" w:cs="Times New Roman"/>
          <w:sz w:val="26"/>
          <w:szCs w:val="26"/>
          <w:lang w:eastAsia="ru-RU"/>
        </w:rPr>
      </w:pPr>
      <w:r w:rsidRPr="00482D73">
        <w:rPr>
          <w:rFonts w:ascii="Times New Roman" w:eastAsia="Times New Roman" w:hAnsi="Times New Roman" w:cs="Times New Roman"/>
          <w:sz w:val="26"/>
          <w:szCs w:val="26"/>
          <w:lang w:eastAsia="ru-RU"/>
        </w:rPr>
        <w:t>Нарушение правил эксплуатации РЭС/ВЧУ,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r w:rsidRPr="00482D73">
        <w:rPr>
          <w:rFonts w:ascii="Times New Roman" w:eastAsia="Times New Roman" w:hAnsi="Times New Roman" w:cs="Times New Roman"/>
          <w:b/>
          <w:sz w:val="26"/>
          <w:szCs w:val="26"/>
          <w:lang w:eastAsia="ru-RU"/>
        </w:rPr>
        <w:t>ч.2 ст.13.4</w:t>
      </w:r>
      <w:r w:rsidRPr="00482D73">
        <w:rPr>
          <w:rFonts w:ascii="Times New Roman" w:eastAsia="Times New Roman" w:hAnsi="Times New Roman" w:cs="Times New Roman"/>
          <w:sz w:val="26"/>
          <w:szCs w:val="26"/>
          <w:lang w:eastAsia="ru-RU"/>
        </w:rPr>
        <w:t xml:space="preserve"> КоАП РФ) – </w:t>
      </w:r>
      <w:r w:rsidRPr="00482D73">
        <w:rPr>
          <w:rFonts w:ascii="Times New Roman" w:eastAsia="Times New Roman" w:hAnsi="Times New Roman" w:cs="Times New Roman"/>
          <w:b/>
          <w:sz w:val="26"/>
          <w:szCs w:val="26"/>
          <w:lang w:eastAsia="ru-RU"/>
        </w:rPr>
        <w:t>354</w:t>
      </w:r>
      <w:r w:rsidR="00482D73">
        <w:rPr>
          <w:rFonts w:ascii="Times New Roman" w:eastAsia="Times New Roman" w:hAnsi="Times New Roman" w:cs="Times New Roman"/>
          <w:b/>
          <w:sz w:val="26"/>
          <w:szCs w:val="26"/>
          <w:lang w:eastAsia="ru-RU"/>
        </w:rPr>
        <w:t xml:space="preserve"> </w:t>
      </w:r>
      <w:r w:rsidRPr="00482D73">
        <w:rPr>
          <w:rFonts w:ascii="Times New Roman" w:eastAsia="Times New Roman" w:hAnsi="Times New Roman" w:cs="Times New Roman"/>
          <w:sz w:val="26"/>
          <w:szCs w:val="26"/>
          <w:lang w:eastAsia="ru-RU"/>
        </w:rPr>
        <w:t>протокола;</w:t>
      </w:r>
    </w:p>
    <w:p w:rsidR="00D833FC" w:rsidRPr="00482D73" w:rsidRDefault="00D833FC" w:rsidP="00D833FC">
      <w:pPr>
        <w:numPr>
          <w:ilvl w:val="0"/>
          <w:numId w:val="27"/>
        </w:num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proofErr w:type="gramStart"/>
      <w:r w:rsidRPr="00482D73">
        <w:rPr>
          <w:rFonts w:ascii="Times New Roman" w:eastAsia="Times New Roman" w:hAnsi="Times New Roman" w:cs="Times New Roman"/>
          <w:sz w:val="26"/>
          <w:szCs w:val="26"/>
          <w:lang w:eastAsia="ru-RU"/>
        </w:rPr>
        <w:t>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r w:rsidRPr="00482D73">
        <w:rPr>
          <w:rFonts w:ascii="Times New Roman" w:eastAsia="Times New Roman" w:hAnsi="Times New Roman" w:cs="Times New Roman"/>
          <w:b/>
          <w:sz w:val="26"/>
          <w:szCs w:val="26"/>
          <w:lang w:eastAsia="ru-RU"/>
        </w:rPr>
        <w:t>ч.3 ст.13.4</w:t>
      </w:r>
      <w:r w:rsidRPr="00482D73">
        <w:rPr>
          <w:rFonts w:ascii="Times New Roman" w:eastAsia="Times New Roman" w:hAnsi="Times New Roman" w:cs="Times New Roman"/>
          <w:sz w:val="26"/>
          <w:szCs w:val="26"/>
          <w:lang w:eastAsia="ru-RU"/>
        </w:rPr>
        <w:t xml:space="preserve"> КоАП РФ) – </w:t>
      </w:r>
      <w:r w:rsidRPr="00482D73">
        <w:rPr>
          <w:rFonts w:ascii="Times New Roman" w:eastAsia="Times New Roman" w:hAnsi="Times New Roman" w:cs="Times New Roman"/>
          <w:b/>
          <w:sz w:val="26"/>
          <w:szCs w:val="26"/>
          <w:lang w:eastAsia="ru-RU"/>
        </w:rPr>
        <w:t>398</w:t>
      </w:r>
      <w:r w:rsidR="00482D73">
        <w:rPr>
          <w:rFonts w:ascii="Times New Roman" w:eastAsia="Times New Roman" w:hAnsi="Times New Roman" w:cs="Times New Roman"/>
          <w:b/>
          <w:sz w:val="26"/>
          <w:szCs w:val="26"/>
          <w:lang w:eastAsia="ru-RU"/>
        </w:rPr>
        <w:t xml:space="preserve"> </w:t>
      </w:r>
      <w:r w:rsidRPr="00482D73">
        <w:rPr>
          <w:rFonts w:ascii="Times New Roman" w:eastAsia="Times New Roman" w:hAnsi="Times New Roman" w:cs="Times New Roman"/>
          <w:sz w:val="26"/>
          <w:szCs w:val="26"/>
          <w:lang w:eastAsia="ru-RU"/>
        </w:rPr>
        <w:t>протоколов;</w:t>
      </w:r>
      <w:proofErr w:type="gramEnd"/>
    </w:p>
    <w:p w:rsidR="00D833FC" w:rsidRPr="00482D73" w:rsidRDefault="00D833FC" w:rsidP="00D833FC">
      <w:pPr>
        <w:pStyle w:val="afb"/>
        <w:numPr>
          <w:ilvl w:val="0"/>
          <w:numId w:val="27"/>
        </w:numPr>
        <w:autoSpaceDE w:val="0"/>
        <w:autoSpaceDN w:val="0"/>
        <w:adjustRightInd w:val="0"/>
        <w:spacing w:line="240" w:lineRule="auto"/>
        <w:outlineLvl w:val="0"/>
        <w:rPr>
          <w:bCs/>
          <w:szCs w:val="26"/>
        </w:rPr>
      </w:pPr>
      <w:r w:rsidRPr="00482D73">
        <w:rPr>
          <w:bCs/>
          <w:szCs w:val="26"/>
        </w:rPr>
        <w:t>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w:t>
      </w:r>
      <w:proofErr w:type="gramStart"/>
      <w:r w:rsidRPr="00482D73">
        <w:rPr>
          <w:bCs/>
          <w:szCs w:val="26"/>
        </w:rPr>
        <w:t>в</w:t>
      </w:r>
      <w:r w:rsidRPr="00482D73">
        <w:rPr>
          <w:szCs w:val="26"/>
        </w:rPr>
        <w:t>(</w:t>
      </w:r>
      <w:proofErr w:type="gramEnd"/>
      <w:r w:rsidRPr="00482D73">
        <w:rPr>
          <w:b/>
          <w:szCs w:val="26"/>
        </w:rPr>
        <w:t>ст. 13.30</w:t>
      </w:r>
      <w:r w:rsidRPr="00482D73">
        <w:rPr>
          <w:szCs w:val="26"/>
        </w:rPr>
        <w:t xml:space="preserve"> КоАП РФ) -</w:t>
      </w:r>
      <w:r w:rsidRPr="00482D73">
        <w:rPr>
          <w:b/>
          <w:szCs w:val="26"/>
        </w:rPr>
        <w:t>3</w:t>
      </w:r>
      <w:r w:rsidRPr="00482D73">
        <w:rPr>
          <w:szCs w:val="26"/>
        </w:rPr>
        <w:t xml:space="preserve"> протокола.</w:t>
      </w:r>
    </w:p>
    <w:p w:rsidR="00D833FC" w:rsidRPr="00482D73" w:rsidRDefault="00D833FC" w:rsidP="00D833FC">
      <w:pPr>
        <w:pStyle w:val="afb"/>
        <w:numPr>
          <w:ilvl w:val="0"/>
          <w:numId w:val="27"/>
        </w:numPr>
        <w:autoSpaceDE w:val="0"/>
        <w:autoSpaceDN w:val="0"/>
        <w:adjustRightInd w:val="0"/>
        <w:spacing w:line="240" w:lineRule="auto"/>
        <w:rPr>
          <w:szCs w:val="26"/>
        </w:rPr>
      </w:pPr>
      <w:proofErr w:type="gramStart"/>
      <w:r w:rsidRPr="00482D73">
        <w:rPr>
          <w:szCs w:val="26"/>
        </w:rP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r w:rsidR="00482D73">
        <w:rPr>
          <w:szCs w:val="26"/>
        </w:rPr>
        <w:t xml:space="preserve"> </w:t>
      </w:r>
      <w:r w:rsidRPr="00482D73">
        <w:rPr>
          <w:bCs/>
          <w:szCs w:val="26"/>
        </w:rPr>
        <w:t xml:space="preserve">(ч. 1 ст. </w:t>
      </w:r>
      <w:r w:rsidRPr="00482D73">
        <w:rPr>
          <w:b/>
          <w:bCs/>
          <w:szCs w:val="26"/>
        </w:rPr>
        <w:t>13.34</w:t>
      </w:r>
      <w:r w:rsidRPr="00482D73">
        <w:rPr>
          <w:bCs/>
          <w:szCs w:val="26"/>
        </w:rPr>
        <w:t xml:space="preserve"> КоАП РФ) – </w:t>
      </w:r>
      <w:r w:rsidRPr="00482D73">
        <w:rPr>
          <w:b/>
          <w:bCs/>
          <w:szCs w:val="26"/>
        </w:rPr>
        <w:t>3</w:t>
      </w:r>
      <w:r w:rsidR="00482D73">
        <w:rPr>
          <w:b/>
          <w:bCs/>
          <w:szCs w:val="26"/>
        </w:rPr>
        <w:t xml:space="preserve"> </w:t>
      </w:r>
      <w:r w:rsidRPr="00482D73">
        <w:rPr>
          <w:bCs/>
          <w:szCs w:val="26"/>
        </w:rPr>
        <w:t>протокола;</w:t>
      </w:r>
      <w:proofErr w:type="gramEnd"/>
    </w:p>
    <w:p w:rsidR="00D833FC" w:rsidRPr="00482D73" w:rsidRDefault="00D833FC" w:rsidP="00D833FC">
      <w:pPr>
        <w:numPr>
          <w:ilvl w:val="0"/>
          <w:numId w:val="27"/>
        </w:numPr>
        <w:spacing w:after="0" w:line="240" w:lineRule="auto"/>
        <w:ind w:left="1066" w:hanging="357"/>
        <w:contextualSpacing/>
        <w:jc w:val="both"/>
        <w:rPr>
          <w:rFonts w:ascii="Times New Roman" w:eastAsia="Times New Roman" w:hAnsi="Times New Roman" w:cs="Times New Roman"/>
          <w:sz w:val="26"/>
          <w:szCs w:val="26"/>
          <w:lang w:eastAsia="ru-RU"/>
        </w:rPr>
      </w:pPr>
      <w:r w:rsidRPr="00482D73">
        <w:rPr>
          <w:rFonts w:ascii="Times New Roman" w:eastAsia="Times New Roman" w:hAnsi="Times New Roman" w:cs="Times New Roman"/>
          <w:sz w:val="26"/>
          <w:szCs w:val="26"/>
          <w:lang w:eastAsia="ru-RU"/>
        </w:rPr>
        <w:t>Осуществление предпринимательской деятельности с нарушением условий, предусмотренных специальным разрешением (лицензией) (</w:t>
      </w:r>
      <w:r w:rsidRPr="00482D73">
        <w:rPr>
          <w:rFonts w:ascii="Times New Roman" w:eastAsia="Times New Roman" w:hAnsi="Times New Roman" w:cs="Times New Roman"/>
          <w:b/>
          <w:sz w:val="26"/>
          <w:szCs w:val="26"/>
          <w:lang w:eastAsia="ru-RU"/>
        </w:rPr>
        <w:t>ч.3ст.14.1</w:t>
      </w:r>
      <w:r w:rsidRPr="00482D73">
        <w:rPr>
          <w:rFonts w:ascii="Times New Roman" w:eastAsia="Times New Roman" w:hAnsi="Times New Roman" w:cs="Times New Roman"/>
          <w:sz w:val="26"/>
          <w:szCs w:val="26"/>
          <w:lang w:eastAsia="ru-RU"/>
        </w:rPr>
        <w:t xml:space="preserve"> КоАП РФ) –</w:t>
      </w:r>
      <w:r w:rsidRPr="00482D73">
        <w:rPr>
          <w:rFonts w:ascii="Times New Roman" w:eastAsia="Times New Roman" w:hAnsi="Times New Roman" w:cs="Times New Roman"/>
          <w:b/>
          <w:sz w:val="26"/>
          <w:szCs w:val="26"/>
          <w:lang w:eastAsia="ru-RU"/>
        </w:rPr>
        <w:t>80</w:t>
      </w:r>
      <w:r w:rsidR="00482D73">
        <w:rPr>
          <w:rFonts w:ascii="Times New Roman" w:eastAsia="Times New Roman" w:hAnsi="Times New Roman" w:cs="Times New Roman"/>
          <w:b/>
          <w:sz w:val="26"/>
          <w:szCs w:val="26"/>
          <w:lang w:eastAsia="ru-RU"/>
        </w:rPr>
        <w:t xml:space="preserve"> </w:t>
      </w:r>
      <w:r w:rsidRPr="00482D73">
        <w:rPr>
          <w:rFonts w:ascii="Times New Roman" w:eastAsia="Times New Roman" w:hAnsi="Times New Roman" w:cs="Times New Roman"/>
          <w:sz w:val="26"/>
          <w:szCs w:val="26"/>
          <w:lang w:eastAsia="ru-RU"/>
        </w:rPr>
        <w:t>протоколов;</w:t>
      </w:r>
    </w:p>
    <w:p w:rsidR="00D833FC" w:rsidRPr="00482D73" w:rsidRDefault="00D833FC" w:rsidP="00D833FC">
      <w:pPr>
        <w:numPr>
          <w:ilvl w:val="0"/>
          <w:numId w:val="27"/>
        </w:numPr>
        <w:spacing w:after="0" w:line="240" w:lineRule="auto"/>
        <w:ind w:left="1066" w:hanging="357"/>
        <w:contextualSpacing/>
        <w:jc w:val="both"/>
        <w:rPr>
          <w:rFonts w:ascii="Times New Roman" w:eastAsia="Times New Roman" w:hAnsi="Times New Roman" w:cs="Times New Roman"/>
          <w:sz w:val="26"/>
          <w:szCs w:val="26"/>
          <w:lang w:eastAsia="ru-RU"/>
        </w:rPr>
      </w:pPr>
      <w:r w:rsidRPr="00482D73">
        <w:rPr>
          <w:rFonts w:ascii="Times New Roman" w:eastAsia="Times New Roman" w:hAnsi="Times New Roman" w:cs="Times New Roman"/>
          <w:sz w:val="26"/>
          <w:szCs w:val="26"/>
          <w:lang w:eastAsia="ru-RU"/>
        </w:rPr>
        <w:t>Непредставление сведений (информации) (</w:t>
      </w:r>
      <w:r w:rsidRPr="00482D73">
        <w:rPr>
          <w:rFonts w:ascii="Times New Roman" w:eastAsia="Times New Roman" w:hAnsi="Times New Roman" w:cs="Times New Roman"/>
          <w:b/>
          <w:sz w:val="26"/>
          <w:szCs w:val="26"/>
          <w:lang w:eastAsia="ru-RU"/>
        </w:rPr>
        <w:t>ст. 19.7</w:t>
      </w:r>
      <w:r w:rsidRPr="00482D73">
        <w:rPr>
          <w:rFonts w:ascii="Times New Roman" w:eastAsia="Times New Roman" w:hAnsi="Times New Roman" w:cs="Times New Roman"/>
          <w:sz w:val="26"/>
          <w:szCs w:val="26"/>
          <w:lang w:eastAsia="ru-RU"/>
        </w:rPr>
        <w:t xml:space="preserve"> КоАП РФ) – </w:t>
      </w:r>
      <w:r w:rsidRPr="00482D73">
        <w:rPr>
          <w:rFonts w:ascii="Times New Roman" w:eastAsia="Times New Roman" w:hAnsi="Times New Roman" w:cs="Times New Roman"/>
          <w:b/>
          <w:sz w:val="26"/>
          <w:szCs w:val="26"/>
          <w:lang w:eastAsia="ru-RU"/>
        </w:rPr>
        <w:t>8</w:t>
      </w:r>
      <w:r w:rsidR="00482D73">
        <w:rPr>
          <w:rFonts w:ascii="Times New Roman" w:eastAsia="Times New Roman" w:hAnsi="Times New Roman" w:cs="Times New Roman"/>
          <w:b/>
          <w:sz w:val="26"/>
          <w:szCs w:val="26"/>
          <w:lang w:eastAsia="ru-RU"/>
        </w:rPr>
        <w:t xml:space="preserve"> </w:t>
      </w:r>
      <w:r w:rsidRPr="00482D73">
        <w:rPr>
          <w:rFonts w:ascii="Times New Roman" w:eastAsia="Times New Roman" w:hAnsi="Times New Roman" w:cs="Times New Roman"/>
          <w:sz w:val="26"/>
          <w:szCs w:val="26"/>
          <w:lang w:eastAsia="ru-RU"/>
        </w:rPr>
        <w:t>протоколов.</w:t>
      </w:r>
    </w:p>
    <w:p w:rsidR="00D833FC" w:rsidRPr="00482D73" w:rsidRDefault="00D833FC" w:rsidP="00D833FC">
      <w:pPr>
        <w:spacing w:after="0" w:line="360" w:lineRule="auto"/>
        <w:ind w:right="-1" w:firstLine="709"/>
        <w:jc w:val="both"/>
        <w:rPr>
          <w:rFonts w:ascii="Times New Roman" w:eastAsia="Times New Roman" w:hAnsi="Times New Roman" w:cs="Times New Roman"/>
          <w:sz w:val="26"/>
          <w:szCs w:val="26"/>
          <w:lang w:eastAsia="ru-RU"/>
        </w:rPr>
      </w:pP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50"/>
        <w:gridCol w:w="850"/>
        <w:gridCol w:w="850"/>
        <w:gridCol w:w="850"/>
        <w:gridCol w:w="850"/>
        <w:gridCol w:w="850"/>
        <w:gridCol w:w="850"/>
        <w:gridCol w:w="850"/>
        <w:gridCol w:w="850"/>
        <w:gridCol w:w="850"/>
      </w:tblGrid>
      <w:tr w:rsidR="00D833FC" w:rsidRPr="00482D73" w:rsidTr="0019585F">
        <w:trPr>
          <w:jc w:val="center"/>
        </w:trPr>
        <w:tc>
          <w:tcPr>
            <w:tcW w:w="1271" w:type="dxa"/>
          </w:tcPr>
          <w:p w:rsidR="00D833FC" w:rsidRPr="00482D73" w:rsidRDefault="00D833FC" w:rsidP="0019585F">
            <w:pPr>
              <w:spacing w:after="0"/>
              <w:jc w:val="center"/>
              <w:rPr>
                <w:rFonts w:ascii="Times New Roman" w:eastAsia="Calibri" w:hAnsi="Times New Roman" w:cs="Times New Roman"/>
                <w:sz w:val="18"/>
                <w:szCs w:val="18"/>
              </w:rPr>
            </w:pPr>
          </w:p>
        </w:tc>
        <w:tc>
          <w:tcPr>
            <w:tcW w:w="850" w:type="dxa"/>
          </w:tcPr>
          <w:p w:rsidR="00D833FC" w:rsidRPr="00482D73" w:rsidRDefault="00D833FC" w:rsidP="0019585F">
            <w:pPr>
              <w:spacing w:after="0" w:line="240" w:lineRule="auto"/>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1 квартал 2020</w:t>
            </w:r>
          </w:p>
        </w:tc>
        <w:tc>
          <w:tcPr>
            <w:tcW w:w="850" w:type="dxa"/>
          </w:tcPr>
          <w:p w:rsidR="00D833FC" w:rsidRPr="00482D73" w:rsidRDefault="00D833FC" w:rsidP="0019585F">
            <w:pPr>
              <w:spacing w:after="0" w:line="240" w:lineRule="auto"/>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2 квартал 2020</w:t>
            </w:r>
          </w:p>
        </w:tc>
        <w:tc>
          <w:tcPr>
            <w:tcW w:w="850" w:type="dxa"/>
          </w:tcPr>
          <w:p w:rsidR="00D833FC" w:rsidRPr="00482D73" w:rsidRDefault="00D833FC" w:rsidP="0019585F">
            <w:pPr>
              <w:spacing w:after="0" w:line="240" w:lineRule="auto"/>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3 квартал 2020</w:t>
            </w:r>
          </w:p>
        </w:tc>
        <w:tc>
          <w:tcPr>
            <w:tcW w:w="850" w:type="dxa"/>
          </w:tcPr>
          <w:p w:rsidR="00D833FC" w:rsidRPr="00482D73" w:rsidRDefault="00D833FC" w:rsidP="0019585F">
            <w:pPr>
              <w:spacing w:after="0" w:line="240" w:lineRule="auto"/>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4 квартал 2020</w:t>
            </w:r>
          </w:p>
        </w:tc>
        <w:tc>
          <w:tcPr>
            <w:tcW w:w="850" w:type="dxa"/>
            <w:vAlign w:val="center"/>
          </w:tcPr>
          <w:p w:rsidR="00D833FC" w:rsidRPr="00482D73" w:rsidRDefault="00D833FC" w:rsidP="0019585F">
            <w:pPr>
              <w:spacing w:after="0" w:line="240" w:lineRule="auto"/>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2020</w:t>
            </w:r>
          </w:p>
        </w:tc>
        <w:tc>
          <w:tcPr>
            <w:tcW w:w="850" w:type="dxa"/>
          </w:tcPr>
          <w:p w:rsidR="00D833FC" w:rsidRPr="00482D73" w:rsidRDefault="00D833FC" w:rsidP="0019585F">
            <w:pPr>
              <w:spacing w:after="0" w:line="240" w:lineRule="auto"/>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1 квартал 2021</w:t>
            </w:r>
          </w:p>
        </w:tc>
        <w:tc>
          <w:tcPr>
            <w:tcW w:w="850" w:type="dxa"/>
          </w:tcPr>
          <w:p w:rsidR="00D833FC" w:rsidRPr="00482D73" w:rsidRDefault="00D833FC" w:rsidP="0019585F">
            <w:pPr>
              <w:spacing w:after="0" w:line="240" w:lineRule="auto"/>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2 квартал 2021</w:t>
            </w:r>
          </w:p>
        </w:tc>
        <w:tc>
          <w:tcPr>
            <w:tcW w:w="850" w:type="dxa"/>
          </w:tcPr>
          <w:p w:rsidR="00D833FC" w:rsidRPr="00482D73" w:rsidRDefault="00D833FC" w:rsidP="0019585F">
            <w:pPr>
              <w:spacing w:after="0" w:line="240" w:lineRule="auto"/>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3 квартал 2021</w:t>
            </w:r>
          </w:p>
        </w:tc>
        <w:tc>
          <w:tcPr>
            <w:tcW w:w="850" w:type="dxa"/>
          </w:tcPr>
          <w:p w:rsidR="00D833FC" w:rsidRPr="00482D73" w:rsidRDefault="00D833FC" w:rsidP="0019585F">
            <w:pPr>
              <w:spacing w:after="0" w:line="240" w:lineRule="auto"/>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4 квартал 2021</w:t>
            </w:r>
          </w:p>
        </w:tc>
        <w:tc>
          <w:tcPr>
            <w:tcW w:w="850" w:type="dxa"/>
            <w:vAlign w:val="center"/>
          </w:tcPr>
          <w:p w:rsidR="00D833FC" w:rsidRPr="00482D73" w:rsidRDefault="00D833FC" w:rsidP="0019585F">
            <w:pPr>
              <w:spacing w:after="0" w:line="240" w:lineRule="auto"/>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2021</w:t>
            </w:r>
          </w:p>
        </w:tc>
      </w:tr>
      <w:tr w:rsidR="00D833FC" w:rsidRPr="00482D73" w:rsidTr="0019585F">
        <w:trPr>
          <w:jc w:val="center"/>
        </w:trPr>
        <w:tc>
          <w:tcPr>
            <w:tcW w:w="1271" w:type="dxa"/>
          </w:tcPr>
          <w:p w:rsidR="00D833FC" w:rsidRPr="00482D73" w:rsidRDefault="00D833FC" w:rsidP="0019585F">
            <w:pPr>
              <w:suppressAutoHyphens/>
              <w:spacing w:after="0"/>
              <w:jc w:val="both"/>
              <w:rPr>
                <w:rFonts w:ascii="Times New Roman" w:eastAsia="Times New Roman" w:hAnsi="Times New Roman" w:cs="Times New Roman"/>
                <w:sz w:val="18"/>
                <w:szCs w:val="18"/>
                <w:lang w:eastAsia="ru-RU"/>
              </w:rPr>
            </w:pPr>
            <w:r w:rsidRPr="00482D73">
              <w:rPr>
                <w:rFonts w:ascii="Times New Roman" w:eastAsia="Times New Roman" w:hAnsi="Times New Roman" w:cs="Times New Roman"/>
                <w:sz w:val="18"/>
                <w:szCs w:val="18"/>
                <w:lang w:eastAsia="ru-RU"/>
              </w:rPr>
              <w:t>ч.2 ст. 6.17</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1</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1</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p>
        </w:tc>
      </w:tr>
      <w:tr w:rsidR="00D833FC" w:rsidRPr="00482D73" w:rsidTr="0019585F">
        <w:trPr>
          <w:jc w:val="center"/>
        </w:trPr>
        <w:tc>
          <w:tcPr>
            <w:tcW w:w="1271" w:type="dxa"/>
          </w:tcPr>
          <w:p w:rsidR="00D833FC" w:rsidRPr="00482D73" w:rsidRDefault="00D833FC" w:rsidP="0019585F">
            <w:pPr>
              <w:suppressAutoHyphens/>
              <w:spacing w:after="0"/>
              <w:jc w:val="both"/>
              <w:rPr>
                <w:rFonts w:ascii="Times New Roman" w:eastAsia="Times New Roman" w:hAnsi="Times New Roman" w:cs="Times New Roman"/>
                <w:sz w:val="18"/>
                <w:szCs w:val="18"/>
                <w:lang w:eastAsia="ru-RU"/>
              </w:rPr>
            </w:pPr>
            <w:r w:rsidRPr="00482D73">
              <w:rPr>
                <w:rFonts w:ascii="Times New Roman" w:eastAsia="Times New Roman" w:hAnsi="Times New Roman" w:cs="Times New Roman"/>
                <w:sz w:val="18"/>
                <w:szCs w:val="18"/>
                <w:lang w:eastAsia="ru-RU"/>
              </w:rPr>
              <w:lastRenderedPageBreak/>
              <w:t>ст. 9.13</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2</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2</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4</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8</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4</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4</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p>
        </w:tc>
      </w:tr>
      <w:tr w:rsidR="00D833FC" w:rsidRPr="00482D73" w:rsidTr="0019585F">
        <w:trPr>
          <w:jc w:val="center"/>
        </w:trPr>
        <w:tc>
          <w:tcPr>
            <w:tcW w:w="1271" w:type="dxa"/>
          </w:tcPr>
          <w:p w:rsidR="00D833FC" w:rsidRPr="00482D73" w:rsidRDefault="00D833FC" w:rsidP="0019585F">
            <w:pPr>
              <w:suppressAutoHyphens/>
              <w:spacing w:after="0"/>
              <w:jc w:val="both"/>
              <w:rPr>
                <w:rFonts w:ascii="Times New Roman" w:eastAsia="Times New Roman" w:hAnsi="Times New Roman" w:cs="Times New Roman"/>
                <w:sz w:val="18"/>
                <w:szCs w:val="18"/>
                <w:lang w:eastAsia="ru-RU"/>
              </w:rPr>
            </w:pPr>
            <w:r w:rsidRPr="00482D73">
              <w:rPr>
                <w:rFonts w:ascii="Times New Roman" w:eastAsia="Times New Roman" w:hAnsi="Times New Roman" w:cs="Times New Roman"/>
                <w:sz w:val="18"/>
                <w:szCs w:val="18"/>
                <w:lang w:eastAsia="ru-RU"/>
              </w:rPr>
              <w:t>ч. 2 ст. 13.4</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173</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118</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181</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137</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609</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114</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240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p>
        </w:tc>
      </w:tr>
      <w:tr w:rsidR="00D833FC" w:rsidRPr="00482D73" w:rsidTr="0019585F">
        <w:trPr>
          <w:jc w:val="center"/>
        </w:trPr>
        <w:tc>
          <w:tcPr>
            <w:tcW w:w="1271" w:type="dxa"/>
          </w:tcPr>
          <w:p w:rsidR="00D833FC" w:rsidRPr="00482D73" w:rsidRDefault="00D833FC" w:rsidP="0019585F">
            <w:pPr>
              <w:suppressAutoHyphens/>
              <w:spacing w:after="0"/>
              <w:jc w:val="both"/>
              <w:rPr>
                <w:rFonts w:ascii="Times New Roman" w:eastAsia="Times New Roman" w:hAnsi="Times New Roman" w:cs="Times New Roman"/>
                <w:sz w:val="18"/>
                <w:szCs w:val="18"/>
                <w:lang w:eastAsia="ru-RU"/>
              </w:rPr>
            </w:pPr>
            <w:r w:rsidRPr="00482D73">
              <w:rPr>
                <w:rFonts w:ascii="Times New Roman" w:eastAsia="Times New Roman" w:hAnsi="Times New Roman" w:cs="Times New Roman"/>
                <w:sz w:val="18"/>
                <w:szCs w:val="18"/>
                <w:lang w:eastAsia="ru-RU"/>
              </w:rPr>
              <w:t>ч. 3 ст. 13.4</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178</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120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289</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133</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720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154</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244</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p>
        </w:tc>
      </w:tr>
      <w:tr w:rsidR="00D833FC" w:rsidRPr="00482D73" w:rsidTr="0019585F">
        <w:trPr>
          <w:jc w:val="center"/>
        </w:trPr>
        <w:tc>
          <w:tcPr>
            <w:tcW w:w="1271" w:type="dxa"/>
          </w:tcPr>
          <w:p w:rsidR="00D833FC" w:rsidRPr="00482D73" w:rsidRDefault="00D833FC" w:rsidP="0019585F">
            <w:pPr>
              <w:suppressAutoHyphens/>
              <w:spacing w:after="0"/>
              <w:jc w:val="both"/>
              <w:rPr>
                <w:rFonts w:ascii="Times New Roman" w:eastAsia="Times New Roman" w:hAnsi="Times New Roman" w:cs="Times New Roman"/>
                <w:sz w:val="18"/>
                <w:szCs w:val="18"/>
                <w:lang w:eastAsia="ru-RU"/>
              </w:rPr>
            </w:pPr>
            <w:r w:rsidRPr="00482D73">
              <w:rPr>
                <w:rFonts w:ascii="Times New Roman" w:eastAsia="Times New Roman" w:hAnsi="Times New Roman" w:cs="Times New Roman"/>
                <w:sz w:val="18"/>
                <w:szCs w:val="18"/>
                <w:lang w:eastAsia="ru-RU"/>
              </w:rPr>
              <w:t>ст. 13.30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3</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p>
        </w:tc>
      </w:tr>
      <w:tr w:rsidR="00D833FC" w:rsidRPr="00482D73" w:rsidTr="0019585F">
        <w:trPr>
          <w:jc w:val="center"/>
        </w:trPr>
        <w:tc>
          <w:tcPr>
            <w:tcW w:w="1271" w:type="dxa"/>
          </w:tcPr>
          <w:p w:rsidR="00D833FC" w:rsidRPr="00482D73" w:rsidRDefault="00D833FC" w:rsidP="0019585F">
            <w:pPr>
              <w:suppressAutoHyphens/>
              <w:spacing w:after="0"/>
              <w:jc w:val="both"/>
              <w:rPr>
                <w:rFonts w:ascii="Times New Roman" w:eastAsia="Times New Roman" w:hAnsi="Times New Roman" w:cs="Times New Roman"/>
                <w:sz w:val="18"/>
                <w:szCs w:val="18"/>
                <w:lang w:eastAsia="ru-RU"/>
              </w:rPr>
            </w:pPr>
            <w:r w:rsidRPr="00482D73">
              <w:rPr>
                <w:rFonts w:ascii="Times New Roman" w:eastAsia="Times New Roman" w:hAnsi="Times New Roman" w:cs="Times New Roman"/>
                <w:sz w:val="18"/>
                <w:szCs w:val="18"/>
                <w:lang w:eastAsia="ru-RU"/>
              </w:rPr>
              <w:t>ч.1 ст. 13.34</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3</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3</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6</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2</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1</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p>
        </w:tc>
      </w:tr>
      <w:tr w:rsidR="00D833FC" w:rsidRPr="00482D73" w:rsidTr="0019585F">
        <w:trPr>
          <w:jc w:val="center"/>
        </w:trPr>
        <w:tc>
          <w:tcPr>
            <w:tcW w:w="1271" w:type="dxa"/>
          </w:tcPr>
          <w:p w:rsidR="00D833FC" w:rsidRPr="00482D73" w:rsidRDefault="00D833FC" w:rsidP="0019585F">
            <w:pPr>
              <w:suppressAutoHyphens/>
              <w:spacing w:after="0"/>
              <w:jc w:val="both"/>
              <w:rPr>
                <w:rFonts w:ascii="Times New Roman" w:eastAsia="Times New Roman" w:hAnsi="Times New Roman" w:cs="Times New Roman"/>
                <w:sz w:val="18"/>
                <w:szCs w:val="18"/>
                <w:lang w:eastAsia="ru-RU"/>
              </w:rPr>
            </w:pPr>
            <w:r w:rsidRPr="00482D73">
              <w:rPr>
                <w:rFonts w:ascii="Times New Roman" w:eastAsia="Times New Roman" w:hAnsi="Times New Roman" w:cs="Times New Roman"/>
                <w:sz w:val="18"/>
                <w:szCs w:val="18"/>
                <w:lang w:eastAsia="ru-RU"/>
              </w:rPr>
              <w:t>ст. 13.38</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1</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3</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4</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p>
        </w:tc>
      </w:tr>
      <w:tr w:rsidR="00D833FC" w:rsidRPr="00482D73" w:rsidTr="0019585F">
        <w:trPr>
          <w:jc w:val="center"/>
        </w:trPr>
        <w:tc>
          <w:tcPr>
            <w:tcW w:w="1271" w:type="dxa"/>
          </w:tcPr>
          <w:p w:rsidR="00D833FC" w:rsidRPr="00482D73" w:rsidRDefault="00D833FC" w:rsidP="0019585F">
            <w:pPr>
              <w:suppressAutoHyphens/>
              <w:spacing w:after="0"/>
              <w:jc w:val="both"/>
              <w:rPr>
                <w:rFonts w:ascii="Times New Roman" w:eastAsia="Times New Roman" w:hAnsi="Times New Roman" w:cs="Times New Roman"/>
                <w:sz w:val="18"/>
                <w:szCs w:val="18"/>
                <w:lang w:eastAsia="ru-RU"/>
              </w:rPr>
            </w:pPr>
            <w:r w:rsidRPr="00482D73">
              <w:rPr>
                <w:rFonts w:ascii="Times New Roman" w:eastAsia="Times New Roman" w:hAnsi="Times New Roman" w:cs="Times New Roman"/>
                <w:sz w:val="18"/>
                <w:szCs w:val="18"/>
                <w:lang w:eastAsia="ru-RU"/>
              </w:rPr>
              <w:t>ч.3 ст. 14.1</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36</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35</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44</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86</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201</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58</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22</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p>
        </w:tc>
      </w:tr>
      <w:tr w:rsidR="00D833FC" w:rsidRPr="00482D73" w:rsidTr="0019585F">
        <w:trPr>
          <w:jc w:val="center"/>
        </w:trPr>
        <w:tc>
          <w:tcPr>
            <w:tcW w:w="1271" w:type="dxa"/>
          </w:tcPr>
          <w:p w:rsidR="00D833FC" w:rsidRPr="00482D73" w:rsidRDefault="00D833FC" w:rsidP="0019585F">
            <w:pPr>
              <w:suppressAutoHyphens/>
              <w:spacing w:after="0"/>
              <w:jc w:val="both"/>
              <w:rPr>
                <w:rFonts w:ascii="Times New Roman" w:eastAsia="Times New Roman" w:hAnsi="Times New Roman" w:cs="Times New Roman"/>
                <w:sz w:val="18"/>
                <w:szCs w:val="18"/>
                <w:lang w:eastAsia="ru-RU"/>
              </w:rPr>
            </w:pPr>
            <w:r w:rsidRPr="00482D73">
              <w:rPr>
                <w:rFonts w:ascii="Times New Roman" w:eastAsia="Times New Roman" w:hAnsi="Times New Roman" w:cs="Times New Roman"/>
                <w:sz w:val="18"/>
                <w:szCs w:val="18"/>
                <w:lang w:eastAsia="ru-RU"/>
              </w:rPr>
              <w:t>ч. 1 ст. 15.27</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p>
        </w:tc>
      </w:tr>
      <w:tr w:rsidR="00D833FC" w:rsidRPr="00482D73" w:rsidTr="0019585F">
        <w:trPr>
          <w:jc w:val="center"/>
        </w:trPr>
        <w:tc>
          <w:tcPr>
            <w:tcW w:w="1271" w:type="dxa"/>
          </w:tcPr>
          <w:p w:rsidR="00D833FC" w:rsidRPr="00482D73" w:rsidRDefault="00D833FC" w:rsidP="0019585F">
            <w:pPr>
              <w:suppressAutoHyphens/>
              <w:spacing w:after="0"/>
              <w:jc w:val="both"/>
              <w:rPr>
                <w:rFonts w:ascii="Times New Roman" w:eastAsia="Times New Roman" w:hAnsi="Times New Roman" w:cs="Times New Roman"/>
                <w:sz w:val="18"/>
                <w:szCs w:val="18"/>
                <w:lang w:eastAsia="ru-RU"/>
              </w:rPr>
            </w:pPr>
            <w:r w:rsidRPr="00482D73">
              <w:rPr>
                <w:rFonts w:ascii="Times New Roman" w:eastAsia="Times New Roman" w:hAnsi="Times New Roman" w:cs="Times New Roman"/>
                <w:sz w:val="18"/>
                <w:szCs w:val="18"/>
                <w:lang w:eastAsia="ru-RU"/>
              </w:rPr>
              <w:t>ч.1 ст. 19.5</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p>
        </w:tc>
      </w:tr>
      <w:tr w:rsidR="00D833FC" w:rsidRPr="00482D73" w:rsidTr="0019585F">
        <w:trPr>
          <w:jc w:val="center"/>
        </w:trPr>
        <w:tc>
          <w:tcPr>
            <w:tcW w:w="1271" w:type="dxa"/>
          </w:tcPr>
          <w:p w:rsidR="00D833FC" w:rsidRPr="00482D73" w:rsidRDefault="00D833FC" w:rsidP="0019585F">
            <w:pPr>
              <w:suppressAutoHyphens/>
              <w:spacing w:after="0"/>
              <w:jc w:val="both"/>
              <w:rPr>
                <w:rFonts w:ascii="Times New Roman" w:eastAsia="Times New Roman" w:hAnsi="Times New Roman" w:cs="Times New Roman"/>
                <w:sz w:val="18"/>
                <w:szCs w:val="18"/>
                <w:lang w:eastAsia="ru-RU"/>
              </w:rPr>
            </w:pPr>
            <w:r w:rsidRPr="00482D73">
              <w:rPr>
                <w:rFonts w:ascii="Times New Roman" w:eastAsia="Times New Roman" w:hAnsi="Times New Roman" w:cs="Times New Roman"/>
                <w:sz w:val="18"/>
                <w:szCs w:val="18"/>
                <w:lang w:eastAsia="ru-RU"/>
              </w:rPr>
              <w:t>ст. 19.6</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p>
        </w:tc>
      </w:tr>
      <w:tr w:rsidR="00D833FC" w:rsidRPr="00482D73" w:rsidTr="0019585F">
        <w:trPr>
          <w:jc w:val="center"/>
        </w:trPr>
        <w:tc>
          <w:tcPr>
            <w:tcW w:w="1271" w:type="dxa"/>
          </w:tcPr>
          <w:p w:rsidR="00D833FC" w:rsidRPr="00482D73" w:rsidRDefault="00D833FC" w:rsidP="0019585F">
            <w:pPr>
              <w:suppressAutoHyphens/>
              <w:spacing w:after="0"/>
              <w:jc w:val="both"/>
              <w:rPr>
                <w:rFonts w:ascii="Times New Roman" w:eastAsia="Times New Roman" w:hAnsi="Times New Roman" w:cs="Times New Roman"/>
                <w:sz w:val="18"/>
                <w:szCs w:val="18"/>
                <w:lang w:eastAsia="ru-RU"/>
              </w:rPr>
            </w:pPr>
            <w:r w:rsidRPr="00482D73">
              <w:rPr>
                <w:rFonts w:ascii="Times New Roman" w:eastAsia="Times New Roman" w:hAnsi="Times New Roman" w:cs="Times New Roman"/>
                <w:sz w:val="18"/>
                <w:szCs w:val="18"/>
                <w:lang w:eastAsia="ru-RU"/>
              </w:rPr>
              <w:t>ст. 19.7</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1</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5</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9</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14</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29</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8</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p>
        </w:tc>
      </w:tr>
      <w:tr w:rsidR="00D833FC" w:rsidRPr="00482D73" w:rsidTr="0019585F">
        <w:trPr>
          <w:jc w:val="center"/>
        </w:trPr>
        <w:tc>
          <w:tcPr>
            <w:tcW w:w="1271" w:type="dxa"/>
          </w:tcPr>
          <w:p w:rsidR="00D833FC" w:rsidRPr="00482D73" w:rsidRDefault="00D833FC" w:rsidP="0019585F">
            <w:pPr>
              <w:suppressAutoHyphens/>
              <w:spacing w:after="0"/>
              <w:jc w:val="both"/>
              <w:rPr>
                <w:rFonts w:ascii="Times New Roman" w:eastAsia="Times New Roman" w:hAnsi="Times New Roman" w:cs="Times New Roman"/>
                <w:sz w:val="18"/>
                <w:szCs w:val="18"/>
                <w:lang w:eastAsia="ru-RU"/>
              </w:rPr>
            </w:pPr>
            <w:r w:rsidRPr="00482D73">
              <w:rPr>
                <w:rFonts w:ascii="Times New Roman" w:eastAsia="Times New Roman" w:hAnsi="Times New Roman" w:cs="Times New Roman"/>
                <w:sz w:val="18"/>
                <w:szCs w:val="18"/>
                <w:lang w:eastAsia="ru-RU"/>
              </w:rPr>
              <w:t>ч.1 ст. 20.25</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1</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1</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p>
        </w:tc>
      </w:tr>
      <w:tr w:rsidR="00D833FC" w:rsidRPr="00482D73" w:rsidTr="0019585F">
        <w:trPr>
          <w:jc w:val="center"/>
        </w:trPr>
        <w:tc>
          <w:tcPr>
            <w:tcW w:w="1271" w:type="dxa"/>
          </w:tcPr>
          <w:p w:rsidR="00D833FC" w:rsidRPr="00482D73" w:rsidRDefault="00D833FC" w:rsidP="0019585F">
            <w:pPr>
              <w:suppressAutoHyphens/>
              <w:spacing w:after="0"/>
              <w:jc w:val="both"/>
              <w:rPr>
                <w:rFonts w:ascii="Times New Roman" w:eastAsia="Times New Roman" w:hAnsi="Times New Roman" w:cs="Times New Roman"/>
                <w:sz w:val="18"/>
                <w:szCs w:val="18"/>
                <w:lang w:eastAsia="ru-RU"/>
              </w:rPr>
            </w:pPr>
            <w:r w:rsidRPr="00482D73">
              <w:rPr>
                <w:rFonts w:ascii="Times New Roman" w:eastAsia="Times New Roman" w:hAnsi="Times New Roman" w:cs="Times New Roman"/>
                <w:sz w:val="18"/>
                <w:szCs w:val="18"/>
                <w:lang w:eastAsia="ru-RU"/>
              </w:rPr>
              <w:t>Итого</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392</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286</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531</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370</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1579</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335</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r w:rsidRPr="00482D73">
              <w:rPr>
                <w:rFonts w:ascii="Times New Roman" w:eastAsia="Calibri" w:hAnsi="Times New Roman" w:cs="Times New Roman"/>
                <w:sz w:val="18"/>
                <w:szCs w:val="18"/>
              </w:rPr>
              <w:t>519</w:t>
            </w: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p>
        </w:tc>
        <w:tc>
          <w:tcPr>
            <w:tcW w:w="850" w:type="dxa"/>
            <w:vAlign w:val="center"/>
          </w:tcPr>
          <w:p w:rsidR="00D833FC" w:rsidRPr="00482D73" w:rsidRDefault="00D833FC" w:rsidP="0019585F">
            <w:pPr>
              <w:spacing w:after="0"/>
              <w:jc w:val="center"/>
              <w:rPr>
                <w:rFonts w:ascii="Times New Roman" w:eastAsia="Calibri" w:hAnsi="Times New Roman" w:cs="Times New Roman"/>
                <w:sz w:val="18"/>
                <w:szCs w:val="18"/>
              </w:rPr>
            </w:pPr>
          </w:p>
        </w:tc>
      </w:tr>
    </w:tbl>
    <w:p w:rsidR="00D833FC" w:rsidRPr="00482D73" w:rsidRDefault="00D833FC" w:rsidP="00D833FC">
      <w:pPr>
        <w:spacing w:after="0" w:line="360" w:lineRule="auto"/>
        <w:ind w:right="-1" w:firstLine="709"/>
        <w:jc w:val="both"/>
        <w:rPr>
          <w:rFonts w:ascii="Times New Roman" w:eastAsia="Times New Roman" w:hAnsi="Times New Roman" w:cs="Times New Roman"/>
          <w:sz w:val="26"/>
          <w:szCs w:val="26"/>
          <w:lang w:eastAsia="ru-RU"/>
        </w:rPr>
      </w:pPr>
    </w:p>
    <w:p w:rsidR="00D833FC" w:rsidRPr="00F44926" w:rsidRDefault="00D833FC" w:rsidP="00D833FC">
      <w:pPr>
        <w:spacing w:after="0" w:line="360" w:lineRule="auto"/>
        <w:ind w:right="-1" w:firstLine="709"/>
        <w:jc w:val="both"/>
        <w:rPr>
          <w:rFonts w:ascii="Times New Roman" w:eastAsia="Times New Roman" w:hAnsi="Times New Roman" w:cs="Times New Roman"/>
          <w:sz w:val="26"/>
          <w:szCs w:val="26"/>
          <w:lang w:eastAsia="ru-RU"/>
        </w:rPr>
      </w:pPr>
      <w:r w:rsidRPr="00F44926">
        <w:rPr>
          <w:rFonts w:ascii="Times New Roman" w:eastAsia="Times New Roman" w:hAnsi="Times New Roman" w:cs="Times New Roman"/>
          <w:sz w:val="26"/>
          <w:szCs w:val="26"/>
          <w:lang w:eastAsia="ru-RU"/>
        </w:rPr>
        <w:t xml:space="preserve">Из </w:t>
      </w:r>
      <w:r w:rsidRPr="00F44926">
        <w:rPr>
          <w:rFonts w:ascii="Times New Roman" w:eastAsia="Times New Roman" w:hAnsi="Times New Roman" w:cs="Times New Roman"/>
          <w:b/>
          <w:sz w:val="26"/>
          <w:szCs w:val="26"/>
          <w:lang w:eastAsia="ru-RU"/>
        </w:rPr>
        <w:t>854</w:t>
      </w:r>
      <w:r w:rsidR="00F44926" w:rsidRPr="00F44926">
        <w:rPr>
          <w:rFonts w:ascii="Times New Roman" w:eastAsia="Times New Roman" w:hAnsi="Times New Roman" w:cs="Times New Roman"/>
          <w:b/>
          <w:sz w:val="26"/>
          <w:szCs w:val="26"/>
          <w:lang w:eastAsia="ru-RU"/>
        </w:rPr>
        <w:t xml:space="preserve"> </w:t>
      </w:r>
      <w:r w:rsidRPr="00F44926">
        <w:rPr>
          <w:rFonts w:ascii="Times New Roman" w:eastAsia="Times New Roman" w:hAnsi="Times New Roman" w:cs="Times New Roman"/>
          <w:sz w:val="26"/>
          <w:szCs w:val="26"/>
          <w:lang w:eastAsia="ru-RU"/>
        </w:rPr>
        <w:t xml:space="preserve">(в т. ч. </w:t>
      </w:r>
      <w:r w:rsidRPr="00F44926">
        <w:rPr>
          <w:rFonts w:ascii="Times New Roman" w:eastAsia="Times New Roman" w:hAnsi="Times New Roman" w:cs="Times New Roman"/>
          <w:b/>
          <w:sz w:val="26"/>
          <w:szCs w:val="26"/>
          <w:lang w:eastAsia="ru-RU"/>
        </w:rPr>
        <w:t>519</w:t>
      </w:r>
      <w:r w:rsidRPr="00F44926">
        <w:rPr>
          <w:rFonts w:ascii="Times New Roman" w:eastAsia="Times New Roman" w:hAnsi="Times New Roman" w:cs="Times New Roman"/>
          <w:sz w:val="26"/>
          <w:szCs w:val="26"/>
          <w:lang w:eastAsia="ru-RU"/>
        </w:rPr>
        <w:t xml:space="preserve"> во 2 квартале 2021 г.) протоколов, составленных в 1 полугодии 2021 года:</w:t>
      </w:r>
    </w:p>
    <w:p w:rsidR="00D833FC" w:rsidRPr="00F44926" w:rsidRDefault="00D833FC" w:rsidP="00D833FC">
      <w:pPr>
        <w:spacing w:after="0" w:line="360" w:lineRule="auto"/>
        <w:ind w:right="-1" w:firstLine="709"/>
        <w:jc w:val="both"/>
        <w:rPr>
          <w:rFonts w:ascii="Times New Roman" w:eastAsia="Times New Roman" w:hAnsi="Times New Roman" w:cs="Times New Roman"/>
          <w:sz w:val="26"/>
          <w:szCs w:val="26"/>
          <w:lang w:eastAsia="ru-RU"/>
        </w:rPr>
      </w:pPr>
      <w:r w:rsidRPr="00F44926">
        <w:rPr>
          <w:rFonts w:ascii="Times New Roman" w:eastAsia="Times New Roman" w:hAnsi="Times New Roman" w:cs="Times New Roman"/>
          <w:sz w:val="26"/>
          <w:szCs w:val="26"/>
          <w:lang w:eastAsia="ru-RU"/>
        </w:rPr>
        <w:t xml:space="preserve"> - </w:t>
      </w:r>
      <w:r w:rsidRPr="00F44926">
        <w:rPr>
          <w:rFonts w:ascii="Times New Roman" w:eastAsia="Times New Roman" w:hAnsi="Times New Roman" w:cs="Times New Roman"/>
          <w:b/>
          <w:sz w:val="26"/>
          <w:szCs w:val="26"/>
          <w:lang w:eastAsia="ru-RU"/>
        </w:rPr>
        <w:t>106</w:t>
      </w:r>
      <w:r w:rsidRPr="00F44926">
        <w:rPr>
          <w:rFonts w:ascii="Times New Roman" w:eastAsia="Times New Roman" w:hAnsi="Times New Roman" w:cs="Times New Roman"/>
          <w:sz w:val="26"/>
          <w:szCs w:val="26"/>
          <w:lang w:eastAsia="ru-RU"/>
        </w:rPr>
        <w:t xml:space="preserve"> (12%) (в т. ч. </w:t>
      </w:r>
      <w:r w:rsidRPr="00F44926">
        <w:rPr>
          <w:rFonts w:ascii="Times New Roman" w:eastAsia="Times New Roman" w:hAnsi="Times New Roman" w:cs="Times New Roman"/>
          <w:b/>
          <w:sz w:val="26"/>
          <w:szCs w:val="26"/>
          <w:lang w:eastAsia="ru-RU"/>
        </w:rPr>
        <w:t>43</w:t>
      </w:r>
      <w:r w:rsidR="00F44926" w:rsidRPr="00F44926">
        <w:rPr>
          <w:rFonts w:ascii="Times New Roman" w:eastAsia="Times New Roman" w:hAnsi="Times New Roman" w:cs="Times New Roman"/>
          <w:b/>
          <w:sz w:val="26"/>
          <w:szCs w:val="26"/>
          <w:lang w:eastAsia="ru-RU"/>
        </w:rPr>
        <w:t xml:space="preserve"> </w:t>
      </w:r>
      <w:r w:rsidRPr="00F44926">
        <w:rPr>
          <w:rFonts w:ascii="Times New Roman" w:eastAsia="Times New Roman" w:hAnsi="Times New Roman" w:cs="Times New Roman"/>
          <w:sz w:val="26"/>
          <w:szCs w:val="26"/>
          <w:lang w:eastAsia="ru-RU"/>
        </w:rPr>
        <w:t xml:space="preserve">(8,3 %) во 2 квартале 2021 г.) - направлено по подведомственности в суды, </w:t>
      </w:r>
    </w:p>
    <w:p w:rsidR="00D833FC" w:rsidRPr="00F44926" w:rsidRDefault="00D833FC" w:rsidP="00D833FC">
      <w:pPr>
        <w:spacing w:after="0" w:line="360" w:lineRule="auto"/>
        <w:ind w:right="-1" w:firstLine="709"/>
        <w:jc w:val="both"/>
        <w:rPr>
          <w:rFonts w:ascii="Times New Roman" w:eastAsia="Calibri" w:hAnsi="Times New Roman" w:cs="Times New Roman"/>
          <w:sz w:val="26"/>
          <w:szCs w:val="26"/>
        </w:rPr>
      </w:pPr>
      <w:r w:rsidRPr="00F44926">
        <w:rPr>
          <w:rFonts w:ascii="Times New Roman" w:eastAsia="Times New Roman" w:hAnsi="Times New Roman" w:cs="Times New Roman"/>
          <w:sz w:val="26"/>
          <w:szCs w:val="26"/>
          <w:lang w:eastAsia="ru-RU"/>
        </w:rPr>
        <w:t xml:space="preserve">- </w:t>
      </w:r>
      <w:r w:rsidRPr="00F44926">
        <w:rPr>
          <w:rFonts w:ascii="Times New Roman" w:eastAsia="Times New Roman" w:hAnsi="Times New Roman" w:cs="Times New Roman"/>
          <w:b/>
          <w:sz w:val="26"/>
          <w:szCs w:val="26"/>
          <w:lang w:eastAsia="ru-RU"/>
        </w:rPr>
        <w:t>748</w:t>
      </w:r>
      <w:r w:rsidRPr="00F44926">
        <w:rPr>
          <w:rFonts w:ascii="Times New Roman" w:eastAsia="Times New Roman" w:hAnsi="Times New Roman" w:cs="Times New Roman"/>
          <w:sz w:val="26"/>
          <w:szCs w:val="26"/>
          <w:lang w:eastAsia="ru-RU"/>
        </w:rPr>
        <w:t xml:space="preserve"> (88 %) (в т. ч. </w:t>
      </w:r>
      <w:r w:rsidRPr="00F44926">
        <w:rPr>
          <w:rFonts w:ascii="Times New Roman" w:eastAsia="Times New Roman" w:hAnsi="Times New Roman" w:cs="Times New Roman"/>
          <w:b/>
          <w:sz w:val="26"/>
          <w:szCs w:val="26"/>
          <w:lang w:eastAsia="ru-RU"/>
        </w:rPr>
        <w:t>476</w:t>
      </w:r>
      <w:r w:rsidR="00F44926" w:rsidRPr="00F44926">
        <w:rPr>
          <w:rFonts w:ascii="Times New Roman" w:eastAsia="Times New Roman" w:hAnsi="Times New Roman" w:cs="Times New Roman"/>
          <w:b/>
          <w:sz w:val="26"/>
          <w:szCs w:val="26"/>
          <w:lang w:eastAsia="ru-RU"/>
        </w:rPr>
        <w:t xml:space="preserve"> </w:t>
      </w:r>
      <w:r w:rsidRPr="00F44926">
        <w:rPr>
          <w:rFonts w:ascii="Times New Roman" w:eastAsia="Times New Roman" w:hAnsi="Times New Roman" w:cs="Times New Roman"/>
          <w:sz w:val="26"/>
          <w:szCs w:val="26"/>
          <w:lang w:eastAsia="ru-RU"/>
        </w:rPr>
        <w:t>(91,7 %) во 2 квартале 2021 г.) – подлежит рассмотрению в рамках полномочий старшими государственными инспекторами</w:t>
      </w:r>
      <w:r w:rsidRPr="00F44926">
        <w:rPr>
          <w:rFonts w:ascii="Times New Roman" w:eastAsia="Calibri" w:hAnsi="Times New Roman" w:cs="Times New Roman"/>
          <w:sz w:val="26"/>
          <w:szCs w:val="26"/>
        </w:rPr>
        <w:t>.</w:t>
      </w:r>
    </w:p>
    <w:p w:rsidR="00D833FC" w:rsidRPr="00F44926" w:rsidRDefault="00D833FC" w:rsidP="00D833FC">
      <w:pPr>
        <w:spacing w:after="0" w:line="360" w:lineRule="auto"/>
        <w:ind w:right="-1" w:firstLine="709"/>
        <w:jc w:val="center"/>
        <w:rPr>
          <w:rFonts w:ascii="Times New Roman" w:eastAsia="Times New Roman" w:hAnsi="Times New Roman" w:cs="Times New Roman"/>
          <w:sz w:val="26"/>
          <w:szCs w:val="26"/>
          <w:lang w:eastAsia="ru-RU"/>
        </w:rPr>
      </w:pPr>
      <w:r w:rsidRPr="00F44926">
        <w:rPr>
          <w:rFonts w:ascii="Calibri" w:eastAsia="Calibri" w:hAnsi="Calibri" w:cs="Times New Roman"/>
          <w:noProof/>
          <w:lang w:eastAsia="ru-RU"/>
        </w:rPr>
        <w:drawing>
          <wp:inline distT="0" distB="0" distL="0" distR="0" wp14:anchorId="506B15F1" wp14:editId="3735A940">
            <wp:extent cx="5164934" cy="1767092"/>
            <wp:effectExtent l="0" t="0" r="0" b="5080"/>
            <wp:docPr id="251" name="Диаграмма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D833FC" w:rsidRPr="00B8060D" w:rsidRDefault="00D833FC" w:rsidP="00D833FC">
      <w:pPr>
        <w:spacing w:after="0" w:line="360" w:lineRule="auto"/>
        <w:ind w:firstLine="708"/>
        <w:jc w:val="both"/>
        <w:rPr>
          <w:rFonts w:ascii="Times New Roman" w:eastAsia="Times New Roman" w:hAnsi="Times New Roman" w:cs="Times New Roman"/>
          <w:sz w:val="26"/>
          <w:szCs w:val="26"/>
          <w:lang w:eastAsia="ru-RU"/>
        </w:rPr>
      </w:pPr>
      <w:r w:rsidRPr="00B8060D">
        <w:rPr>
          <w:rFonts w:ascii="Times New Roman" w:eastAsia="Times New Roman" w:hAnsi="Times New Roman" w:cs="Times New Roman"/>
          <w:sz w:val="26"/>
          <w:szCs w:val="26"/>
          <w:lang w:eastAsia="ru-RU"/>
        </w:rPr>
        <w:t xml:space="preserve">В </w:t>
      </w:r>
      <w:r w:rsidRPr="00B8060D">
        <w:rPr>
          <w:rFonts w:ascii="Times New Roman" w:eastAsia="Times New Roman" w:hAnsi="Times New Roman" w:cs="Times New Roman"/>
          <w:b/>
          <w:sz w:val="26"/>
          <w:szCs w:val="26"/>
          <w:lang w:eastAsia="ru-RU"/>
        </w:rPr>
        <w:t>сфере защиты персональных данных</w:t>
      </w:r>
      <w:r w:rsidRPr="00B8060D">
        <w:rPr>
          <w:rFonts w:ascii="Times New Roman" w:eastAsia="Times New Roman" w:hAnsi="Times New Roman" w:cs="Times New Roman"/>
          <w:sz w:val="26"/>
          <w:szCs w:val="26"/>
          <w:lang w:eastAsia="ru-RU"/>
        </w:rPr>
        <w:t xml:space="preserve"> в 1 полугодии 2021 года было составлено</w:t>
      </w:r>
      <w:r w:rsidR="00F44926" w:rsidRPr="00B8060D">
        <w:rPr>
          <w:rFonts w:ascii="Times New Roman" w:eastAsia="Times New Roman" w:hAnsi="Times New Roman" w:cs="Times New Roman"/>
          <w:sz w:val="26"/>
          <w:szCs w:val="26"/>
          <w:lang w:eastAsia="ru-RU"/>
        </w:rPr>
        <w:t xml:space="preserve"> </w:t>
      </w:r>
      <w:r w:rsidRPr="00B8060D">
        <w:rPr>
          <w:rFonts w:ascii="Times New Roman" w:eastAsia="Times New Roman" w:hAnsi="Times New Roman" w:cs="Times New Roman"/>
          <w:b/>
          <w:sz w:val="26"/>
          <w:szCs w:val="26"/>
          <w:lang w:eastAsia="ru-RU"/>
        </w:rPr>
        <w:t>119</w:t>
      </w:r>
      <w:r w:rsidR="00F44926" w:rsidRPr="00B8060D">
        <w:rPr>
          <w:rFonts w:ascii="Times New Roman" w:eastAsia="Times New Roman" w:hAnsi="Times New Roman" w:cs="Times New Roman"/>
          <w:b/>
          <w:sz w:val="26"/>
          <w:szCs w:val="26"/>
          <w:lang w:eastAsia="ru-RU"/>
        </w:rPr>
        <w:t xml:space="preserve"> </w:t>
      </w:r>
      <w:r w:rsidRPr="00B8060D">
        <w:rPr>
          <w:rFonts w:ascii="Times New Roman" w:eastAsia="Times New Roman" w:hAnsi="Times New Roman" w:cs="Times New Roman"/>
          <w:sz w:val="26"/>
          <w:szCs w:val="26"/>
          <w:lang w:eastAsia="ru-RU"/>
        </w:rPr>
        <w:t>протоколов об административных правонарушениях в отношении юридических лиц, из них:</w:t>
      </w:r>
    </w:p>
    <w:p w:rsidR="00D833FC" w:rsidRPr="00B8060D" w:rsidRDefault="00D833FC" w:rsidP="00D833FC">
      <w:pPr>
        <w:spacing w:after="0" w:line="360" w:lineRule="auto"/>
        <w:ind w:firstLine="708"/>
        <w:jc w:val="both"/>
        <w:rPr>
          <w:rFonts w:ascii="Times New Roman" w:eastAsia="Times New Roman" w:hAnsi="Times New Roman" w:cs="Times New Roman"/>
          <w:sz w:val="26"/>
          <w:szCs w:val="26"/>
          <w:lang w:eastAsia="ru-RU"/>
        </w:rPr>
      </w:pPr>
      <w:r w:rsidRPr="00B8060D">
        <w:rPr>
          <w:rFonts w:ascii="Times New Roman" w:eastAsia="Times New Roman" w:hAnsi="Times New Roman" w:cs="Times New Roman"/>
          <w:b/>
          <w:sz w:val="26"/>
          <w:szCs w:val="26"/>
          <w:lang w:eastAsia="ru-RU"/>
        </w:rPr>
        <w:t>- 118</w:t>
      </w:r>
      <w:r w:rsidR="00F44926" w:rsidRPr="00B8060D">
        <w:rPr>
          <w:rFonts w:ascii="Times New Roman" w:eastAsia="Times New Roman" w:hAnsi="Times New Roman" w:cs="Times New Roman"/>
          <w:b/>
          <w:sz w:val="26"/>
          <w:szCs w:val="26"/>
          <w:lang w:eastAsia="ru-RU"/>
        </w:rPr>
        <w:t xml:space="preserve"> </w:t>
      </w:r>
      <w:r w:rsidRPr="00B8060D">
        <w:rPr>
          <w:rFonts w:ascii="Times New Roman" w:eastAsia="Times New Roman" w:hAnsi="Times New Roman" w:cs="Times New Roman"/>
          <w:b/>
          <w:bCs/>
          <w:sz w:val="26"/>
          <w:szCs w:val="26"/>
          <w:lang w:eastAsia="ru-RU"/>
        </w:rPr>
        <w:t>(99,2 %)</w:t>
      </w:r>
      <w:r w:rsidRPr="00B8060D">
        <w:rPr>
          <w:rFonts w:ascii="Times New Roman" w:eastAsia="Times New Roman" w:hAnsi="Times New Roman" w:cs="Times New Roman"/>
          <w:sz w:val="26"/>
          <w:szCs w:val="26"/>
          <w:lang w:eastAsia="ru-RU"/>
        </w:rPr>
        <w:t xml:space="preserve"> составлено в отношении юридических лиц; </w:t>
      </w:r>
    </w:p>
    <w:p w:rsidR="00D833FC" w:rsidRPr="00B8060D" w:rsidRDefault="00D833FC" w:rsidP="00D833FC">
      <w:pPr>
        <w:spacing w:after="0" w:line="360" w:lineRule="auto"/>
        <w:ind w:firstLine="708"/>
        <w:jc w:val="both"/>
        <w:rPr>
          <w:rFonts w:ascii="Times New Roman" w:eastAsia="Times New Roman" w:hAnsi="Times New Roman" w:cs="Times New Roman"/>
          <w:sz w:val="26"/>
          <w:szCs w:val="26"/>
          <w:lang w:eastAsia="ru-RU"/>
        </w:rPr>
      </w:pPr>
      <w:r w:rsidRPr="00B8060D">
        <w:rPr>
          <w:rFonts w:ascii="Times New Roman" w:eastAsia="Times New Roman" w:hAnsi="Times New Roman" w:cs="Times New Roman"/>
          <w:sz w:val="26"/>
          <w:szCs w:val="26"/>
          <w:lang w:eastAsia="ru-RU"/>
        </w:rPr>
        <w:t xml:space="preserve">- </w:t>
      </w:r>
      <w:r w:rsidRPr="00B8060D">
        <w:rPr>
          <w:rFonts w:ascii="Times New Roman" w:eastAsia="Times New Roman" w:hAnsi="Times New Roman" w:cs="Times New Roman"/>
          <w:b/>
          <w:sz w:val="26"/>
          <w:szCs w:val="26"/>
          <w:lang w:eastAsia="ru-RU"/>
        </w:rPr>
        <w:t>1 (0,8 %)</w:t>
      </w:r>
      <w:r w:rsidRPr="00B8060D">
        <w:rPr>
          <w:rFonts w:ascii="Times New Roman" w:eastAsia="Times New Roman" w:hAnsi="Times New Roman" w:cs="Times New Roman"/>
          <w:sz w:val="26"/>
          <w:szCs w:val="26"/>
          <w:lang w:eastAsia="ru-RU"/>
        </w:rPr>
        <w:t xml:space="preserve"> составлено в отношении физических лиц.</w:t>
      </w:r>
    </w:p>
    <w:p w:rsidR="00D833FC" w:rsidRPr="00B8060D" w:rsidRDefault="00D833FC" w:rsidP="00D833FC">
      <w:pPr>
        <w:spacing w:after="0" w:line="360" w:lineRule="auto"/>
        <w:ind w:firstLine="708"/>
        <w:jc w:val="both"/>
        <w:rPr>
          <w:rFonts w:ascii="Times New Roman" w:eastAsia="Times New Roman" w:hAnsi="Times New Roman" w:cs="Times New Roman"/>
          <w:sz w:val="26"/>
          <w:szCs w:val="26"/>
          <w:lang w:eastAsia="ru-RU"/>
        </w:rPr>
      </w:pPr>
    </w:p>
    <w:p w:rsidR="00D833FC" w:rsidRPr="00B8060D" w:rsidRDefault="00D833FC" w:rsidP="00D833FC">
      <w:pPr>
        <w:spacing w:after="0" w:line="360" w:lineRule="auto"/>
        <w:ind w:firstLine="708"/>
        <w:jc w:val="center"/>
        <w:rPr>
          <w:rFonts w:ascii="Times New Roman" w:eastAsia="Times New Roman" w:hAnsi="Times New Roman" w:cs="Times New Roman"/>
          <w:sz w:val="26"/>
          <w:szCs w:val="26"/>
          <w:lang w:eastAsia="ru-RU"/>
        </w:rPr>
      </w:pPr>
      <w:r w:rsidRPr="00B8060D">
        <w:rPr>
          <w:rFonts w:ascii="Calibri" w:eastAsia="Calibri" w:hAnsi="Calibri" w:cs="Times New Roman"/>
          <w:noProof/>
          <w:lang w:eastAsia="ru-RU"/>
        </w:rPr>
        <w:drawing>
          <wp:inline distT="0" distB="0" distL="0" distR="0" wp14:anchorId="20AAC8E7" wp14:editId="52EA18CA">
            <wp:extent cx="4998085" cy="1698761"/>
            <wp:effectExtent l="0" t="0" r="0" b="0"/>
            <wp:docPr id="252"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50"/>
        <w:gridCol w:w="851"/>
        <w:gridCol w:w="850"/>
        <w:gridCol w:w="851"/>
        <w:gridCol w:w="709"/>
        <w:gridCol w:w="851"/>
        <w:gridCol w:w="850"/>
        <w:gridCol w:w="851"/>
        <w:gridCol w:w="850"/>
        <w:gridCol w:w="709"/>
      </w:tblGrid>
      <w:tr w:rsidR="00D833FC" w:rsidRPr="00B8060D" w:rsidTr="0019585F">
        <w:tc>
          <w:tcPr>
            <w:tcW w:w="1696" w:type="dxa"/>
          </w:tcPr>
          <w:p w:rsidR="00D833FC" w:rsidRPr="00B8060D" w:rsidRDefault="00D833FC" w:rsidP="0019585F">
            <w:pPr>
              <w:spacing w:after="0"/>
              <w:rPr>
                <w:rFonts w:ascii="Times New Roman" w:eastAsia="Calibri" w:hAnsi="Times New Roman" w:cs="Times New Roman"/>
                <w:sz w:val="18"/>
                <w:szCs w:val="18"/>
              </w:rPr>
            </w:pPr>
          </w:p>
        </w:tc>
        <w:tc>
          <w:tcPr>
            <w:tcW w:w="850" w:type="dxa"/>
            <w:shd w:val="clear" w:color="auto" w:fill="FFFFFF" w:themeFill="background1"/>
          </w:tcPr>
          <w:p w:rsidR="00D833FC" w:rsidRPr="00B8060D" w:rsidRDefault="00D833FC" w:rsidP="0019585F">
            <w:pPr>
              <w:spacing w:after="0" w:line="240" w:lineRule="auto"/>
              <w:jc w:val="center"/>
              <w:rPr>
                <w:rFonts w:ascii="Times New Roman" w:eastAsia="Calibri" w:hAnsi="Times New Roman" w:cs="Times New Roman"/>
                <w:sz w:val="18"/>
                <w:szCs w:val="18"/>
              </w:rPr>
            </w:pPr>
            <w:r w:rsidRPr="00B8060D">
              <w:rPr>
                <w:rFonts w:ascii="Times New Roman" w:eastAsia="Calibri" w:hAnsi="Times New Roman" w:cs="Times New Roman"/>
                <w:sz w:val="18"/>
                <w:szCs w:val="18"/>
              </w:rPr>
              <w:t>1 квартал 2020</w:t>
            </w:r>
          </w:p>
        </w:tc>
        <w:tc>
          <w:tcPr>
            <w:tcW w:w="851" w:type="dxa"/>
            <w:shd w:val="clear" w:color="auto" w:fill="FFFFFF" w:themeFill="background1"/>
          </w:tcPr>
          <w:p w:rsidR="00D833FC" w:rsidRPr="00B8060D" w:rsidRDefault="00D833FC" w:rsidP="0019585F">
            <w:pPr>
              <w:spacing w:after="0" w:line="240" w:lineRule="auto"/>
              <w:jc w:val="center"/>
              <w:rPr>
                <w:rFonts w:ascii="Times New Roman" w:eastAsia="Calibri" w:hAnsi="Times New Roman" w:cs="Times New Roman"/>
                <w:sz w:val="18"/>
                <w:szCs w:val="18"/>
              </w:rPr>
            </w:pPr>
            <w:r w:rsidRPr="00B8060D">
              <w:rPr>
                <w:rFonts w:ascii="Times New Roman" w:eastAsia="Calibri" w:hAnsi="Times New Roman" w:cs="Times New Roman"/>
                <w:sz w:val="18"/>
                <w:szCs w:val="18"/>
              </w:rPr>
              <w:t>2 квартал 2020</w:t>
            </w:r>
          </w:p>
        </w:tc>
        <w:tc>
          <w:tcPr>
            <w:tcW w:w="850" w:type="dxa"/>
            <w:shd w:val="clear" w:color="auto" w:fill="FFFFFF" w:themeFill="background1"/>
          </w:tcPr>
          <w:p w:rsidR="00D833FC" w:rsidRPr="00B8060D" w:rsidRDefault="00D833FC" w:rsidP="0019585F">
            <w:pPr>
              <w:spacing w:after="0" w:line="240" w:lineRule="auto"/>
              <w:jc w:val="center"/>
              <w:rPr>
                <w:rFonts w:ascii="Times New Roman" w:eastAsia="Calibri" w:hAnsi="Times New Roman" w:cs="Times New Roman"/>
                <w:sz w:val="18"/>
                <w:szCs w:val="18"/>
              </w:rPr>
            </w:pPr>
            <w:r w:rsidRPr="00B8060D">
              <w:rPr>
                <w:rFonts w:ascii="Times New Roman" w:eastAsia="Calibri" w:hAnsi="Times New Roman" w:cs="Times New Roman"/>
                <w:sz w:val="18"/>
                <w:szCs w:val="18"/>
              </w:rPr>
              <w:t>3 квартал 2020</w:t>
            </w:r>
          </w:p>
        </w:tc>
        <w:tc>
          <w:tcPr>
            <w:tcW w:w="851" w:type="dxa"/>
            <w:shd w:val="clear" w:color="auto" w:fill="FFFFFF" w:themeFill="background1"/>
          </w:tcPr>
          <w:p w:rsidR="00D833FC" w:rsidRPr="00B8060D" w:rsidRDefault="00D833FC" w:rsidP="0019585F">
            <w:pPr>
              <w:spacing w:after="0" w:line="240" w:lineRule="auto"/>
              <w:jc w:val="center"/>
              <w:rPr>
                <w:rFonts w:ascii="Times New Roman" w:eastAsia="Calibri" w:hAnsi="Times New Roman" w:cs="Times New Roman"/>
                <w:sz w:val="18"/>
                <w:szCs w:val="18"/>
              </w:rPr>
            </w:pPr>
            <w:r w:rsidRPr="00B8060D">
              <w:rPr>
                <w:rFonts w:ascii="Times New Roman" w:eastAsia="Calibri" w:hAnsi="Times New Roman" w:cs="Times New Roman"/>
                <w:sz w:val="18"/>
                <w:szCs w:val="18"/>
              </w:rPr>
              <w:t>4 квартал 2020</w:t>
            </w:r>
          </w:p>
        </w:tc>
        <w:tc>
          <w:tcPr>
            <w:tcW w:w="709" w:type="dxa"/>
            <w:shd w:val="clear" w:color="auto" w:fill="FFFFFF" w:themeFill="background1"/>
            <w:vAlign w:val="center"/>
          </w:tcPr>
          <w:p w:rsidR="00D833FC" w:rsidRPr="00B8060D" w:rsidRDefault="00D833FC" w:rsidP="0019585F">
            <w:pPr>
              <w:spacing w:after="0" w:line="240" w:lineRule="auto"/>
              <w:jc w:val="center"/>
              <w:rPr>
                <w:rFonts w:ascii="Times New Roman" w:eastAsia="Calibri" w:hAnsi="Times New Roman" w:cs="Times New Roman"/>
                <w:sz w:val="18"/>
                <w:szCs w:val="18"/>
              </w:rPr>
            </w:pPr>
            <w:r w:rsidRPr="00B8060D">
              <w:rPr>
                <w:rFonts w:ascii="Times New Roman" w:eastAsia="Calibri" w:hAnsi="Times New Roman" w:cs="Times New Roman"/>
                <w:sz w:val="18"/>
                <w:szCs w:val="18"/>
              </w:rPr>
              <w:t>2020</w:t>
            </w:r>
          </w:p>
        </w:tc>
        <w:tc>
          <w:tcPr>
            <w:tcW w:w="851" w:type="dxa"/>
            <w:shd w:val="clear" w:color="auto" w:fill="FFFFFF" w:themeFill="background1"/>
          </w:tcPr>
          <w:p w:rsidR="00D833FC" w:rsidRPr="00B8060D" w:rsidRDefault="00D833FC" w:rsidP="0019585F">
            <w:pPr>
              <w:spacing w:after="0" w:line="240" w:lineRule="auto"/>
              <w:jc w:val="center"/>
              <w:rPr>
                <w:rFonts w:ascii="Times New Roman" w:eastAsia="Calibri" w:hAnsi="Times New Roman" w:cs="Times New Roman"/>
                <w:sz w:val="18"/>
                <w:szCs w:val="18"/>
              </w:rPr>
            </w:pPr>
            <w:r w:rsidRPr="00B8060D">
              <w:rPr>
                <w:rFonts w:ascii="Times New Roman" w:eastAsia="Calibri" w:hAnsi="Times New Roman" w:cs="Times New Roman"/>
                <w:sz w:val="18"/>
                <w:szCs w:val="18"/>
              </w:rPr>
              <w:t>1 квартал 2021</w:t>
            </w:r>
          </w:p>
        </w:tc>
        <w:tc>
          <w:tcPr>
            <w:tcW w:w="850" w:type="dxa"/>
            <w:shd w:val="clear" w:color="auto" w:fill="FFFFFF" w:themeFill="background1"/>
          </w:tcPr>
          <w:p w:rsidR="00D833FC" w:rsidRPr="00B8060D" w:rsidRDefault="00D833FC" w:rsidP="0019585F">
            <w:pPr>
              <w:spacing w:after="0" w:line="240" w:lineRule="auto"/>
              <w:jc w:val="center"/>
              <w:rPr>
                <w:rFonts w:ascii="Times New Roman" w:eastAsia="Calibri" w:hAnsi="Times New Roman" w:cs="Times New Roman"/>
                <w:sz w:val="18"/>
                <w:szCs w:val="18"/>
              </w:rPr>
            </w:pPr>
            <w:r w:rsidRPr="00B8060D">
              <w:rPr>
                <w:rFonts w:ascii="Times New Roman" w:eastAsia="Calibri" w:hAnsi="Times New Roman" w:cs="Times New Roman"/>
                <w:sz w:val="18"/>
                <w:szCs w:val="18"/>
              </w:rPr>
              <w:t>2 квартал 2021</w:t>
            </w:r>
          </w:p>
        </w:tc>
        <w:tc>
          <w:tcPr>
            <w:tcW w:w="851" w:type="dxa"/>
            <w:shd w:val="clear" w:color="auto" w:fill="FFFFFF" w:themeFill="background1"/>
          </w:tcPr>
          <w:p w:rsidR="00D833FC" w:rsidRPr="00B8060D" w:rsidRDefault="00D833FC" w:rsidP="0019585F">
            <w:pPr>
              <w:spacing w:after="0" w:line="240" w:lineRule="auto"/>
              <w:jc w:val="center"/>
              <w:rPr>
                <w:rFonts w:ascii="Times New Roman" w:eastAsia="Calibri" w:hAnsi="Times New Roman" w:cs="Times New Roman"/>
                <w:sz w:val="18"/>
                <w:szCs w:val="18"/>
              </w:rPr>
            </w:pPr>
            <w:r w:rsidRPr="00B8060D">
              <w:rPr>
                <w:rFonts w:ascii="Times New Roman" w:eastAsia="Calibri" w:hAnsi="Times New Roman" w:cs="Times New Roman"/>
                <w:sz w:val="18"/>
                <w:szCs w:val="18"/>
              </w:rPr>
              <w:t>3 квартал 2021</w:t>
            </w:r>
          </w:p>
        </w:tc>
        <w:tc>
          <w:tcPr>
            <w:tcW w:w="850" w:type="dxa"/>
            <w:shd w:val="clear" w:color="auto" w:fill="FFFFFF" w:themeFill="background1"/>
          </w:tcPr>
          <w:p w:rsidR="00D833FC" w:rsidRPr="00B8060D" w:rsidRDefault="00D833FC" w:rsidP="0019585F">
            <w:pPr>
              <w:spacing w:after="0" w:line="240" w:lineRule="auto"/>
              <w:jc w:val="center"/>
              <w:rPr>
                <w:rFonts w:ascii="Times New Roman" w:eastAsia="Calibri" w:hAnsi="Times New Roman" w:cs="Times New Roman"/>
                <w:sz w:val="18"/>
                <w:szCs w:val="18"/>
              </w:rPr>
            </w:pPr>
            <w:r w:rsidRPr="00B8060D">
              <w:rPr>
                <w:rFonts w:ascii="Times New Roman" w:eastAsia="Calibri" w:hAnsi="Times New Roman" w:cs="Times New Roman"/>
                <w:sz w:val="18"/>
                <w:szCs w:val="18"/>
              </w:rPr>
              <w:t>4 квартал 2021</w:t>
            </w:r>
          </w:p>
        </w:tc>
        <w:tc>
          <w:tcPr>
            <w:tcW w:w="709" w:type="dxa"/>
            <w:shd w:val="clear" w:color="auto" w:fill="FFFFFF" w:themeFill="background1"/>
            <w:vAlign w:val="center"/>
          </w:tcPr>
          <w:p w:rsidR="00D833FC" w:rsidRPr="00B8060D" w:rsidRDefault="00D833FC" w:rsidP="0019585F">
            <w:pPr>
              <w:spacing w:after="0" w:line="240" w:lineRule="auto"/>
              <w:jc w:val="center"/>
              <w:rPr>
                <w:rFonts w:ascii="Times New Roman" w:eastAsia="Calibri" w:hAnsi="Times New Roman" w:cs="Times New Roman"/>
                <w:b/>
                <w:sz w:val="18"/>
                <w:szCs w:val="18"/>
              </w:rPr>
            </w:pPr>
            <w:r w:rsidRPr="00B8060D">
              <w:rPr>
                <w:rFonts w:ascii="Times New Roman" w:eastAsia="Calibri" w:hAnsi="Times New Roman" w:cs="Times New Roman"/>
                <w:b/>
                <w:sz w:val="18"/>
                <w:szCs w:val="18"/>
              </w:rPr>
              <w:t>2021</w:t>
            </w:r>
          </w:p>
        </w:tc>
      </w:tr>
      <w:tr w:rsidR="00D833FC" w:rsidRPr="00B8060D" w:rsidTr="0019585F">
        <w:tc>
          <w:tcPr>
            <w:tcW w:w="1696" w:type="dxa"/>
          </w:tcPr>
          <w:p w:rsidR="00D833FC" w:rsidRPr="00B8060D" w:rsidRDefault="00D833FC" w:rsidP="0019585F">
            <w:pPr>
              <w:suppressAutoHyphens/>
              <w:spacing w:after="0" w:line="240" w:lineRule="auto"/>
              <w:jc w:val="both"/>
              <w:rPr>
                <w:rFonts w:ascii="Times New Roman" w:eastAsia="Times New Roman" w:hAnsi="Times New Roman" w:cs="Times New Roman"/>
                <w:sz w:val="20"/>
                <w:szCs w:val="20"/>
                <w:lang w:eastAsia="ru-RU"/>
              </w:rPr>
            </w:pPr>
            <w:r w:rsidRPr="00B8060D">
              <w:rPr>
                <w:rFonts w:ascii="Times New Roman" w:eastAsia="Times New Roman" w:hAnsi="Times New Roman" w:cs="Times New Roman"/>
                <w:sz w:val="20"/>
                <w:szCs w:val="20"/>
                <w:lang w:eastAsia="ru-RU"/>
              </w:rPr>
              <w:t>Юридические лица</w:t>
            </w:r>
          </w:p>
        </w:tc>
        <w:tc>
          <w:tcPr>
            <w:tcW w:w="850" w:type="dxa"/>
            <w:shd w:val="clear" w:color="auto" w:fill="FFFFFF" w:themeFill="background1"/>
            <w:vAlign w:val="center"/>
          </w:tcPr>
          <w:p w:rsidR="00D833FC" w:rsidRPr="00B8060D"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r w:rsidRPr="00B8060D">
              <w:rPr>
                <w:rFonts w:ascii="Times New Roman" w:eastAsia="Times New Roman" w:hAnsi="Times New Roman" w:cs="Times New Roman"/>
                <w:sz w:val="18"/>
                <w:szCs w:val="18"/>
                <w:lang w:val="en-US" w:eastAsia="ru-RU"/>
              </w:rPr>
              <w:t>69</w:t>
            </w:r>
          </w:p>
        </w:tc>
        <w:tc>
          <w:tcPr>
            <w:tcW w:w="851" w:type="dxa"/>
            <w:shd w:val="clear" w:color="auto" w:fill="FFFFFF" w:themeFill="background1"/>
            <w:vAlign w:val="center"/>
          </w:tcPr>
          <w:p w:rsidR="00D833FC" w:rsidRPr="00B8060D"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r w:rsidRPr="00B8060D">
              <w:rPr>
                <w:rFonts w:ascii="Times New Roman" w:eastAsia="Times New Roman" w:hAnsi="Times New Roman" w:cs="Times New Roman"/>
                <w:sz w:val="18"/>
                <w:szCs w:val="18"/>
                <w:lang w:val="en-US" w:eastAsia="ru-RU"/>
              </w:rPr>
              <w:t>50</w:t>
            </w:r>
          </w:p>
        </w:tc>
        <w:tc>
          <w:tcPr>
            <w:tcW w:w="850" w:type="dxa"/>
            <w:shd w:val="clear" w:color="auto" w:fill="FFFFFF" w:themeFill="background1"/>
            <w:vAlign w:val="center"/>
          </w:tcPr>
          <w:p w:rsidR="00D833FC" w:rsidRPr="00B8060D"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r w:rsidRPr="00B8060D">
              <w:rPr>
                <w:rFonts w:ascii="Times New Roman" w:eastAsia="Times New Roman" w:hAnsi="Times New Roman" w:cs="Times New Roman"/>
                <w:sz w:val="18"/>
                <w:szCs w:val="18"/>
                <w:lang w:val="en-US" w:eastAsia="ru-RU"/>
              </w:rPr>
              <w:t>78</w:t>
            </w:r>
          </w:p>
        </w:tc>
        <w:tc>
          <w:tcPr>
            <w:tcW w:w="851" w:type="dxa"/>
            <w:shd w:val="clear" w:color="auto" w:fill="FFFFFF" w:themeFill="background1"/>
            <w:vAlign w:val="center"/>
          </w:tcPr>
          <w:p w:rsidR="00D833FC" w:rsidRPr="00B8060D"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r w:rsidRPr="00B8060D">
              <w:rPr>
                <w:rFonts w:ascii="Times New Roman" w:eastAsia="Times New Roman" w:hAnsi="Times New Roman" w:cs="Times New Roman"/>
                <w:sz w:val="18"/>
                <w:szCs w:val="18"/>
                <w:lang w:val="en-US" w:eastAsia="ru-RU"/>
              </w:rPr>
              <w:t>75</w:t>
            </w:r>
          </w:p>
        </w:tc>
        <w:tc>
          <w:tcPr>
            <w:tcW w:w="709" w:type="dxa"/>
            <w:shd w:val="clear" w:color="auto" w:fill="FFFFFF" w:themeFill="background1"/>
            <w:vAlign w:val="center"/>
          </w:tcPr>
          <w:p w:rsidR="00D833FC" w:rsidRPr="00B8060D" w:rsidRDefault="00D833FC" w:rsidP="0019585F">
            <w:pPr>
              <w:spacing w:after="0"/>
              <w:jc w:val="center"/>
              <w:rPr>
                <w:rFonts w:ascii="Times New Roman" w:eastAsia="Calibri" w:hAnsi="Times New Roman" w:cs="Times New Roman"/>
                <w:sz w:val="18"/>
                <w:szCs w:val="18"/>
                <w:lang w:val="en-US"/>
              </w:rPr>
            </w:pPr>
            <w:r w:rsidRPr="00B8060D">
              <w:rPr>
                <w:rFonts w:ascii="Times New Roman" w:eastAsia="Calibri" w:hAnsi="Times New Roman" w:cs="Times New Roman"/>
                <w:sz w:val="18"/>
                <w:szCs w:val="18"/>
                <w:lang w:val="en-US"/>
              </w:rPr>
              <w:t>272</w:t>
            </w:r>
          </w:p>
        </w:tc>
        <w:tc>
          <w:tcPr>
            <w:tcW w:w="851" w:type="dxa"/>
            <w:shd w:val="clear" w:color="auto" w:fill="FFFFFF" w:themeFill="background1"/>
            <w:vAlign w:val="center"/>
          </w:tcPr>
          <w:p w:rsidR="00D833FC" w:rsidRPr="00B8060D"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r w:rsidRPr="00B8060D">
              <w:rPr>
                <w:rFonts w:ascii="Times New Roman" w:eastAsia="Times New Roman" w:hAnsi="Times New Roman" w:cs="Times New Roman"/>
                <w:sz w:val="18"/>
                <w:szCs w:val="18"/>
                <w:lang w:val="en-US" w:eastAsia="ru-RU"/>
              </w:rPr>
              <w:t>55</w:t>
            </w:r>
          </w:p>
        </w:tc>
        <w:tc>
          <w:tcPr>
            <w:tcW w:w="850" w:type="dxa"/>
            <w:shd w:val="clear" w:color="auto" w:fill="FFFFFF" w:themeFill="background1"/>
            <w:vAlign w:val="center"/>
          </w:tcPr>
          <w:p w:rsidR="00D833FC" w:rsidRPr="00B8060D" w:rsidRDefault="00D833FC" w:rsidP="0019585F">
            <w:pPr>
              <w:suppressAutoHyphens/>
              <w:spacing w:after="0" w:line="240" w:lineRule="auto"/>
              <w:jc w:val="center"/>
              <w:rPr>
                <w:rFonts w:ascii="Times New Roman" w:eastAsia="Times New Roman" w:hAnsi="Times New Roman" w:cs="Times New Roman"/>
                <w:sz w:val="18"/>
                <w:szCs w:val="18"/>
                <w:lang w:eastAsia="ru-RU"/>
              </w:rPr>
            </w:pPr>
            <w:r w:rsidRPr="00B8060D">
              <w:rPr>
                <w:rFonts w:ascii="Times New Roman" w:eastAsia="Times New Roman" w:hAnsi="Times New Roman" w:cs="Times New Roman"/>
                <w:sz w:val="18"/>
                <w:szCs w:val="18"/>
                <w:lang w:eastAsia="ru-RU"/>
              </w:rPr>
              <w:t>63</w:t>
            </w:r>
          </w:p>
        </w:tc>
        <w:tc>
          <w:tcPr>
            <w:tcW w:w="851" w:type="dxa"/>
            <w:shd w:val="clear" w:color="auto" w:fill="FFFFFF" w:themeFill="background1"/>
            <w:vAlign w:val="center"/>
          </w:tcPr>
          <w:p w:rsidR="00D833FC" w:rsidRPr="00B8060D" w:rsidRDefault="00D833FC" w:rsidP="0019585F">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D833FC" w:rsidRPr="00B8060D"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D833FC" w:rsidRPr="00B8060D" w:rsidRDefault="00D833FC" w:rsidP="0019585F">
            <w:pPr>
              <w:spacing w:after="0"/>
              <w:jc w:val="center"/>
              <w:rPr>
                <w:rFonts w:ascii="Times New Roman" w:eastAsia="Calibri" w:hAnsi="Times New Roman" w:cs="Times New Roman"/>
                <w:b/>
                <w:sz w:val="18"/>
                <w:szCs w:val="18"/>
                <w:lang w:val="en-US"/>
              </w:rPr>
            </w:pPr>
          </w:p>
        </w:tc>
      </w:tr>
      <w:tr w:rsidR="00D833FC" w:rsidRPr="00B8060D" w:rsidTr="0019585F">
        <w:tc>
          <w:tcPr>
            <w:tcW w:w="1696" w:type="dxa"/>
          </w:tcPr>
          <w:p w:rsidR="00D833FC" w:rsidRPr="00B8060D" w:rsidRDefault="00D833FC" w:rsidP="0019585F">
            <w:pPr>
              <w:suppressAutoHyphens/>
              <w:spacing w:after="0" w:line="240" w:lineRule="auto"/>
              <w:jc w:val="both"/>
              <w:rPr>
                <w:rFonts w:ascii="Times New Roman" w:eastAsia="Times New Roman" w:hAnsi="Times New Roman" w:cs="Times New Roman"/>
                <w:sz w:val="20"/>
                <w:szCs w:val="20"/>
                <w:lang w:eastAsia="ru-RU"/>
              </w:rPr>
            </w:pPr>
            <w:r w:rsidRPr="00B8060D">
              <w:rPr>
                <w:rFonts w:ascii="Times New Roman" w:eastAsia="Times New Roman" w:hAnsi="Times New Roman" w:cs="Times New Roman"/>
                <w:sz w:val="20"/>
                <w:szCs w:val="20"/>
                <w:lang w:eastAsia="ru-RU"/>
              </w:rPr>
              <w:t>Должностные лица</w:t>
            </w:r>
          </w:p>
        </w:tc>
        <w:tc>
          <w:tcPr>
            <w:tcW w:w="850" w:type="dxa"/>
            <w:shd w:val="clear" w:color="auto" w:fill="FFFFFF" w:themeFill="background1"/>
            <w:vAlign w:val="center"/>
          </w:tcPr>
          <w:p w:rsidR="00D833FC" w:rsidRPr="00B8060D"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r w:rsidRPr="00B8060D">
              <w:rPr>
                <w:rFonts w:ascii="Times New Roman" w:eastAsia="Times New Roman" w:hAnsi="Times New Roman" w:cs="Times New Roman"/>
                <w:sz w:val="18"/>
                <w:szCs w:val="18"/>
                <w:lang w:val="en-US" w:eastAsia="ru-RU"/>
              </w:rPr>
              <w:t>1</w:t>
            </w:r>
          </w:p>
        </w:tc>
        <w:tc>
          <w:tcPr>
            <w:tcW w:w="851" w:type="dxa"/>
            <w:shd w:val="clear" w:color="auto" w:fill="FFFFFF" w:themeFill="background1"/>
            <w:vAlign w:val="center"/>
          </w:tcPr>
          <w:p w:rsidR="00D833FC" w:rsidRPr="00B8060D"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r w:rsidRPr="00B8060D">
              <w:rPr>
                <w:rFonts w:ascii="Times New Roman" w:eastAsia="Times New Roman" w:hAnsi="Times New Roman" w:cs="Times New Roman"/>
                <w:sz w:val="18"/>
                <w:szCs w:val="18"/>
                <w:lang w:val="en-US" w:eastAsia="ru-RU"/>
              </w:rPr>
              <w:t>2</w:t>
            </w:r>
          </w:p>
        </w:tc>
        <w:tc>
          <w:tcPr>
            <w:tcW w:w="850" w:type="dxa"/>
            <w:shd w:val="clear" w:color="auto" w:fill="FFFFFF" w:themeFill="background1"/>
            <w:vAlign w:val="center"/>
          </w:tcPr>
          <w:p w:rsidR="00D833FC" w:rsidRPr="00B8060D"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r w:rsidRPr="00B8060D">
              <w:rPr>
                <w:rFonts w:ascii="Times New Roman" w:eastAsia="Times New Roman" w:hAnsi="Times New Roman" w:cs="Times New Roman"/>
                <w:sz w:val="18"/>
                <w:szCs w:val="18"/>
                <w:lang w:val="en-US" w:eastAsia="ru-RU"/>
              </w:rPr>
              <w:t>6</w:t>
            </w:r>
          </w:p>
        </w:tc>
        <w:tc>
          <w:tcPr>
            <w:tcW w:w="851" w:type="dxa"/>
            <w:shd w:val="clear" w:color="auto" w:fill="FFFFFF" w:themeFill="background1"/>
            <w:vAlign w:val="center"/>
          </w:tcPr>
          <w:p w:rsidR="00D833FC" w:rsidRPr="00B8060D"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r w:rsidRPr="00B8060D">
              <w:rPr>
                <w:rFonts w:ascii="Times New Roman" w:eastAsia="Times New Roman" w:hAnsi="Times New Roman" w:cs="Times New Roman"/>
                <w:sz w:val="18"/>
                <w:szCs w:val="18"/>
                <w:lang w:val="en-US" w:eastAsia="ru-RU"/>
              </w:rPr>
              <w:t>0</w:t>
            </w:r>
          </w:p>
        </w:tc>
        <w:tc>
          <w:tcPr>
            <w:tcW w:w="709" w:type="dxa"/>
            <w:shd w:val="clear" w:color="auto" w:fill="FFFFFF" w:themeFill="background1"/>
            <w:vAlign w:val="center"/>
          </w:tcPr>
          <w:p w:rsidR="00D833FC" w:rsidRPr="00B8060D" w:rsidRDefault="00D833FC" w:rsidP="0019585F">
            <w:pPr>
              <w:spacing w:after="0"/>
              <w:jc w:val="center"/>
              <w:rPr>
                <w:rFonts w:ascii="Times New Roman" w:eastAsia="Calibri" w:hAnsi="Times New Roman" w:cs="Times New Roman"/>
                <w:sz w:val="18"/>
                <w:szCs w:val="18"/>
                <w:lang w:val="en-US"/>
              </w:rPr>
            </w:pPr>
            <w:r w:rsidRPr="00B8060D">
              <w:rPr>
                <w:rFonts w:ascii="Times New Roman" w:eastAsia="Calibri" w:hAnsi="Times New Roman" w:cs="Times New Roman"/>
                <w:sz w:val="18"/>
                <w:szCs w:val="18"/>
                <w:lang w:val="en-US"/>
              </w:rPr>
              <w:t>9</w:t>
            </w:r>
          </w:p>
        </w:tc>
        <w:tc>
          <w:tcPr>
            <w:tcW w:w="851" w:type="dxa"/>
            <w:shd w:val="clear" w:color="auto" w:fill="FFFFFF" w:themeFill="background1"/>
            <w:vAlign w:val="center"/>
          </w:tcPr>
          <w:p w:rsidR="00D833FC" w:rsidRPr="00B8060D"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r w:rsidRPr="00B8060D">
              <w:rPr>
                <w:rFonts w:ascii="Times New Roman" w:eastAsia="Times New Roman" w:hAnsi="Times New Roman" w:cs="Times New Roman"/>
                <w:sz w:val="18"/>
                <w:szCs w:val="18"/>
                <w:lang w:val="en-US" w:eastAsia="ru-RU"/>
              </w:rPr>
              <w:t>0</w:t>
            </w:r>
          </w:p>
        </w:tc>
        <w:tc>
          <w:tcPr>
            <w:tcW w:w="850" w:type="dxa"/>
            <w:shd w:val="clear" w:color="auto" w:fill="FFFFFF" w:themeFill="background1"/>
            <w:vAlign w:val="center"/>
          </w:tcPr>
          <w:p w:rsidR="00D833FC" w:rsidRPr="00B8060D" w:rsidRDefault="00D833FC" w:rsidP="0019585F">
            <w:pPr>
              <w:suppressAutoHyphens/>
              <w:spacing w:after="0" w:line="240" w:lineRule="auto"/>
              <w:jc w:val="center"/>
              <w:rPr>
                <w:rFonts w:ascii="Times New Roman" w:eastAsia="Times New Roman" w:hAnsi="Times New Roman" w:cs="Times New Roman"/>
                <w:sz w:val="18"/>
                <w:szCs w:val="18"/>
                <w:lang w:eastAsia="ru-RU"/>
              </w:rPr>
            </w:pPr>
            <w:r w:rsidRPr="00B8060D">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D833FC" w:rsidRPr="00B8060D" w:rsidRDefault="00D833FC" w:rsidP="0019585F">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D833FC" w:rsidRPr="00B8060D"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D833FC" w:rsidRPr="00B8060D" w:rsidRDefault="00D833FC" w:rsidP="0019585F">
            <w:pPr>
              <w:spacing w:after="0"/>
              <w:jc w:val="center"/>
              <w:rPr>
                <w:rFonts w:ascii="Times New Roman" w:eastAsia="Calibri" w:hAnsi="Times New Roman" w:cs="Times New Roman"/>
                <w:b/>
                <w:sz w:val="18"/>
                <w:szCs w:val="18"/>
                <w:lang w:val="en-US"/>
              </w:rPr>
            </w:pPr>
          </w:p>
        </w:tc>
      </w:tr>
      <w:tr w:rsidR="00D833FC" w:rsidRPr="00B8060D" w:rsidTr="0019585F">
        <w:tc>
          <w:tcPr>
            <w:tcW w:w="1696" w:type="dxa"/>
          </w:tcPr>
          <w:p w:rsidR="00D833FC" w:rsidRPr="00B8060D" w:rsidRDefault="00D833FC" w:rsidP="0019585F">
            <w:pPr>
              <w:suppressAutoHyphens/>
              <w:spacing w:after="0" w:line="240" w:lineRule="auto"/>
              <w:jc w:val="both"/>
              <w:rPr>
                <w:rFonts w:ascii="Times New Roman" w:eastAsia="Times New Roman" w:hAnsi="Times New Roman" w:cs="Times New Roman"/>
                <w:sz w:val="20"/>
                <w:szCs w:val="20"/>
                <w:lang w:eastAsia="ru-RU"/>
              </w:rPr>
            </w:pPr>
            <w:r w:rsidRPr="00B8060D">
              <w:rPr>
                <w:rFonts w:ascii="Times New Roman" w:eastAsia="Times New Roman" w:hAnsi="Times New Roman" w:cs="Times New Roman"/>
                <w:sz w:val="20"/>
                <w:szCs w:val="20"/>
                <w:lang w:eastAsia="ru-RU"/>
              </w:rPr>
              <w:t>Физические лица</w:t>
            </w:r>
          </w:p>
        </w:tc>
        <w:tc>
          <w:tcPr>
            <w:tcW w:w="850" w:type="dxa"/>
            <w:shd w:val="clear" w:color="auto" w:fill="FFFFFF" w:themeFill="background1"/>
            <w:vAlign w:val="center"/>
          </w:tcPr>
          <w:p w:rsidR="00D833FC" w:rsidRPr="00B8060D"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r w:rsidRPr="00B8060D">
              <w:rPr>
                <w:rFonts w:ascii="Times New Roman" w:eastAsia="Times New Roman" w:hAnsi="Times New Roman" w:cs="Times New Roman"/>
                <w:sz w:val="18"/>
                <w:szCs w:val="18"/>
                <w:lang w:val="en-US" w:eastAsia="ru-RU"/>
              </w:rPr>
              <w:t>1</w:t>
            </w:r>
          </w:p>
        </w:tc>
        <w:tc>
          <w:tcPr>
            <w:tcW w:w="851" w:type="dxa"/>
            <w:shd w:val="clear" w:color="auto" w:fill="FFFFFF" w:themeFill="background1"/>
            <w:vAlign w:val="center"/>
          </w:tcPr>
          <w:p w:rsidR="00D833FC" w:rsidRPr="00B8060D"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r w:rsidRPr="00B8060D">
              <w:rPr>
                <w:rFonts w:ascii="Times New Roman" w:eastAsia="Times New Roman" w:hAnsi="Times New Roman" w:cs="Times New Roman"/>
                <w:sz w:val="18"/>
                <w:szCs w:val="18"/>
                <w:lang w:val="en-US" w:eastAsia="ru-RU"/>
              </w:rPr>
              <w:t>1</w:t>
            </w:r>
          </w:p>
        </w:tc>
        <w:tc>
          <w:tcPr>
            <w:tcW w:w="850" w:type="dxa"/>
            <w:shd w:val="clear" w:color="auto" w:fill="FFFFFF" w:themeFill="background1"/>
            <w:vAlign w:val="center"/>
          </w:tcPr>
          <w:p w:rsidR="00D833FC" w:rsidRPr="00B8060D"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r w:rsidRPr="00B8060D">
              <w:rPr>
                <w:rFonts w:ascii="Times New Roman" w:eastAsia="Times New Roman" w:hAnsi="Times New Roman" w:cs="Times New Roman"/>
                <w:sz w:val="18"/>
                <w:szCs w:val="18"/>
                <w:lang w:val="en-US" w:eastAsia="ru-RU"/>
              </w:rPr>
              <w:t>0</w:t>
            </w:r>
          </w:p>
        </w:tc>
        <w:tc>
          <w:tcPr>
            <w:tcW w:w="851" w:type="dxa"/>
            <w:shd w:val="clear" w:color="auto" w:fill="FFFFFF" w:themeFill="background1"/>
            <w:vAlign w:val="center"/>
          </w:tcPr>
          <w:p w:rsidR="00D833FC" w:rsidRPr="00B8060D"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r w:rsidRPr="00B8060D">
              <w:rPr>
                <w:rFonts w:ascii="Times New Roman" w:eastAsia="Times New Roman" w:hAnsi="Times New Roman" w:cs="Times New Roman"/>
                <w:sz w:val="18"/>
                <w:szCs w:val="18"/>
                <w:lang w:val="en-US" w:eastAsia="ru-RU"/>
              </w:rPr>
              <w:t>1</w:t>
            </w:r>
          </w:p>
        </w:tc>
        <w:tc>
          <w:tcPr>
            <w:tcW w:w="709" w:type="dxa"/>
            <w:shd w:val="clear" w:color="auto" w:fill="FFFFFF" w:themeFill="background1"/>
            <w:vAlign w:val="center"/>
          </w:tcPr>
          <w:p w:rsidR="00D833FC" w:rsidRPr="00B8060D" w:rsidRDefault="00D833FC" w:rsidP="0019585F">
            <w:pPr>
              <w:spacing w:after="0"/>
              <w:jc w:val="center"/>
              <w:rPr>
                <w:rFonts w:ascii="Times New Roman" w:eastAsia="Calibri" w:hAnsi="Times New Roman" w:cs="Times New Roman"/>
                <w:sz w:val="18"/>
                <w:szCs w:val="18"/>
                <w:lang w:val="en-US"/>
              </w:rPr>
            </w:pPr>
            <w:r w:rsidRPr="00B8060D">
              <w:rPr>
                <w:rFonts w:ascii="Times New Roman" w:eastAsia="Calibri" w:hAnsi="Times New Roman" w:cs="Times New Roman"/>
                <w:sz w:val="18"/>
                <w:szCs w:val="18"/>
                <w:lang w:val="en-US"/>
              </w:rPr>
              <w:t>3</w:t>
            </w:r>
          </w:p>
        </w:tc>
        <w:tc>
          <w:tcPr>
            <w:tcW w:w="851" w:type="dxa"/>
            <w:shd w:val="clear" w:color="auto" w:fill="FFFFFF" w:themeFill="background1"/>
            <w:vAlign w:val="center"/>
          </w:tcPr>
          <w:p w:rsidR="00D833FC" w:rsidRPr="00B8060D"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r w:rsidRPr="00B8060D">
              <w:rPr>
                <w:rFonts w:ascii="Times New Roman" w:eastAsia="Times New Roman" w:hAnsi="Times New Roman" w:cs="Times New Roman"/>
                <w:sz w:val="18"/>
                <w:szCs w:val="18"/>
                <w:lang w:val="en-US" w:eastAsia="ru-RU"/>
              </w:rPr>
              <w:t>0</w:t>
            </w:r>
          </w:p>
        </w:tc>
        <w:tc>
          <w:tcPr>
            <w:tcW w:w="850" w:type="dxa"/>
            <w:shd w:val="clear" w:color="auto" w:fill="FFFFFF" w:themeFill="background1"/>
            <w:vAlign w:val="center"/>
          </w:tcPr>
          <w:p w:rsidR="00D833FC" w:rsidRPr="00B8060D" w:rsidRDefault="00D833FC" w:rsidP="0019585F">
            <w:pPr>
              <w:suppressAutoHyphens/>
              <w:spacing w:after="0" w:line="240" w:lineRule="auto"/>
              <w:jc w:val="center"/>
              <w:rPr>
                <w:rFonts w:ascii="Times New Roman" w:eastAsia="Times New Roman" w:hAnsi="Times New Roman" w:cs="Times New Roman"/>
                <w:sz w:val="18"/>
                <w:szCs w:val="18"/>
                <w:lang w:eastAsia="ru-RU"/>
              </w:rPr>
            </w:pPr>
            <w:r w:rsidRPr="00B8060D">
              <w:rPr>
                <w:rFonts w:ascii="Times New Roman" w:eastAsia="Times New Roman" w:hAnsi="Times New Roman" w:cs="Times New Roman"/>
                <w:sz w:val="18"/>
                <w:szCs w:val="18"/>
                <w:lang w:eastAsia="ru-RU"/>
              </w:rPr>
              <w:t>1</w:t>
            </w:r>
          </w:p>
        </w:tc>
        <w:tc>
          <w:tcPr>
            <w:tcW w:w="851" w:type="dxa"/>
            <w:shd w:val="clear" w:color="auto" w:fill="FFFFFF" w:themeFill="background1"/>
            <w:vAlign w:val="center"/>
          </w:tcPr>
          <w:p w:rsidR="00D833FC" w:rsidRPr="00B8060D" w:rsidRDefault="00D833FC" w:rsidP="0019585F">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D833FC" w:rsidRPr="00B8060D"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D833FC" w:rsidRPr="00B8060D" w:rsidRDefault="00D833FC" w:rsidP="0019585F">
            <w:pPr>
              <w:spacing w:after="0"/>
              <w:jc w:val="center"/>
              <w:rPr>
                <w:rFonts w:ascii="Times New Roman" w:eastAsia="Calibri" w:hAnsi="Times New Roman" w:cs="Times New Roman"/>
                <w:b/>
                <w:sz w:val="18"/>
                <w:szCs w:val="18"/>
                <w:lang w:val="en-US"/>
              </w:rPr>
            </w:pPr>
          </w:p>
        </w:tc>
      </w:tr>
      <w:tr w:rsidR="00B8060D" w:rsidRPr="00B8060D" w:rsidTr="0019585F">
        <w:tc>
          <w:tcPr>
            <w:tcW w:w="1696" w:type="dxa"/>
          </w:tcPr>
          <w:p w:rsidR="00D833FC" w:rsidRPr="00B8060D" w:rsidRDefault="00D833FC" w:rsidP="0019585F">
            <w:pPr>
              <w:suppressAutoHyphens/>
              <w:spacing w:after="0" w:line="240" w:lineRule="auto"/>
              <w:jc w:val="both"/>
              <w:rPr>
                <w:rFonts w:ascii="Times New Roman" w:eastAsia="Times New Roman" w:hAnsi="Times New Roman" w:cs="Times New Roman"/>
                <w:sz w:val="20"/>
                <w:szCs w:val="20"/>
                <w:lang w:eastAsia="ru-RU"/>
              </w:rPr>
            </w:pPr>
            <w:r w:rsidRPr="00B8060D">
              <w:rPr>
                <w:rFonts w:ascii="Times New Roman" w:eastAsia="Times New Roman" w:hAnsi="Times New Roman" w:cs="Times New Roman"/>
                <w:sz w:val="20"/>
                <w:szCs w:val="20"/>
                <w:lang w:eastAsia="ru-RU"/>
              </w:rPr>
              <w:t>Итого</w:t>
            </w:r>
          </w:p>
        </w:tc>
        <w:tc>
          <w:tcPr>
            <w:tcW w:w="850" w:type="dxa"/>
            <w:shd w:val="clear" w:color="auto" w:fill="FFFFFF" w:themeFill="background1"/>
            <w:vAlign w:val="center"/>
          </w:tcPr>
          <w:p w:rsidR="00D833FC" w:rsidRPr="00B8060D"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r w:rsidRPr="00B8060D">
              <w:rPr>
                <w:rFonts w:ascii="Times New Roman" w:eastAsia="Times New Roman" w:hAnsi="Times New Roman" w:cs="Times New Roman"/>
                <w:sz w:val="18"/>
                <w:szCs w:val="18"/>
                <w:lang w:val="en-US" w:eastAsia="ru-RU"/>
              </w:rPr>
              <w:t>17</w:t>
            </w:r>
          </w:p>
        </w:tc>
        <w:tc>
          <w:tcPr>
            <w:tcW w:w="851" w:type="dxa"/>
            <w:shd w:val="clear" w:color="auto" w:fill="FFFFFF" w:themeFill="background1"/>
            <w:vAlign w:val="center"/>
          </w:tcPr>
          <w:p w:rsidR="00D833FC" w:rsidRPr="00B8060D"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r w:rsidRPr="00B8060D">
              <w:rPr>
                <w:rFonts w:ascii="Times New Roman" w:eastAsia="Times New Roman" w:hAnsi="Times New Roman" w:cs="Times New Roman"/>
                <w:sz w:val="18"/>
                <w:szCs w:val="18"/>
                <w:lang w:val="en-US" w:eastAsia="ru-RU"/>
              </w:rPr>
              <w:t>53</w:t>
            </w:r>
          </w:p>
        </w:tc>
        <w:tc>
          <w:tcPr>
            <w:tcW w:w="850" w:type="dxa"/>
            <w:shd w:val="clear" w:color="auto" w:fill="FFFFFF" w:themeFill="background1"/>
            <w:vAlign w:val="center"/>
          </w:tcPr>
          <w:p w:rsidR="00D833FC" w:rsidRPr="00B8060D"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r w:rsidRPr="00B8060D">
              <w:rPr>
                <w:rFonts w:ascii="Times New Roman" w:eastAsia="Times New Roman" w:hAnsi="Times New Roman" w:cs="Times New Roman"/>
                <w:sz w:val="18"/>
                <w:szCs w:val="18"/>
                <w:lang w:val="en-US" w:eastAsia="ru-RU"/>
              </w:rPr>
              <w:t>84</w:t>
            </w:r>
          </w:p>
        </w:tc>
        <w:tc>
          <w:tcPr>
            <w:tcW w:w="851" w:type="dxa"/>
            <w:shd w:val="clear" w:color="auto" w:fill="FFFFFF" w:themeFill="background1"/>
            <w:vAlign w:val="center"/>
          </w:tcPr>
          <w:p w:rsidR="00D833FC" w:rsidRPr="00B8060D"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r w:rsidRPr="00B8060D">
              <w:rPr>
                <w:rFonts w:ascii="Times New Roman" w:eastAsia="Times New Roman" w:hAnsi="Times New Roman" w:cs="Times New Roman"/>
                <w:sz w:val="18"/>
                <w:szCs w:val="18"/>
                <w:lang w:val="en-US" w:eastAsia="ru-RU"/>
              </w:rPr>
              <w:t>76</w:t>
            </w:r>
          </w:p>
        </w:tc>
        <w:tc>
          <w:tcPr>
            <w:tcW w:w="709" w:type="dxa"/>
            <w:shd w:val="clear" w:color="auto" w:fill="FFFFFF" w:themeFill="background1"/>
            <w:vAlign w:val="center"/>
          </w:tcPr>
          <w:p w:rsidR="00D833FC" w:rsidRPr="00B8060D" w:rsidRDefault="00D833FC" w:rsidP="0019585F">
            <w:pPr>
              <w:spacing w:after="0"/>
              <w:jc w:val="center"/>
              <w:rPr>
                <w:rFonts w:ascii="Times New Roman" w:eastAsia="Calibri" w:hAnsi="Times New Roman" w:cs="Times New Roman"/>
                <w:sz w:val="18"/>
                <w:szCs w:val="18"/>
                <w:lang w:val="en-US"/>
              </w:rPr>
            </w:pPr>
            <w:r w:rsidRPr="00B8060D">
              <w:rPr>
                <w:rFonts w:ascii="Times New Roman" w:eastAsia="Calibri" w:hAnsi="Times New Roman" w:cs="Times New Roman"/>
                <w:sz w:val="18"/>
                <w:szCs w:val="18"/>
                <w:lang w:val="en-US"/>
              </w:rPr>
              <w:t>284</w:t>
            </w:r>
          </w:p>
        </w:tc>
        <w:tc>
          <w:tcPr>
            <w:tcW w:w="851" w:type="dxa"/>
            <w:shd w:val="clear" w:color="auto" w:fill="FFFFFF" w:themeFill="background1"/>
            <w:vAlign w:val="center"/>
          </w:tcPr>
          <w:p w:rsidR="00D833FC" w:rsidRPr="00B8060D"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r w:rsidRPr="00B8060D">
              <w:rPr>
                <w:rFonts w:ascii="Times New Roman" w:eastAsia="Times New Roman" w:hAnsi="Times New Roman" w:cs="Times New Roman"/>
                <w:sz w:val="18"/>
                <w:szCs w:val="18"/>
                <w:lang w:val="en-US" w:eastAsia="ru-RU"/>
              </w:rPr>
              <w:t>55</w:t>
            </w:r>
          </w:p>
        </w:tc>
        <w:tc>
          <w:tcPr>
            <w:tcW w:w="850" w:type="dxa"/>
            <w:shd w:val="clear" w:color="auto" w:fill="FFFFFF" w:themeFill="background1"/>
            <w:vAlign w:val="center"/>
          </w:tcPr>
          <w:p w:rsidR="00D833FC" w:rsidRPr="00B8060D" w:rsidRDefault="00D833FC" w:rsidP="0019585F">
            <w:pPr>
              <w:suppressAutoHyphens/>
              <w:spacing w:after="0" w:line="240" w:lineRule="auto"/>
              <w:jc w:val="center"/>
              <w:rPr>
                <w:rFonts w:ascii="Times New Roman" w:eastAsia="Times New Roman" w:hAnsi="Times New Roman" w:cs="Times New Roman"/>
                <w:sz w:val="18"/>
                <w:szCs w:val="18"/>
                <w:lang w:eastAsia="ru-RU"/>
              </w:rPr>
            </w:pPr>
            <w:r w:rsidRPr="00B8060D">
              <w:rPr>
                <w:rFonts w:ascii="Times New Roman" w:eastAsia="Times New Roman" w:hAnsi="Times New Roman" w:cs="Times New Roman"/>
                <w:sz w:val="18"/>
                <w:szCs w:val="18"/>
                <w:lang w:eastAsia="ru-RU"/>
              </w:rPr>
              <w:t>64</w:t>
            </w:r>
          </w:p>
        </w:tc>
        <w:tc>
          <w:tcPr>
            <w:tcW w:w="851" w:type="dxa"/>
            <w:shd w:val="clear" w:color="auto" w:fill="FFFFFF" w:themeFill="background1"/>
            <w:vAlign w:val="center"/>
          </w:tcPr>
          <w:p w:rsidR="00D833FC" w:rsidRPr="00B8060D" w:rsidRDefault="00D833FC" w:rsidP="0019585F">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D833FC" w:rsidRPr="00B8060D" w:rsidRDefault="00D833FC" w:rsidP="0019585F">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D833FC" w:rsidRPr="00B8060D" w:rsidRDefault="00D833FC" w:rsidP="0019585F">
            <w:pPr>
              <w:spacing w:after="0"/>
              <w:jc w:val="center"/>
              <w:rPr>
                <w:rFonts w:ascii="Times New Roman" w:eastAsia="Calibri" w:hAnsi="Times New Roman" w:cs="Times New Roman"/>
                <w:b/>
                <w:sz w:val="18"/>
                <w:szCs w:val="18"/>
                <w:lang w:val="en-US"/>
              </w:rPr>
            </w:pPr>
          </w:p>
        </w:tc>
      </w:tr>
    </w:tbl>
    <w:p w:rsidR="00D833FC" w:rsidRPr="00B8060D" w:rsidRDefault="00D833FC" w:rsidP="00D833FC">
      <w:pPr>
        <w:spacing w:after="0" w:line="360" w:lineRule="auto"/>
        <w:ind w:firstLine="708"/>
        <w:jc w:val="both"/>
        <w:rPr>
          <w:rFonts w:ascii="Times New Roman" w:eastAsia="Times New Roman" w:hAnsi="Times New Roman" w:cs="Times New Roman"/>
          <w:sz w:val="26"/>
          <w:szCs w:val="26"/>
          <w:lang w:eastAsia="ru-RU"/>
        </w:rPr>
      </w:pPr>
    </w:p>
    <w:p w:rsidR="00D833FC" w:rsidRPr="00B8060D" w:rsidRDefault="00D833FC" w:rsidP="00D833FC">
      <w:pPr>
        <w:spacing w:after="0" w:line="360" w:lineRule="auto"/>
        <w:ind w:firstLine="708"/>
        <w:jc w:val="both"/>
        <w:rPr>
          <w:rFonts w:ascii="Times New Roman" w:eastAsia="Times New Roman" w:hAnsi="Times New Roman" w:cs="Times New Roman"/>
          <w:sz w:val="26"/>
          <w:szCs w:val="26"/>
          <w:lang w:eastAsia="ru-RU"/>
        </w:rPr>
      </w:pPr>
      <w:r w:rsidRPr="00B8060D">
        <w:rPr>
          <w:rFonts w:ascii="Times New Roman" w:eastAsia="Times New Roman" w:hAnsi="Times New Roman" w:cs="Times New Roman"/>
          <w:sz w:val="26"/>
          <w:szCs w:val="26"/>
          <w:lang w:eastAsia="ru-RU"/>
        </w:rPr>
        <w:t xml:space="preserve">Общее число составленных протоколов об административных правонарушениях </w:t>
      </w:r>
      <w:r w:rsidRPr="00B8060D">
        <w:rPr>
          <w:rFonts w:ascii="Times New Roman" w:eastAsia="Times New Roman" w:hAnsi="Times New Roman" w:cs="Times New Roman"/>
          <w:b/>
          <w:sz w:val="26"/>
          <w:szCs w:val="26"/>
          <w:lang w:eastAsia="ru-RU"/>
        </w:rPr>
        <w:t xml:space="preserve">в 1 полугодии 2021 года </w:t>
      </w:r>
      <w:r w:rsidRPr="00B8060D">
        <w:rPr>
          <w:rFonts w:ascii="Times New Roman" w:eastAsia="Times New Roman" w:hAnsi="Times New Roman" w:cs="Times New Roman"/>
          <w:sz w:val="26"/>
          <w:szCs w:val="26"/>
          <w:lang w:eastAsia="ru-RU"/>
        </w:rPr>
        <w:t>можно классифицировать по составам административных правонарушений следующим образом:</w:t>
      </w:r>
    </w:p>
    <w:p w:rsidR="00D833FC" w:rsidRPr="00B8060D" w:rsidRDefault="00D833FC" w:rsidP="00D833FC">
      <w:pPr>
        <w:spacing w:after="0" w:line="360" w:lineRule="auto"/>
        <w:ind w:firstLine="284"/>
        <w:jc w:val="both"/>
        <w:rPr>
          <w:rFonts w:ascii="Times New Roman" w:eastAsia="Times New Roman" w:hAnsi="Times New Roman" w:cs="Times New Roman"/>
          <w:sz w:val="26"/>
          <w:szCs w:val="26"/>
          <w:lang w:eastAsia="ru-RU"/>
        </w:rPr>
      </w:pPr>
      <w:r w:rsidRPr="00B8060D">
        <w:rPr>
          <w:rFonts w:ascii="Calibri" w:eastAsia="Calibri" w:hAnsi="Calibri" w:cs="Times New Roman"/>
          <w:noProof/>
          <w:lang w:eastAsia="ru-RU"/>
        </w:rPr>
        <w:drawing>
          <wp:inline distT="0" distB="0" distL="0" distR="0" wp14:anchorId="79C5D32C" wp14:editId="35433E5D">
            <wp:extent cx="6038850" cy="2037080"/>
            <wp:effectExtent l="0" t="0" r="0" b="0"/>
            <wp:docPr id="253" name="Диаграм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D833FC" w:rsidRPr="00B8060D" w:rsidRDefault="00D833FC" w:rsidP="00D833FC">
      <w:pPr>
        <w:spacing w:after="0" w:line="360" w:lineRule="auto"/>
        <w:ind w:right="256"/>
        <w:contextualSpacing/>
        <w:jc w:val="both"/>
        <w:rPr>
          <w:rFonts w:ascii="Times New Roman" w:eastAsia="Times New Roman" w:hAnsi="Times New Roman" w:cs="Times New Roman"/>
          <w:sz w:val="26"/>
          <w:szCs w:val="26"/>
          <w:lang w:eastAsia="ru-RU"/>
        </w:rPr>
      </w:pPr>
      <w:r w:rsidRPr="00B8060D">
        <w:rPr>
          <w:rFonts w:ascii="Times New Roman" w:eastAsia="Times New Roman" w:hAnsi="Times New Roman" w:cs="Times New Roman"/>
          <w:sz w:val="26"/>
          <w:szCs w:val="26"/>
          <w:lang w:eastAsia="ru-RU"/>
        </w:rPr>
        <w:t>- Непредставление сведений (информации) (</w:t>
      </w:r>
      <w:r w:rsidRPr="00B8060D">
        <w:rPr>
          <w:rFonts w:ascii="Times New Roman" w:eastAsia="Times New Roman" w:hAnsi="Times New Roman" w:cs="Times New Roman"/>
          <w:b/>
          <w:sz w:val="26"/>
          <w:szCs w:val="26"/>
          <w:lang w:eastAsia="ru-RU"/>
        </w:rPr>
        <w:t>ст. 19.7</w:t>
      </w:r>
      <w:r w:rsidRPr="00B8060D">
        <w:rPr>
          <w:rFonts w:ascii="Times New Roman" w:eastAsia="Times New Roman" w:hAnsi="Times New Roman" w:cs="Times New Roman"/>
          <w:sz w:val="26"/>
          <w:szCs w:val="26"/>
          <w:lang w:eastAsia="ru-RU"/>
        </w:rPr>
        <w:t xml:space="preserve"> КоАП РФ) – </w:t>
      </w:r>
      <w:r w:rsidR="00830E65">
        <w:rPr>
          <w:rFonts w:ascii="Times New Roman" w:eastAsia="Times New Roman" w:hAnsi="Times New Roman" w:cs="Times New Roman"/>
          <w:b/>
          <w:sz w:val="26"/>
          <w:szCs w:val="26"/>
          <w:lang w:eastAsia="ru-RU"/>
        </w:rPr>
        <w:t xml:space="preserve">118 </w:t>
      </w:r>
      <w:r w:rsidRPr="00B8060D">
        <w:rPr>
          <w:rFonts w:ascii="Times New Roman" w:eastAsia="Times New Roman" w:hAnsi="Times New Roman" w:cs="Times New Roman"/>
          <w:sz w:val="26"/>
          <w:szCs w:val="26"/>
          <w:lang w:eastAsia="ru-RU"/>
        </w:rPr>
        <w:t>протоколов;</w:t>
      </w:r>
    </w:p>
    <w:p w:rsidR="00D833FC" w:rsidRPr="00B8060D" w:rsidRDefault="00D833FC" w:rsidP="00D833FC">
      <w:pPr>
        <w:autoSpaceDE w:val="0"/>
        <w:autoSpaceDN w:val="0"/>
        <w:adjustRightInd w:val="0"/>
        <w:spacing w:after="0" w:line="240" w:lineRule="auto"/>
        <w:jc w:val="both"/>
        <w:outlineLvl w:val="0"/>
        <w:rPr>
          <w:rFonts w:ascii="Times New Roman" w:eastAsia="Calibri" w:hAnsi="Times New Roman" w:cs="Times New Roman"/>
          <w:b/>
          <w:bCs/>
          <w:sz w:val="26"/>
          <w:szCs w:val="26"/>
        </w:rPr>
      </w:pPr>
      <w:r w:rsidRPr="00B8060D">
        <w:rPr>
          <w:rFonts w:ascii="Times New Roman" w:eastAsia="Times New Roman" w:hAnsi="Times New Roman" w:cs="Times New Roman"/>
          <w:sz w:val="26"/>
          <w:szCs w:val="26"/>
          <w:lang w:eastAsia="ru-RU"/>
        </w:rPr>
        <w:t xml:space="preserve">- </w:t>
      </w:r>
      <w:r w:rsidRPr="00B8060D">
        <w:rPr>
          <w:rFonts w:ascii="Times New Roman" w:eastAsia="Calibri" w:hAnsi="Times New Roman" w:cs="Times New Roman"/>
          <w:bCs/>
          <w:sz w:val="26"/>
          <w:szCs w:val="26"/>
        </w:rPr>
        <w:t>Нарушение законодательства Российской Федерации в области персональных данных (</w:t>
      </w:r>
      <w:r w:rsidRPr="00B8060D">
        <w:rPr>
          <w:rFonts w:ascii="Times New Roman" w:eastAsia="Calibri" w:hAnsi="Times New Roman" w:cs="Times New Roman"/>
          <w:b/>
          <w:bCs/>
          <w:sz w:val="26"/>
          <w:szCs w:val="26"/>
        </w:rPr>
        <w:t>ст. 13.11</w:t>
      </w:r>
      <w:r w:rsidRPr="00B8060D">
        <w:rPr>
          <w:rFonts w:ascii="Times New Roman" w:eastAsia="Times New Roman" w:hAnsi="Times New Roman" w:cs="Times New Roman"/>
          <w:sz w:val="26"/>
          <w:szCs w:val="26"/>
          <w:lang w:eastAsia="ru-RU"/>
        </w:rPr>
        <w:t xml:space="preserve">КоАП РФ) – </w:t>
      </w:r>
      <w:r w:rsidRPr="00B8060D">
        <w:rPr>
          <w:rFonts w:ascii="Times New Roman" w:eastAsia="Times New Roman" w:hAnsi="Times New Roman" w:cs="Times New Roman"/>
          <w:b/>
          <w:sz w:val="26"/>
          <w:szCs w:val="26"/>
          <w:lang w:eastAsia="ru-RU"/>
        </w:rPr>
        <w:t>1</w:t>
      </w:r>
      <w:r w:rsidRPr="00B8060D">
        <w:rPr>
          <w:rFonts w:ascii="Times New Roman" w:eastAsia="Times New Roman" w:hAnsi="Times New Roman" w:cs="Times New Roman"/>
          <w:sz w:val="26"/>
          <w:szCs w:val="26"/>
          <w:lang w:eastAsia="ru-RU"/>
        </w:rPr>
        <w:t xml:space="preserve"> протокол.</w:t>
      </w:r>
    </w:p>
    <w:p w:rsidR="00D833FC" w:rsidRPr="00FC0E3D" w:rsidRDefault="00D833FC" w:rsidP="00D833FC">
      <w:pPr>
        <w:spacing w:after="0" w:line="360" w:lineRule="auto"/>
        <w:ind w:right="255"/>
        <w:jc w:val="center"/>
        <w:rPr>
          <w:rFonts w:ascii="Times New Roman" w:eastAsia="Times New Roman" w:hAnsi="Times New Roman" w:cs="Times New Roman"/>
          <w:sz w:val="26"/>
          <w:szCs w:val="26"/>
          <w:lang w:eastAsia="ru-RU"/>
        </w:rPr>
      </w:pP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5"/>
        <w:gridCol w:w="995"/>
        <w:gridCol w:w="995"/>
        <w:gridCol w:w="995"/>
        <w:gridCol w:w="995"/>
        <w:gridCol w:w="995"/>
        <w:gridCol w:w="995"/>
      </w:tblGrid>
      <w:tr w:rsidR="00D833FC" w:rsidRPr="00FC0E3D" w:rsidTr="0019585F">
        <w:trPr>
          <w:jc w:val="center"/>
        </w:trPr>
        <w:tc>
          <w:tcPr>
            <w:tcW w:w="1271" w:type="dxa"/>
          </w:tcPr>
          <w:p w:rsidR="00D833FC" w:rsidRPr="00FC0E3D" w:rsidRDefault="00D833FC" w:rsidP="0019585F">
            <w:pPr>
              <w:spacing w:after="0"/>
              <w:jc w:val="center"/>
              <w:rPr>
                <w:rFonts w:ascii="Times New Roman" w:eastAsia="Calibri" w:hAnsi="Times New Roman" w:cs="Times New Roman"/>
                <w:sz w:val="18"/>
                <w:szCs w:val="18"/>
              </w:rPr>
            </w:pPr>
          </w:p>
        </w:tc>
        <w:tc>
          <w:tcPr>
            <w:tcW w:w="995" w:type="dxa"/>
          </w:tcPr>
          <w:p w:rsidR="00D833FC" w:rsidRPr="00FC0E3D" w:rsidRDefault="00D833FC"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 xml:space="preserve">1 </w:t>
            </w:r>
          </w:p>
          <w:p w:rsidR="00D833FC" w:rsidRPr="00FC0E3D" w:rsidRDefault="00D833FC"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квартал 2020</w:t>
            </w:r>
          </w:p>
        </w:tc>
        <w:tc>
          <w:tcPr>
            <w:tcW w:w="995" w:type="dxa"/>
          </w:tcPr>
          <w:p w:rsidR="00D833FC" w:rsidRPr="00FC0E3D" w:rsidRDefault="00D833FC"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 xml:space="preserve">2 </w:t>
            </w:r>
          </w:p>
          <w:p w:rsidR="00D833FC" w:rsidRPr="00FC0E3D" w:rsidRDefault="00D833FC"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квартал 2020</w:t>
            </w:r>
          </w:p>
        </w:tc>
        <w:tc>
          <w:tcPr>
            <w:tcW w:w="995" w:type="dxa"/>
          </w:tcPr>
          <w:p w:rsidR="00D833FC" w:rsidRPr="00FC0E3D" w:rsidRDefault="00D833FC"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 xml:space="preserve">3 </w:t>
            </w:r>
          </w:p>
          <w:p w:rsidR="00D833FC" w:rsidRPr="00FC0E3D" w:rsidRDefault="00D833FC"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квартал 2020</w:t>
            </w:r>
          </w:p>
        </w:tc>
        <w:tc>
          <w:tcPr>
            <w:tcW w:w="995" w:type="dxa"/>
          </w:tcPr>
          <w:p w:rsidR="00D833FC" w:rsidRPr="00FC0E3D" w:rsidRDefault="00D833FC"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4</w:t>
            </w:r>
          </w:p>
          <w:p w:rsidR="00D833FC" w:rsidRPr="00FC0E3D" w:rsidRDefault="00D833FC"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квартал 2020</w:t>
            </w:r>
          </w:p>
        </w:tc>
        <w:tc>
          <w:tcPr>
            <w:tcW w:w="995" w:type="dxa"/>
            <w:vAlign w:val="center"/>
          </w:tcPr>
          <w:p w:rsidR="00D833FC" w:rsidRPr="00FC0E3D" w:rsidRDefault="00D833FC"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2020</w:t>
            </w:r>
          </w:p>
        </w:tc>
        <w:tc>
          <w:tcPr>
            <w:tcW w:w="995" w:type="dxa"/>
          </w:tcPr>
          <w:p w:rsidR="00D833FC" w:rsidRPr="00FC0E3D" w:rsidRDefault="00D833FC"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 xml:space="preserve">1 </w:t>
            </w:r>
          </w:p>
          <w:p w:rsidR="00D833FC" w:rsidRPr="00FC0E3D" w:rsidRDefault="00D833FC"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квартал 2021</w:t>
            </w:r>
          </w:p>
        </w:tc>
        <w:tc>
          <w:tcPr>
            <w:tcW w:w="995" w:type="dxa"/>
          </w:tcPr>
          <w:p w:rsidR="00D833FC" w:rsidRPr="00FC0E3D" w:rsidRDefault="00D833FC"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 xml:space="preserve">2 </w:t>
            </w:r>
          </w:p>
          <w:p w:rsidR="00D833FC" w:rsidRPr="00FC0E3D" w:rsidRDefault="00D833FC"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квартал 2021</w:t>
            </w:r>
          </w:p>
        </w:tc>
      </w:tr>
      <w:tr w:rsidR="00D833FC" w:rsidRPr="00FC0E3D" w:rsidTr="0019585F">
        <w:trPr>
          <w:jc w:val="center"/>
        </w:trPr>
        <w:tc>
          <w:tcPr>
            <w:tcW w:w="1271" w:type="dxa"/>
          </w:tcPr>
          <w:p w:rsidR="00D833FC" w:rsidRPr="00FC0E3D" w:rsidRDefault="00D833FC" w:rsidP="0019585F">
            <w:pPr>
              <w:suppressAutoHyphens/>
              <w:spacing w:after="0"/>
              <w:jc w:val="both"/>
              <w:rPr>
                <w:rFonts w:ascii="Times New Roman" w:eastAsia="Times New Roman" w:hAnsi="Times New Roman" w:cs="Times New Roman"/>
                <w:sz w:val="18"/>
                <w:szCs w:val="18"/>
                <w:lang w:val="en-US" w:eastAsia="ru-RU"/>
              </w:rPr>
            </w:pPr>
            <w:r w:rsidRPr="00FC0E3D">
              <w:rPr>
                <w:rFonts w:ascii="Times New Roman" w:eastAsia="Times New Roman" w:hAnsi="Times New Roman" w:cs="Times New Roman"/>
                <w:sz w:val="18"/>
                <w:szCs w:val="18"/>
                <w:lang w:eastAsia="ru-RU"/>
              </w:rPr>
              <w:t>ч.</w:t>
            </w:r>
            <w:r w:rsidRPr="00FC0E3D">
              <w:rPr>
                <w:rFonts w:ascii="Times New Roman" w:eastAsia="Times New Roman" w:hAnsi="Times New Roman" w:cs="Times New Roman"/>
                <w:sz w:val="18"/>
                <w:szCs w:val="18"/>
                <w:lang w:val="en-US" w:eastAsia="ru-RU"/>
              </w:rPr>
              <w:t>1</w:t>
            </w:r>
            <w:r w:rsidRPr="00FC0E3D">
              <w:rPr>
                <w:rFonts w:ascii="Times New Roman" w:eastAsia="Times New Roman" w:hAnsi="Times New Roman" w:cs="Times New Roman"/>
                <w:sz w:val="18"/>
                <w:szCs w:val="18"/>
                <w:lang w:eastAsia="ru-RU"/>
              </w:rPr>
              <w:t>ст. 13.1</w:t>
            </w:r>
            <w:r w:rsidRPr="00FC0E3D">
              <w:rPr>
                <w:rFonts w:ascii="Times New Roman" w:eastAsia="Times New Roman" w:hAnsi="Times New Roman" w:cs="Times New Roman"/>
                <w:sz w:val="18"/>
                <w:szCs w:val="18"/>
                <w:lang w:val="en-US" w:eastAsia="ru-RU"/>
              </w:rPr>
              <w:t>1</w:t>
            </w:r>
          </w:p>
        </w:tc>
        <w:tc>
          <w:tcPr>
            <w:tcW w:w="995" w:type="dxa"/>
          </w:tcPr>
          <w:p w:rsidR="00D833FC" w:rsidRPr="00FC0E3D" w:rsidRDefault="00D833FC"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2</w:t>
            </w:r>
          </w:p>
        </w:tc>
        <w:tc>
          <w:tcPr>
            <w:tcW w:w="995" w:type="dxa"/>
          </w:tcPr>
          <w:p w:rsidR="00D833FC" w:rsidRPr="00FC0E3D" w:rsidRDefault="00D833FC"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0</w:t>
            </w:r>
          </w:p>
        </w:tc>
        <w:tc>
          <w:tcPr>
            <w:tcW w:w="995" w:type="dxa"/>
          </w:tcPr>
          <w:p w:rsidR="00D833FC" w:rsidRPr="00FC0E3D" w:rsidRDefault="00D833FC"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3</w:t>
            </w:r>
          </w:p>
        </w:tc>
        <w:tc>
          <w:tcPr>
            <w:tcW w:w="995" w:type="dxa"/>
          </w:tcPr>
          <w:p w:rsidR="00D833FC" w:rsidRPr="00FC0E3D" w:rsidRDefault="00D833FC"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0</w:t>
            </w:r>
          </w:p>
        </w:tc>
        <w:tc>
          <w:tcPr>
            <w:tcW w:w="995" w:type="dxa"/>
          </w:tcPr>
          <w:p w:rsidR="00D833FC" w:rsidRPr="00FC0E3D" w:rsidRDefault="00D833FC" w:rsidP="0019585F">
            <w:pPr>
              <w:spacing w:after="0"/>
              <w:jc w:val="center"/>
              <w:rPr>
                <w:rFonts w:ascii="Times New Roman" w:eastAsia="Calibri" w:hAnsi="Times New Roman" w:cs="Times New Roman"/>
                <w:sz w:val="18"/>
                <w:szCs w:val="18"/>
                <w:lang w:val="en-US"/>
              </w:rPr>
            </w:pPr>
            <w:r w:rsidRPr="00FC0E3D">
              <w:rPr>
                <w:rFonts w:ascii="Times New Roman" w:eastAsia="Calibri" w:hAnsi="Times New Roman" w:cs="Times New Roman"/>
                <w:sz w:val="18"/>
                <w:szCs w:val="18"/>
                <w:lang w:val="en-US"/>
              </w:rPr>
              <w:t>5</w:t>
            </w:r>
          </w:p>
        </w:tc>
        <w:tc>
          <w:tcPr>
            <w:tcW w:w="995" w:type="dxa"/>
          </w:tcPr>
          <w:p w:rsidR="00D833FC" w:rsidRPr="00FC0E3D" w:rsidRDefault="00D833FC"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0</w:t>
            </w:r>
          </w:p>
        </w:tc>
        <w:tc>
          <w:tcPr>
            <w:tcW w:w="995" w:type="dxa"/>
          </w:tcPr>
          <w:p w:rsidR="00D833FC" w:rsidRPr="00FC0E3D" w:rsidRDefault="00D833FC"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1</w:t>
            </w:r>
          </w:p>
        </w:tc>
      </w:tr>
      <w:tr w:rsidR="00D833FC" w:rsidRPr="00FC0E3D" w:rsidTr="0019585F">
        <w:trPr>
          <w:jc w:val="center"/>
        </w:trPr>
        <w:tc>
          <w:tcPr>
            <w:tcW w:w="1271" w:type="dxa"/>
          </w:tcPr>
          <w:p w:rsidR="00D833FC" w:rsidRPr="00FC0E3D" w:rsidRDefault="00D833FC" w:rsidP="0019585F">
            <w:pPr>
              <w:suppressAutoHyphens/>
              <w:spacing w:after="0"/>
              <w:jc w:val="both"/>
              <w:rPr>
                <w:rFonts w:ascii="Times New Roman" w:eastAsia="Times New Roman" w:hAnsi="Times New Roman" w:cs="Times New Roman"/>
                <w:sz w:val="18"/>
                <w:szCs w:val="18"/>
                <w:lang w:eastAsia="ru-RU"/>
              </w:rPr>
            </w:pPr>
            <w:r w:rsidRPr="00FC0E3D">
              <w:rPr>
                <w:rFonts w:ascii="Times New Roman" w:eastAsia="Times New Roman" w:hAnsi="Times New Roman" w:cs="Times New Roman"/>
                <w:sz w:val="18"/>
                <w:szCs w:val="18"/>
                <w:lang w:eastAsia="ru-RU"/>
              </w:rPr>
              <w:t>ч.</w:t>
            </w:r>
            <w:r w:rsidRPr="00FC0E3D">
              <w:rPr>
                <w:rFonts w:ascii="Times New Roman" w:eastAsia="Times New Roman" w:hAnsi="Times New Roman" w:cs="Times New Roman"/>
                <w:sz w:val="18"/>
                <w:szCs w:val="18"/>
                <w:lang w:val="en-US" w:eastAsia="ru-RU"/>
              </w:rPr>
              <w:t>6</w:t>
            </w:r>
            <w:r w:rsidRPr="00FC0E3D">
              <w:rPr>
                <w:rFonts w:ascii="Times New Roman" w:eastAsia="Times New Roman" w:hAnsi="Times New Roman" w:cs="Times New Roman"/>
                <w:sz w:val="18"/>
                <w:szCs w:val="18"/>
                <w:lang w:eastAsia="ru-RU"/>
              </w:rPr>
              <w:t xml:space="preserve"> ст. 13.</w:t>
            </w:r>
            <w:r w:rsidRPr="00FC0E3D">
              <w:rPr>
                <w:rFonts w:ascii="Times New Roman" w:eastAsia="Times New Roman" w:hAnsi="Times New Roman" w:cs="Times New Roman"/>
                <w:sz w:val="18"/>
                <w:szCs w:val="18"/>
                <w:lang w:val="en-US" w:eastAsia="ru-RU"/>
              </w:rPr>
              <w:t>1</w:t>
            </w:r>
            <w:r w:rsidRPr="00FC0E3D">
              <w:rPr>
                <w:rFonts w:ascii="Times New Roman" w:eastAsia="Times New Roman" w:hAnsi="Times New Roman" w:cs="Times New Roman"/>
                <w:sz w:val="18"/>
                <w:szCs w:val="18"/>
                <w:lang w:eastAsia="ru-RU"/>
              </w:rPr>
              <w:t xml:space="preserve">1 </w:t>
            </w:r>
          </w:p>
        </w:tc>
        <w:tc>
          <w:tcPr>
            <w:tcW w:w="995" w:type="dxa"/>
          </w:tcPr>
          <w:p w:rsidR="00D833FC" w:rsidRPr="00FC0E3D" w:rsidRDefault="00D833FC"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0</w:t>
            </w:r>
          </w:p>
        </w:tc>
        <w:tc>
          <w:tcPr>
            <w:tcW w:w="995" w:type="dxa"/>
          </w:tcPr>
          <w:p w:rsidR="00D833FC" w:rsidRPr="00FC0E3D" w:rsidRDefault="00D833FC"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0</w:t>
            </w:r>
          </w:p>
        </w:tc>
        <w:tc>
          <w:tcPr>
            <w:tcW w:w="995" w:type="dxa"/>
          </w:tcPr>
          <w:p w:rsidR="00D833FC" w:rsidRPr="00FC0E3D" w:rsidRDefault="00D833FC"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6</w:t>
            </w:r>
          </w:p>
        </w:tc>
        <w:tc>
          <w:tcPr>
            <w:tcW w:w="995" w:type="dxa"/>
          </w:tcPr>
          <w:p w:rsidR="00D833FC" w:rsidRPr="00FC0E3D" w:rsidRDefault="00D833FC"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0</w:t>
            </w:r>
          </w:p>
        </w:tc>
        <w:tc>
          <w:tcPr>
            <w:tcW w:w="995" w:type="dxa"/>
          </w:tcPr>
          <w:p w:rsidR="00D833FC" w:rsidRPr="00FC0E3D" w:rsidRDefault="00D833FC" w:rsidP="0019585F">
            <w:pPr>
              <w:spacing w:after="0"/>
              <w:jc w:val="center"/>
              <w:rPr>
                <w:rFonts w:ascii="Times New Roman" w:eastAsia="Calibri" w:hAnsi="Times New Roman" w:cs="Times New Roman"/>
                <w:sz w:val="18"/>
                <w:szCs w:val="18"/>
                <w:lang w:val="en-US"/>
              </w:rPr>
            </w:pPr>
            <w:r w:rsidRPr="00FC0E3D">
              <w:rPr>
                <w:rFonts w:ascii="Times New Roman" w:eastAsia="Calibri" w:hAnsi="Times New Roman" w:cs="Times New Roman"/>
                <w:sz w:val="18"/>
                <w:szCs w:val="18"/>
                <w:lang w:val="en-US"/>
              </w:rPr>
              <w:t>6</w:t>
            </w:r>
          </w:p>
        </w:tc>
        <w:tc>
          <w:tcPr>
            <w:tcW w:w="995" w:type="dxa"/>
          </w:tcPr>
          <w:p w:rsidR="00D833FC" w:rsidRPr="00FC0E3D" w:rsidRDefault="00D833FC"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0</w:t>
            </w:r>
          </w:p>
        </w:tc>
        <w:tc>
          <w:tcPr>
            <w:tcW w:w="995" w:type="dxa"/>
          </w:tcPr>
          <w:p w:rsidR="00D833FC" w:rsidRPr="00FC0E3D" w:rsidRDefault="00D833FC"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0</w:t>
            </w:r>
          </w:p>
        </w:tc>
      </w:tr>
      <w:tr w:rsidR="00D833FC" w:rsidRPr="00FC0E3D" w:rsidTr="0019585F">
        <w:trPr>
          <w:jc w:val="center"/>
        </w:trPr>
        <w:tc>
          <w:tcPr>
            <w:tcW w:w="1271" w:type="dxa"/>
          </w:tcPr>
          <w:p w:rsidR="00D833FC" w:rsidRPr="00FC0E3D" w:rsidRDefault="00D833FC" w:rsidP="0019585F">
            <w:pPr>
              <w:suppressAutoHyphens/>
              <w:spacing w:after="0"/>
              <w:jc w:val="both"/>
              <w:rPr>
                <w:rFonts w:ascii="Times New Roman" w:eastAsia="Times New Roman" w:hAnsi="Times New Roman" w:cs="Times New Roman"/>
                <w:sz w:val="18"/>
                <w:szCs w:val="18"/>
                <w:lang w:eastAsia="ru-RU"/>
              </w:rPr>
            </w:pPr>
            <w:r w:rsidRPr="00FC0E3D">
              <w:rPr>
                <w:rFonts w:ascii="Times New Roman" w:eastAsia="Times New Roman" w:hAnsi="Times New Roman" w:cs="Times New Roman"/>
                <w:sz w:val="18"/>
                <w:szCs w:val="18"/>
                <w:lang w:eastAsia="ru-RU"/>
              </w:rPr>
              <w:t>ч.</w:t>
            </w:r>
            <w:r w:rsidRPr="00FC0E3D">
              <w:rPr>
                <w:rFonts w:ascii="Times New Roman" w:eastAsia="Times New Roman" w:hAnsi="Times New Roman" w:cs="Times New Roman"/>
                <w:sz w:val="18"/>
                <w:szCs w:val="18"/>
                <w:lang w:val="en-US" w:eastAsia="ru-RU"/>
              </w:rPr>
              <w:t>8</w:t>
            </w:r>
            <w:r w:rsidRPr="00FC0E3D">
              <w:rPr>
                <w:rFonts w:ascii="Times New Roman" w:eastAsia="Times New Roman" w:hAnsi="Times New Roman" w:cs="Times New Roman"/>
                <w:sz w:val="18"/>
                <w:szCs w:val="18"/>
                <w:lang w:eastAsia="ru-RU"/>
              </w:rPr>
              <w:t xml:space="preserve"> ст. 13.</w:t>
            </w:r>
            <w:r w:rsidRPr="00FC0E3D">
              <w:rPr>
                <w:rFonts w:ascii="Times New Roman" w:eastAsia="Times New Roman" w:hAnsi="Times New Roman" w:cs="Times New Roman"/>
                <w:sz w:val="18"/>
                <w:szCs w:val="18"/>
                <w:lang w:val="en-US" w:eastAsia="ru-RU"/>
              </w:rPr>
              <w:t>1</w:t>
            </w:r>
            <w:r w:rsidRPr="00FC0E3D">
              <w:rPr>
                <w:rFonts w:ascii="Times New Roman" w:eastAsia="Times New Roman" w:hAnsi="Times New Roman" w:cs="Times New Roman"/>
                <w:sz w:val="18"/>
                <w:szCs w:val="18"/>
                <w:lang w:eastAsia="ru-RU"/>
              </w:rPr>
              <w:t xml:space="preserve">1 </w:t>
            </w:r>
          </w:p>
        </w:tc>
        <w:tc>
          <w:tcPr>
            <w:tcW w:w="995" w:type="dxa"/>
          </w:tcPr>
          <w:p w:rsidR="00D833FC" w:rsidRPr="00FC0E3D" w:rsidRDefault="00D833FC"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0</w:t>
            </w:r>
          </w:p>
        </w:tc>
        <w:tc>
          <w:tcPr>
            <w:tcW w:w="995" w:type="dxa"/>
          </w:tcPr>
          <w:p w:rsidR="00D833FC" w:rsidRPr="00FC0E3D" w:rsidRDefault="00D833FC"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0</w:t>
            </w:r>
          </w:p>
        </w:tc>
        <w:tc>
          <w:tcPr>
            <w:tcW w:w="995" w:type="dxa"/>
          </w:tcPr>
          <w:p w:rsidR="00D833FC" w:rsidRPr="00FC0E3D" w:rsidRDefault="00D833FC"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1</w:t>
            </w:r>
          </w:p>
        </w:tc>
        <w:tc>
          <w:tcPr>
            <w:tcW w:w="995" w:type="dxa"/>
          </w:tcPr>
          <w:p w:rsidR="00D833FC" w:rsidRPr="00FC0E3D" w:rsidRDefault="00D833FC"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0</w:t>
            </w:r>
          </w:p>
        </w:tc>
        <w:tc>
          <w:tcPr>
            <w:tcW w:w="995" w:type="dxa"/>
          </w:tcPr>
          <w:p w:rsidR="00D833FC" w:rsidRPr="00FC0E3D" w:rsidRDefault="00D833FC" w:rsidP="0019585F">
            <w:pPr>
              <w:spacing w:after="0"/>
              <w:jc w:val="center"/>
              <w:rPr>
                <w:rFonts w:ascii="Times New Roman" w:eastAsia="Calibri" w:hAnsi="Times New Roman" w:cs="Times New Roman"/>
                <w:sz w:val="18"/>
                <w:szCs w:val="18"/>
                <w:lang w:val="en-US"/>
              </w:rPr>
            </w:pPr>
            <w:r w:rsidRPr="00FC0E3D">
              <w:rPr>
                <w:rFonts w:ascii="Times New Roman" w:eastAsia="Calibri" w:hAnsi="Times New Roman" w:cs="Times New Roman"/>
                <w:sz w:val="18"/>
                <w:szCs w:val="18"/>
                <w:lang w:val="en-US"/>
              </w:rPr>
              <w:t>1</w:t>
            </w:r>
          </w:p>
        </w:tc>
        <w:tc>
          <w:tcPr>
            <w:tcW w:w="995" w:type="dxa"/>
          </w:tcPr>
          <w:p w:rsidR="00D833FC" w:rsidRPr="00FC0E3D" w:rsidRDefault="00D833FC"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0</w:t>
            </w:r>
          </w:p>
        </w:tc>
        <w:tc>
          <w:tcPr>
            <w:tcW w:w="995" w:type="dxa"/>
          </w:tcPr>
          <w:p w:rsidR="00D833FC" w:rsidRPr="00FC0E3D" w:rsidRDefault="00D833FC"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0</w:t>
            </w:r>
          </w:p>
        </w:tc>
      </w:tr>
      <w:tr w:rsidR="00D833FC" w:rsidRPr="00FC0E3D" w:rsidTr="0019585F">
        <w:trPr>
          <w:jc w:val="center"/>
        </w:trPr>
        <w:tc>
          <w:tcPr>
            <w:tcW w:w="1271" w:type="dxa"/>
          </w:tcPr>
          <w:p w:rsidR="00D833FC" w:rsidRPr="00FC0E3D" w:rsidRDefault="00D833FC" w:rsidP="0019585F">
            <w:pPr>
              <w:suppressAutoHyphens/>
              <w:spacing w:after="0"/>
              <w:jc w:val="both"/>
              <w:rPr>
                <w:rFonts w:ascii="Times New Roman" w:eastAsia="Times New Roman" w:hAnsi="Times New Roman" w:cs="Times New Roman"/>
                <w:sz w:val="18"/>
                <w:szCs w:val="18"/>
                <w:lang w:eastAsia="ru-RU"/>
              </w:rPr>
            </w:pPr>
            <w:r w:rsidRPr="00FC0E3D">
              <w:rPr>
                <w:rFonts w:ascii="Times New Roman" w:eastAsia="Times New Roman" w:hAnsi="Times New Roman" w:cs="Times New Roman"/>
                <w:sz w:val="18"/>
                <w:szCs w:val="18"/>
                <w:lang w:eastAsia="ru-RU"/>
              </w:rPr>
              <w:t>ст. 19.7</w:t>
            </w:r>
          </w:p>
        </w:tc>
        <w:tc>
          <w:tcPr>
            <w:tcW w:w="995" w:type="dxa"/>
          </w:tcPr>
          <w:p w:rsidR="00D833FC" w:rsidRPr="00FC0E3D" w:rsidRDefault="00D833FC"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69</w:t>
            </w:r>
          </w:p>
        </w:tc>
        <w:tc>
          <w:tcPr>
            <w:tcW w:w="995" w:type="dxa"/>
          </w:tcPr>
          <w:p w:rsidR="00D833FC" w:rsidRPr="00FC0E3D" w:rsidRDefault="00D833FC"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53</w:t>
            </w:r>
          </w:p>
        </w:tc>
        <w:tc>
          <w:tcPr>
            <w:tcW w:w="995" w:type="dxa"/>
          </w:tcPr>
          <w:p w:rsidR="00D833FC" w:rsidRPr="00FC0E3D" w:rsidRDefault="00D833FC"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74</w:t>
            </w:r>
          </w:p>
        </w:tc>
        <w:tc>
          <w:tcPr>
            <w:tcW w:w="995" w:type="dxa"/>
          </w:tcPr>
          <w:p w:rsidR="00D833FC" w:rsidRPr="00FC0E3D" w:rsidRDefault="00D833FC"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76</w:t>
            </w:r>
          </w:p>
        </w:tc>
        <w:tc>
          <w:tcPr>
            <w:tcW w:w="995" w:type="dxa"/>
          </w:tcPr>
          <w:p w:rsidR="00D833FC" w:rsidRPr="00FC0E3D" w:rsidRDefault="00D833FC" w:rsidP="0019585F">
            <w:pPr>
              <w:spacing w:after="0"/>
              <w:jc w:val="center"/>
              <w:rPr>
                <w:rFonts w:ascii="Times New Roman" w:eastAsia="Calibri" w:hAnsi="Times New Roman" w:cs="Times New Roman"/>
                <w:sz w:val="18"/>
                <w:szCs w:val="18"/>
                <w:lang w:val="en-US"/>
              </w:rPr>
            </w:pPr>
            <w:r w:rsidRPr="00FC0E3D">
              <w:rPr>
                <w:rFonts w:ascii="Times New Roman" w:eastAsia="Calibri" w:hAnsi="Times New Roman" w:cs="Times New Roman"/>
                <w:sz w:val="18"/>
                <w:szCs w:val="18"/>
                <w:lang w:val="en-US"/>
              </w:rPr>
              <w:t>272</w:t>
            </w:r>
          </w:p>
        </w:tc>
        <w:tc>
          <w:tcPr>
            <w:tcW w:w="995" w:type="dxa"/>
          </w:tcPr>
          <w:p w:rsidR="00D833FC" w:rsidRPr="00FC0E3D" w:rsidRDefault="00D833FC"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55</w:t>
            </w:r>
          </w:p>
        </w:tc>
        <w:tc>
          <w:tcPr>
            <w:tcW w:w="995" w:type="dxa"/>
          </w:tcPr>
          <w:p w:rsidR="00D833FC" w:rsidRPr="00FC0E3D" w:rsidRDefault="00D833FC"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63</w:t>
            </w:r>
          </w:p>
        </w:tc>
      </w:tr>
      <w:tr w:rsidR="00D833FC" w:rsidRPr="00FC0E3D" w:rsidTr="0019585F">
        <w:trPr>
          <w:jc w:val="center"/>
        </w:trPr>
        <w:tc>
          <w:tcPr>
            <w:tcW w:w="1271" w:type="dxa"/>
          </w:tcPr>
          <w:p w:rsidR="00D833FC" w:rsidRPr="00FC0E3D" w:rsidRDefault="00D833FC" w:rsidP="0019585F">
            <w:pPr>
              <w:suppressAutoHyphens/>
              <w:spacing w:after="0"/>
              <w:jc w:val="both"/>
              <w:rPr>
                <w:rFonts w:ascii="Times New Roman" w:eastAsia="Times New Roman" w:hAnsi="Times New Roman" w:cs="Times New Roman"/>
                <w:sz w:val="18"/>
                <w:szCs w:val="18"/>
                <w:lang w:eastAsia="ru-RU"/>
              </w:rPr>
            </w:pPr>
            <w:r w:rsidRPr="00FC0E3D">
              <w:rPr>
                <w:rFonts w:ascii="Times New Roman" w:eastAsia="Times New Roman" w:hAnsi="Times New Roman" w:cs="Times New Roman"/>
                <w:sz w:val="18"/>
                <w:szCs w:val="18"/>
                <w:lang w:eastAsia="ru-RU"/>
              </w:rPr>
              <w:t>Итого</w:t>
            </w:r>
          </w:p>
        </w:tc>
        <w:tc>
          <w:tcPr>
            <w:tcW w:w="995" w:type="dxa"/>
          </w:tcPr>
          <w:p w:rsidR="00D833FC" w:rsidRPr="00FC0E3D" w:rsidRDefault="00D833FC"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71</w:t>
            </w:r>
          </w:p>
        </w:tc>
        <w:tc>
          <w:tcPr>
            <w:tcW w:w="995" w:type="dxa"/>
          </w:tcPr>
          <w:p w:rsidR="00D833FC" w:rsidRPr="00FC0E3D" w:rsidRDefault="00D833FC"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53</w:t>
            </w:r>
          </w:p>
        </w:tc>
        <w:tc>
          <w:tcPr>
            <w:tcW w:w="995" w:type="dxa"/>
          </w:tcPr>
          <w:p w:rsidR="00D833FC" w:rsidRPr="00FC0E3D" w:rsidRDefault="00D833FC"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84</w:t>
            </w:r>
          </w:p>
        </w:tc>
        <w:tc>
          <w:tcPr>
            <w:tcW w:w="995" w:type="dxa"/>
          </w:tcPr>
          <w:p w:rsidR="00D833FC" w:rsidRPr="00FC0E3D" w:rsidRDefault="00D833FC"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76</w:t>
            </w:r>
          </w:p>
        </w:tc>
        <w:tc>
          <w:tcPr>
            <w:tcW w:w="995" w:type="dxa"/>
          </w:tcPr>
          <w:p w:rsidR="00D833FC" w:rsidRPr="00FC0E3D" w:rsidRDefault="00D833FC"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284</w:t>
            </w:r>
          </w:p>
        </w:tc>
        <w:tc>
          <w:tcPr>
            <w:tcW w:w="995" w:type="dxa"/>
          </w:tcPr>
          <w:p w:rsidR="00D833FC" w:rsidRPr="00FC0E3D" w:rsidRDefault="00D833FC"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55</w:t>
            </w:r>
          </w:p>
        </w:tc>
        <w:tc>
          <w:tcPr>
            <w:tcW w:w="995" w:type="dxa"/>
          </w:tcPr>
          <w:p w:rsidR="00D833FC" w:rsidRPr="00FC0E3D" w:rsidRDefault="00D833FC"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64</w:t>
            </w:r>
          </w:p>
        </w:tc>
      </w:tr>
    </w:tbl>
    <w:p w:rsidR="00D833FC" w:rsidRPr="00FC0E3D" w:rsidRDefault="00D833FC" w:rsidP="00D833FC">
      <w:pPr>
        <w:spacing w:after="0" w:line="360" w:lineRule="auto"/>
        <w:ind w:right="256"/>
        <w:contextualSpacing/>
        <w:jc w:val="both"/>
        <w:rPr>
          <w:rFonts w:ascii="Times New Roman" w:eastAsia="Times New Roman" w:hAnsi="Times New Roman" w:cs="Times New Roman"/>
          <w:sz w:val="26"/>
          <w:szCs w:val="26"/>
          <w:lang w:eastAsia="ru-RU"/>
        </w:rPr>
      </w:pPr>
    </w:p>
    <w:p w:rsidR="00D833FC" w:rsidRDefault="00D833FC" w:rsidP="00D833FC">
      <w:pPr>
        <w:spacing w:after="0" w:line="360" w:lineRule="auto"/>
        <w:ind w:right="256" w:firstLine="708"/>
        <w:contextualSpacing/>
        <w:jc w:val="both"/>
        <w:rPr>
          <w:rFonts w:ascii="Times New Roman" w:eastAsia="Times New Roman" w:hAnsi="Times New Roman" w:cs="Times New Roman"/>
          <w:sz w:val="26"/>
          <w:szCs w:val="26"/>
          <w:lang w:eastAsia="ru-RU"/>
        </w:rPr>
      </w:pPr>
      <w:r w:rsidRPr="00FC0E3D">
        <w:rPr>
          <w:rFonts w:ascii="Times New Roman" w:eastAsia="Times New Roman" w:hAnsi="Times New Roman" w:cs="Times New Roman"/>
          <w:sz w:val="26"/>
          <w:szCs w:val="26"/>
          <w:lang w:eastAsia="ru-RU"/>
        </w:rPr>
        <w:t xml:space="preserve">Составленные в 1 полугодии 2021 года протоколы об АПН направлены для рассмотрения по подведомственности в суды. </w:t>
      </w:r>
    </w:p>
    <w:p w:rsidR="00FC0E3D" w:rsidRPr="00FC0E3D" w:rsidRDefault="00FC0E3D" w:rsidP="00D833FC">
      <w:pPr>
        <w:spacing w:after="0" w:line="360" w:lineRule="auto"/>
        <w:ind w:right="256" w:firstLine="708"/>
        <w:contextualSpacing/>
        <w:jc w:val="both"/>
        <w:rPr>
          <w:rFonts w:ascii="Times New Roman" w:eastAsia="Times New Roman" w:hAnsi="Times New Roman" w:cs="Times New Roman"/>
          <w:sz w:val="26"/>
          <w:szCs w:val="26"/>
          <w:lang w:eastAsia="ru-RU"/>
        </w:rPr>
      </w:pPr>
    </w:p>
    <w:p w:rsidR="00C57BA2" w:rsidRPr="00FC0E3D" w:rsidRDefault="00C57BA2" w:rsidP="00C57BA2">
      <w:pPr>
        <w:spacing w:after="0" w:line="360" w:lineRule="auto"/>
        <w:ind w:firstLine="709"/>
        <w:jc w:val="both"/>
        <w:rPr>
          <w:rFonts w:ascii="Times New Roman" w:eastAsia="Times New Roman" w:hAnsi="Times New Roman" w:cs="Times New Roman"/>
          <w:i/>
          <w:sz w:val="26"/>
          <w:szCs w:val="26"/>
          <w:u w:val="single"/>
          <w:lang w:eastAsia="ru-RU"/>
        </w:rPr>
      </w:pPr>
      <w:r w:rsidRPr="00FC0E3D">
        <w:rPr>
          <w:rFonts w:ascii="Times New Roman" w:eastAsia="Times New Roman" w:hAnsi="Times New Roman" w:cs="Times New Roman"/>
          <w:i/>
          <w:sz w:val="26"/>
          <w:szCs w:val="26"/>
          <w:u w:val="single"/>
          <w:lang w:eastAsia="ru-RU"/>
        </w:rPr>
        <w:t>Осуществление приема граждан и обеспечение своевременного и полного рассмотрения устных и письменных обращений граждан, принятие по ним решений и направление заявителям ответов в установленный законодательством Российской Федерации срок</w:t>
      </w:r>
    </w:p>
    <w:p w:rsidR="00C57BA2" w:rsidRPr="00FC0E3D" w:rsidRDefault="00C57BA2" w:rsidP="00C57BA2">
      <w:pPr>
        <w:spacing w:after="0" w:line="240" w:lineRule="auto"/>
        <w:ind w:firstLine="709"/>
        <w:jc w:val="both"/>
        <w:rPr>
          <w:rFonts w:ascii="Times New Roman" w:eastAsia="Times New Roman" w:hAnsi="Times New Roman" w:cs="Times New Roman"/>
          <w:sz w:val="24"/>
          <w:szCs w:val="24"/>
          <w:lang w:eastAsia="ru-RU"/>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4"/>
        <w:gridCol w:w="206"/>
        <w:gridCol w:w="842"/>
        <w:gridCol w:w="850"/>
        <w:gridCol w:w="851"/>
        <w:gridCol w:w="850"/>
        <w:gridCol w:w="851"/>
        <w:gridCol w:w="850"/>
        <w:gridCol w:w="851"/>
        <w:gridCol w:w="149"/>
        <w:gridCol w:w="701"/>
        <w:gridCol w:w="712"/>
        <w:gridCol w:w="998"/>
      </w:tblGrid>
      <w:tr w:rsidR="00C57BA2" w:rsidRPr="00FC0E3D" w:rsidTr="0019585F">
        <w:tc>
          <w:tcPr>
            <w:tcW w:w="1560" w:type="dxa"/>
            <w:gridSpan w:val="2"/>
            <w:tcBorders>
              <w:top w:val="single" w:sz="4" w:space="0" w:color="auto"/>
              <w:left w:val="single" w:sz="4" w:space="0" w:color="auto"/>
              <w:bottom w:val="single" w:sz="4" w:space="0" w:color="auto"/>
              <w:right w:val="single" w:sz="4" w:space="0" w:color="auto"/>
            </w:tcBorders>
          </w:tcPr>
          <w:p w:rsidR="00C57BA2" w:rsidRPr="00FC0E3D" w:rsidRDefault="00C57BA2" w:rsidP="0019585F">
            <w:pPr>
              <w:spacing w:after="0"/>
              <w:rPr>
                <w:rFonts w:ascii="Times New Roman" w:eastAsia="Calibri" w:hAnsi="Times New Roman" w:cs="Times New Roman"/>
                <w:sz w:val="18"/>
                <w:szCs w:val="18"/>
              </w:rPr>
            </w:pPr>
          </w:p>
        </w:tc>
        <w:tc>
          <w:tcPr>
            <w:tcW w:w="842" w:type="dxa"/>
            <w:tcBorders>
              <w:top w:val="single" w:sz="4" w:space="0" w:color="auto"/>
              <w:left w:val="single" w:sz="4" w:space="0" w:color="auto"/>
              <w:bottom w:val="single" w:sz="4" w:space="0" w:color="auto"/>
              <w:right w:val="single" w:sz="4" w:space="0" w:color="auto"/>
            </w:tcBorders>
            <w:hideMark/>
          </w:tcPr>
          <w:p w:rsidR="00C57BA2" w:rsidRPr="00FC0E3D" w:rsidRDefault="00C57BA2" w:rsidP="0019585F">
            <w:pPr>
              <w:spacing w:after="0" w:line="240" w:lineRule="auto"/>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 xml:space="preserve">1 </w:t>
            </w:r>
          </w:p>
          <w:p w:rsidR="00C57BA2" w:rsidRPr="00FC0E3D" w:rsidRDefault="00C57BA2" w:rsidP="0019585F">
            <w:pPr>
              <w:spacing w:after="0" w:line="240" w:lineRule="auto"/>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квартал 2020</w:t>
            </w:r>
          </w:p>
        </w:tc>
        <w:tc>
          <w:tcPr>
            <w:tcW w:w="850" w:type="dxa"/>
            <w:tcBorders>
              <w:top w:val="single" w:sz="4" w:space="0" w:color="auto"/>
              <w:left w:val="single" w:sz="4" w:space="0" w:color="auto"/>
              <w:bottom w:val="single" w:sz="4" w:space="0" w:color="auto"/>
              <w:right w:val="single" w:sz="4" w:space="0" w:color="auto"/>
            </w:tcBorders>
            <w:hideMark/>
          </w:tcPr>
          <w:p w:rsidR="00C57BA2" w:rsidRPr="00FC0E3D" w:rsidRDefault="00C57BA2" w:rsidP="0019585F">
            <w:pPr>
              <w:spacing w:after="0" w:line="240" w:lineRule="auto"/>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2 квартал 2020</w:t>
            </w:r>
          </w:p>
        </w:tc>
        <w:tc>
          <w:tcPr>
            <w:tcW w:w="851" w:type="dxa"/>
            <w:tcBorders>
              <w:top w:val="single" w:sz="4" w:space="0" w:color="auto"/>
              <w:left w:val="single" w:sz="4" w:space="0" w:color="auto"/>
              <w:bottom w:val="single" w:sz="4" w:space="0" w:color="auto"/>
              <w:right w:val="single" w:sz="4" w:space="0" w:color="auto"/>
            </w:tcBorders>
            <w:hideMark/>
          </w:tcPr>
          <w:p w:rsidR="00C57BA2" w:rsidRPr="00FC0E3D" w:rsidRDefault="00C57BA2" w:rsidP="0019585F">
            <w:pPr>
              <w:spacing w:after="0" w:line="240" w:lineRule="auto"/>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3 квартал 2020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57BA2" w:rsidRPr="00FC0E3D" w:rsidRDefault="00C57BA2" w:rsidP="0019585F">
            <w:pPr>
              <w:spacing w:after="0" w:line="240" w:lineRule="auto"/>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4 квартал 2020</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57BA2" w:rsidRPr="00FC0E3D" w:rsidRDefault="00C57BA2" w:rsidP="0019585F">
            <w:pPr>
              <w:spacing w:after="0" w:line="240" w:lineRule="auto"/>
              <w:jc w:val="center"/>
              <w:rPr>
                <w:rFonts w:ascii="Times New Roman" w:eastAsia="Calibri" w:hAnsi="Times New Roman" w:cs="Times New Roman"/>
                <w:b/>
                <w:sz w:val="18"/>
                <w:szCs w:val="18"/>
              </w:rPr>
            </w:pPr>
            <w:r w:rsidRPr="00FC0E3D">
              <w:rPr>
                <w:rFonts w:ascii="Times New Roman" w:eastAsia="Calibri" w:hAnsi="Times New Roman" w:cs="Times New Roman"/>
                <w:b/>
                <w:sz w:val="18"/>
                <w:szCs w:val="18"/>
              </w:rPr>
              <w:t>2020</w:t>
            </w:r>
          </w:p>
        </w:tc>
        <w:tc>
          <w:tcPr>
            <w:tcW w:w="850" w:type="dxa"/>
            <w:tcBorders>
              <w:top w:val="single" w:sz="4" w:space="0" w:color="auto"/>
              <w:left w:val="single" w:sz="4" w:space="0" w:color="auto"/>
              <w:bottom w:val="single" w:sz="4" w:space="0" w:color="auto"/>
              <w:right w:val="single" w:sz="4" w:space="0" w:color="auto"/>
            </w:tcBorders>
            <w:hideMark/>
          </w:tcPr>
          <w:p w:rsidR="00C57BA2" w:rsidRPr="00FC0E3D" w:rsidRDefault="00C57BA2" w:rsidP="0019585F">
            <w:pPr>
              <w:spacing w:after="0" w:line="240" w:lineRule="auto"/>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1 квартал 2021</w:t>
            </w:r>
          </w:p>
        </w:tc>
        <w:tc>
          <w:tcPr>
            <w:tcW w:w="851" w:type="dxa"/>
            <w:tcBorders>
              <w:top w:val="single" w:sz="4" w:space="0" w:color="auto"/>
              <w:left w:val="single" w:sz="4" w:space="0" w:color="auto"/>
              <w:bottom w:val="single" w:sz="4" w:space="0" w:color="auto"/>
              <w:right w:val="single" w:sz="4" w:space="0" w:color="auto"/>
            </w:tcBorders>
            <w:hideMark/>
          </w:tcPr>
          <w:p w:rsidR="00C57BA2" w:rsidRPr="00FC0E3D" w:rsidRDefault="00C57BA2" w:rsidP="0019585F">
            <w:pPr>
              <w:spacing w:after="0" w:line="240" w:lineRule="auto"/>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2 квартал 2021</w:t>
            </w:r>
          </w:p>
        </w:tc>
        <w:tc>
          <w:tcPr>
            <w:tcW w:w="850" w:type="dxa"/>
            <w:gridSpan w:val="2"/>
            <w:tcBorders>
              <w:top w:val="single" w:sz="4" w:space="0" w:color="auto"/>
              <w:left w:val="single" w:sz="4" w:space="0" w:color="auto"/>
              <w:bottom w:val="single" w:sz="4" w:space="0" w:color="auto"/>
              <w:right w:val="single" w:sz="4" w:space="0" w:color="auto"/>
            </w:tcBorders>
            <w:hideMark/>
          </w:tcPr>
          <w:p w:rsidR="00C57BA2" w:rsidRPr="00FC0E3D" w:rsidRDefault="00C57BA2" w:rsidP="0019585F">
            <w:pPr>
              <w:spacing w:after="0" w:line="240" w:lineRule="auto"/>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3 квартал 2021</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57BA2" w:rsidRPr="00FC0E3D" w:rsidRDefault="00C57BA2" w:rsidP="0019585F">
            <w:pPr>
              <w:spacing w:after="0" w:line="240" w:lineRule="auto"/>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4 квартал 2021</w:t>
            </w: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57BA2" w:rsidRPr="00FC0E3D" w:rsidRDefault="00C57BA2" w:rsidP="0019585F">
            <w:pPr>
              <w:spacing w:after="0" w:line="240" w:lineRule="auto"/>
              <w:jc w:val="center"/>
              <w:rPr>
                <w:rFonts w:ascii="Times New Roman" w:eastAsia="Calibri" w:hAnsi="Times New Roman" w:cs="Times New Roman"/>
                <w:b/>
                <w:sz w:val="18"/>
                <w:szCs w:val="18"/>
              </w:rPr>
            </w:pPr>
            <w:r w:rsidRPr="00FC0E3D">
              <w:rPr>
                <w:rFonts w:ascii="Times New Roman" w:eastAsia="Calibri" w:hAnsi="Times New Roman" w:cs="Times New Roman"/>
                <w:b/>
                <w:sz w:val="18"/>
                <w:szCs w:val="18"/>
              </w:rPr>
              <w:t>2021</w:t>
            </w:r>
          </w:p>
        </w:tc>
      </w:tr>
      <w:tr w:rsidR="00C57BA2" w:rsidRPr="00FC0E3D" w:rsidTr="0019585F">
        <w:tc>
          <w:tcPr>
            <w:tcW w:w="1560" w:type="dxa"/>
            <w:gridSpan w:val="2"/>
            <w:tcBorders>
              <w:top w:val="single" w:sz="4" w:space="0" w:color="auto"/>
              <w:left w:val="single" w:sz="4" w:space="0" w:color="auto"/>
              <w:bottom w:val="single" w:sz="4" w:space="0" w:color="auto"/>
              <w:right w:val="single" w:sz="4" w:space="0" w:color="auto"/>
            </w:tcBorders>
            <w:hideMark/>
          </w:tcPr>
          <w:p w:rsidR="00C57BA2" w:rsidRPr="00FC0E3D" w:rsidRDefault="00C57BA2" w:rsidP="0019585F">
            <w:pPr>
              <w:spacing w:after="0" w:line="240" w:lineRule="auto"/>
              <w:rPr>
                <w:rFonts w:ascii="Times New Roman" w:eastAsia="Calibri" w:hAnsi="Times New Roman" w:cs="Times New Roman"/>
                <w:sz w:val="18"/>
                <w:lang w:eastAsia="ru-RU"/>
              </w:rPr>
            </w:pPr>
            <w:r w:rsidRPr="00FC0E3D">
              <w:rPr>
                <w:rFonts w:ascii="Times New Roman" w:eastAsia="Calibri" w:hAnsi="Times New Roman" w:cs="Times New Roman"/>
                <w:sz w:val="18"/>
                <w:lang w:eastAsia="ru-RU"/>
              </w:rPr>
              <w:t>поступило обращений</w:t>
            </w:r>
          </w:p>
        </w:tc>
        <w:tc>
          <w:tcPr>
            <w:tcW w:w="842" w:type="dxa"/>
            <w:tcBorders>
              <w:top w:val="single" w:sz="4" w:space="0" w:color="auto"/>
              <w:left w:val="single" w:sz="4" w:space="0" w:color="auto"/>
              <w:bottom w:val="single" w:sz="4" w:space="0" w:color="auto"/>
              <w:right w:val="single" w:sz="4" w:space="0" w:color="auto"/>
            </w:tcBorders>
            <w:vAlign w:val="center"/>
            <w:hideMark/>
          </w:tcPr>
          <w:p w:rsidR="00C57BA2" w:rsidRPr="00FC0E3D" w:rsidRDefault="00C57BA2" w:rsidP="0019585F">
            <w:pPr>
              <w:spacing w:after="0"/>
              <w:jc w:val="center"/>
              <w:rPr>
                <w:rFonts w:ascii="Times New Roman" w:eastAsia="Calibri" w:hAnsi="Times New Roman" w:cs="Times New Roman"/>
                <w:sz w:val="18"/>
                <w:szCs w:val="18"/>
                <w:lang w:eastAsia="ru-RU"/>
              </w:rPr>
            </w:pPr>
            <w:r w:rsidRPr="00FC0E3D">
              <w:rPr>
                <w:rFonts w:ascii="Times New Roman" w:eastAsia="Calibri" w:hAnsi="Times New Roman" w:cs="Times New Roman"/>
                <w:sz w:val="18"/>
                <w:szCs w:val="18"/>
                <w:lang w:eastAsia="ru-RU"/>
              </w:rPr>
              <w:t>726</w:t>
            </w:r>
          </w:p>
        </w:tc>
        <w:tc>
          <w:tcPr>
            <w:tcW w:w="850" w:type="dxa"/>
            <w:tcBorders>
              <w:top w:val="single" w:sz="4" w:space="0" w:color="auto"/>
              <w:left w:val="single" w:sz="4" w:space="0" w:color="auto"/>
              <w:bottom w:val="single" w:sz="4" w:space="0" w:color="auto"/>
              <w:right w:val="single" w:sz="4" w:space="0" w:color="auto"/>
            </w:tcBorders>
            <w:vAlign w:val="center"/>
            <w:hideMark/>
          </w:tcPr>
          <w:p w:rsidR="00C57BA2" w:rsidRPr="00FC0E3D" w:rsidRDefault="00C57BA2"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570</w:t>
            </w:r>
          </w:p>
        </w:tc>
        <w:tc>
          <w:tcPr>
            <w:tcW w:w="851" w:type="dxa"/>
            <w:tcBorders>
              <w:top w:val="single" w:sz="4" w:space="0" w:color="auto"/>
              <w:left w:val="single" w:sz="4" w:space="0" w:color="auto"/>
              <w:bottom w:val="single" w:sz="4" w:space="0" w:color="auto"/>
              <w:right w:val="single" w:sz="4" w:space="0" w:color="auto"/>
            </w:tcBorders>
            <w:vAlign w:val="center"/>
            <w:hideMark/>
          </w:tcPr>
          <w:p w:rsidR="00C57BA2" w:rsidRPr="00FC0E3D" w:rsidRDefault="00C57BA2"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469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7BA2" w:rsidRPr="00FC0E3D" w:rsidRDefault="00C57BA2"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501</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57BA2" w:rsidRPr="00FC0E3D" w:rsidRDefault="00C57BA2" w:rsidP="0019585F">
            <w:pPr>
              <w:spacing w:after="0"/>
              <w:jc w:val="center"/>
              <w:rPr>
                <w:rFonts w:ascii="Times New Roman" w:eastAsia="Calibri" w:hAnsi="Times New Roman" w:cs="Times New Roman"/>
                <w:b/>
                <w:sz w:val="18"/>
                <w:szCs w:val="18"/>
              </w:rPr>
            </w:pPr>
            <w:r w:rsidRPr="00FC0E3D">
              <w:rPr>
                <w:rFonts w:ascii="Times New Roman" w:eastAsia="Calibri" w:hAnsi="Times New Roman" w:cs="Times New Roman"/>
                <w:b/>
                <w:sz w:val="18"/>
                <w:szCs w:val="18"/>
              </w:rPr>
              <w:t>2266</w:t>
            </w:r>
          </w:p>
        </w:tc>
        <w:tc>
          <w:tcPr>
            <w:tcW w:w="850" w:type="dxa"/>
            <w:tcBorders>
              <w:top w:val="single" w:sz="4" w:space="0" w:color="auto"/>
              <w:left w:val="single" w:sz="4" w:space="0" w:color="auto"/>
              <w:bottom w:val="single" w:sz="4" w:space="0" w:color="auto"/>
              <w:right w:val="single" w:sz="4" w:space="0" w:color="auto"/>
            </w:tcBorders>
            <w:vAlign w:val="center"/>
          </w:tcPr>
          <w:p w:rsidR="00C57BA2" w:rsidRPr="00FC0E3D" w:rsidRDefault="00C57BA2" w:rsidP="0019585F">
            <w:pPr>
              <w:spacing w:after="0"/>
              <w:jc w:val="center"/>
              <w:rPr>
                <w:rFonts w:ascii="Times New Roman" w:eastAsia="Calibri" w:hAnsi="Times New Roman" w:cs="Times New Roman"/>
                <w:sz w:val="18"/>
                <w:szCs w:val="18"/>
                <w:lang w:val="en-US" w:eastAsia="ru-RU"/>
              </w:rPr>
            </w:pPr>
            <w:r w:rsidRPr="00FC0E3D">
              <w:rPr>
                <w:rFonts w:ascii="Times New Roman" w:eastAsia="Calibri" w:hAnsi="Times New Roman" w:cs="Times New Roman"/>
                <w:sz w:val="18"/>
                <w:szCs w:val="18"/>
                <w:lang w:val="en-US" w:eastAsia="ru-RU"/>
              </w:rPr>
              <w:t>964</w:t>
            </w:r>
          </w:p>
        </w:tc>
        <w:tc>
          <w:tcPr>
            <w:tcW w:w="851" w:type="dxa"/>
            <w:tcBorders>
              <w:top w:val="single" w:sz="4" w:space="0" w:color="auto"/>
              <w:left w:val="single" w:sz="4" w:space="0" w:color="auto"/>
              <w:bottom w:val="single" w:sz="4" w:space="0" w:color="auto"/>
              <w:right w:val="single" w:sz="4" w:space="0" w:color="auto"/>
            </w:tcBorders>
            <w:vAlign w:val="center"/>
          </w:tcPr>
          <w:p w:rsidR="00C57BA2" w:rsidRPr="00FC0E3D" w:rsidRDefault="00C57BA2"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1047</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C57BA2" w:rsidRPr="00FC0E3D" w:rsidRDefault="00C57BA2" w:rsidP="0019585F">
            <w:pPr>
              <w:spacing w:after="0"/>
              <w:jc w:val="center"/>
              <w:rPr>
                <w:rFonts w:ascii="Times New Roman" w:eastAsia="Calibri" w:hAnsi="Times New Roman" w:cs="Times New Roman"/>
                <w:sz w:val="18"/>
                <w:szCs w:val="18"/>
              </w:rPr>
            </w:pP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57BA2" w:rsidRPr="00FC0E3D" w:rsidRDefault="00C57BA2" w:rsidP="0019585F">
            <w:pPr>
              <w:spacing w:after="0"/>
              <w:jc w:val="center"/>
              <w:rPr>
                <w:rFonts w:ascii="Times New Roman" w:eastAsia="Calibri" w:hAnsi="Times New Roman" w:cs="Times New Roman"/>
                <w:sz w:val="18"/>
                <w:szCs w:val="18"/>
              </w:rPr>
            </w:pP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57BA2" w:rsidRPr="00FC0E3D" w:rsidRDefault="00C57BA2" w:rsidP="0019585F">
            <w:pPr>
              <w:spacing w:after="0"/>
              <w:jc w:val="center"/>
              <w:rPr>
                <w:rFonts w:ascii="Times New Roman" w:eastAsia="Calibri" w:hAnsi="Times New Roman" w:cs="Times New Roman"/>
                <w:b/>
                <w:sz w:val="18"/>
                <w:szCs w:val="18"/>
              </w:rPr>
            </w:pPr>
          </w:p>
        </w:tc>
      </w:tr>
      <w:tr w:rsidR="00C57BA2" w:rsidRPr="00FC0E3D" w:rsidTr="0019585F">
        <w:tc>
          <w:tcPr>
            <w:tcW w:w="1560" w:type="dxa"/>
            <w:gridSpan w:val="2"/>
            <w:tcBorders>
              <w:top w:val="single" w:sz="4" w:space="0" w:color="auto"/>
              <w:left w:val="single" w:sz="4" w:space="0" w:color="auto"/>
              <w:bottom w:val="single" w:sz="4" w:space="0" w:color="auto"/>
              <w:right w:val="single" w:sz="4" w:space="0" w:color="auto"/>
            </w:tcBorders>
            <w:hideMark/>
          </w:tcPr>
          <w:p w:rsidR="00C57BA2" w:rsidRPr="00FC0E3D" w:rsidRDefault="00C57BA2" w:rsidP="0019585F">
            <w:pPr>
              <w:spacing w:after="0" w:line="240" w:lineRule="auto"/>
              <w:rPr>
                <w:rFonts w:ascii="Times New Roman" w:eastAsia="Calibri" w:hAnsi="Times New Roman" w:cs="Times New Roman"/>
                <w:sz w:val="18"/>
                <w:lang w:eastAsia="ru-RU"/>
              </w:rPr>
            </w:pPr>
            <w:r w:rsidRPr="00FC0E3D">
              <w:rPr>
                <w:rFonts w:ascii="Times New Roman" w:eastAsia="Calibri" w:hAnsi="Times New Roman" w:cs="Times New Roman"/>
                <w:sz w:val="18"/>
                <w:lang w:eastAsia="ru-RU"/>
              </w:rPr>
              <w:t>рассмотрено (без учета перенаправленных обращений)</w:t>
            </w:r>
          </w:p>
        </w:tc>
        <w:tc>
          <w:tcPr>
            <w:tcW w:w="842" w:type="dxa"/>
            <w:tcBorders>
              <w:top w:val="single" w:sz="4" w:space="0" w:color="auto"/>
              <w:left w:val="single" w:sz="4" w:space="0" w:color="auto"/>
              <w:bottom w:val="single" w:sz="4" w:space="0" w:color="auto"/>
              <w:right w:val="single" w:sz="4" w:space="0" w:color="auto"/>
            </w:tcBorders>
            <w:vAlign w:val="center"/>
            <w:hideMark/>
          </w:tcPr>
          <w:p w:rsidR="00C57BA2" w:rsidRPr="00FC0E3D" w:rsidRDefault="00C57BA2" w:rsidP="0019585F">
            <w:pPr>
              <w:spacing w:after="0"/>
              <w:jc w:val="center"/>
              <w:rPr>
                <w:rFonts w:ascii="Times New Roman" w:eastAsia="Calibri" w:hAnsi="Times New Roman" w:cs="Times New Roman"/>
                <w:sz w:val="18"/>
                <w:szCs w:val="18"/>
                <w:lang w:eastAsia="ru-RU"/>
              </w:rPr>
            </w:pPr>
            <w:r w:rsidRPr="00FC0E3D">
              <w:rPr>
                <w:rFonts w:ascii="Times New Roman" w:eastAsia="Calibri" w:hAnsi="Times New Roman" w:cs="Times New Roman"/>
                <w:sz w:val="18"/>
                <w:szCs w:val="18"/>
                <w:lang w:eastAsia="ru-RU"/>
              </w:rPr>
              <w:t>408</w:t>
            </w:r>
          </w:p>
        </w:tc>
        <w:tc>
          <w:tcPr>
            <w:tcW w:w="850" w:type="dxa"/>
            <w:tcBorders>
              <w:top w:val="single" w:sz="4" w:space="0" w:color="auto"/>
              <w:left w:val="single" w:sz="4" w:space="0" w:color="auto"/>
              <w:bottom w:val="single" w:sz="4" w:space="0" w:color="auto"/>
              <w:right w:val="single" w:sz="4" w:space="0" w:color="auto"/>
            </w:tcBorders>
            <w:vAlign w:val="center"/>
            <w:hideMark/>
          </w:tcPr>
          <w:p w:rsidR="00C57BA2" w:rsidRPr="00FC0E3D" w:rsidRDefault="00C57BA2"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417</w:t>
            </w:r>
          </w:p>
        </w:tc>
        <w:tc>
          <w:tcPr>
            <w:tcW w:w="851" w:type="dxa"/>
            <w:tcBorders>
              <w:top w:val="single" w:sz="4" w:space="0" w:color="auto"/>
              <w:left w:val="single" w:sz="4" w:space="0" w:color="auto"/>
              <w:bottom w:val="single" w:sz="4" w:space="0" w:color="auto"/>
              <w:right w:val="single" w:sz="4" w:space="0" w:color="auto"/>
            </w:tcBorders>
            <w:vAlign w:val="center"/>
            <w:hideMark/>
          </w:tcPr>
          <w:p w:rsidR="00C57BA2" w:rsidRPr="00FC0E3D" w:rsidRDefault="00C57BA2"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392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7BA2" w:rsidRPr="00FC0E3D" w:rsidRDefault="00C57BA2"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448</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57BA2" w:rsidRPr="00FC0E3D" w:rsidRDefault="00C57BA2" w:rsidP="0019585F">
            <w:pPr>
              <w:spacing w:after="0"/>
              <w:jc w:val="center"/>
              <w:rPr>
                <w:rFonts w:ascii="Times New Roman" w:eastAsia="Calibri" w:hAnsi="Times New Roman" w:cs="Times New Roman"/>
                <w:b/>
                <w:sz w:val="18"/>
                <w:szCs w:val="18"/>
              </w:rPr>
            </w:pPr>
            <w:r w:rsidRPr="00FC0E3D">
              <w:rPr>
                <w:rFonts w:ascii="Times New Roman" w:eastAsia="Calibri" w:hAnsi="Times New Roman" w:cs="Times New Roman"/>
                <w:b/>
                <w:sz w:val="18"/>
                <w:szCs w:val="18"/>
              </w:rPr>
              <w:t>1665</w:t>
            </w:r>
          </w:p>
        </w:tc>
        <w:tc>
          <w:tcPr>
            <w:tcW w:w="850" w:type="dxa"/>
            <w:tcBorders>
              <w:top w:val="single" w:sz="4" w:space="0" w:color="auto"/>
              <w:left w:val="single" w:sz="4" w:space="0" w:color="auto"/>
              <w:bottom w:val="single" w:sz="4" w:space="0" w:color="auto"/>
              <w:right w:val="single" w:sz="4" w:space="0" w:color="auto"/>
            </w:tcBorders>
            <w:vAlign w:val="center"/>
          </w:tcPr>
          <w:p w:rsidR="00C57BA2" w:rsidRPr="00FC0E3D" w:rsidRDefault="00C57BA2" w:rsidP="0019585F">
            <w:pPr>
              <w:spacing w:after="0"/>
              <w:jc w:val="center"/>
              <w:rPr>
                <w:rFonts w:ascii="Times New Roman" w:eastAsia="Calibri" w:hAnsi="Times New Roman" w:cs="Times New Roman"/>
                <w:sz w:val="18"/>
                <w:szCs w:val="18"/>
                <w:lang w:val="en-US" w:eastAsia="ru-RU"/>
              </w:rPr>
            </w:pPr>
            <w:r w:rsidRPr="00FC0E3D">
              <w:rPr>
                <w:rFonts w:ascii="Times New Roman" w:eastAsia="Calibri" w:hAnsi="Times New Roman" w:cs="Times New Roman"/>
                <w:sz w:val="18"/>
                <w:szCs w:val="18"/>
                <w:lang w:val="en-US" w:eastAsia="ru-RU"/>
              </w:rPr>
              <w:t>473</w:t>
            </w:r>
          </w:p>
        </w:tc>
        <w:tc>
          <w:tcPr>
            <w:tcW w:w="851" w:type="dxa"/>
            <w:tcBorders>
              <w:top w:val="single" w:sz="4" w:space="0" w:color="auto"/>
              <w:left w:val="single" w:sz="4" w:space="0" w:color="auto"/>
              <w:bottom w:val="single" w:sz="4" w:space="0" w:color="auto"/>
              <w:right w:val="single" w:sz="4" w:space="0" w:color="auto"/>
            </w:tcBorders>
            <w:vAlign w:val="center"/>
          </w:tcPr>
          <w:p w:rsidR="00C57BA2" w:rsidRPr="00FC0E3D" w:rsidRDefault="00C57BA2"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453</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C57BA2" w:rsidRPr="00FC0E3D" w:rsidRDefault="00C57BA2" w:rsidP="0019585F">
            <w:pPr>
              <w:spacing w:after="0"/>
              <w:jc w:val="center"/>
              <w:rPr>
                <w:rFonts w:ascii="Times New Roman" w:eastAsia="Calibri" w:hAnsi="Times New Roman" w:cs="Times New Roman"/>
                <w:sz w:val="18"/>
                <w:szCs w:val="18"/>
              </w:rPr>
            </w:pP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57BA2" w:rsidRPr="00FC0E3D" w:rsidRDefault="00C57BA2" w:rsidP="0019585F">
            <w:pPr>
              <w:spacing w:after="0"/>
              <w:jc w:val="center"/>
              <w:rPr>
                <w:rFonts w:ascii="Times New Roman" w:eastAsia="Calibri" w:hAnsi="Times New Roman" w:cs="Times New Roman"/>
                <w:sz w:val="18"/>
                <w:szCs w:val="18"/>
              </w:rPr>
            </w:pP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57BA2" w:rsidRPr="00FC0E3D" w:rsidRDefault="00C57BA2" w:rsidP="0019585F">
            <w:pPr>
              <w:spacing w:after="0"/>
              <w:jc w:val="center"/>
              <w:rPr>
                <w:rFonts w:ascii="Times New Roman" w:eastAsia="Calibri" w:hAnsi="Times New Roman" w:cs="Times New Roman"/>
                <w:b/>
                <w:sz w:val="18"/>
                <w:szCs w:val="18"/>
              </w:rPr>
            </w:pPr>
          </w:p>
        </w:tc>
      </w:tr>
      <w:tr w:rsidR="00C57BA2" w:rsidRPr="00FC0E3D" w:rsidTr="0019585F">
        <w:tc>
          <w:tcPr>
            <w:tcW w:w="1560" w:type="dxa"/>
            <w:gridSpan w:val="2"/>
            <w:tcBorders>
              <w:top w:val="single" w:sz="4" w:space="0" w:color="auto"/>
              <w:left w:val="single" w:sz="4" w:space="0" w:color="auto"/>
              <w:bottom w:val="single" w:sz="4" w:space="0" w:color="auto"/>
              <w:right w:val="single" w:sz="4" w:space="0" w:color="auto"/>
            </w:tcBorders>
            <w:hideMark/>
          </w:tcPr>
          <w:p w:rsidR="00C57BA2" w:rsidRPr="00FC0E3D" w:rsidRDefault="00C57BA2" w:rsidP="0019585F">
            <w:pPr>
              <w:spacing w:after="0" w:line="240" w:lineRule="auto"/>
              <w:rPr>
                <w:rFonts w:ascii="Times New Roman" w:eastAsia="Calibri" w:hAnsi="Times New Roman" w:cs="Times New Roman"/>
                <w:sz w:val="18"/>
                <w:lang w:eastAsia="ru-RU"/>
              </w:rPr>
            </w:pPr>
            <w:r w:rsidRPr="00FC0E3D">
              <w:rPr>
                <w:rFonts w:ascii="Times New Roman" w:eastAsia="Calibri" w:hAnsi="Times New Roman" w:cs="Times New Roman"/>
                <w:sz w:val="18"/>
                <w:lang w:eastAsia="ru-RU"/>
              </w:rPr>
              <w:t>на рассмотрении</w:t>
            </w:r>
          </w:p>
        </w:tc>
        <w:tc>
          <w:tcPr>
            <w:tcW w:w="842" w:type="dxa"/>
            <w:tcBorders>
              <w:top w:val="single" w:sz="4" w:space="0" w:color="auto"/>
              <w:left w:val="single" w:sz="4" w:space="0" w:color="auto"/>
              <w:bottom w:val="single" w:sz="4" w:space="0" w:color="auto"/>
              <w:right w:val="single" w:sz="4" w:space="0" w:color="auto"/>
            </w:tcBorders>
            <w:vAlign w:val="center"/>
            <w:hideMark/>
          </w:tcPr>
          <w:p w:rsidR="00C57BA2" w:rsidRPr="00FC0E3D" w:rsidRDefault="00C57BA2" w:rsidP="0019585F">
            <w:pPr>
              <w:spacing w:after="0"/>
              <w:jc w:val="center"/>
              <w:rPr>
                <w:rFonts w:ascii="Times New Roman" w:eastAsia="Calibri" w:hAnsi="Times New Roman" w:cs="Times New Roman"/>
                <w:sz w:val="18"/>
                <w:szCs w:val="18"/>
                <w:lang w:eastAsia="ru-RU"/>
              </w:rPr>
            </w:pPr>
            <w:r w:rsidRPr="00FC0E3D">
              <w:rPr>
                <w:rFonts w:ascii="Times New Roman" w:eastAsia="Calibri" w:hAnsi="Times New Roman" w:cs="Times New Roman"/>
                <w:sz w:val="18"/>
                <w:szCs w:val="18"/>
                <w:lang w:eastAsia="ru-RU"/>
              </w:rPr>
              <w:t>76</w:t>
            </w:r>
          </w:p>
        </w:tc>
        <w:tc>
          <w:tcPr>
            <w:tcW w:w="850" w:type="dxa"/>
            <w:tcBorders>
              <w:top w:val="single" w:sz="4" w:space="0" w:color="auto"/>
              <w:left w:val="single" w:sz="4" w:space="0" w:color="auto"/>
              <w:bottom w:val="single" w:sz="4" w:space="0" w:color="auto"/>
              <w:right w:val="single" w:sz="4" w:space="0" w:color="auto"/>
            </w:tcBorders>
            <w:vAlign w:val="center"/>
            <w:hideMark/>
          </w:tcPr>
          <w:p w:rsidR="00C57BA2" w:rsidRPr="00FC0E3D" w:rsidRDefault="00C57BA2"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69</w:t>
            </w:r>
          </w:p>
        </w:tc>
        <w:tc>
          <w:tcPr>
            <w:tcW w:w="851" w:type="dxa"/>
            <w:tcBorders>
              <w:top w:val="single" w:sz="4" w:space="0" w:color="auto"/>
              <w:left w:val="single" w:sz="4" w:space="0" w:color="auto"/>
              <w:bottom w:val="single" w:sz="4" w:space="0" w:color="auto"/>
              <w:right w:val="single" w:sz="4" w:space="0" w:color="auto"/>
            </w:tcBorders>
            <w:vAlign w:val="center"/>
            <w:hideMark/>
          </w:tcPr>
          <w:p w:rsidR="00C57BA2" w:rsidRPr="00FC0E3D" w:rsidRDefault="00C57BA2"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71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7BA2" w:rsidRPr="00FC0E3D" w:rsidRDefault="00C57BA2"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42</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57BA2" w:rsidRPr="00FC0E3D" w:rsidRDefault="00C57BA2" w:rsidP="0019585F">
            <w:pPr>
              <w:spacing w:after="0"/>
              <w:jc w:val="center"/>
              <w:rPr>
                <w:rFonts w:ascii="Times New Roman" w:eastAsia="Calibri" w:hAnsi="Times New Roman" w:cs="Times New Roman"/>
                <w:b/>
                <w:sz w:val="18"/>
                <w:szCs w:val="18"/>
              </w:rPr>
            </w:pPr>
            <w:r w:rsidRPr="00FC0E3D">
              <w:rPr>
                <w:rFonts w:ascii="Times New Roman" w:eastAsia="Calibri" w:hAnsi="Times New Roman" w:cs="Times New Roman"/>
                <w:b/>
                <w:sz w:val="18"/>
                <w:szCs w:val="18"/>
              </w:rPr>
              <w:t>42</w:t>
            </w:r>
          </w:p>
        </w:tc>
        <w:tc>
          <w:tcPr>
            <w:tcW w:w="850" w:type="dxa"/>
            <w:tcBorders>
              <w:top w:val="single" w:sz="4" w:space="0" w:color="auto"/>
              <w:left w:val="single" w:sz="4" w:space="0" w:color="auto"/>
              <w:bottom w:val="single" w:sz="4" w:space="0" w:color="auto"/>
              <w:right w:val="single" w:sz="4" w:space="0" w:color="auto"/>
            </w:tcBorders>
            <w:vAlign w:val="center"/>
          </w:tcPr>
          <w:p w:rsidR="00C57BA2" w:rsidRPr="00FC0E3D" w:rsidRDefault="00C57BA2" w:rsidP="0019585F">
            <w:pPr>
              <w:spacing w:after="0"/>
              <w:jc w:val="center"/>
              <w:rPr>
                <w:rFonts w:ascii="Times New Roman" w:eastAsia="Calibri" w:hAnsi="Times New Roman" w:cs="Times New Roman"/>
                <w:sz w:val="18"/>
                <w:szCs w:val="18"/>
                <w:lang w:val="en-US" w:eastAsia="ru-RU"/>
              </w:rPr>
            </w:pPr>
            <w:r w:rsidRPr="00FC0E3D">
              <w:rPr>
                <w:rFonts w:ascii="Times New Roman" w:eastAsia="Calibri" w:hAnsi="Times New Roman" w:cs="Times New Roman"/>
                <w:sz w:val="18"/>
                <w:szCs w:val="18"/>
                <w:lang w:val="en-US" w:eastAsia="ru-RU"/>
              </w:rPr>
              <w:t>88</w:t>
            </w:r>
          </w:p>
        </w:tc>
        <w:tc>
          <w:tcPr>
            <w:tcW w:w="851" w:type="dxa"/>
            <w:tcBorders>
              <w:top w:val="single" w:sz="4" w:space="0" w:color="auto"/>
              <w:left w:val="single" w:sz="4" w:space="0" w:color="auto"/>
              <w:bottom w:val="single" w:sz="4" w:space="0" w:color="auto"/>
              <w:right w:val="single" w:sz="4" w:space="0" w:color="auto"/>
            </w:tcBorders>
            <w:vAlign w:val="center"/>
          </w:tcPr>
          <w:p w:rsidR="00C57BA2" w:rsidRPr="00FC0E3D" w:rsidRDefault="00C57BA2"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81</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C57BA2" w:rsidRPr="00FC0E3D" w:rsidRDefault="00C57BA2" w:rsidP="0019585F">
            <w:pPr>
              <w:spacing w:after="0"/>
              <w:jc w:val="center"/>
              <w:rPr>
                <w:rFonts w:ascii="Times New Roman" w:eastAsia="Calibri" w:hAnsi="Times New Roman" w:cs="Times New Roman"/>
                <w:sz w:val="18"/>
                <w:szCs w:val="18"/>
              </w:rPr>
            </w:pP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57BA2" w:rsidRPr="00FC0E3D" w:rsidRDefault="00C57BA2" w:rsidP="0019585F">
            <w:pPr>
              <w:spacing w:after="0"/>
              <w:jc w:val="center"/>
              <w:rPr>
                <w:rFonts w:ascii="Times New Roman" w:eastAsia="Calibri" w:hAnsi="Times New Roman" w:cs="Times New Roman"/>
                <w:sz w:val="18"/>
                <w:szCs w:val="18"/>
              </w:rPr>
            </w:pP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57BA2" w:rsidRPr="00FC0E3D" w:rsidRDefault="00C57BA2" w:rsidP="0019585F">
            <w:pPr>
              <w:spacing w:after="0"/>
              <w:jc w:val="center"/>
              <w:rPr>
                <w:rFonts w:ascii="Times New Roman" w:eastAsia="Calibri" w:hAnsi="Times New Roman" w:cs="Times New Roman"/>
                <w:b/>
                <w:sz w:val="18"/>
                <w:szCs w:val="18"/>
              </w:rPr>
            </w:pPr>
          </w:p>
        </w:tc>
      </w:tr>
      <w:tr w:rsidR="00C57BA2" w:rsidRPr="00FC0E3D" w:rsidTr="0019585F">
        <w:tc>
          <w:tcPr>
            <w:tcW w:w="1560" w:type="dxa"/>
            <w:gridSpan w:val="2"/>
            <w:tcBorders>
              <w:top w:val="single" w:sz="4" w:space="0" w:color="auto"/>
              <w:left w:val="single" w:sz="4" w:space="0" w:color="auto"/>
              <w:bottom w:val="single" w:sz="4" w:space="0" w:color="auto"/>
              <w:right w:val="single" w:sz="4" w:space="0" w:color="auto"/>
            </w:tcBorders>
            <w:hideMark/>
          </w:tcPr>
          <w:p w:rsidR="00C57BA2" w:rsidRPr="00FC0E3D" w:rsidRDefault="00C57BA2" w:rsidP="0019585F">
            <w:pPr>
              <w:spacing w:after="0" w:line="240" w:lineRule="auto"/>
              <w:rPr>
                <w:rFonts w:ascii="Times New Roman" w:eastAsia="Calibri" w:hAnsi="Times New Roman" w:cs="Times New Roman"/>
                <w:sz w:val="18"/>
                <w:lang w:eastAsia="ru-RU"/>
              </w:rPr>
            </w:pPr>
            <w:r w:rsidRPr="00FC0E3D">
              <w:rPr>
                <w:rFonts w:ascii="Times New Roman" w:eastAsia="Calibri" w:hAnsi="Times New Roman" w:cs="Times New Roman"/>
                <w:sz w:val="18"/>
                <w:lang w:eastAsia="ru-RU"/>
              </w:rPr>
              <w:t>переадресовано</w:t>
            </w:r>
          </w:p>
        </w:tc>
        <w:tc>
          <w:tcPr>
            <w:tcW w:w="842" w:type="dxa"/>
            <w:tcBorders>
              <w:top w:val="single" w:sz="4" w:space="0" w:color="auto"/>
              <w:left w:val="single" w:sz="4" w:space="0" w:color="auto"/>
              <w:bottom w:val="single" w:sz="4" w:space="0" w:color="auto"/>
              <w:right w:val="single" w:sz="4" w:space="0" w:color="auto"/>
            </w:tcBorders>
            <w:vAlign w:val="center"/>
            <w:hideMark/>
          </w:tcPr>
          <w:p w:rsidR="00C57BA2" w:rsidRPr="00FC0E3D" w:rsidRDefault="00C57BA2" w:rsidP="0019585F">
            <w:pPr>
              <w:spacing w:after="0"/>
              <w:jc w:val="center"/>
              <w:rPr>
                <w:rFonts w:ascii="Times New Roman" w:eastAsia="Calibri" w:hAnsi="Times New Roman" w:cs="Times New Roman"/>
                <w:sz w:val="18"/>
                <w:szCs w:val="18"/>
                <w:lang w:eastAsia="ru-RU"/>
              </w:rPr>
            </w:pPr>
            <w:r w:rsidRPr="00FC0E3D">
              <w:rPr>
                <w:rFonts w:ascii="Times New Roman" w:eastAsia="Calibri" w:hAnsi="Times New Roman" w:cs="Times New Roman"/>
                <w:sz w:val="18"/>
                <w:szCs w:val="18"/>
                <w:lang w:eastAsia="ru-RU"/>
              </w:rPr>
              <w:t>242</w:t>
            </w:r>
          </w:p>
        </w:tc>
        <w:tc>
          <w:tcPr>
            <w:tcW w:w="850" w:type="dxa"/>
            <w:tcBorders>
              <w:top w:val="single" w:sz="4" w:space="0" w:color="auto"/>
              <w:left w:val="single" w:sz="4" w:space="0" w:color="auto"/>
              <w:bottom w:val="single" w:sz="4" w:space="0" w:color="auto"/>
              <w:right w:val="single" w:sz="4" w:space="0" w:color="auto"/>
            </w:tcBorders>
            <w:vAlign w:val="center"/>
            <w:hideMark/>
          </w:tcPr>
          <w:p w:rsidR="00C57BA2" w:rsidRPr="00FC0E3D" w:rsidRDefault="00C57BA2"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160</w:t>
            </w:r>
          </w:p>
        </w:tc>
        <w:tc>
          <w:tcPr>
            <w:tcW w:w="851" w:type="dxa"/>
            <w:tcBorders>
              <w:top w:val="single" w:sz="4" w:space="0" w:color="auto"/>
              <w:left w:val="single" w:sz="4" w:space="0" w:color="auto"/>
              <w:bottom w:val="single" w:sz="4" w:space="0" w:color="auto"/>
              <w:right w:val="single" w:sz="4" w:space="0" w:color="auto"/>
            </w:tcBorders>
            <w:vAlign w:val="center"/>
            <w:hideMark/>
          </w:tcPr>
          <w:p w:rsidR="00C57BA2" w:rsidRPr="00FC0E3D" w:rsidRDefault="00C57BA2"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75</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7BA2" w:rsidRPr="00FC0E3D" w:rsidRDefault="00C57BA2"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81</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57BA2" w:rsidRPr="00FC0E3D" w:rsidRDefault="00C57BA2" w:rsidP="0019585F">
            <w:pPr>
              <w:spacing w:after="0"/>
              <w:jc w:val="center"/>
              <w:rPr>
                <w:rFonts w:ascii="Times New Roman" w:eastAsia="Calibri" w:hAnsi="Times New Roman" w:cs="Times New Roman"/>
                <w:b/>
                <w:sz w:val="18"/>
                <w:szCs w:val="18"/>
              </w:rPr>
            </w:pPr>
            <w:r w:rsidRPr="00FC0E3D">
              <w:rPr>
                <w:rFonts w:ascii="Times New Roman" w:eastAsia="Calibri" w:hAnsi="Times New Roman" w:cs="Times New Roman"/>
                <w:b/>
                <w:sz w:val="18"/>
                <w:szCs w:val="18"/>
              </w:rPr>
              <w:t>558</w:t>
            </w:r>
          </w:p>
        </w:tc>
        <w:tc>
          <w:tcPr>
            <w:tcW w:w="850" w:type="dxa"/>
            <w:tcBorders>
              <w:top w:val="single" w:sz="4" w:space="0" w:color="auto"/>
              <w:left w:val="single" w:sz="4" w:space="0" w:color="auto"/>
              <w:bottom w:val="single" w:sz="4" w:space="0" w:color="auto"/>
              <w:right w:val="single" w:sz="4" w:space="0" w:color="auto"/>
            </w:tcBorders>
            <w:vAlign w:val="center"/>
          </w:tcPr>
          <w:p w:rsidR="00C57BA2" w:rsidRPr="00FC0E3D" w:rsidRDefault="00C57BA2" w:rsidP="0019585F">
            <w:pPr>
              <w:spacing w:after="0"/>
              <w:jc w:val="center"/>
              <w:rPr>
                <w:rFonts w:ascii="Times New Roman" w:eastAsia="Calibri" w:hAnsi="Times New Roman" w:cs="Times New Roman"/>
                <w:sz w:val="18"/>
                <w:szCs w:val="18"/>
                <w:lang w:val="en-US" w:eastAsia="ru-RU"/>
              </w:rPr>
            </w:pPr>
            <w:r w:rsidRPr="00FC0E3D">
              <w:rPr>
                <w:rFonts w:ascii="Times New Roman" w:eastAsia="Calibri" w:hAnsi="Times New Roman" w:cs="Times New Roman"/>
                <w:sz w:val="18"/>
                <w:szCs w:val="18"/>
                <w:lang w:val="en-US" w:eastAsia="ru-RU"/>
              </w:rPr>
              <w:t>444</w:t>
            </w:r>
          </w:p>
        </w:tc>
        <w:tc>
          <w:tcPr>
            <w:tcW w:w="851" w:type="dxa"/>
            <w:tcBorders>
              <w:top w:val="single" w:sz="4" w:space="0" w:color="auto"/>
              <w:left w:val="single" w:sz="4" w:space="0" w:color="auto"/>
              <w:bottom w:val="single" w:sz="4" w:space="0" w:color="auto"/>
              <w:right w:val="single" w:sz="4" w:space="0" w:color="auto"/>
            </w:tcBorders>
            <w:vAlign w:val="center"/>
          </w:tcPr>
          <w:p w:rsidR="00C57BA2" w:rsidRPr="00FC0E3D" w:rsidRDefault="00C57BA2"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599</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C57BA2" w:rsidRPr="00FC0E3D" w:rsidRDefault="00C57BA2" w:rsidP="0019585F">
            <w:pPr>
              <w:spacing w:after="0"/>
              <w:jc w:val="center"/>
              <w:rPr>
                <w:rFonts w:ascii="Times New Roman" w:eastAsia="Calibri" w:hAnsi="Times New Roman" w:cs="Times New Roman"/>
                <w:sz w:val="18"/>
                <w:szCs w:val="18"/>
              </w:rPr>
            </w:pP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57BA2" w:rsidRPr="00FC0E3D" w:rsidRDefault="00C57BA2" w:rsidP="0019585F">
            <w:pPr>
              <w:spacing w:after="0"/>
              <w:jc w:val="center"/>
              <w:rPr>
                <w:rFonts w:ascii="Times New Roman" w:eastAsia="Calibri" w:hAnsi="Times New Roman" w:cs="Times New Roman"/>
                <w:sz w:val="18"/>
                <w:szCs w:val="18"/>
              </w:rPr>
            </w:pP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57BA2" w:rsidRPr="00FC0E3D" w:rsidRDefault="00C57BA2" w:rsidP="0019585F">
            <w:pPr>
              <w:spacing w:after="0"/>
              <w:jc w:val="center"/>
              <w:rPr>
                <w:rFonts w:ascii="Times New Roman" w:eastAsia="Calibri" w:hAnsi="Times New Roman" w:cs="Times New Roman"/>
                <w:b/>
                <w:sz w:val="18"/>
                <w:szCs w:val="18"/>
              </w:rPr>
            </w:pPr>
          </w:p>
        </w:tc>
      </w:tr>
      <w:tr w:rsidR="00C57BA2" w:rsidRPr="00FC0E3D" w:rsidTr="0019585F">
        <w:tc>
          <w:tcPr>
            <w:tcW w:w="1560" w:type="dxa"/>
            <w:gridSpan w:val="2"/>
            <w:tcBorders>
              <w:top w:val="single" w:sz="4" w:space="0" w:color="auto"/>
              <w:left w:val="single" w:sz="4" w:space="0" w:color="auto"/>
              <w:bottom w:val="single" w:sz="4" w:space="0" w:color="auto"/>
              <w:right w:val="single" w:sz="4" w:space="0" w:color="auto"/>
            </w:tcBorders>
            <w:hideMark/>
          </w:tcPr>
          <w:p w:rsidR="00C57BA2" w:rsidRPr="00FC0E3D" w:rsidRDefault="00C57BA2" w:rsidP="0019585F">
            <w:pPr>
              <w:spacing w:after="0" w:line="240" w:lineRule="auto"/>
              <w:rPr>
                <w:rFonts w:ascii="Times New Roman" w:eastAsia="Calibri" w:hAnsi="Times New Roman" w:cs="Times New Roman"/>
                <w:sz w:val="18"/>
                <w:lang w:eastAsia="ru-RU"/>
              </w:rPr>
            </w:pPr>
            <w:r w:rsidRPr="00FC0E3D">
              <w:rPr>
                <w:rFonts w:ascii="Times New Roman" w:eastAsia="Calibri" w:hAnsi="Times New Roman" w:cs="Times New Roman"/>
                <w:sz w:val="18"/>
                <w:lang w:eastAsia="ru-RU"/>
              </w:rPr>
              <w:t>Нарушено сроков рассмотрения по жалобам</w:t>
            </w:r>
          </w:p>
        </w:tc>
        <w:tc>
          <w:tcPr>
            <w:tcW w:w="842" w:type="dxa"/>
            <w:tcBorders>
              <w:top w:val="single" w:sz="4" w:space="0" w:color="auto"/>
              <w:left w:val="single" w:sz="4" w:space="0" w:color="auto"/>
              <w:bottom w:val="single" w:sz="4" w:space="0" w:color="auto"/>
              <w:right w:val="single" w:sz="4" w:space="0" w:color="auto"/>
            </w:tcBorders>
            <w:vAlign w:val="center"/>
            <w:hideMark/>
          </w:tcPr>
          <w:p w:rsidR="00C57BA2" w:rsidRPr="00FC0E3D" w:rsidRDefault="00C57BA2" w:rsidP="0019585F">
            <w:pPr>
              <w:spacing w:after="0"/>
              <w:jc w:val="center"/>
              <w:rPr>
                <w:rFonts w:ascii="Times New Roman" w:eastAsia="Calibri" w:hAnsi="Times New Roman" w:cs="Times New Roman"/>
                <w:sz w:val="18"/>
                <w:szCs w:val="18"/>
                <w:lang w:eastAsia="ru-RU"/>
              </w:rPr>
            </w:pPr>
            <w:r w:rsidRPr="00FC0E3D">
              <w:rPr>
                <w:rFonts w:ascii="Times New Roman" w:eastAsia="Calibri"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C57BA2" w:rsidRPr="00FC0E3D" w:rsidRDefault="00C57BA2"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C57BA2" w:rsidRPr="00FC0E3D" w:rsidRDefault="00C57BA2"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7BA2" w:rsidRPr="00FC0E3D" w:rsidRDefault="00C57BA2"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57BA2" w:rsidRPr="00FC0E3D" w:rsidRDefault="00C57BA2" w:rsidP="0019585F">
            <w:pPr>
              <w:spacing w:after="0"/>
              <w:jc w:val="center"/>
              <w:rPr>
                <w:rFonts w:ascii="Times New Roman" w:eastAsia="Calibri" w:hAnsi="Times New Roman" w:cs="Times New Roman"/>
                <w:b/>
                <w:sz w:val="18"/>
                <w:szCs w:val="18"/>
              </w:rPr>
            </w:pPr>
            <w:r w:rsidRPr="00FC0E3D">
              <w:rPr>
                <w:rFonts w:ascii="Times New Roman" w:eastAsia="Calibri" w:hAnsi="Times New Roman" w:cs="Times New Roman"/>
                <w:b/>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tcPr>
          <w:p w:rsidR="00C57BA2" w:rsidRPr="00FC0E3D" w:rsidRDefault="00C57BA2" w:rsidP="0019585F">
            <w:pPr>
              <w:spacing w:after="0"/>
              <w:jc w:val="center"/>
              <w:rPr>
                <w:rFonts w:ascii="Times New Roman" w:eastAsia="Calibri" w:hAnsi="Times New Roman" w:cs="Times New Roman"/>
                <w:sz w:val="18"/>
                <w:szCs w:val="18"/>
                <w:lang w:eastAsia="ru-RU"/>
              </w:rPr>
            </w:pPr>
            <w:r w:rsidRPr="00FC0E3D">
              <w:rPr>
                <w:rFonts w:ascii="Times New Roman" w:eastAsia="Calibri"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C57BA2" w:rsidRPr="00FC0E3D" w:rsidRDefault="00C57BA2" w:rsidP="0019585F">
            <w:pPr>
              <w:spacing w:after="0"/>
              <w:jc w:val="center"/>
              <w:rPr>
                <w:rFonts w:ascii="Times New Roman" w:eastAsia="Calibri" w:hAnsi="Times New Roman" w:cs="Times New Roman"/>
                <w:sz w:val="18"/>
                <w:szCs w:val="18"/>
              </w:rPr>
            </w:pPr>
            <w:r w:rsidRPr="00FC0E3D">
              <w:rPr>
                <w:rFonts w:ascii="Times New Roman" w:eastAsia="Calibri" w:hAnsi="Times New Roman" w:cs="Times New Roman"/>
                <w:sz w:val="18"/>
                <w:szCs w:val="18"/>
              </w:rPr>
              <w:t>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C57BA2" w:rsidRPr="00FC0E3D" w:rsidRDefault="00C57BA2" w:rsidP="0019585F">
            <w:pPr>
              <w:spacing w:after="0"/>
              <w:jc w:val="center"/>
              <w:rPr>
                <w:rFonts w:ascii="Times New Roman" w:eastAsia="Calibri" w:hAnsi="Times New Roman" w:cs="Times New Roman"/>
                <w:sz w:val="18"/>
                <w:szCs w:val="18"/>
                <w:lang w:val="en-US"/>
              </w:rPr>
            </w:pP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57BA2" w:rsidRPr="00FC0E3D" w:rsidRDefault="00C57BA2" w:rsidP="0019585F">
            <w:pPr>
              <w:spacing w:after="0"/>
              <w:jc w:val="center"/>
              <w:rPr>
                <w:rFonts w:ascii="Times New Roman" w:eastAsia="Calibri" w:hAnsi="Times New Roman" w:cs="Times New Roman"/>
                <w:sz w:val="18"/>
                <w:szCs w:val="18"/>
                <w:lang w:val="en-US"/>
              </w:rPr>
            </w:pP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57BA2" w:rsidRPr="00FC0E3D" w:rsidRDefault="00C57BA2" w:rsidP="0019585F">
            <w:pPr>
              <w:spacing w:after="0"/>
              <w:jc w:val="center"/>
              <w:rPr>
                <w:rFonts w:ascii="Times New Roman" w:eastAsia="Calibri" w:hAnsi="Times New Roman" w:cs="Times New Roman"/>
                <w:b/>
                <w:sz w:val="18"/>
                <w:szCs w:val="18"/>
                <w:lang w:val="en-US"/>
              </w:rPr>
            </w:pPr>
          </w:p>
        </w:tc>
      </w:tr>
      <w:tr w:rsidR="00CF369A"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0065" w:type="dxa"/>
            <w:gridSpan w:val="13"/>
            <w:tcBorders>
              <w:top w:val="single" w:sz="4" w:space="0" w:color="auto"/>
              <w:bottom w:val="single" w:sz="4" w:space="0" w:color="auto"/>
            </w:tcBorders>
            <w:shd w:val="clear" w:color="auto" w:fill="auto"/>
            <w:vAlign w:val="center"/>
          </w:tcPr>
          <w:p w:rsidR="00C57BA2" w:rsidRPr="00CF369A" w:rsidRDefault="00C57BA2" w:rsidP="0019585F">
            <w:pPr>
              <w:jc w:val="center"/>
              <w:rPr>
                <w:rFonts w:ascii="Times New Roman" w:eastAsia="Times New Roman" w:hAnsi="Times New Roman" w:cs="Times New Roman"/>
                <w:lang w:eastAsia="ru-RU"/>
              </w:rPr>
            </w:pPr>
          </w:p>
          <w:p w:rsidR="00C57BA2" w:rsidRPr="00CF369A" w:rsidRDefault="00C57BA2" w:rsidP="0019585F">
            <w:pPr>
              <w:jc w:val="center"/>
              <w:rPr>
                <w:rFonts w:ascii="Times New Roman" w:eastAsia="Times New Roman" w:hAnsi="Times New Roman" w:cs="Times New Roman"/>
                <w:lang w:eastAsia="ru-RU"/>
              </w:rPr>
            </w:pPr>
            <w:r w:rsidRPr="00CF369A">
              <w:rPr>
                <w:rFonts w:ascii="Times New Roman" w:eastAsia="Times New Roman" w:hAnsi="Times New Roman" w:cs="Times New Roman"/>
                <w:lang w:eastAsia="ru-RU"/>
              </w:rPr>
              <w:t>Обращения, поступившие в Управление Роскомнадзора по Волгоградской области и Республике Калмыкия (за период с 01.04.2021 по 30.06.2021)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line="240" w:lineRule="auto"/>
              <w:jc w:val="center"/>
              <w:rPr>
                <w:rFonts w:ascii="Times New Roman" w:eastAsia="Times New Roman" w:hAnsi="Times New Roman" w:cs="Times New Roman"/>
                <w:lang w:eastAsia="ru-RU"/>
              </w:rPr>
            </w:pPr>
            <w:r w:rsidRPr="00CF369A">
              <w:rPr>
                <w:rFonts w:ascii="Times New Roman" w:eastAsia="Times New Roman" w:hAnsi="Times New Roman" w:cs="Times New Roman"/>
                <w:lang w:eastAsia="ru-RU"/>
              </w:rPr>
              <w:t>из них:</w:t>
            </w:r>
          </w:p>
        </w:tc>
        <w:tc>
          <w:tcPr>
            <w:tcW w:w="6300" w:type="dxa"/>
            <w:gridSpan w:val="9"/>
            <w:tcBorders>
              <w:top w:val="single" w:sz="4" w:space="0" w:color="auto"/>
              <w:left w:val="nil"/>
              <w:bottom w:val="single" w:sz="4" w:space="0" w:color="auto"/>
              <w:right w:val="single" w:sz="4" w:space="0" w:color="auto"/>
            </w:tcBorders>
            <w:shd w:val="clear" w:color="auto" w:fill="auto"/>
            <w:vAlign w:val="center"/>
            <w:hideMark/>
          </w:tcPr>
          <w:p w:rsidR="00C57BA2" w:rsidRPr="00CF369A" w:rsidRDefault="00C57BA2" w:rsidP="0019585F">
            <w:pPr>
              <w:spacing w:after="0" w:line="240" w:lineRule="auto"/>
              <w:jc w:val="center"/>
              <w:rPr>
                <w:rFonts w:ascii="Times New Roman" w:eastAsia="Times New Roman" w:hAnsi="Times New Roman" w:cs="Times New Roman"/>
                <w:lang w:eastAsia="ru-RU"/>
              </w:rPr>
            </w:pPr>
            <w:r w:rsidRPr="00CF369A">
              <w:rPr>
                <w:rFonts w:ascii="Times New Roman" w:eastAsia="Times New Roman" w:hAnsi="Times New Roman" w:cs="Times New Roman"/>
                <w:lang w:eastAsia="ru-RU"/>
              </w:rPr>
              <w:t>Поступило обращений, всего</w:t>
            </w:r>
          </w:p>
        </w:tc>
        <w:tc>
          <w:tcPr>
            <w:tcW w:w="2411" w:type="dxa"/>
            <w:gridSpan w:val="3"/>
            <w:tcBorders>
              <w:top w:val="single" w:sz="4" w:space="0" w:color="auto"/>
              <w:left w:val="nil"/>
              <w:bottom w:val="single" w:sz="4" w:space="0" w:color="auto"/>
              <w:right w:val="single" w:sz="4" w:space="0" w:color="auto"/>
            </w:tcBorders>
            <w:shd w:val="clear" w:color="auto" w:fill="auto"/>
            <w:vAlign w:val="center"/>
            <w:hideMark/>
          </w:tcPr>
          <w:p w:rsidR="00C57BA2" w:rsidRPr="00CF369A" w:rsidRDefault="00C57BA2" w:rsidP="0019585F">
            <w:pPr>
              <w:spacing w:after="0" w:line="240" w:lineRule="auto"/>
              <w:jc w:val="center"/>
              <w:rPr>
                <w:rFonts w:ascii="Times New Roman" w:eastAsia="Times New Roman" w:hAnsi="Times New Roman" w:cs="Times New Roman"/>
                <w:lang w:eastAsia="ru-RU"/>
              </w:rPr>
            </w:pPr>
            <w:r w:rsidRPr="00CF369A">
              <w:rPr>
                <w:rFonts w:ascii="Times New Roman" w:eastAsia="Times New Roman" w:hAnsi="Times New Roman" w:cs="Times New Roman"/>
                <w:lang w:eastAsia="ru-RU"/>
              </w:rPr>
              <w:t>Тип доставки:</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b/>
                <w:bCs/>
              </w:rPr>
            </w:pPr>
            <w:r w:rsidRPr="00CF369A">
              <w:rPr>
                <w:rFonts w:ascii="Times New Roman" w:hAnsi="Times New Roman" w:cs="Times New Roman"/>
                <w:b/>
                <w:bCs/>
              </w:rPr>
              <w:t>1</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rPr>
                <w:rFonts w:ascii="Times New Roman" w:hAnsi="Times New Roman" w:cs="Times New Roman"/>
                <w:b/>
                <w:bCs/>
              </w:rPr>
            </w:pPr>
            <w:r w:rsidRPr="00CF369A">
              <w:rPr>
                <w:rFonts w:ascii="Times New Roman" w:hAnsi="Times New Roman" w:cs="Times New Roman"/>
                <w:b/>
                <w:bCs/>
              </w:rPr>
              <w:t>Поступило обращений, всего</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b/>
                <w:bCs/>
              </w:rPr>
            </w:pPr>
            <w:r w:rsidRPr="00CF369A">
              <w:rPr>
                <w:rFonts w:ascii="Times New Roman" w:hAnsi="Times New Roman" w:cs="Times New Roman"/>
                <w:b/>
                <w:bCs/>
              </w:rPr>
              <w:t>1047</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rPr>
                <w:rFonts w:ascii="Times New Roman" w:hAnsi="Times New Roman" w:cs="Times New Roman"/>
              </w:rPr>
            </w:pPr>
            <w:r w:rsidRPr="00CF369A">
              <w:rPr>
                <w:rFonts w:ascii="Times New Roman" w:hAnsi="Times New Roman" w:cs="Times New Roman"/>
              </w:rPr>
              <w:t> </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rPr>
                <w:rFonts w:ascii="Times New Roman" w:hAnsi="Times New Roman" w:cs="Times New Roman"/>
              </w:rPr>
            </w:pPr>
            <w:r w:rsidRPr="00CF369A">
              <w:rPr>
                <w:rFonts w:ascii="Times New Roman" w:hAnsi="Times New Roman" w:cs="Times New Roman"/>
              </w:rPr>
              <w:t>из них:</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rPr>
                <w:rFonts w:ascii="Times New Roman" w:hAnsi="Times New Roman" w:cs="Times New Roman"/>
              </w:rPr>
            </w:pPr>
            <w:r w:rsidRPr="00CF369A">
              <w:rPr>
                <w:rFonts w:ascii="Times New Roman" w:hAnsi="Times New Roman" w:cs="Times New Roman"/>
              </w:rPr>
              <w:t> </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1.1</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rPr>
                <w:rFonts w:ascii="Times New Roman" w:hAnsi="Times New Roman" w:cs="Times New Roman"/>
              </w:rPr>
            </w:pPr>
            <w:r w:rsidRPr="00CF369A">
              <w:rPr>
                <w:rFonts w:ascii="Times New Roman" w:hAnsi="Times New Roman" w:cs="Times New Roman"/>
              </w:rPr>
              <w:t>обращения по основной деятельности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1047</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b/>
                <w:bCs/>
              </w:rPr>
            </w:pPr>
            <w:r w:rsidRPr="00CF369A">
              <w:rPr>
                <w:rFonts w:ascii="Times New Roman" w:hAnsi="Times New Roman" w:cs="Times New Roman"/>
                <w:b/>
                <w:bCs/>
              </w:rPr>
              <w:t>2</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rPr>
                <w:rFonts w:ascii="Times New Roman" w:hAnsi="Times New Roman" w:cs="Times New Roman"/>
                <w:b/>
                <w:bCs/>
              </w:rPr>
            </w:pPr>
            <w:r w:rsidRPr="00CF369A">
              <w:rPr>
                <w:rFonts w:ascii="Times New Roman" w:hAnsi="Times New Roman" w:cs="Times New Roman"/>
                <w:b/>
                <w:bCs/>
              </w:rPr>
              <w:t>Тип доставки:</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b/>
                <w:bCs/>
              </w:rPr>
            </w:pPr>
            <w:r w:rsidRPr="00CF369A">
              <w:rPr>
                <w:rFonts w:ascii="Times New Roman" w:hAnsi="Times New Roman" w:cs="Times New Roman"/>
                <w:b/>
                <w:bCs/>
              </w:rPr>
              <w:t> </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2.1</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rPr>
                <w:rFonts w:ascii="Times New Roman" w:hAnsi="Times New Roman" w:cs="Times New Roman"/>
              </w:rPr>
            </w:pPr>
            <w:r w:rsidRPr="00CF369A">
              <w:rPr>
                <w:rFonts w:ascii="Times New Roman" w:hAnsi="Times New Roman" w:cs="Times New Roman"/>
              </w:rPr>
              <w:t>Заказная бандероль</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15</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2.2</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rPr>
                <w:rFonts w:ascii="Times New Roman" w:hAnsi="Times New Roman" w:cs="Times New Roman"/>
              </w:rPr>
            </w:pPr>
            <w:r w:rsidRPr="00CF369A">
              <w:rPr>
                <w:rFonts w:ascii="Times New Roman" w:hAnsi="Times New Roman" w:cs="Times New Roman"/>
              </w:rPr>
              <w:t>Заказное письмо</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85</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2.3</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rPr>
                <w:rFonts w:ascii="Times New Roman" w:hAnsi="Times New Roman" w:cs="Times New Roman"/>
              </w:rPr>
            </w:pPr>
            <w:r w:rsidRPr="00CF369A">
              <w:rPr>
                <w:rFonts w:ascii="Times New Roman" w:hAnsi="Times New Roman" w:cs="Times New Roman"/>
              </w:rPr>
              <w:t>Заказное письмо с уведомлением о вручении</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25</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2.4</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rPr>
                <w:rFonts w:ascii="Times New Roman" w:hAnsi="Times New Roman" w:cs="Times New Roman"/>
              </w:rPr>
            </w:pPr>
            <w:r w:rsidRPr="00CF369A">
              <w:rPr>
                <w:rFonts w:ascii="Times New Roman" w:hAnsi="Times New Roman" w:cs="Times New Roman"/>
              </w:rPr>
              <w:t>Личный прием</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2.5</w:t>
            </w:r>
          </w:p>
        </w:tc>
        <w:tc>
          <w:tcPr>
            <w:tcW w:w="6300" w:type="dxa"/>
            <w:gridSpan w:val="9"/>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rPr>
                <w:rFonts w:ascii="Times New Roman" w:hAnsi="Times New Roman" w:cs="Times New Roman"/>
              </w:rPr>
            </w:pPr>
            <w:r w:rsidRPr="00CF369A">
              <w:rPr>
                <w:rFonts w:ascii="Times New Roman" w:hAnsi="Times New Roman" w:cs="Times New Roman"/>
              </w:rPr>
              <w:t>Нарочным</w:t>
            </w:r>
          </w:p>
        </w:tc>
        <w:tc>
          <w:tcPr>
            <w:tcW w:w="2411" w:type="dxa"/>
            <w:gridSpan w:val="3"/>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2</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2.6</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rPr>
                <w:rFonts w:ascii="Times New Roman" w:hAnsi="Times New Roman" w:cs="Times New Roman"/>
              </w:rPr>
            </w:pPr>
            <w:r w:rsidRPr="00CF369A">
              <w:rPr>
                <w:rFonts w:ascii="Times New Roman" w:hAnsi="Times New Roman" w:cs="Times New Roman"/>
              </w:rPr>
              <w:t>Официальный сайт</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802</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2.7</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rPr>
                <w:rFonts w:ascii="Times New Roman" w:hAnsi="Times New Roman" w:cs="Times New Roman"/>
              </w:rPr>
            </w:pPr>
            <w:r w:rsidRPr="00CF369A">
              <w:rPr>
                <w:rFonts w:ascii="Times New Roman" w:hAnsi="Times New Roman" w:cs="Times New Roman"/>
              </w:rPr>
              <w:t>Простое письмо</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51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2.8</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rPr>
                <w:rFonts w:ascii="Times New Roman" w:hAnsi="Times New Roman" w:cs="Times New Roman"/>
              </w:rPr>
            </w:pPr>
            <w:r w:rsidRPr="00CF369A">
              <w:rPr>
                <w:rFonts w:ascii="Times New Roman" w:hAnsi="Times New Roman" w:cs="Times New Roman"/>
              </w:rPr>
              <w:t>СЭД</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37</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2.9</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rPr>
                <w:rFonts w:ascii="Times New Roman" w:hAnsi="Times New Roman" w:cs="Times New Roman"/>
              </w:rPr>
            </w:pPr>
            <w:r w:rsidRPr="00CF369A">
              <w:rPr>
                <w:rFonts w:ascii="Times New Roman" w:hAnsi="Times New Roman" w:cs="Times New Roman"/>
              </w:rPr>
              <w:t>Устное обращение</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8</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2.10</w:t>
            </w:r>
          </w:p>
        </w:tc>
        <w:tc>
          <w:tcPr>
            <w:tcW w:w="6300" w:type="dxa"/>
            <w:gridSpan w:val="9"/>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rPr>
                <w:rFonts w:ascii="Times New Roman" w:hAnsi="Times New Roman" w:cs="Times New Roman"/>
              </w:rPr>
            </w:pPr>
            <w:r w:rsidRPr="00CF369A">
              <w:rPr>
                <w:rFonts w:ascii="Times New Roman" w:hAnsi="Times New Roman" w:cs="Times New Roman"/>
              </w:rPr>
              <w:t>Ценное письмо</w:t>
            </w:r>
          </w:p>
        </w:tc>
        <w:tc>
          <w:tcPr>
            <w:tcW w:w="2411" w:type="dxa"/>
            <w:gridSpan w:val="3"/>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2.11</w:t>
            </w:r>
          </w:p>
        </w:tc>
        <w:tc>
          <w:tcPr>
            <w:tcW w:w="6300" w:type="dxa"/>
            <w:gridSpan w:val="9"/>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rPr>
                <w:rFonts w:ascii="Times New Roman" w:hAnsi="Times New Roman" w:cs="Times New Roman"/>
              </w:rPr>
            </w:pPr>
            <w:r w:rsidRPr="00CF369A">
              <w:rPr>
                <w:rFonts w:ascii="Times New Roman" w:hAnsi="Times New Roman" w:cs="Times New Roman"/>
              </w:rPr>
              <w:t>Электронная почта</w:t>
            </w:r>
          </w:p>
        </w:tc>
        <w:tc>
          <w:tcPr>
            <w:tcW w:w="2411" w:type="dxa"/>
            <w:gridSpan w:val="3"/>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20</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b/>
                <w:bCs/>
              </w:rPr>
            </w:pPr>
            <w:r w:rsidRPr="00CF369A">
              <w:rPr>
                <w:rFonts w:ascii="Times New Roman" w:hAnsi="Times New Roman" w:cs="Times New Roman"/>
                <w:b/>
                <w:bCs/>
              </w:rPr>
              <w:t>3</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rPr>
                <w:rFonts w:ascii="Times New Roman" w:hAnsi="Times New Roman" w:cs="Times New Roman"/>
                <w:b/>
                <w:bCs/>
              </w:rPr>
            </w:pPr>
            <w:r w:rsidRPr="00CF369A">
              <w:rPr>
                <w:rFonts w:ascii="Times New Roman" w:hAnsi="Times New Roman" w:cs="Times New Roman"/>
                <w:b/>
                <w:bCs/>
              </w:rPr>
              <w:t>Тематика поступивших обращений:</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b/>
                <w:bCs/>
              </w:rPr>
            </w:pPr>
            <w:r w:rsidRPr="00CF369A">
              <w:rPr>
                <w:rFonts w:ascii="Times New Roman" w:hAnsi="Times New Roman" w:cs="Times New Roman"/>
                <w:b/>
                <w:bCs/>
              </w:rPr>
              <w:t> </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3.1</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rPr>
                <w:rFonts w:ascii="Times New Roman" w:hAnsi="Times New Roman" w:cs="Times New Roman"/>
              </w:rPr>
            </w:pPr>
            <w:r w:rsidRPr="00CF369A">
              <w:rPr>
                <w:rFonts w:ascii="Times New Roman" w:hAnsi="Times New Roman" w:cs="Times New Roman"/>
              </w:rPr>
              <w:t>Обращения граждан по основной деятельности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1047</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3.2</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rPr>
                <w:rFonts w:ascii="Times New Roman" w:hAnsi="Times New Roman" w:cs="Times New Roman"/>
              </w:rPr>
            </w:pPr>
            <w:r w:rsidRPr="00CF369A">
              <w:rPr>
                <w:rFonts w:ascii="Times New Roman" w:hAnsi="Times New Roman" w:cs="Times New Roman"/>
              </w:rPr>
              <w:t>Вопросы административного характера</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42</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3.3</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rPr>
                <w:rFonts w:ascii="Times New Roman" w:hAnsi="Times New Roman" w:cs="Times New Roman"/>
              </w:rPr>
            </w:pPr>
            <w:r w:rsidRPr="00CF369A">
              <w:rPr>
                <w:rFonts w:ascii="Times New Roman" w:hAnsi="Times New Roman" w:cs="Times New Roman"/>
              </w:rPr>
              <w:t>Благодарности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3.4</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rPr>
                <w:rFonts w:ascii="Times New Roman" w:hAnsi="Times New Roman" w:cs="Times New Roman"/>
              </w:rPr>
            </w:pPr>
            <w:proofErr w:type="gramStart"/>
            <w:r w:rsidRPr="00CF369A">
              <w:rPr>
                <w:rFonts w:ascii="Times New Roman" w:hAnsi="Times New Roman" w:cs="Times New Roman"/>
              </w:rPr>
              <w:t>Вопросы</w:t>
            </w:r>
            <w:proofErr w:type="gramEnd"/>
            <w:r w:rsidRPr="00CF369A">
              <w:rPr>
                <w:rFonts w:ascii="Times New Roman" w:hAnsi="Times New Roman" w:cs="Times New Roman"/>
              </w:rPr>
              <w:t xml:space="preserve"> не относящиеся к деятельности Роскомнадзора</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19</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3.5</w:t>
            </w:r>
          </w:p>
        </w:tc>
        <w:tc>
          <w:tcPr>
            <w:tcW w:w="6300" w:type="dxa"/>
            <w:gridSpan w:val="9"/>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rPr>
                <w:rFonts w:ascii="Times New Roman" w:hAnsi="Times New Roman" w:cs="Times New Roman"/>
              </w:rPr>
            </w:pPr>
            <w:r w:rsidRPr="00CF369A">
              <w:rPr>
                <w:rFonts w:ascii="Times New Roman" w:hAnsi="Times New Roman" w:cs="Times New Roman"/>
              </w:rPr>
              <w:t>Обращение, не содержащее сути</w:t>
            </w:r>
          </w:p>
        </w:tc>
        <w:tc>
          <w:tcPr>
            <w:tcW w:w="2411" w:type="dxa"/>
            <w:gridSpan w:val="3"/>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9</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3.6</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rPr>
                <w:rFonts w:ascii="Times New Roman" w:hAnsi="Times New Roman" w:cs="Times New Roman"/>
              </w:rPr>
            </w:pPr>
            <w:r w:rsidRPr="00CF369A">
              <w:rPr>
                <w:rFonts w:ascii="Times New Roman" w:hAnsi="Times New Roman" w:cs="Times New Roman"/>
              </w:rPr>
              <w:t>Отзыв обращения, заявления, жалобы</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3.7</w:t>
            </w:r>
          </w:p>
        </w:tc>
        <w:tc>
          <w:tcPr>
            <w:tcW w:w="6300" w:type="dxa"/>
            <w:gridSpan w:val="9"/>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Получение информации по ранее поданным обращениям/документам</w:t>
            </w:r>
          </w:p>
        </w:tc>
        <w:tc>
          <w:tcPr>
            <w:tcW w:w="2411" w:type="dxa"/>
            <w:gridSpan w:val="3"/>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2</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3.8</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Интернет и информационные технологии</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650</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3.9</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Вопросы организации деятельности сайтов (другие нарушения в социальных сетях, игровых серверах, сайтах и т.д.)</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641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3.10</w:t>
            </w:r>
          </w:p>
        </w:tc>
        <w:tc>
          <w:tcPr>
            <w:tcW w:w="6300" w:type="dxa"/>
            <w:gridSpan w:val="9"/>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Сообщения о нарушении положений 398-ФЗ (экстремизм)</w:t>
            </w:r>
          </w:p>
        </w:tc>
        <w:tc>
          <w:tcPr>
            <w:tcW w:w="2411" w:type="dxa"/>
            <w:gridSpan w:val="3"/>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3.11</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Сообщения о нарушении положений 436-ФЗ (порнография, наркотики, суицид, пропаганда нетрадиционных сексуальных отношений)</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3.12</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Требования о разблокировке сайтов</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lastRenderedPageBreak/>
              <w:t>3.13</w:t>
            </w:r>
          </w:p>
        </w:tc>
        <w:tc>
          <w:tcPr>
            <w:tcW w:w="6300" w:type="dxa"/>
            <w:gridSpan w:val="9"/>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Персональные данные</w:t>
            </w:r>
          </w:p>
        </w:tc>
        <w:tc>
          <w:tcPr>
            <w:tcW w:w="2411" w:type="dxa"/>
            <w:gridSpan w:val="3"/>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216</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3.14</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Досыл документов по запросу</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2</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3.15</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Вопросы защиты персональных данных</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202</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3.16</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Вопросы по реестру операторов, обрабатывающих персональные данные</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2</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3.17</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Жалобы по делам об АП</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3.18</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Разъяснение вопросов по применению 152-ФЗ</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9</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3.19</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Связь</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122</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3.20</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Вопросы по пересылке, доставке и розыску почтовых отправлений</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9</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3.21</w:t>
            </w:r>
          </w:p>
        </w:tc>
        <w:tc>
          <w:tcPr>
            <w:tcW w:w="6300" w:type="dxa"/>
            <w:gridSpan w:val="9"/>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Вопросы организации работы почтовых отделений и их сотрудников</w:t>
            </w:r>
          </w:p>
        </w:tc>
        <w:tc>
          <w:tcPr>
            <w:tcW w:w="2411" w:type="dxa"/>
            <w:gridSpan w:val="3"/>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7</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3.22</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Вопросы эксплуатации оборудования связи</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2</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3.23</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Вопросы качества оказания услуг связи</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48</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3.24</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Вопросы предоставления услуг связи</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30</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3.25</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 xml:space="preserve">Жалобы на операторов:  </w:t>
            </w:r>
            <w:proofErr w:type="spellStart"/>
            <w:r w:rsidRPr="00CF369A">
              <w:rPr>
                <w:rFonts w:ascii="Times New Roman" w:hAnsi="Times New Roman" w:cs="Times New Roman"/>
              </w:rPr>
              <w:t>Вымпелком</w:t>
            </w:r>
            <w:proofErr w:type="spellEnd"/>
            <w:r w:rsidRPr="00CF369A">
              <w:rPr>
                <w:rFonts w:ascii="Times New Roman" w:hAnsi="Times New Roman" w:cs="Times New Roman"/>
              </w:rPr>
              <w:t xml:space="preserve"> (Билайн), МТС, Мегафон</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18</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3.26</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Несогласие абонентов с суммой выставленного счета (несогласие с указанным в счете объемом и видами услуг)</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3.27</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Оказание дополнительных платных услуг без согласия абонента (подключение без согласия абонента услуг мобильный Интернет и т.д.)</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3.28</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Отсутствие связи (перерывы в связи, отсутствие покрытия и т.д.)</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2</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3.29</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Ошибочные действия абонента при пополнении баланса с использованием платежных систем</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3.30</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Функционирование сети связи (несоответствие скорости мобильного Интернета заявленной, шум, треск, неразборчивость речи, пропадание слогов и слов при переговорах, невозможность дозвона по отдельным направлениям и т.д.)</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8</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3.31</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Вопросы перенесения абонентских номеров на сетях подвижной радиотелефонной связи (отказ оператора связи принять заявление, неоказание услуг подвижной связи после перенесения номера, нарушение сроков перенесения номера, иные причины)</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3.32</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Обжалование в ТО ранее данных ответов</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3.33</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Досыл документов по запросу</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9</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3.34</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Другие вопросы в сфере связи</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43</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3.35</w:t>
            </w:r>
          </w:p>
        </w:tc>
        <w:tc>
          <w:tcPr>
            <w:tcW w:w="6300" w:type="dxa"/>
            <w:gridSpan w:val="9"/>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СМИ</w:t>
            </w:r>
          </w:p>
        </w:tc>
        <w:tc>
          <w:tcPr>
            <w:tcW w:w="2411" w:type="dxa"/>
            <w:gridSpan w:val="3"/>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17</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3.36</w:t>
            </w:r>
          </w:p>
        </w:tc>
        <w:tc>
          <w:tcPr>
            <w:tcW w:w="6300" w:type="dxa"/>
            <w:gridSpan w:val="9"/>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Вопросы организации деятельности редакций СМИ</w:t>
            </w:r>
          </w:p>
        </w:tc>
        <w:tc>
          <w:tcPr>
            <w:tcW w:w="2411" w:type="dxa"/>
            <w:gridSpan w:val="3"/>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3.37</w:t>
            </w:r>
          </w:p>
        </w:tc>
        <w:tc>
          <w:tcPr>
            <w:tcW w:w="6300" w:type="dxa"/>
            <w:gridSpan w:val="9"/>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Вопросы по содержанию материалов, публикуемых в СМИ, в т.ч. телевизионных передач</w:t>
            </w:r>
          </w:p>
        </w:tc>
        <w:tc>
          <w:tcPr>
            <w:tcW w:w="2411" w:type="dxa"/>
            <w:gridSpan w:val="3"/>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12</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3.38</w:t>
            </w:r>
          </w:p>
        </w:tc>
        <w:tc>
          <w:tcPr>
            <w:tcW w:w="6300" w:type="dxa"/>
            <w:gridSpan w:val="9"/>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Разъяснение вопросов по разрешительной деятельности и лицензированию</w:t>
            </w:r>
          </w:p>
        </w:tc>
        <w:tc>
          <w:tcPr>
            <w:tcW w:w="2411" w:type="dxa"/>
            <w:gridSpan w:val="3"/>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b/>
                <w:bCs/>
              </w:rPr>
            </w:pPr>
            <w:r w:rsidRPr="00CF369A">
              <w:rPr>
                <w:rFonts w:ascii="Times New Roman" w:hAnsi="Times New Roman" w:cs="Times New Roman"/>
                <w:b/>
                <w:bCs/>
              </w:rPr>
              <w:t>4</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b/>
                <w:bCs/>
              </w:rPr>
            </w:pPr>
            <w:r w:rsidRPr="00CF369A">
              <w:rPr>
                <w:rFonts w:ascii="Times New Roman" w:hAnsi="Times New Roman" w:cs="Times New Roman"/>
                <w:b/>
                <w:bCs/>
              </w:rPr>
              <w:t>Переслано, всего</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b/>
                <w:bCs/>
              </w:rPr>
            </w:pPr>
            <w:r w:rsidRPr="00CF369A">
              <w:rPr>
                <w:rFonts w:ascii="Times New Roman" w:hAnsi="Times New Roman" w:cs="Times New Roman"/>
                <w:b/>
                <w:bCs/>
              </w:rPr>
              <w:t>186</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rPr>
                <w:rFonts w:ascii="Times New Roman" w:hAnsi="Times New Roman" w:cs="Times New Roman"/>
              </w:rPr>
            </w:pPr>
            <w:r w:rsidRPr="00CF369A">
              <w:rPr>
                <w:rFonts w:ascii="Times New Roman" w:hAnsi="Times New Roman" w:cs="Times New Roman"/>
              </w:rPr>
              <w:t> </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из них:</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rPr>
                <w:rFonts w:ascii="Times New Roman" w:hAnsi="Times New Roman" w:cs="Times New Roman"/>
              </w:rPr>
            </w:pPr>
            <w:r w:rsidRPr="00CF369A">
              <w:rPr>
                <w:rFonts w:ascii="Times New Roman" w:hAnsi="Times New Roman" w:cs="Times New Roman"/>
              </w:rPr>
              <w:t> </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4.1</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Аппарат Правительства Российской Федерации (входящий к ним) (МЭДО)</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4.2</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Банк России (МЭДО)</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16</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lastRenderedPageBreak/>
              <w:t>4.3</w:t>
            </w:r>
          </w:p>
        </w:tc>
        <w:tc>
          <w:tcPr>
            <w:tcW w:w="6300" w:type="dxa"/>
            <w:gridSpan w:val="9"/>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Банк России Управление Службы по защите прав потребителей и обеспечении доступности финансовых услуг в ЮФО</w:t>
            </w:r>
          </w:p>
        </w:tc>
        <w:tc>
          <w:tcPr>
            <w:tcW w:w="2411" w:type="dxa"/>
            <w:gridSpan w:val="3"/>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2</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4.4</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Государственная инспекция труда в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4.5</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Государственная инспекция труда в городе Москве</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4.6</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proofErr w:type="spellStart"/>
            <w:r w:rsidRPr="00CF369A">
              <w:rPr>
                <w:rFonts w:ascii="Times New Roman" w:hAnsi="Times New Roman" w:cs="Times New Roman"/>
              </w:rPr>
              <w:t>Камышинская</w:t>
            </w:r>
            <w:proofErr w:type="spellEnd"/>
            <w:r w:rsidRPr="00CF369A">
              <w:rPr>
                <w:rFonts w:ascii="Times New Roman" w:hAnsi="Times New Roman" w:cs="Times New Roman"/>
              </w:rPr>
              <w:t xml:space="preserve"> городская прокуратура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5</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4.7</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Комитет жилищно-коммунального хозяйства и капитального строительства Администрации городского округа - город Камышин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4.8</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Комитет промышленной политики, торговли и топливно-энергетического комплекса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4.9</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Министерство финансов Российской Федерации (Минфин России) (МЭДО)</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4.10</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Министерство цифрового развития, связи и массовых коммуникаций Российской Федерации (МЭДО)</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4.11</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Отдел по работе с обращениями граждан и организаций Аппарата губернатора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4.12</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Прокуратура Волгограда</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2</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4.13</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Прокуратура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4.14</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Прокуратура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25</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4.15</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Прокуратура Ворошиловского района Волгограда</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4.16</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 xml:space="preserve">Прокуратура </w:t>
            </w:r>
            <w:proofErr w:type="spellStart"/>
            <w:r w:rsidRPr="00CF369A">
              <w:rPr>
                <w:rFonts w:ascii="Times New Roman" w:hAnsi="Times New Roman" w:cs="Times New Roman"/>
              </w:rPr>
              <w:t>Городищенского</w:t>
            </w:r>
            <w:proofErr w:type="spellEnd"/>
            <w:r w:rsidRPr="00CF369A">
              <w:rPr>
                <w:rFonts w:ascii="Times New Roman" w:hAnsi="Times New Roman" w:cs="Times New Roman"/>
              </w:rPr>
              <w:t xml:space="preserve"> района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4.17</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 xml:space="preserve">Прокуратура </w:t>
            </w:r>
            <w:proofErr w:type="spellStart"/>
            <w:r w:rsidRPr="00CF369A">
              <w:rPr>
                <w:rFonts w:ascii="Times New Roman" w:hAnsi="Times New Roman" w:cs="Times New Roman"/>
              </w:rPr>
              <w:t>Городовиковского</w:t>
            </w:r>
            <w:proofErr w:type="spellEnd"/>
            <w:r w:rsidRPr="00CF369A">
              <w:rPr>
                <w:rFonts w:ascii="Times New Roman" w:hAnsi="Times New Roman" w:cs="Times New Roman"/>
              </w:rPr>
              <w:t xml:space="preserve"> района Республики Калмыкия</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4.18</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Прокуратура Дзержинского района г</w:t>
            </w:r>
            <w:proofErr w:type="gramStart"/>
            <w:r w:rsidRPr="00CF369A">
              <w:rPr>
                <w:rFonts w:ascii="Times New Roman" w:hAnsi="Times New Roman" w:cs="Times New Roman"/>
              </w:rPr>
              <w:t>.В</w:t>
            </w:r>
            <w:proofErr w:type="gramEnd"/>
            <w:r w:rsidRPr="00CF369A">
              <w:rPr>
                <w:rFonts w:ascii="Times New Roman" w:hAnsi="Times New Roman" w:cs="Times New Roman"/>
              </w:rPr>
              <w:t>олгограда</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4.19</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 xml:space="preserve">Прокуратура </w:t>
            </w:r>
            <w:proofErr w:type="spellStart"/>
            <w:r w:rsidRPr="00CF369A">
              <w:rPr>
                <w:rFonts w:ascii="Times New Roman" w:hAnsi="Times New Roman" w:cs="Times New Roman"/>
              </w:rPr>
              <w:t>Жирновского</w:t>
            </w:r>
            <w:proofErr w:type="spellEnd"/>
            <w:r w:rsidRPr="00CF369A">
              <w:rPr>
                <w:rFonts w:ascii="Times New Roman" w:hAnsi="Times New Roman" w:cs="Times New Roman"/>
              </w:rPr>
              <w:t xml:space="preserve"> района</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4.20</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 xml:space="preserve">Прокуратура </w:t>
            </w:r>
            <w:proofErr w:type="spellStart"/>
            <w:r w:rsidRPr="00CF369A">
              <w:rPr>
                <w:rFonts w:ascii="Times New Roman" w:hAnsi="Times New Roman" w:cs="Times New Roman"/>
              </w:rPr>
              <w:t>Иловлинского</w:t>
            </w:r>
            <w:proofErr w:type="spellEnd"/>
            <w:r w:rsidRPr="00CF369A">
              <w:rPr>
                <w:rFonts w:ascii="Times New Roman" w:hAnsi="Times New Roman" w:cs="Times New Roman"/>
              </w:rPr>
              <w:t xml:space="preserve"> района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2</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4.21</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Прокуратура Кировского района Волгограда</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4.22</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Прокуратура Красноармейского района г. Волгограда</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4.23</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Прокуратура Краснооктябрьского района Волгограда</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4.24</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Прокуратура Нехаевского района</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4.25</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Прокуратура Советского района Волгограда</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2</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4.26</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 xml:space="preserve">Прокуратура </w:t>
            </w:r>
            <w:proofErr w:type="spellStart"/>
            <w:r w:rsidRPr="00CF369A">
              <w:rPr>
                <w:rFonts w:ascii="Times New Roman" w:hAnsi="Times New Roman" w:cs="Times New Roman"/>
              </w:rPr>
              <w:t>Среднеахтубинского</w:t>
            </w:r>
            <w:proofErr w:type="spellEnd"/>
            <w:r w:rsidRPr="00CF369A">
              <w:rPr>
                <w:rFonts w:ascii="Times New Roman" w:hAnsi="Times New Roman" w:cs="Times New Roman"/>
              </w:rPr>
              <w:t xml:space="preserve"> района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4.27</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Прокуратура Центрального района г. Волгограда</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4.28</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Прокуратура Центрального района г</w:t>
            </w:r>
            <w:proofErr w:type="gramStart"/>
            <w:r w:rsidRPr="00CF369A">
              <w:rPr>
                <w:rFonts w:ascii="Times New Roman" w:hAnsi="Times New Roman" w:cs="Times New Roman"/>
              </w:rPr>
              <w:t>.В</w:t>
            </w:r>
            <w:proofErr w:type="gramEnd"/>
            <w:r w:rsidRPr="00CF369A">
              <w:rPr>
                <w:rFonts w:ascii="Times New Roman" w:hAnsi="Times New Roman" w:cs="Times New Roman"/>
              </w:rPr>
              <w:t>олгограда</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7</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4.29</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Прокуратура г. Волгограда</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4.30</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 xml:space="preserve">Прокуратура г. </w:t>
            </w:r>
            <w:proofErr w:type="gramStart"/>
            <w:r w:rsidRPr="00CF369A">
              <w:rPr>
                <w:rFonts w:ascii="Times New Roman" w:hAnsi="Times New Roman" w:cs="Times New Roman"/>
              </w:rPr>
              <w:t>Волжского</w:t>
            </w:r>
            <w:proofErr w:type="gramEnd"/>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4.31</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 xml:space="preserve">Прокуратура города </w:t>
            </w:r>
            <w:proofErr w:type="gramStart"/>
            <w:r w:rsidRPr="00CF369A">
              <w:rPr>
                <w:rFonts w:ascii="Times New Roman" w:hAnsi="Times New Roman" w:cs="Times New Roman"/>
              </w:rPr>
              <w:t>Волжский</w:t>
            </w:r>
            <w:proofErr w:type="gramEnd"/>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4.32</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СУ СК России по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4.33</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proofErr w:type="spellStart"/>
            <w:r w:rsidRPr="00CF369A">
              <w:rPr>
                <w:rFonts w:ascii="Times New Roman" w:hAnsi="Times New Roman" w:cs="Times New Roman"/>
              </w:rPr>
              <w:t>Савеловская</w:t>
            </w:r>
            <w:proofErr w:type="spellEnd"/>
            <w:r w:rsidRPr="00CF369A">
              <w:rPr>
                <w:rFonts w:ascii="Times New Roman" w:hAnsi="Times New Roman" w:cs="Times New Roman"/>
              </w:rPr>
              <w:t xml:space="preserve"> межрайонная прокуратура САО г. Москвы</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4.34</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Служба Обеспечения Деятельности Финансового Уполномоченного (АНО «СОДФУ»)</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4.35</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 xml:space="preserve">ТО Управления </w:t>
            </w:r>
            <w:proofErr w:type="spellStart"/>
            <w:r w:rsidRPr="00CF369A">
              <w:rPr>
                <w:rFonts w:ascii="Times New Roman" w:hAnsi="Times New Roman" w:cs="Times New Roman"/>
              </w:rPr>
              <w:t>Роспотребнадзора</w:t>
            </w:r>
            <w:proofErr w:type="spellEnd"/>
            <w:r w:rsidRPr="00CF369A">
              <w:rPr>
                <w:rFonts w:ascii="Times New Roman" w:hAnsi="Times New Roman" w:cs="Times New Roman"/>
              </w:rPr>
              <w:t xml:space="preserve"> по Волгоградской области в г. Волжском, Ленинском, </w:t>
            </w:r>
            <w:proofErr w:type="spellStart"/>
            <w:r w:rsidRPr="00CF369A">
              <w:rPr>
                <w:rFonts w:ascii="Times New Roman" w:hAnsi="Times New Roman" w:cs="Times New Roman"/>
              </w:rPr>
              <w:t>Среднеахтубинском</w:t>
            </w:r>
            <w:proofErr w:type="spellEnd"/>
            <w:r w:rsidRPr="00CF369A">
              <w:rPr>
                <w:rFonts w:ascii="Times New Roman" w:hAnsi="Times New Roman" w:cs="Times New Roman"/>
              </w:rPr>
              <w:t>, Николаевском, Быковском районах</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4.36</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 xml:space="preserve">ТО в г. Урюпинск, Урюпинском, Нехаевском, Новониколаевском районах  Управления </w:t>
            </w:r>
            <w:proofErr w:type="spellStart"/>
            <w:r w:rsidRPr="00CF369A">
              <w:rPr>
                <w:rFonts w:ascii="Times New Roman" w:hAnsi="Times New Roman" w:cs="Times New Roman"/>
              </w:rPr>
              <w:t>Роспотребнадзора</w:t>
            </w:r>
            <w:proofErr w:type="spellEnd"/>
            <w:r w:rsidRPr="00CF369A">
              <w:rPr>
                <w:rFonts w:ascii="Times New Roman" w:hAnsi="Times New Roman" w:cs="Times New Roman"/>
              </w:rPr>
              <w:t xml:space="preserve"> по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4.37</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 xml:space="preserve">Территориальный отдел Управления </w:t>
            </w:r>
            <w:proofErr w:type="spellStart"/>
            <w:r w:rsidRPr="00CF369A">
              <w:rPr>
                <w:rFonts w:ascii="Times New Roman" w:hAnsi="Times New Roman" w:cs="Times New Roman"/>
              </w:rPr>
              <w:t>Роспотребнадзора</w:t>
            </w:r>
            <w:proofErr w:type="spellEnd"/>
            <w:r w:rsidRPr="00CF369A">
              <w:rPr>
                <w:rFonts w:ascii="Times New Roman" w:hAnsi="Times New Roman" w:cs="Times New Roman"/>
              </w:rPr>
              <w:t xml:space="preserve"> по Волгоградской области в г. Камышине, </w:t>
            </w:r>
            <w:proofErr w:type="spellStart"/>
            <w:r w:rsidRPr="00CF369A">
              <w:rPr>
                <w:rFonts w:ascii="Times New Roman" w:hAnsi="Times New Roman" w:cs="Times New Roman"/>
              </w:rPr>
              <w:t>Камышинском</w:t>
            </w:r>
            <w:proofErr w:type="spellEnd"/>
            <w:r w:rsidRPr="00CF369A">
              <w:rPr>
                <w:rFonts w:ascii="Times New Roman" w:hAnsi="Times New Roman" w:cs="Times New Roman"/>
              </w:rPr>
              <w:t xml:space="preserve">, </w:t>
            </w:r>
            <w:r w:rsidRPr="00CF369A">
              <w:rPr>
                <w:rFonts w:ascii="Times New Roman" w:hAnsi="Times New Roman" w:cs="Times New Roman"/>
              </w:rPr>
              <w:lastRenderedPageBreak/>
              <w:t xml:space="preserve">Котовском, Жирновском, </w:t>
            </w:r>
            <w:proofErr w:type="spellStart"/>
            <w:r w:rsidRPr="00CF369A">
              <w:rPr>
                <w:rFonts w:ascii="Times New Roman" w:hAnsi="Times New Roman" w:cs="Times New Roman"/>
              </w:rPr>
              <w:t>Руднянском</w:t>
            </w:r>
            <w:proofErr w:type="spellEnd"/>
            <w:r w:rsidRPr="00CF369A">
              <w:rPr>
                <w:rFonts w:ascii="Times New Roman" w:hAnsi="Times New Roman" w:cs="Times New Roman"/>
              </w:rPr>
              <w:t xml:space="preserve"> районах</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lastRenderedPageBreak/>
              <w:t>2</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lastRenderedPageBreak/>
              <w:t>4.38</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УФСБ России по Южному военному округу</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4.39</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УФССП России по Республике Калмыкия</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4.40</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Управление "Жилищная инспекция Волгограда" Администрации Волгограда</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4.41</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Управление «Жилищная инспекция Волгограда» Администрации Волгограда</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4.42</w:t>
            </w:r>
          </w:p>
        </w:tc>
        <w:tc>
          <w:tcPr>
            <w:tcW w:w="6300" w:type="dxa"/>
            <w:gridSpan w:val="9"/>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Управление Президента Российской Федерации по работе с обращениями граждан и организаций (МЭДО)</w:t>
            </w:r>
          </w:p>
        </w:tc>
        <w:tc>
          <w:tcPr>
            <w:tcW w:w="2411" w:type="dxa"/>
            <w:gridSpan w:val="3"/>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4.43</w:t>
            </w:r>
          </w:p>
        </w:tc>
        <w:tc>
          <w:tcPr>
            <w:tcW w:w="6300" w:type="dxa"/>
            <w:gridSpan w:val="9"/>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Управление Роскомнадзора по Центральному федеральному округу</w:t>
            </w:r>
          </w:p>
        </w:tc>
        <w:tc>
          <w:tcPr>
            <w:tcW w:w="2411" w:type="dxa"/>
            <w:gridSpan w:val="3"/>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4.44</w:t>
            </w:r>
          </w:p>
        </w:tc>
        <w:tc>
          <w:tcPr>
            <w:tcW w:w="6300" w:type="dxa"/>
            <w:gridSpan w:val="9"/>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Управление Роскомнадзора по Южному федеральному округу</w:t>
            </w:r>
          </w:p>
        </w:tc>
        <w:tc>
          <w:tcPr>
            <w:tcW w:w="2411" w:type="dxa"/>
            <w:gridSpan w:val="3"/>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4.45</w:t>
            </w:r>
          </w:p>
        </w:tc>
        <w:tc>
          <w:tcPr>
            <w:tcW w:w="6300" w:type="dxa"/>
            <w:gridSpan w:val="9"/>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 xml:space="preserve">Управление </w:t>
            </w:r>
            <w:proofErr w:type="spellStart"/>
            <w:r w:rsidRPr="00CF369A">
              <w:rPr>
                <w:rFonts w:ascii="Times New Roman" w:hAnsi="Times New Roman" w:cs="Times New Roman"/>
              </w:rPr>
              <w:t>Роспотребнадзора</w:t>
            </w:r>
            <w:proofErr w:type="spellEnd"/>
            <w:r w:rsidRPr="00CF369A">
              <w:rPr>
                <w:rFonts w:ascii="Times New Roman" w:hAnsi="Times New Roman" w:cs="Times New Roman"/>
              </w:rPr>
              <w:t xml:space="preserve"> по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24</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4.46</w:t>
            </w:r>
          </w:p>
        </w:tc>
        <w:tc>
          <w:tcPr>
            <w:tcW w:w="6300" w:type="dxa"/>
            <w:gridSpan w:val="9"/>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 xml:space="preserve">Управление </w:t>
            </w:r>
            <w:proofErr w:type="spellStart"/>
            <w:r w:rsidRPr="00CF369A">
              <w:rPr>
                <w:rFonts w:ascii="Times New Roman" w:hAnsi="Times New Roman" w:cs="Times New Roman"/>
              </w:rPr>
              <w:t>Роспотребнадзора</w:t>
            </w:r>
            <w:proofErr w:type="spellEnd"/>
            <w:r w:rsidRPr="00CF369A">
              <w:rPr>
                <w:rFonts w:ascii="Times New Roman" w:hAnsi="Times New Roman" w:cs="Times New Roman"/>
              </w:rPr>
              <w:t xml:space="preserve"> по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2</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4.47</w:t>
            </w:r>
          </w:p>
        </w:tc>
        <w:tc>
          <w:tcPr>
            <w:tcW w:w="6300" w:type="dxa"/>
            <w:gridSpan w:val="9"/>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 xml:space="preserve">Управление </w:t>
            </w:r>
            <w:proofErr w:type="spellStart"/>
            <w:r w:rsidRPr="00CF369A">
              <w:rPr>
                <w:rFonts w:ascii="Times New Roman" w:hAnsi="Times New Roman" w:cs="Times New Roman"/>
              </w:rPr>
              <w:t>Роспотребнадзора</w:t>
            </w:r>
            <w:proofErr w:type="spellEnd"/>
            <w:r w:rsidRPr="00CF369A">
              <w:rPr>
                <w:rFonts w:ascii="Times New Roman" w:hAnsi="Times New Roman" w:cs="Times New Roman"/>
              </w:rPr>
              <w:t xml:space="preserve"> по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4.48</w:t>
            </w:r>
          </w:p>
        </w:tc>
        <w:tc>
          <w:tcPr>
            <w:tcW w:w="6300" w:type="dxa"/>
            <w:gridSpan w:val="9"/>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 xml:space="preserve">Управление </w:t>
            </w:r>
            <w:proofErr w:type="spellStart"/>
            <w:r w:rsidRPr="00CF369A">
              <w:rPr>
                <w:rFonts w:ascii="Times New Roman" w:hAnsi="Times New Roman" w:cs="Times New Roman"/>
              </w:rPr>
              <w:t>Роспотребнадзора</w:t>
            </w:r>
            <w:proofErr w:type="spellEnd"/>
            <w:r w:rsidRPr="00CF369A">
              <w:rPr>
                <w:rFonts w:ascii="Times New Roman" w:hAnsi="Times New Roman" w:cs="Times New Roman"/>
              </w:rPr>
              <w:t xml:space="preserve"> по Волгоградской области ТО  в г</w:t>
            </w:r>
            <w:proofErr w:type="gramStart"/>
            <w:r w:rsidRPr="00CF369A">
              <w:rPr>
                <w:rFonts w:ascii="Times New Roman" w:hAnsi="Times New Roman" w:cs="Times New Roman"/>
              </w:rPr>
              <w:t>.У</w:t>
            </w:r>
            <w:proofErr w:type="gramEnd"/>
            <w:r w:rsidRPr="00CF369A">
              <w:rPr>
                <w:rFonts w:ascii="Times New Roman" w:hAnsi="Times New Roman" w:cs="Times New Roman"/>
              </w:rPr>
              <w:t>рюпинск, Урюпинском, Нехаевском, Новоаннинском районах</w:t>
            </w:r>
          </w:p>
        </w:tc>
        <w:tc>
          <w:tcPr>
            <w:tcW w:w="2411" w:type="dxa"/>
            <w:gridSpan w:val="3"/>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4.49</w:t>
            </w:r>
          </w:p>
        </w:tc>
        <w:tc>
          <w:tcPr>
            <w:tcW w:w="6300" w:type="dxa"/>
            <w:gridSpan w:val="9"/>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 xml:space="preserve">Управление </w:t>
            </w:r>
            <w:proofErr w:type="spellStart"/>
            <w:r w:rsidRPr="00CF369A">
              <w:rPr>
                <w:rFonts w:ascii="Times New Roman" w:hAnsi="Times New Roman" w:cs="Times New Roman"/>
              </w:rPr>
              <w:t>Роспотребнадзора</w:t>
            </w:r>
            <w:proofErr w:type="spellEnd"/>
            <w:r w:rsidRPr="00CF369A">
              <w:rPr>
                <w:rFonts w:ascii="Times New Roman" w:hAnsi="Times New Roman" w:cs="Times New Roman"/>
              </w:rPr>
              <w:t xml:space="preserve"> по Волгоградской области Территориальный отдел в </w:t>
            </w:r>
            <w:proofErr w:type="spellStart"/>
            <w:r w:rsidRPr="00CF369A">
              <w:rPr>
                <w:rFonts w:ascii="Times New Roman" w:hAnsi="Times New Roman" w:cs="Times New Roman"/>
              </w:rPr>
              <w:t>г</w:t>
            </w:r>
            <w:proofErr w:type="gramStart"/>
            <w:r w:rsidRPr="00CF369A">
              <w:rPr>
                <w:rFonts w:ascii="Times New Roman" w:hAnsi="Times New Roman" w:cs="Times New Roman"/>
              </w:rPr>
              <w:t>.В</w:t>
            </w:r>
            <w:proofErr w:type="gramEnd"/>
            <w:r w:rsidRPr="00CF369A">
              <w:rPr>
                <w:rFonts w:ascii="Times New Roman" w:hAnsi="Times New Roman" w:cs="Times New Roman"/>
              </w:rPr>
              <w:t>олжский</w:t>
            </w:r>
            <w:proofErr w:type="spellEnd"/>
            <w:r w:rsidRPr="00CF369A">
              <w:rPr>
                <w:rFonts w:ascii="Times New Roman" w:hAnsi="Times New Roman" w:cs="Times New Roman"/>
              </w:rPr>
              <w:t xml:space="preserve">, Ленинском, </w:t>
            </w:r>
            <w:proofErr w:type="spellStart"/>
            <w:r w:rsidRPr="00CF369A">
              <w:rPr>
                <w:rFonts w:ascii="Times New Roman" w:hAnsi="Times New Roman" w:cs="Times New Roman"/>
              </w:rPr>
              <w:t>Среднеахтубинском</w:t>
            </w:r>
            <w:proofErr w:type="spellEnd"/>
            <w:r w:rsidRPr="00CF369A">
              <w:rPr>
                <w:rFonts w:ascii="Times New Roman" w:hAnsi="Times New Roman" w:cs="Times New Roman"/>
              </w:rPr>
              <w:t>, Николаевском, Быковском районах</w:t>
            </w:r>
          </w:p>
        </w:tc>
        <w:tc>
          <w:tcPr>
            <w:tcW w:w="2411" w:type="dxa"/>
            <w:gridSpan w:val="3"/>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6</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4.50</w:t>
            </w:r>
          </w:p>
        </w:tc>
        <w:tc>
          <w:tcPr>
            <w:tcW w:w="6300" w:type="dxa"/>
            <w:gridSpan w:val="9"/>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 xml:space="preserve">Управление </w:t>
            </w:r>
            <w:proofErr w:type="spellStart"/>
            <w:r w:rsidRPr="00CF369A">
              <w:rPr>
                <w:rFonts w:ascii="Times New Roman" w:hAnsi="Times New Roman" w:cs="Times New Roman"/>
              </w:rPr>
              <w:t>Роспотребнадзора</w:t>
            </w:r>
            <w:proofErr w:type="spellEnd"/>
            <w:r w:rsidRPr="00CF369A">
              <w:rPr>
                <w:rFonts w:ascii="Times New Roman" w:hAnsi="Times New Roman" w:cs="Times New Roman"/>
              </w:rPr>
              <w:t xml:space="preserve"> по Республике Калмыкия</w:t>
            </w:r>
          </w:p>
        </w:tc>
        <w:tc>
          <w:tcPr>
            <w:tcW w:w="2411" w:type="dxa"/>
            <w:gridSpan w:val="3"/>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4.51</w:t>
            </w:r>
          </w:p>
        </w:tc>
        <w:tc>
          <w:tcPr>
            <w:tcW w:w="6300" w:type="dxa"/>
            <w:gridSpan w:val="9"/>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ind w:firstLineChars="100" w:firstLine="220"/>
              <w:jc w:val="both"/>
              <w:rPr>
                <w:rFonts w:ascii="Times New Roman" w:hAnsi="Times New Roman" w:cs="Times New Roman"/>
              </w:rPr>
            </w:pPr>
            <w:r w:rsidRPr="00CF369A">
              <w:rPr>
                <w:rFonts w:ascii="Times New Roman" w:hAnsi="Times New Roman" w:cs="Times New Roman"/>
              </w:rPr>
              <w:t xml:space="preserve">Управление Службы по защите прав  потребителей и обеспечению доступности </w:t>
            </w:r>
            <w:proofErr w:type="spellStart"/>
            <w:r w:rsidRPr="00CF369A">
              <w:rPr>
                <w:rFonts w:ascii="Times New Roman" w:hAnsi="Times New Roman" w:cs="Times New Roman"/>
              </w:rPr>
              <w:t>фининсовых</w:t>
            </w:r>
            <w:proofErr w:type="spellEnd"/>
            <w:r w:rsidRPr="00CF369A">
              <w:rPr>
                <w:rFonts w:ascii="Times New Roman" w:hAnsi="Times New Roman" w:cs="Times New Roman"/>
              </w:rPr>
              <w:t xml:space="preserve"> услуг в Уральском федеральном округе</w:t>
            </w:r>
          </w:p>
        </w:tc>
        <w:tc>
          <w:tcPr>
            <w:tcW w:w="2411" w:type="dxa"/>
            <w:gridSpan w:val="3"/>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4.52</w:t>
            </w:r>
          </w:p>
        </w:tc>
        <w:tc>
          <w:tcPr>
            <w:tcW w:w="6300" w:type="dxa"/>
            <w:gridSpan w:val="9"/>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Управление Службы по защите прав потребителей и обеспечению доступности финансовых услуг в Южном федеральном округе</w:t>
            </w:r>
          </w:p>
        </w:tc>
        <w:tc>
          <w:tcPr>
            <w:tcW w:w="2411" w:type="dxa"/>
            <w:gridSpan w:val="3"/>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5</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4.53</w:t>
            </w:r>
          </w:p>
        </w:tc>
        <w:tc>
          <w:tcPr>
            <w:tcW w:w="6300" w:type="dxa"/>
            <w:gridSpan w:val="9"/>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Управление Службы по защите прав потребителей и обеспечению доступности финансовых услуг в Южном федеральном округе Банка России</w:t>
            </w:r>
          </w:p>
        </w:tc>
        <w:tc>
          <w:tcPr>
            <w:tcW w:w="2411" w:type="dxa"/>
            <w:gridSpan w:val="3"/>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4.54</w:t>
            </w:r>
          </w:p>
        </w:tc>
        <w:tc>
          <w:tcPr>
            <w:tcW w:w="6300" w:type="dxa"/>
            <w:gridSpan w:val="9"/>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Управление Службы по защите прав потребителей и обеспечению доступности финансовых услуг в южном федеральном округе</w:t>
            </w:r>
          </w:p>
        </w:tc>
        <w:tc>
          <w:tcPr>
            <w:tcW w:w="2411" w:type="dxa"/>
            <w:gridSpan w:val="3"/>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5</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4.55</w:t>
            </w:r>
          </w:p>
        </w:tc>
        <w:tc>
          <w:tcPr>
            <w:tcW w:w="6300" w:type="dxa"/>
            <w:gridSpan w:val="9"/>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Управление Службы по защите прав потребителей финансовых услуг и миноритарных акционеров в УФО</w:t>
            </w:r>
          </w:p>
        </w:tc>
        <w:tc>
          <w:tcPr>
            <w:tcW w:w="2411" w:type="dxa"/>
            <w:gridSpan w:val="3"/>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4.56</w:t>
            </w:r>
          </w:p>
        </w:tc>
        <w:tc>
          <w:tcPr>
            <w:tcW w:w="6300" w:type="dxa"/>
            <w:gridSpan w:val="9"/>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Управление ФАС по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4.57</w:t>
            </w:r>
          </w:p>
        </w:tc>
        <w:tc>
          <w:tcPr>
            <w:tcW w:w="6300" w:type="dxa"/>
            <w:gridSpan w:val="9"/>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both"/>
              <w:rPr>
                <w:rFonts w:ascii="Times New Roman" w:hAnsi="Times New Roman" w:cs="Times New Roman"/>
              </w:rPr>
            </w:pPr>
            <w:proofErr w:type="spellStart"/>
            <w:r w:rsidRPr="00CF369A">
              <w:rPr>
                <w:rFonts w:ascii="Times New Roman" w:hAnsi="Times New Roman" w:cs="Times New Roman"/>
              </w:rPr>
              <w:t>Фроловская</w:t>
            </w:r>
            <w:proofErr w:type="spellEnd"/>
            <w:r w:rsidRPr="00CF369A">
              <w:rPr>
                <w:rFonts w:ascii="Times New Roman" w:hAnsi="Times New Roman" w:cs="Times New Roman"/>
              </w:rPr>
              <w:t xml:space="preserve"> межрайонная прокуратура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4.58</w:t>
            </w:r>
          </w:p>
        </w:tc>
        <w:tc>
          <w:tcPr>
            <w:tcW w:w="6300" w:type="dxa"/>
            <w:gridSpan w:val="9"/>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Центральный аппарат Роскомнадзора</w:t>
            </w:r>
          </w:p>
        </w:tc>
        <w:tc>
          <w:tcPr>
            <w:tcW w:w="2411" w:type="dxa"/>
            <w:gridSpan w:val="3"/>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30</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4.59</w:t>
            </w:r>
          </w:p>
        </w:tc>
        <w:tc>
          <w:tcPr>
            <w:tcW w:w="6300" w:type="dxa"/>
            <w:gridSpan w:val="9"/>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инспекция государственного жилищного надзора Волгоградской области</w:t>
            </w:r>
          </w:p>
        </w:tc>
        <w:tc>
          <w:tcPr>
            <w:tcW w:w="2411" w:type="dxa"/>
            <w:gridSpan w:val="3"/>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b/>
                <w:bCs/>
              </w:rPr>
            </w:pPr>
            <w:r w:rsidRPr="00CF369A">
              <w:rPr>
                <w:rFonts w:ascii="Times New Roman" w:hAnsi="Times New Roman" w:cs="Times New Roman"/>
                <w:b/>
                <w:bCs/>
              </w:rPr>
              <w:t>5</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b/>
                <w:bCs/>
              </w:rPr>
            </w:pPr>
            <w:r w:rsidRPr="00CF369A">
              <w:rPr>
                <w:rFonts w:ascii="Times New Roman" w:hAnsi="Times New Roman" w:cs="Times New Roman"/>
                <w:b/>
                <w:bCs/>
              </w:rPr>
              <w:t>Количество исполненных обращений</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b/>
                <w:bCs/>
              </w:rPr>
            </w:pPr>
            <w:r w:rsidRPr="00CF369A">
              <w:rPr>
                <w:rFonts w:ascii="Times New Roman" w:hAnsi="Times New Roman" w:cs="Times New Roman"/>
                <w:b/>
                <w:bCs/>
              </w:rPr>
              <w:t>1052</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rPr>
                <w:rFonts w:ascii="Times New Roman" w:hAnsi="Times New Roman" w:cs="Times New Roman"/>
              </w:rPr>
            </w:pPr>
            <w:r w:rsidRPr="00CF369A">
              <w:rPr>
                <w:rFonts w:ascii="Times New Roman" w:hAnsi="Times New Roman" w:cs="Times New Roman"/>
              </w:rPr>
              <w:t> </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из них:</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rPr>
                <w:rFonts w:ascii="Times New Roman" w:hAnsi="Times New Roman" w:cs="Times New Roman"/>
              </w:rPr>
            </w:pPr>
            <w:r w:rsidRPr="00CF369A">
              <w:rPr>
                <w:rFonts w:ascii="Times New Roman" w:hAnsi="Times New Roman" w:cs="Times New Roman"/>
              </w:rPr>
              <w:t> </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5.1</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Поддержан</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38</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5.2</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Не поддержан</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5.3</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Разъяснено</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384</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5.4</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Переслано по принадлежности</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599</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5.5</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Направлено в ТО</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3</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5.6</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Направлено в ЦА</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12</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lastRenderedPageBreak/>
              <w:t>5.7</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Обращение отозвано гражданином</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13</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5.8</w:t>
            </w:r>
          </w:p>
        </w:tc>
        <w:tc>
          <w:tcPr>
            <w:tcW w:w="6300" w:type="dxa"/>
            <w:gridSpan w:val="9"/>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Принято к сведению</w:t>
            </w:r>
          </w:p>
        </w:tc>
        <w:tc>
          <w:tcPr>
            <w:tcW w:w="2411" w:type="dxa"/>
            <w:gridSpan w:val="3"/>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5.9</w:t>
            </w:r>
          </w:p>
        </w:tc>
        <w:tc>
          <w:tcPr>
            <w:tcW w:w="6300" w:type="dxa"/>
            <w:gridSpan w:val="9"/>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both"/>
              <w:rPr>
                <w:rFonts w:ascii="Times New Roman" w:hAnsi="Times New Roman" w:cs="Times New Roman"/>
              </w:rPr>
            </w:pPr>
            <w:r w:rsidRPr="00CF369A">
              <w:rPr>
                <w:rFonts w:ascii="Times New Roman" w:hAnsi="Times New Roman" w:cs="Times New Roman"/>
              </w:rPr>
              <w:t>Переписка прекращена</w:t>
            </w:r>
          </w:p>
        </w:tc>
        <w:tc>
          <w:tcPr>
            <w:tcW w:w="2411" w:type="dxa"/>
            <w:gridSpan w:val="3"/>
            <w:tcBorders>
              <w:top w:val="nil"/>
              <w:left w:val="nil"/>
              <w:bottom w:val="single" w:sz="4" w:space="0" w:color="auto"/>
              <w:right w:val="single" w:sz="4" w:space="0" w:color="auto"/>
            </w:tcBorders>
            <w:shd w:val="clear" w:color="auto" w:fill="auto"/>
            <w:vAlign w:val="center"/>
          </w:tcPr>
          <w:p w:rsidR="00C57BA2" w:rsidRPr="00CF369A" w:rsidRDefault="00C57BA2" w:rsidP="0019585F">
            <w:pPr>
              <w:spacing w:after="0"/>
              <w:jc w:val="center"/>
              <w:rPr>
                <w:rFonts w:ascii="Times New Roman" w:hAnsi="Times New Roman" w:cs="Times New Roman"/>
              </w:rPr>
            </w:pPr>
            <w:r w:rsidRPr="00CF369A">
              <w:rPr>
                <w:rFonts w:ascii="Times New Roman" w:hAnsi="Times New Roman" w:cs="Times New Roman"/>
              </w:rPr>
              <w:t>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b/>
                <w:bCs/>
              </w:rPr>
            </w:pPr>
            <w:r w:rsidRPr="00CF369A">
              <w:rPr>
                <w:rFonts w:ascii="Times New Roman" w:hAnsi="Times New Roman" w:cs="Times New Roman"/>
                <w:b/>
                <w:bCs/>
              </w:rPr>
              <w:t>6</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b/>
                <w:bCs/>
              </w:rPr>
            </w:pPr>
            <w:r w:rsidRPr="00CF369A">
              <w:rPr>
                <w:rFonts w:ascii="Times New Roman" w:hAnsi="Times New Roman" w:cs="Times New Roman"/>
                <w:b/>
                <w:bCs/>
              </w:rPr>
              <w:t>Количество обращений на рассмотрении</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b/>
                <w:bCs/>
              </w:rPr>
            </w:pPr>
            <w:r w:rsidRPr="00CF369A">
              <w:rPr>
                <w:rFonts w:ascii="Times New Roman" w:hAnsi="Times New Roman" w:cs="Times New Roman"/>
                <w:b/>
                <w:bCs/>
              </w:rPr>
              <w:t>81</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b/>
                <w:bCs/>
              </w:rPr>
            </w:pPr>
            <w:r w:rsidRPr="00CF369A">
              <w:rPr>
                <w:rFonts w:ascii="Times New Roman" w:hAnsi="Times New Roman" w:cs="Times New Roman"/>
                <w:b/>
                <w:bCs/>
              </w:rPr>
              <w:t>7</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b/>
                <w:bCs/>
              </w:rPr>
            </w:pPr>
            <w:r w:rsidRPr="00CF369A">
              <w:rPr>
                <w:rFonts w:ascii="Times New Roman" w:hAnsi="Times New Roman" w:cs="Times New Roman"/>
                <w:b/>
                <w:bCs/>
              </w:rPr>
              <w:t>Количество обращений с истекшим сроком исполнения</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b/>
                <w:bCs/>
              </w:rPr>
            </w:pPr>
            <w:r w:rsidRPr="00CF369A">
              <w:rPr>
                <w:rFonts w:ascii="Times New Roman" w:hAnsi="Times New Roman" w:cs="Times New Roman"/>
                <w:b/>
                <w:bCs/>
              </w:rPr>
              <w:t>0</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b/>
                <w:bCs/>
              </w:rPr>
            </w:pPr>
            <w:r w:rsidRPr="00CF369A">
              <w:rPr>
                <w:rFonts w:ascii="Times New Roman" w:hAnsi="Times New Roman" w:cs="Times New Roman"/>
                <w:b/>
                <w:bCs/>
              </w:rPr>
              <w:t>8</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b/>
                <w:bCs/>
              </w:rPr>
            </w:pPr>
            <w:r w:rsidRPr="00CF369A">
              <w:rPr>
                <w:rFonts w:ascii="Times New Roman" w:hAnsi="Times New Roman" w:cs="Times New Roman"/>
                <w:b/>
                <w:bCs/>
              </w:rPr>
              <w:t>Повторно</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b/>
                <w:bCs/>
              </w:rPr>
            </w:pPr>
            <w:r w:rsidRPr="00CF369A">
              <w:rPr>
                <w:rFonts w:ascii="Times New Roman" w:hAnsi="Times New Roman" w:cs="Times New Roman"/>
                <w:b/>
                <w:bCs/>
              </w:rPr>
              <w:t>3</w:t>
            </w:r>
          </w:p>
        </w:tc>
      </w:tr>
      <w:tr w:rsidR="00C57BA2" w:rsidRPr="00CF369A" w:rsidTr="00195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b/>
                <w:bCs/>
              </w:rPr>
            </w:pPr>
            <w:r w:rsidRPr="00CF369A">
              <w:rPr>
                <w:rFonts w:ascii="Times New Roman" w:hAnsi="Times New Roman" w:cs="Times New Roman"/>
                <w:b/>
                <w:bCs/>
              </w:rPr>
              <w:t>9</w:t>
            </w:r>
          </w:p>
        </w:tc>
        <w:tc>
          <w:tcPr>
            <w:tcW w:w="6300" w:type="dxa"/>
            <w:gridSpan w:val="9"/>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both"/>
              <w:rPr>
                <w:rFonts w:ascii="Times New Roman" w:hAnsi="Times New Roman" w:cs="Times New Roman"/>
                <w:b/>
                <w:bCs/>
              </w:rPr>
            </w:pPr>
            <w:r w:rsidRPr="00CF369A">
              <w:rPr>
                <w:rFonts w:ascii="Times New Roman" w:hAnsi="Times New Roman" w:cs="Times New Roman"/>
                <w:b/>
                <w:bCs/>
              </w:rPr>
              <w:t>Количество обращений, перенаправленных с нарушением срока</w:t>
            </w:r>
          </w:p>
        </w:tc>
        <w:tc>
          <w:tcPr>
            <w:tcW w:w="2411" w:type="dxa"/>
            <w:gridSpan w:val="3"/>
            <w:tcBorders>
              <w:top w:val="nil"/>
              <w:left w:val="nil"/>
              <w:bottom w:val="single" w:sz="4" w:space="0" w:color="auto"/>
              <w:right w:val="single" w:sz="4" w:space="0" w:color="auto"/>
            </w:tcBorders>
            <w:shd w:val="clear" w:color="auto" w:fill="auto"/>
            <w:vAlign w:val="center"/>
            <w:hideMark/>
          </w:tcPr>
          <w:p w:rsidR="00C57BA2" w:rsidRPr="00CF369A" w:rsidRDefault="00C57BA2" w:rsidP="0019585F">
            <w:pPr>
              <w:spacing w:after="0"/>
              <w:jc w:val="center"/>
              <w:rPr>
                <w:rFonts w:ascii="Times New Roman" w:hAnsi="Times New Roman" w:cs="Times New Roman"/>
                <w:b/>
                <w:bCs/>
              </w:rPr>
            </w:pPr>
            <w:r w:rsidRPr="00CF369A">
              <w:rPr>
                <w:rFonts w:ascii="Times New Roman" w:hAnsi="Times New Roman" w:cs="Times New Roman"/>
                <w:b/>
                <w:bCs/>
              </w:rPr>
              <w:t>0</w:t>
            </w:r>
          </w:p>
        </w:tc>
      </w:tr>
    </w:tbl>
    <w:p w:rsidR="00C57BA2" w:rsidRPr="00CF369A" w:rsidRDefault="00C57BA2" w:rsidP="00C57BA2">
      <w:pPr>
        <w:tabs>
          <w:tab w:val="left" w:pos="1080"/>
        </w:tabs>
        <w:suppressAutoHyphens/>
        <w:spacing w:after="0" w:line="360" w:lineRule="auto"/>
        <w:jc w:val="both"/>
        <w:rPr>
          <w:rFonts w:ascii="Times New Roman" w:eastAsia="Times New Roman" w:hAnsi="Times New Roman" w:cs="Times New Roman"/>
          <w:sz w:val="26"/>
          <w:szCs w:val="26"/>
          <w:lang w:eastAsia="ru-RU"/>
        </w:rPr>
      </w:pPr>
    </w:p>
    <w:p w:rsidR="00C57BA2" w:rsidRPr="00CF369A" w:rsidRDefault="00C57BA2" w:rsidP="004B76A0">
      <w:pPr>
        <w:tabs>
          <w:tab w:val="left" w:pos="1080"/>
        </w:tabs>
        <w:suppressAutoHyphens/>
        <w:spacing w:after="0" w:line="360" w:lineRule="auto"/>
        <w:ind w:left="-142" w:right="-1" w:firstLine="709"/>
        <w:jc w:val="both"/>
        <w:rPr>
          <w:rFonts w:ascii="Times New Roman" w:eastAsia="Times New Roman" w:hAnsi="Times New Roman" w:cs="Times New Roman"/>
          <w:sz w:val="26"/>
          <w:szCs w:val="26"/>
          <w:lang w:eastAsia="ru-RU"/>
        </w:rPr>
      </w:pPr>
      <w:bookmarkStart w:id="28" w:name="_GoBack"/>
      <w:r w:rsidRPr="00CF369A">
        <w:rPr>
          <w:rFonts w:ascii="Times New Roman" w:eastAsia="Times New Roman" w:hAnsi="Times New Roman" w:cs="Times New Roman"/>
          <w:sz w:val="26"/>
          <w:szCs w:val="26"/>
          <w:lang w:eastAsia="ru-RU"/>
        </w:rPr>
        <w:t>С учетом каналов поступления обращений в Управление за 1</w:t>
      </w:r>
      <w:r w:rsidR="00CF369A" w:rsidRPr="00CF369A">
        <w:rPr>
          <w:rFonts w:ascii="Times New Roman" w:eastAsia="Times New Roman" w:hAnsi="Times New Roman" w:cs="Times New Roman"/>
          <w:sz w:val="26"/>
          <w:szCs w:val="26"/>
          <w:lang w:eastAsia="ru-RU"/>
        </w:rPr>
        <w:t xml:space="preserve"> </w:t>
      </w:r>
      <w:r w:rsidRPr="00CF369A">
        <w:rPr>
          <w:rFonts w:ascii="Times New Roman" w:eastAsia="Times New Roman" w:hAnsi="Times New Roman" w:cs="Times New Roman"/>
          <w:sz w:val="26"/>
          <w:szCs w:val="26"/>
          <w:lang w:eastAsia="ru-RU"/>
        </w:rPr>
        <w:t xml:space="preserve">полугодие 2021 года поступило </w:t>
      </w:r>
      <w:r w:rsidRPr="00CF369A">
        <w:rPr>
          <w:rFonts w:ascii="Times New Roman" w:eastAsia="Times New Roman" w:hAnsi="Times New Roman" w:cs="Times New Roman"/>
          <w:b/>
          <w:sz w:val="26"/>
          <w:szCs w:val="26"/>
          <w:lang w:eastAsia="ru-RU"/>
        </w:rPr>
        <w:t>2011</w:t>
      </w:r>
      <w:r w:rsidR="00CF369A" w:rsidRPr="00CF369A">
        <w:rPr>
          <w:rFonts w:ascii="Times New Roman" w:eastAsia="Times New Roman" w:hAnsi="Times New Roman" w:cs="Times New Roman"/>
          <w:b/>
          <w:sz w:val="26"/>
          <w:szCs w:val="26"/>
          <w:lang w:eastAsia="ru-RU"/>
        </w:rPr>
        <w:t xml:space="preserve"> </w:t>
      </w:r>
      <w:r w:rsidRPr="00CF369A">
        <w:rPr>
          <w:rFonts w:ascii="Times New Roman" w:eastAsia="Times New Roman" w:hAnsi="Times New Roman" w:cs="Times New Roman"/>
          <w:sz w:val="26"/>
          <w:szCs w:val="26"/>
          <w:lang w:eastAsia="ru-RU"/>
        </w:rPr>
        <w:t xml:space="preserve">обращений (в том числе во 2 квартале 2021 года – </w:t>
      </w:r>
      <w:r w:rsidRPr="00CF369A">
        <w:rPr>
          <w:rFonts w:ascii="Times New Roman" w:eastAsia="Times New Roman" w:hAnsi="Times New Roman" w:cs="Times New Roman"/>
          <w:b/>
          <w:sz w:val="26"/>
          <w:szCs w:val="26"/>
          <w:lang w:eastAsia="ru-RU"/>
        </w:rPr>
        <w:t>1047</w:t>
      </w:r>
      <w:r w:rsidRPr="00CF369A">
        <w:rPr>
          <w:rFonts w:ascii="Times New Roman" w:eastAsia="Times New Roman" w:hAnsi="Times New Roman" w:cs="Times New Roman"/>
          <w:sz w:val="26"/>
          <w:szCs w:val="26"/>
          <w:lang w:eastAsia="ru-RU"/>
        </w:rPr>
        <w:t>), их можно классифицировать следующим образом:</w:t>
      </w:r>
    </w:p>
    <w:p w:rsidR="00C57BA2" w:rsidRPr="00CF369A" w:rsidRDefault="00CF369A" w:rsidP="004B76A0">
      <w:pPr>
        <w:suppressAutoHyphens/>
        <w:spacing w:after="0" w:line="360" w:lineRule="auto"/>
        <w:ind w:left="-142" w:right="-1" w:firstLine="709"/>
        <w:jc w:val="both"/>
        <w:rPr>
          <w:rFonts w:ascii="Times New Roman" w:eastAsia="Times New Roman" w:hAnsi="Times New Roman" w:cs="Times New Roman"/>
          <w:sz w:val="26"/>
          <w:szCs w:val="26"/>
          <w:lang w:eastAsia="ru-RU"/>
        </w:rPr>
      </w:pPr>
      <w:r w:rsidRPr="00CF369A">
        <w:rPr>
          <w:rFonts w:ascii="Times New Roman" w:eastAsia="Times New Roman" w:hAnsi="Times New Roman" w:cs="Times New Roman"/>
          <w:sz w:val="26"/>
          <w:szCs w:val="26"/>
          <w:lang w:eastAsia="ru-RU"/>
        </w:rPr>
        <w:t xml:space="preserve">- </w:t>
      </w:r>
      <w:r w:rsidR="00C57BA2" w:rsidRPr="00CF369A">
        <w:rPr>
          <w:rFonts w:ascii="Times New Roman" w:eastAsia="Times New Roman" w:hAnsi="Times New Roman" w:cs="Times New Roman"/>
          <w:b/>
          <w:sz w:val="26"/>
          <w:szCs w:val="26"/>
          <w:lang w:eastAsia="ru-RU"/>
        </w:rPr>
        <w:t>330</w:t>
      </w:r>
      <w:r w:rsidRPr="00CF369A">
        <w:rPr>
          <w:rFonts w:ascii="Times New Roman" w:eastAsia="Times New Roman" w:hAnsi="Times New Roman" w:cs="Times New Roman"/>
          <w:b/>
          <w:sz w:val="26"/>
          <w:szCs w:val="26"/>
          <w:lang w:eastAsia="ru-RU"/>
        </w:rPr>
        <w:t xml:space="preserve"> </w:t>
      </w:r>
      <w:r w:rsidR="00C57BA2" w:rsidRPr="00CF369A">
        <w:rPr>
          <w:rFonts w:ascii="Times New Roman" w:eastAsia="Times New Roman" w:hAnsi="Times New Roman" w:cs="Times New Roman"/>
          <w:sz w:val="26"/>
          <w:szCs w:val="26"/>
          <w:lang w:eastAsia="ru-RU"/>
        </w:rPr>
        <w:t xml:space="preserve">обращений получено почтовой связью (в том числе во 2 квартале 2021 года – </w:t>
      </w:r>
      <w:r w:rsidR="00C57BA2" w:rsidRPr="00CF369A">
        <w:rPr>
          <w:rFonts w:ascii="Times New Roman" w:eastAsia="Times New Roman" w:hAnsi="Times New Roman" w:cs="Times New Roman"/>
          <w:b/>
          <w:sz w:val="26"/>
          <w:szCs w:val="26"/>
          <w:lang w:eastAsia="ru-RU"/>
        </w:rPr>
        <w:t>177</w:t>
      </w:r>
      <w:r w:rsidR="00C57BA2" w:rsidRPr="00CF369A">
        <w:rPr>
          <w:rFonts w:ascii="Times New Roman" w:eastAsia="Times New Roman" w:hAnsi="Times New Roman" w:cs="Times New Roman"/>
          <w:sz w:val="26"/>
          <w:szCs w:val="26"/>
          <w:lang w:eastAsia="ru-RU"/>
        </w:rPr>
        <w:t xml:space="preserve">); </w:t>
      </w:r>
    </w:p>
    <w:p w:rsidR="00CF369A" w:rsidRPr="00CF369A" w:rsidRDefault="00CF369A" w:rsidP="004B76A0">
      <w:pPr>
        <w:suppressAutoHyphens/>
        <w:spacing w:after="0" w:line="360" w:lineRule="auto"/>
        <w:ind w:left="-142" w:right="-1" w:firstLine="709"/>
        <w:jc w:val="both"/>
        <w:rPr>
          <w:rFonts w:ascii="Times New Roman" w:eastAsia="Times New Roman" w:hAnsi="Times New Roman" w:cs="Times New Roman"/>
          <w:sz w:val="26"/>
          <w:szCs w:val="26"/>
          <w:lang w:eastAsia="ru-RU"/>
        </w:rPr>
      </w:pPr>
      <w:r w:rsidRPr="00CF369A">
        <w:rPr>
          <w:rFonts w:ascii="Times New Roman" w:eastAsia="Times New Roman" w:hAnsi="Times New Roman" w:cs="Times New Roman"/>
          <w:sz w:val="26"/>
          <w:szCs w:val="26"/>
          <w:lang w:eastAsia="ru-RU"/>
        </w:rPr>
        <w:t xml:space="preserve">- </w:t>
      </w:r>
      <w:r w:rsidR="00C57BA2" w:rsidRPr="00CF369A">
        <w:rPr>
          <w:rFonts w:ascii="Times New Roman" w:eastAsia="Times New Roman" w:hAnsi="Times New Roman" w:cs="Times New Roman"/>
          <w:b/>
          <w:sz w:val="26"/>
          <w:szCs w:val="26"/>
          <w:lang w:eastAsia="ru-RU"/>
        </w:rPr>
        <w:t>5</w:t>
      </w:r>
      <w:r w:rsidRPr="00CF369A">
        <w:rPr>
          <w:rFonts w:ascii="Times New Roman" w:eastAsia="Times New Roman" w:hAnsi="Times New Roman" w:cs="Times New Roman"/>
          <w:b/>
          <w:sz w:val="26"/>
          <w:szCs w:val="26"/>
          <w:lang w:eastAsia="ru-RU"/>
        </w:rPr>
        <w:t xml:space="preserve"> </w:t>
      </w:r>
      <w:r w:rsidR="00C57BA2" w:rsidRPr="00CF369A">
        <w:rPr>
          <w:rFonts w:ascii="Times New Roman" w:eastAsia="Times New Roman" w:hAnsi="Times New Roman" w:cs="Times New Roman"/>
          <w:sz w:val="26"/>
          <w:szCs w:val="26"/>
          <w:lang w:eastAsia="ru-RU"/>
        </w:rPr>
        <w:t xml:space="preserve">обращений представлено при посещении (в том числе во 2 квартале 2021 года – </w:t>
      </w:r>
      <w:r w:rsidR="00C57BA2" w:rsidRPr="00CF369A">
        <w:rPr>
          <w:rFonts w:ascii="Times New Roman" w:eastAsia="Times New Roman" w:hAnsi="Times New Roman" w:cs="Times New Roman"/>
          <w:b/>
          <w:sz w:val="26"/>
          <w:szCs w:val="26"/>
          <w:lang w:eastAsia="ru-RU"/>
        </w:rPr>
        <w:t>2</w:t>
      </w:r>
      <w:r w:rsidRPr="00CF369A">
        <w:rPr>
          <w:rFonts w:ascii="Times New Roman" w:eastAsia="Times New Roman" w:hAnsi="Times New Roman" w:cs="Times New Roman"/>
          <w:sz w:val="26"/>
          <w:szCs w:val="26"/>
          <w:lang w:eastAsia="ru-RU"/>
        </w:rPr>
        <w:t>);</w:t>
      </w:r>
    </w:p>
    <w:p w:rsidR="00CF369A" w:rsidRPr="00CF369A" w:rsidRDefault="00C57BA2" w:rsidP="004B76A0">
      <w:pPr>
        <w:suppressAutoHyphens/>
        <w:spacing w:after="0" w:line="360" w:lineRule="auto"/>
        <w:ind w:left="-142" w:right="-1" w:firstLine="709"/>
        <w:jc w:val="both"/>
        <w:rPr>
          <w:rFonts w:ascii="Times New Roman" w:eastAsia="Times New Roman" w:hAnsi="Times New Roman" w:cs="Times New Roman"/>
          <w:sz w:val="26"/>
          <w:szCs w:val="26"/>
          <w:lang w:eastAsia="ru-RU"/>
        </w:rPr>
      </w:pPr>
      <w:r w:rsidRPr="00CF369A">
        <w:rPr>
          <w:rFonts w:ascii="Times New Roman" w:eastAsia="Times New Roman" w:hAnsi="Times New Roman" w:cs="Times New Roman"/>
          <w:b/>
          <w:sz w:val="26"/>
          <w:szCs w:val="26"/>
          <w:lang w:eastAsia="ru-RU"/>
        </w:rPr>
        <w:t>- 1552</w:t>
      </w:r>
      <w:r w:rsidRPr="00CF369A">
        <w:rPr>
          <w:rFonts w:ascii="Times New Roman" w:eastAsia="Times New Roman" w:hAnsi="Times New Roman" w:cs="Times New Roman"/>
          <w:sz w:val="26"/>
          <w:szCs w:val="26"/>
          <w:lang w:eastAsia="ru-RU"/>
        </w:rPr>
        <w:t xml:space="preserve"> обращения получено с официального сайта службы (в том числе во 2 квартале 2021 года – </w:t>
      </w:r>
      <w:r w:rsidRPr="00CF369A">
        <w:rPr>
          <w:rFonts w:ascii="Times New Roman" w:eastAsia="Times New Roman" w:hAnsi="Times New Roman" w:cs="Times New Roman"/>
          <w:b/>
          <w:sz w:val="26"/>
          <w:szCs w:val="26"/>
          <w:lang w:eastAsia="ru-RU"/>
        </w:rPr>
        <w:t>802</w:t>
      </w:r>
      <w:r w:rsidR="00CF369A" w:rsidRPr="00CF369A">
        <w:rPr>
          <w:rFonts w:ascii="Times New Roman" w:eastAsia="Times New Roman" w:hAnsi="Times New Roman" w:cs="Times New Roman"/>
          <w:sz w:val="26"/>
          <w:szCs w:val="26"/>
          <w:lang w:eastAsia="ru-RU"/>
        </w:rPr>
        <w:t>);</w:t>
      </w:r>
    </w:p>
    <w:p w:rsidR="00CF369A" w:rsidRPr="00CF369A" w:rsidRDefault="00C57BA2" w:rsidP="004B76A0">
      <w:pPr>
        <w:suppressAutoHyphens/>
        <w:spacing w:after="0" w:line="360" w:lineRule="auto"/>
        <w:ind w:left="-142" w:right="-1" w:firstLine="709"/>
        <w:jc w:val="both"/>
        <w:rPr>
          <w:rFonts w:ascii="Times New Roman" w:eastAsia="Times New Roman" w:hAnsi="Times New Roman" w:cs="Times New Roman"/>
          <w:sz w:val="26"/>
          <w:szCs w:val="26"/>
          <w:lang w:eastAsia="ru-RU"/>
        </w:rPr>
      </w:pPr>
      <w:r w:rsidRPr="00CF369A">
        <w:rPr>
          <w:rFonts w:ascii="Times New Roman" w:eastAsia="Times New Roman" w:hAnsi="Times New Roman" w:cs="Times New Roman"/>
          <w:sz w:val="26"/>
          <w:szCs w:val="26"/>
          <w:lang w:eastAsia="ru-RU"/>
        </w:rPr>
        <w:t xml:space="preserve">- </w:t>
      </w:r>
      <w:r w:rsidRPr="00CF369A">
        <w:rPr>
          <w:rFonts w:ascii="Times New Roman" w:eastAsia="Times New Roman" w:hAnsi="Times New Roman" w:cs="Times New Roman"/>
          <w:b/>
          <w:sz w:val="26"/>
          <w:szCs w:val="26"/>
          <w:lang w:eastAsia="ru-RU"/>
        </w:rPr>
        <w:t>47</w:t>
      </w:r>
      <w:r w:rsidR="00CF369A" w:rsidRPr="00CF369A">
        <w:rPr>
          <w:rFonts w:ascii="Times New Roman" w:eastAsia="Times New Roman" w:hAnsi="Times New Roman" w:cs="Times New Roman"/>
          <w:b/>
          <w:sz w:val="26"/>
          <w:szCs w:val="26"/>
          <w:lang w:eastAsia="ru-RU"/>
        </w:rPr>
        <w:t xml:space="preserve"> </w:t>
      </w:r>
      <w:r w:rsidRPr="00CF369A">
        <w:rPr>
          <w:rFonts w:ascii="Times New Roman" w:eastAsia="Times New Roman" w:hAnsi="Times New Roman" w:cs="Times New Roman"/>
          <w:sz w:val="26"/>
          <w:szCs w:val="26"/>
          <w:lang w:eastAsia="ru-RU"/>
        </w:rPr>
        <w:t xml:space="preserve">обращений получено по электронной почте (в том числе во 2 квартале 2021 года – </w:t>
      </w:r>
      <w:r w:rsidRPr="00CF369A">
        <w:rPr>
          <w:rFonts w:ascii="Times New Roman" w:eastAsia="Times New Roman" w:hAnsi="Times New Roman" w:cs="Times New Roman"/>
          <w:b/>
          <w:sz w:val="26"/>
          <w:szCs w:val="26"/>
          <w:lang w:eastAsia="ru-RU"/>
        </w:rPr>
        <w:t>20</w:t>
      </w:r>
      <w:r w:rsidR="00CF369A" w:rsidRPr="00CF369A">
        <w:rPr>
          <w:rFonts w:ascii="Times New Roman" w:eastAsia="Times New Roman" w:hAnsi="Times New Roman" w:cs="Times New Roman"/>
          <w:sz w:val="26"/>
          <w:szCs w:val="26"/>
          <w:lang w:eastAsia="ru-RU"/>
        </w:rPr>
        <w:t>);</w:t>
      </w:r>
    </w:p>
    <w:p w:rsidR="00CF369A" w:rsidRPr="00CF369A" w:rsidRDefault="00C57BA2" w:rsidP="004B76A0">
      <w:pPr>
        <w:suppressAutoHyphens/>
        <w:spacing w:after="0" w:line="360" w:lineRule="auto"/>
        <w:ind w:left="-142" w:right="-1" w:firstLine="709"/>
        <w:jc w:val="both"/>
        <w:rPr>
          <w:rFonts w:ascii="Times New Roman" w:eastAsia="Times New Roman" w:hAnsi="Times New Roman" w:cs="Times New Roman"/>
          <w:sz w:val="26"/>
          <w:szCs w:val="26"/>
          <w:lang w:eastAsia="ru-RU"/>
        </w:rPr>
      </w:pPr>
      <w:r w:rsidRPr="00CF369A">
        <w:rPr>
          <w:rFonts w:ascii="Times New Roman" w:eastAsia="Times New Roman" w:hAnsi="Times New Roman" w:cs="Times New Roman"/>
          <w:sz w:val="26"/>
          <w:szCs w:val="26"/>
          <w:lang w:eastAsia="ru-RU"/>
        </w:rPr>
        <w:t>-</w:t>
      </w:r>
      <w:r w:rsidRPr="00CF369A">
        <w:rPr>
          <w:rFonts w:ascii="Times New Roman" w:eastAsia="Times New Roman" w:hAnsi="Times New Roman" w:cs="Times New Roman"/>
          <w:b/>
          <w:sz w:val="26"/>
          <w:szCs w:val="26"/>
          <w:lang w:eastAsia="ru-RU"/>
        </w:rPr>
        <w:t>66</w:t>
      </w:r>
      <w:r w:rsidR="00CF369A" w:rsidRPr="00CF369A">
        <w:rPr>
          <w:rFonts w:ascii="Times New Roman" w:eastAsia="Times New Roman" w:hAnsi="Times New Roman" w:cs="Times New Roman"/>
          <w:b/>
          <w:sz w:val="26"/>
          <w:szCs w:val="26"/>
          <w:lang w:eastAsia="ru-RU"/>
        </w:rPr>
        <w:t xml:space="preserve"> </w:t>
      </w:r>
      <w:r w:rsidRPr="00CF369A">
        <w:rPr>
          <w:rFonts w:ascii="Times New Roman" w:eastAsia="Times New Roman" w:hAnsi="Times New Roman" w:cs="Times New Roman"/>
          <w:sz w:val="26"/>
          <w:szCs w:val="26"/>
          <w:lang w:eastAsia="ru-RU"/>
        </w:rPr>
        <w:t xml:space="preserve">обращений получено посредством СЭД (в том числе во 2 квартале 2021 года – </w:t>
      </w:r>
      <w:r w:rsidRPr="00CF369A">
        <w:rPr>
          <w:rFonts w:ascii="Times New Roman" w:eastAsia="Times New Roman" w:hAnsi="Times New Roman" w:cs="Times New Roman"/>
          <w:b/>
          <w:sz w:val="26"/>
          <w:szCs w:val="26"/>
          <w:lang w:eastAsia="ru-RU"/>
        </w:rPr>
        <w:t>37</w:t>
      </w:r>
      <w:r w:rsidR="00CF369A" w:rsidRPr="00CF369A">
        <w:rPr>
          <w:rFonts w:ascii="Times New Roman" w:eastAsia="Times New Roman" w:hAnsi="Times New Roman" w:cs="Times New Roman"/>
          <w:sz w:val="26"/>
          <w:szCs w:val="26"/>
          <w:lang w:eastAsia="ru-RU"/>
        </w:rPr>
        <w:t>);</w:t>
      </w:r>
    </w:p>
    <w:p w:rsidR="00CF369A" w:rsidRPr="00CF369A" w:rsidRDefault="00C57BA2" w:rsidP="004B76A0">
      <w:pPr>
        <w:suppressAutoHyphens/>
        <w:spacing w:after="0" w:line="360" w:lineRule="auto"/>
        <w:ind w:left="-142" w:right="-1" w:firstLine="709"/>
        <w:jc w:val="both"/>
        <w:rPr>
          <w:rFonts w:ascii="Times New Roman" w:eastAsia="Times New Roman" w:hAnsi="Times New Roman" w:cs="Times New Roman"/>
          <w:sz w:val="26"/>
          <w:szCs w:val="26"/>
          <w:lang w:eastAsia="ru-RU"/>
        </w:rPr>
      </w:pPr>
      <w:r w:rsidRPr="00CF369A">
        <w:rPr>
          <w:rFonts w:ascii="Times New Roman" w:eastAsia="Times New Roman" w:hAnsi="Times New Roman" w:cs="Times New Roman"/>
          <w:sz w:val="26"/>
          <w:szCs w:val="26"/>
          <w:lang w:eastAsia="ru-RU"/>
        </w:rPr>
        <w:t xml:space="preserve">- </w:t>
      </w:r>
      <w:r w:rsidRPr="00CF369A">
        <w:rPr>
          <w:rFonts w:ascii="Times New Roman" w:eastAsia="Times New Roman" w:hAnsi="Times New Roman" w:cs="Times New Roman"/>
          <w:b/>
          <w:sz w:val="26"/>
          <w:szCs w:val="26"/>
          <w:lang w:eastAsia="ru-RU"/>
        </w:rPr>
        <w:t>10</w:t>
      </w:r>
      <w:r w:rsidR="00CF369A" w:rsidRPr="00CF369A">
        <w:rPr>
          <w:rFonts w:ascii="Times New Roman" w:eastAsia="Times New Roman" w:hAnsi="Times New Roman" w:cs="Times New Roman"/>
          <w:b/>
          <w:sz w:val="26"/>
          <w:szCs w:val="26"/>
          <w:lang w:eastAsia="ru-RU"/>
        </w:rPr>
        <w:t xml:space="preserve"> </w:t>
      </w:r>
      <w:r w:rsidRPr="00CF369A">
        <w:rPr>
          <w:rFonts w:ascii="Times New Roman" w:eastAsia="Times New Roman" w:hAnsi="Times New Roman" w:cs="Times New Roman"/>
          <w:sz w:val="26"/>
          <w:szCs w:val="26"/>
          <w:lang w:eastAsia="ru-RU"/>
        </w:rPr>
        <w:t xml:space="preserve">устных обращений (в том числе во 2 квартале 2021 года – </w:t>
      </w:r>
      <w:r w:rsidRPr="00CF369A">
        <w:rPr>
          <w:rFonts w:ascii="Times New Roman" w:eastAsia="Times New Roman" w:hAnsi="Times New Roman" w:cs="Times New Roman"/>
          <w:b/>
          <w:sz w:val="26"/>
          <w:szCs w:val="26"/>
          <w:lang w:eastAsia="ru-RU"/>
        </w:rPr>
        <w:t>8</w:t>
      </w:r>
      <w:r w:rsidR="00CF369A" w:rsidRPr="00CF369A">
        <w:rPr>
          <w:rFonts w:ascii="Times New Roman" w:eastAsia="Times New Roman" w:hAnsi="Times New Roman" w:cs="Times New Roman"/>
          <w:sz w:val="26"/>
          <w:szCs w:val="26"/>
          <w:lang w:eastAsia="ru-RU"/>
        </w:rPr>
        <w:t>);</w:t>
      </w:r>
    </w:p>
    <w:p w:rsidR="00C57BA2" w:rsidRPr="00CF369A" w:rsidRDefault="00C57BA2" w:rsidP="004B76A0">
      <w:pPr>
        <w:suppressAutoHyphens/>
        <w:spacing w:after="0" w:line="360" w:lineRule="auto"/>
        <w:ind w:right="-1" w:firstLine="567"/>
        <w:jc w:val="both"/>
        <w:rPr>
          <w:rFonts w:ascii="Times New Roman" w:eastAsia="Times New Roman" w:hAnsi="Times New Roman" w:cs="Times New Roman"/>
          <w:sz w:val="26"/>
          <w:szCs w:val="26"/>
          <w:lang w:eastAsia="ru-RU"/>
        </w:rPr>
      </w:pPr>
      <w:r w:rsidRPr="00CF369A">
        <w:rPr>
          <w:rFonts w:ascii="Times New Roman" w:eastAsia="Times New Roman" w:hAnsi="Times New Roman" w:cs="Times New Roman"/>
          <w:sz w:val="26"/>
          <w:szCs w:val="26"/>
          <w:lang w:eastAsia="ru-RU"/>
        </w:rPr>
        <w:t xml:space="preserve">- </w:t>
      </w:r>
      <w:r w:rsidRPr="00CF369A">
        <w:rPr>
          <w:rFonts w:ascii="Times New Roman" w:eastAsia="Times New Roman" w:hAnsi="Times New Roman" w:cs="Times New Roman"/>
          <w:b/>
          <w:sz w:val="26"/>
          <w:szCs w:val="26"/>
          <w:lang w:eastAsia="ru-RU"/>
        </w:rPr>
        <w:t>1</w:t>
      </w:r>
      <w:r w:rsidRPr="00CF369A">
        <w:rPr>
          <w:rFonts w:ascii="Times New Roman" w:eastAsia="Times New Roman" w:hAnsi="Times New Roman" w:cs="Times New Roman"/>
          <w:sz w:val="26"/>
          <w:szCs w:val="26"/>
          <w:lang w:eastAsia="ru-RU"/>
        </w:rPr>
        <w:t xml:space="preserve"> обращение поступило в ходе личного приема (поступило во 2 квартале 2021 года).</w:t>
      </w:r>
    </w:p>
    <w:p w:rsidR="00C57BA2" w:rsidRPr="00DB593D" w:rsidRDefault="00C57BA2" w:rsidP="004B76A0">
      <w:pPr>
        <w:suppressAutoHyphens/>
        <w:spacing w:after="0" w:line="360" w:lineRule="auto"/>
        <w:ind w:right="-1" w:firstLine="708"/>
        <w:jc w:val="both"/>
        <w:rPr>
          <w:rFonts w:ascii="Times New Roman" w:eastAsia="Times New Roman" w:hAnsi="Times New Roman" w:cs="Times New Roman"/>
          <w:sz w:val="26"/>
          <w:szCs w:val="26"/>
          <w:lang w:eastAsia="ru-RU"/>
        </w:rPr>
      </w:pPr>
      <w:r w:rsidRPr="009E45DB">
        <w:rPr>
          <w:rFonts w:ascii="Times New Roman" w:eastAsia="Times New Roman" w:hAnsi="Times New Roman" w:cs="Times New Roman"/>
          <w:sz w:val="26"/>
          <w:szCs w:val="26"/>
          <w:lang w:eastAsia="ru-RU"/>
        </w:rPr>
        <w:t xml:space="preserve">В 1 полугодии 2021 года рассмотрено </w:t>
      </w:r>
      <w:bookmarkEnd w:id="28"/>
      <w:r w:rsidR="009E45DB" w:rsidRPr="009E45DB">
        <w:rPr>
          <w:rFonts w:ascii="Times New Roman" w:eastAsia="Times New Roman" w:hAnsi="Times New Roman" w:cs="Times New Roman"/>
          <w:b/>
          <w:sz w:val="26"/>
          <w:szCs w:val="26"/>
          <w:lang w:eastAsia="ru-RU"/>
        </w:rPr>
        <w:t>1969</w:t>
      </w:r>
      <w:r w:rsidRPr="009E45DB">
        <w:rPr>
          <w:rFonts w:ascii="Times New Roman" w:eastAsia="Times New Roman" w:hAnsi="Times New Roman" w:cs="Times New Roman"/>
          <w:sz w:val="26"/>
          <w:szCs w:val="26"/>
          <w:lang w:eastAsia="ru-RU"/>
        </w:rPr>
        <w:t xml:space="preserve"> обращений (из них: перенаправлено по принадлежности </w:t>
      </w:r>
      <w:r w:rsidRPr="009E45DB">
        <w:rPr>
          <w:rFonts w:ascii="Times New Roman" w:eastAsia="Times New Roman" w:hAnsi="Times New Roman" w:cs="Times New Roman"/>
          <w:b/>
          <w:sz w:val="26"/>
          <w:szCs w:val="26"/>
          <w:lang w:eastAsia="ru-RU"/>
        </w:rPr>
        <w:t>1023</w:t>
      </w:r>
      <w:r w:rsidR="00CF369A" w:rsidRPr="009E45DB">
        <w:rPr>
          <w:rFonts w:ascii="Times New Roman" w:eastAsia="Times New Roman" w:hAnsi="Times New Roman" w:cs="Times New Roman"/>
          <w:b/>
          <w:sz w:val="26"/>
          <w:szCs w:val="26"/>
          <w:lang w:eastAsia="ru-RU"/>
        </w:rPr>
        <w:t xml:space="preserve"> </w:t>
      </w:r>
      <w:r w:rsidRPr="009E45DB">
        <w:rPr>
          <w:rFonts w:ascii="Times New Roman" w:eastAsia="Times New Roman" w:hAnsi="Times New Roman" w:cs="Times New Roman"/>
          <w:sz w:val="26"/>
          <w:szCs w:val="26"/>
          <w:lang w:eastAsia="ru-RU"/>
        </w:rPr>
        <w:t xml:space="preserve">обращения), в том числе во 2 квартале 2021 года </w:t>
      </w:r>
      <w:r w:rsidR="00CF369A" w:rsidRPr="009E45DB">
        <w:rPr>
          <w:rFonts w:ascii="Times New Roman" w:eastAsia="Times New Roman" w:hAnsi="Times New Roman" w:cs="Times New Roman"/>
          <w:sz w:val="26"/>
          <w:szCs w:val="26"/>
          <w:lang w:eastAsia="ru-RU"/>
        </w:rPr>
        <w:t>–</w:t>
      </w:r>
      <w:r w:rsidRPr="009E45DB">
        <w:rPr>
          <w:rFonts w:ascii="Times New Roman" w:eastAsia="Times New Roman" w:hAnsi="Times New Roman" w:cs="Times New Roman"/>
          <w:sz w:val="26"/>
          <w:szCs w:val="26"/>
          <w:lang w:eastAsia="ru-RU"/>
        </w:rPr>
        <w:t xml:space="preserve"> </w:t>
      </w:r>
      <w:r w:rsidRPr="009E45DB">
        <w:rPr>
          <w:rFonts w:ascii="Times New Roman" w:eastAsia="Times New Roman" w:hAnsi="Times New Roman" w:cs="Times New Roman"/>
          <w:b/>
          <w:sz w:val="26"/>
          <w:szCs w:val="26"/>
          <w:lang w:eastAsia="ru-RU"/>
        </w:rPr>
        <w:t>1052</w:t>
      </w:r>
      <w:r w:rsidR="00CF369A" w:rsidRPr="009E45DB">
        <w:rPr>
          <w:rFonts w:ascii="Times New Roman" w:eastAsia="Times New Roman" w:hAnsi="Times New Roman" w:cs="Times New Roman"/>
          <w:b/>
          <w:sz w:val="26"/>
          <w:szCs w:val="26"/>
          <w:lang w:eastAsia="ru-RU"/>
        </w:rPr>
        <w:t xml:space="preserve"> </w:t>
      </w:r>
      <w:r w:rsidRPr="009E45DB">
        <w:rPr>
          <w:rFonts w:ascii="Times New Roman" w:eastAsia="Times New Roman" w:hAnsi="Times New Roman" w:cs="Times New Roman"/>
          <w:sz w:val="26"/>
          <w:szCs w:val="26"/>
          <w:lang w:eastAsia="ru-RU"/>
        </w:rPr>
        <w:t xml:space="preserve">(из них: </w:t>
      </w:r>
      <w:r w:rsidRPr="00DB593D">
        <w:rPr>
          <w:rFonts w:ascii="Times New Roman" w:eastAsia="Times New Roman" w:hAnsi="Times New Roman" w:cs="Times New Roman"/>
          <w:sz w:val="26"/>
          <w:szCs w:val="26"/>
          <w:lang w:eastAsia="ru-RU"/>
        </w:rPr>
        <w:t xml:space="preserve">перенаправлено по принадлежности </w:t>
      </w:r>
      <w:r w:rsidRPr="00DB593D">
        <w:rPr>
          <w:rFonts w:ascii="Times New Roman" w:eastAsia="Times New Roman" w:hAnsi="Times New Roman" w:cs="Times New Roman"/>
          <w:b/>
          <w:sz w:val="26"/>
          <w:szCs w:val="26"/>
          <w:lang w:eastAsia="ru-RU"/>
        </w:rPr>
        <w:t>599</w:t>
      </w:r>
      <w:r w:rsidRPr="00DB593D">
        <w:rPr>
          <w:rFonts w:ascii="Times New Roman" w:eastAsia="Times New Roman" w:hAnsi="Times New Roman" w:cs="Times New Roman"/>
          <w:sz w:val="26"/>
          <w:szCs w:val="26"/>
          <w:lang w:eastAsia="ru-RU"/>
        </w:rPr>
        <w:t xml:space="preserve"> обращений). На рассмотрении находится </w:t>
      </w:r>
      <w:r w:rsidRPr="00DB593D">
        <w:rPr>
          <w:rFonts w:ascii="Times New Roman" w:eastAsia="Times New Roman" w:hAnsi="Times New Roman" w:cs="Times New Roman"/>
          <w:b/>
          <w:sz w:val="26"/>
          <w:szCs w:val="26"/>
          <w:lang w:eastAsia="ru-RU"/>
        </w:rPr>
        <w:t>81</w:t>
      </w:r>
      <w:r w:rsidRPr="00DB593D">
        <w:rPr>
          <w:rFonts w:ascii="Times New Roman" w:eastAsia="Times New Roman" w:hAnsi="Times New Roman" w:cs="Times New Roman"/>
          <w:sz w:val="26"/>
          <w:szCs w:val="26"/>
          <w:lang w:eastAsia="ru-RU"/>
        </w:rPr>
        <w:t xml:space="preserve"> обращение, поступившее в отчетном квартале и имеющие срок рассмотрения в 3 квартале 2021 года.</w:t>
      </w:r>
    </w:p>
    <w:p w:rsidR="00C57BA2" w:rsidRPr="00DB593D" w:rsidRDefault="00C57BA2" w:rsidP="004B76A0">
      <w:pPr>
        <w:tabs>
          <w:tab w:val="left" w:pos="1080"/>
        </w:tabs>
        <w:suppressAutoHyphens/>
        <w:spacing w:after="0" w:line="360" w:lineRule="auto"/>
        <w:ind w:right="-1" w:firstLine="709"/>
        <w:jc w:val="both"/>
        <w:rPr>
          <w:rFonts w:ascii="Times New Roman" w:eastAsia="Times New Roman" w:hAnsi="Times New Roman" w:cs="Times New Roman"/>
          <w:sz w:val="26"/>
          <w:szCs w:val="26"/>
          <w:u w:val="single"/>
          <w:lang w:eastAsia="ru-RU"/>
        </w:rPr>
      </w:pPr>
      <w:r w:rsidRPr="00DB593D">
        <w:rPr>
          <w:rFonts w:ascii="Times New Roman" w:eastAsia="Times New Roman" w:hAnsi="Times New Roman" w:cs="Times New Roman"/>
          <w:sz w:val="26"/>
          <w:szCs w:val="26"/>
          <w:lang w:eastAsia="ru-RU"/>
        </w:rPr>
        <w:t>В 1 полугодии 2021 года поступило 2011 обращений</w:t>
      </w:r>
      <w:r w:rsidR="00DB593D" w:rsidRPr="00DB593D">
        <w:rPr>
          <w:rFonts w:ascii="Times New Roman" w:eastAsia="Times New Roman" w:hAnsi="Times New Roman" w:cs="Times New Roman"/>
          <w:sz w:val="26"/>
          <w:szCs w:val="26"/>
          <w:lang w:eastAsia="ru-RU"/>
        </w:rPr>
        <w:t xml:space="preserve"> </w:t>
      </w:r>
      <w:r w:rsidRPr="00DB593D">
        <w:rPr>
          <w:rFonts w:ascii="Times New Roman" w:eastAsia="Times New Roman" w:hAnsi="Times New Roman" w:cs="Times New Roman"/>
          <w:sz w:val="26"/>
          <w:szCs w:val="26"/>
          <w:lang w:eastAsia="ru-RU"/>
        </w:rPr>
        <w:t>(в том числе во 2 квартале 2021 года – 1047), их можно классифицировать следующим образом:</w:t>
      </w:r>
    </w:p>
    <w:p w:rsidR="00C57BA2" w:rsidRPr="00DB593D" w:rsidRDefault="00C57BA2" w:rsidP="004B76A0">
      <w:pPr>
        <w:suppressAutoHyphens/>
        <w:spacing w:after="0" w:line="360" w:lineRule="auto"/>
        <w:ind w:right="-1" w:firstLine="708"/>
        <w:jc w:val="both"/>
        <w:rPr>
          <w:rFonts w:ascii="Times New Roman" w:eastAsia="Times New Roman" w:hAnsi="Times New Roman" w:cs="Times New Roman"/>
          <w:sz w:val="26"/>
          <w:szCs w:val="26"/>
          <w:u w:val="single"/>
          <w:lang w:eastAsia="ru-RU"/>
        </w:rPr>
      </w:pPr>
      <w:r w:rsidRPr="00DB593D">
        <w:rPr>
          <w:rFonts w:ascii="Times New Roman" w:eastAsia="Times New Roman" w:hAnsi="Times New Roman" w:cs="Times New Roman"/>
          <w:sz w:val="26"/>
          <w:szCs w:val="26"/>
          <w:lang w:eastAsia="ru-RU"/>
        </w:rPr>
        <w:t>- в сфере защиты персональных данных– 420 обращений</w:t>
      </w:r>
      <w:r w:rsidR="00DB593D" w:rsidRPr="00DB593D">
        <w:rPr>
          <w:rFonts w:ascii="Times New Roman" w:eastAsia="Times New Roman" w:hAnsi="Times New Roman" w:cs="Times New Roman"/>
          <w:sz w:val="26"/>
          <w:szCs w:val="26"/>
          <w:lang w:eastAsia="ru-RU"/>
        </w:rPr>
        <w:t xml:space="preserve"> </w:t>
      </w:r>
      <w:r w:rsidRPr="00DB593D">
        <w:rPr>
          <w:rFonts w:ascii="Times New Roman" w:eastAsia="Times New Roman" w:hAnsi="Times New Roman" w:cs="Times New Roman"/>
          <w:sz w:val="26"/>
          <w:szCs w:val="26"/>
          <w:lang w:eastAsia="ru-RU"/>
        </w:rPr>
        <w:t xml:space="preserve">(в том числе во 2 квартале 2021 года – </w:t>
      </w:r>
      <w:r w:rsidRPr="00DB593D">
        <w:rPr>
          <w:rFonts w:ascii="Times New Roman" w:eastAsia="Times New Roman" w:hAnsi="Times New Roman" w:cs="Times New Roman"/>
          <w:b/>
          <w:sz w:val="26"/>
          <w:szCs w:val="26"/>
          <w:lang w:eastAsia="ru-RU"/>
        </w:rPr>
        <w:t>216</w:t>
      </w:r>
      <w:r w:rsidRPr="00DB593D">
        <w:rPr>
          <w:rFonts w:ascii="Times New Roman" w:eastAsia="Times New Roman" w:hAnsi="Times New Roman" w:cs="Times New Roman"/>
          <w:sz w:val="26"/>
          <w:szCs w:val="26"/>
          <w:lang w:eastAsia="ru-RU"/>
        </w:rPr>
        <w:t>);</w:t>
      </w:r>
    </w:p>
    <w:p w:rsidR="00C57BA2" w:rsidRPr="00DB593D" w:rsidRDefault="00C57BA2" w:rsidP="004B76A0">
      <w:pPr>
        <w:suppressAutoHyphens/>
        <w:spacing w:after="0" w:line="360" w:lineRule="auto"/>
        <w:ind w:right="-1" w:firstLine="708"/>
        <w:jc w:val="both"/>
        <w:rPr>
          <w:rFonts w:ascii="Times New Roman" w:eastAsia="Times New Roman" w:hAnsi="Times New Roman" w:cs="Times New Roman"/>
          <w:sz w:val="26"/>
          <w:szCs w:val="26"/>
          <w:lang w:eastAsia="ru-RU"/>
        </w:rPr>
      </w:pPr>
      <w:r w:rsidRPr="00DB593D">
        <w:rPr>
          <w:rFonts w:ascii="Times New Roman" w:eastAsia="Times New Roman" w:hAnsi="Times New Roman" w:cs="Times New Roman"/>
          <w:sz w:val="26"/>
          <w:szCs w:val="26"/>
          <w:lang w:eastAsia="ru-RU"/>
        </w:rPr>
        <w:lastRenderedPageBreak/>
        <w:t xml:space="preserve">- в сфере связи поступило – </w:t>
      </w:r>
      <w:r w:rsidRPr="00DB593D">
        <w:rPr>
          <w:rFonts w:ascii="Times New Roman" w:eastAsia="Times New Roman" w:hAnsi="Times New Roman" w:cs="Times New Roman"/>
          <w:b/>
          <w:sz w:val="26"/>
          <w:szCs w:val="26"/>
          <w:lang w:eastAsia="ru-RU"/>
        </w:rPr>
        <w:t>1478</w:t>
      </w:r>
      <w:r w:rsidRPr="00DB593D">
        <w:rPr>
          <w:rFonts w:ascii="Times New Roman" w:eastAsia="Times New Roman" w:hAnsi="Times New Roman" w:cs="Times New Roman"/>
          <w:sz w:val="26"/>
          <w:szCs w:val="26"/>
          <w:lang w:eastAsia="ru-RU"/>
        </w:rPr>
        <w:t xml:space="preserve"> обращений</w:t>
      </w:r>
      <w:r w:rsidR="00DB593D" w:rsidRPr="00DB593D">
        <w:rPr>
          <w:rFonts w:ascii="Times New Roman" w:eastAsia="Times New Roman" w:hAnsi="Times New Roman" w:cs="Times New Roman"/>
          <w:sz w:val="26"/>
          <w:szCs w:val="26"/>
          <w:lang w:eastAsia="ru-RU"/>
        </w:rPr>
        <w:t xml:space="preserve"> </w:t>
      </w:r>
      <w:r w:rsidRPr="00DB593D">
        <w:rPr>
          <w:rFonts w:ascii="Times New Roman" w:eastAsia="Times New Roman" w:hAnsi="Times New Roman" w:cs="Times New Roman"/>
          <w:sz w:val="26"/>
          <w:szCs w:val="26"/>
          <w:lang w:eastAsia="ru-RU"/>
        </w:rPr>
        <w:t xml:space="preserve">(в том числе во 2 квартале 2021 года – </w:t>
      </w:r>
      <w:r w:rsidRPr="00DB593D">
        <w:rPr>
          <w:rFonts w:ascii="Times New Roman" w:eastAsia="Times New Roman" w:hAnsi="Times New Roman" w:cs="Times New Roman"/>
          <w:b/>
          <w:sz w:val="26"/>
          <w:szCs w:val="26"/>
          <w:lang w:eastAsia="ru-RU"/>
        </w:rPr>
        <w:t>772</w:t>
      </w:r>
      <w:r w:rsidRPr="00DB593D">
        <w:rPr>
          <w:rFonts w:ascii="Times New Roman" w:eastAsia="Times New Roman" w:hAnsi="Times New Roman" w:cs="Times New Roman"/>
          <w:sz w:val="26"/>
          <w:szCs w:val="26"/>
          <w:lang w:eastAsia="ru-RU"/>
        </w:rPr>
        <w:t>);</w:t>
      </w:r>
    </w:p>
    <w:p w:rsidR="00C57BA2" w:rsidRPr="00DB593D" w:rsidRDefault="00C57BA2" w:rsidP="004B76A0">
      <w:pPr>
        <w:suppressAutoHyphens/>
        <w:spacing w:after="0" w:line="360" w:lineRule="auto"/>
        <w:ind w:right="-1" w:firstLine="708"/>
        <w:jc w:val="both"/>
        <w:rPr>
          <w:rFonts w:ascii="Times New Roman" w:eastAsia="Times New Roman" w:hAnsi="Times New Roman" w:cs="Times New Roman"/>
          <w:sz w:val="26"/>
          <w:szCs w:val="26"/>
          <w:lang w:eastAsia="ru-RU"/>
        </w:rPr>
      </w:pPr>
      <w:r w:rsidRPr="00DB593D">
        <w:rPr>
          <w:rFonts w:ascii="Times New Roman" w:eastAsia="Times New Roman" w:hAnsi="Times New Roman" w:cs="Times New Roman"/>
          <w:sz w:val="26"/>
          <w:szCs w:val="26"/>
          <w:lang w:eastAsia="ru-RU"/>
        </w:rPr>
        <w:t>- в сфере СМИ и вещания -</w:t>
      </w:r>
      <w:r w:rsidRPr="00DB593D">
        <w:rPr>
          <w:rFonts w:ascii="Times New Roman" w:eastAsia="Times New Roman" w:hAnsi="Times New Roman" w:cs="Times New Roman"/>
          <w:b/>
          <w:sz w:val="26"/>
          <w:szCs w:val="26"/>
          <w:lang w:eastAsia="ru-RU"/>
        </w:rPr>
        <w:t>30</w:t>
      </w:r>
      <w:r w:rsidRPr="00DB593D">
        <w:rPr>
          <w:rFonts w:ascii="Times New Roman" w:eastAsia="Times New Roman" w:hAnsi="Times New Roman" w:cs="Times New Roman"/>
          <w:sz w:val="26"/>
          <w:szCs w:val="26"/>
          <w:lang w:eastAsia="ru-RU"/>
        </w:rPr>
        <w:t xml:space="preserve"> обращений</w:t>
      </w:r>
      <w:r w:rsidR="00DB593D" w:rsidRPr="00DB593D">
        <w:rPr>
          <w:rFonts w:ascii="Times New Roman" w:eastAsia="Times New Roman" w:hAnsi="Times New Roman" w:cs="Times New Roman"/>
          <w:sz w:val="26"/>
          <w:szCs w:val="26"/>
          <w:lang w:eastAsia="ru-RU"/>
        </w:rPr>
        <w:t xml:space="preserve"> </w:t>
      </w:r>
      <w:r w:rsidRPr="00DB593D">
        <w:rPr>
          <w:rFonts w:ascii="Times New Roman" w:eastAsia="Times New Roman" w:hAnsi="Times New Roman" w:cs="Times New Roman"/>
          <w:sz w:val="26"/>
          <w:szCs w:val="26"/>
          <w:lang w:eastAsia="ru-RU"/>
        </w:rPr>
        <w:t xml:space="preserve">(в том числе во 2 квартале 2021 года – </w:t>
      </w:r>
      <w:r w:rsidRPr="00DB593D">
        <w:rPr>
          <w:rFonts w:ascii="Times New Roman" w:eastAsia="Times New Roman" w:hAnsi="Times New Roman" w:cs="Times New Roman"/>
          <w:b/>
          <w:sz w:val="26"/>
          <w:szCs w:val="26"/>
          <w:lang w:eastAsia="ru-RU"/>
        </w:rPr>
        <w:t>17</w:t>
      </w:r>
      <w:r w:rsidRPr="00DB593D">
        <w:rPr>
          <w:rFonts w:ascii="Times New Roman" w:eastAsia="Times New Roman" w:hAnsi="Times New Roman" w:cs="Times New Roman"/>
          <w:sz w:val="26"/>
          <w:szCs w:val="26"/>
          <w:lang w:eastAsia="ru-RU"/>
        </w:rPr>
        <w:t>);</w:t>
      </w:r>
    </w:p>
    <w:p w:rsidR="00C57BA2" w:rsidRPr="00DB593D" w:rsidRDefault="00C57BA2" w:rsidP="004B76A0">
      <w:pPr>
        <w:suppressAutoHyphens/>
        <w:spacing w:after="0" w:line="360" w:lineRule="auto"/>
        <w:ind w:right="-1" w:firstLine="708"/>
        <w:jc w:val="both"/>
        <w:rPr>
          <w:rFonts w:ascii="Times New Roman" w:eastAsia="Times New Roman" w:hAnsi="Times New Roman" w:cs="Times New Roman"/>
          <w:sz w:val="26"/>
          <w:szCs w:val="26"/>
          <w:lang w:eastAsia="ru-RU"/>
        </w:rPr>
      </w:pPr>
      <w:r w:rsidRPr="00DB593D">
        <w:rPr>
          <w:rFonts w:ascii="Times New Roman" w:eastAsia="Times New Roman" w:hAnsi="Times New Roman" w:cs="Times New Roman"/>
          <w:sz w:val="26"/>
          <w:szCs w:val="26"/>
          <w:lang w:eastAsia="ru-RU"/>
        </w:rPr>
        <w:t>- вопросы административного характера – 83 обращения</w:t>
      </w:r>
      <w:r w:rsidR="00DB593D" w:rsidRPr="00DB593D">
        <w:rPr>
          <w:rFonts w:ascii="Times New Roman" w:eastAsia="Times New Roman" w:hAnsi="Times New Roman" w:cs="Times New Roman"/>
          <w:sz w:val="26"/>
          <w:szCs w:val="26"/>
          <w:lang w:eastAsia="ru-RU"/>
        </w:rPr>
        <w:t xml:space="preserve"> </w:t>
      </w:r>
      <w:r w:rsidRPr="00DB593D">
        <w:rPr>
          <w:rFonts w:ascii="Times New Roman" w:eastAsia="Times New Roman" w:hAnsi="Times New Roman" w:cs="Times New Roman"/>
          <w:sz w:val="26"/>
          <w:szCs w:val="26"/>
          <w:lang w:eastAsia="ru-RU"/>
        </w:rPr>
        <w:t xml:space="preserve">(в том числе во 2 квартале 2021 года – </w:t>
      </w:r>
      <w:r w:rsidRPr="00DB593D">
        <w:rPr>
          <w:rFonts w:ascii="Times New Roman" w:eastAsia="Times New Roman" w:hAnsi="Times New Roman" w:cs="Times New Roman"/>
          <w:b/>
          <w:sz w:val="26"/>
          <w:szCs w:val="26"/>
          <w:lang w:eastAsia="ru-RU"/>
        </w:rPr>
        <w:t>42</w:t>
      </w:r>
      <w:r w:rsidRPr="00DB593D">
        <w:rPr>
          <w:rFonts w:ascii="Times New Roman" w:eastAsia="Times New Roman" w:hAnsi="Times New Roman" w:cs="Times New Roman"/>
          <w:sz w:val="26"/>
          <w:szCs w:val="26"/>
          <w:lang w:eastAsia="ru-RU"/>
        </w:rPr>
        <w:t>).</w:t>
      </w:r>
    </w:p>
    <w:p w:rsidR="009E45DB" w:rsidRDefault="00C57BA2" w:rsidP="004B76A0">
      <w:pPr>
        <w:spacing w:after="0" w:line="360" w:lineRule="auto"/>
        <w:ind w:right="-1" w:firstLine="720"/>
        <w:jc w:val="both"/>
        <w:rPr>
          <w:rFonts w:ascii="Times New Roman" w:eastAsia="Times New Roman" w:hAnsi="Times New Roman" w:cs="Times New Roman"/>
          <w:sz w:val="26"/>
          <w:szCs w:val="26"/>
          <w:lang w:eastAsia="ru-RU"/>
        </w:rPr>
      </w:pPr>
      <w:r w:rsidRPr="009E45DB">
        <w:rPr>
          <w:rFonts w:ascii="Times New Roman" w:eastAsia="Times New Roman" w:hAnsi="Times New Roman" w:cs="Times New Roman"/>
          <w:sz w:val="26"/>
          <w:szCs w:val="26"/>
          <w:lang w:eastAsia="ru-RU"/>
        </w:rPr>
        <w:t>В 1 полугодии 2021 года в сфере СМИ и вещания поступило – 30 обращений</w:t>
      </w:r>
      <w:r w:rsidR="004A3CCF" w:rsidRPr="009E45DB">
        <w:rPr>
          <w:rFonts w:ascii="Times New Roman" w:eastAsia="Times New Roman" w:hAnsi="Times New Roman" w:cs="Times New Roman"/>
          <w:sz w:val="26"/>
          <w:szCs w:val="26"/>
          <w:lang w:eastAsia="ru-RU"/>
        </w:rPr>
        <w:t xml:space="preserve"> </w:t>
      </w:r>
      <w:r w:rsidRPr="009E45DB">
        <w:rPr>
          <w:rFonts w:ascii="Times New Roman" w:eastAsia="Times New Roman" w:hAnsi="Times New Roman" w:cs="Times New Roman"/>
          <w:sz w:val="26"/>
          <w:szCs w:val="26"/>
          <w:lang w:eastAsia="ru-RU"/>
        </w:rPr>
        <w:t>(в том числе во 2 квартале 2021 года – 17), 31</w:t>
      </w:r>
      <w:r w:rsidR="004A3CCF" w:rsidRPr="009E45DB">
        <w:rPr>
          <w:rFonts w:ascii="Times New Roman" w:eastAsia="Times New Roman" w:hAnsi="Times New Roman" w:cs="Times New Roman"/>
          <w:sz w:val="26"/>
          <w:szCs w:val="26"/>
          <w:lang w:eastAsia="ru-RU"/>
        </w:rPr>
        <w:t xml:space="preserve"> </w:t>
      </w:r>
      <w:r w:rsidRPr="009E45DB">
        <w:rPr>
          <w:rFonts w:ascii="Times New Roman" w:eastAsia="Times New Roman" w:hAnsi="Times New Roman" w:cs="Times New Roman"/>
          <w:sz w:val="26"/>
          <w:szCs w:val="26"/>
          <w:lang w:eastAsia="ru-RU"/>
        </w:rPr>
        <w:t>обращение рассмотрено, в том числе во</w:t>
      </w:r>
      <w:r w:rsidR="004A3CCF" w:rsidRPr="009E45DB">
        <w:rPr>
          <w:rFonts w:ascii="Times New Roman" w:eastAsia="Times New Roman" w:hAnsi="Times New Roman" w:cs="Times New Roman"/>
          <w:sz w:val="26"/>
          <w:szCs w:val="26"/>
          <w:lang w:eastAsia="ru-RU"/>
        </w:rPr>
        <w:t xml:space="preserve"> </w:t>
      </w:r>
      <w:r w:rsidRPr="009E45DB">
        <w:rPr>
          <w:rFonts w:ascii="Times New Roman" w:eastAsia="Times New Roman" w:hAnsi="Times New Roman" w:cs="Times New Roman"/>
          <w:sz w:val="26"/>
          <w:szCs w:val="26"/>
          <w:lang w:eastAsia="ru-RU"/>
        </w:rPr>
        <w:t>2 квартале 2021 года - 16</w:t>
      </w:r>
      <w:r w:rsidR="009E45DB">
        <w:rPr>
          <w:rFonts w:ascii="Times New Roman" w:eastAsia="Times New Roman" w:hAnsi="Times New Roman" w:cs="Times New Roman"/>
          <w:sz w:val="26"/>
          <w:szCs w:val="26"/>
          <w:lang w:eastAsia="ru-RU"/>
        </w:rPr>
        <w:t xml:space="preserve">. </w:t>
      </w:r>
    </w:p>
    <w:p w:rsidR="009E45DB" w:rsidRDefault="00C57BA2" w:rsidP="004B76A0">
      <w:pPr>
        <w:spacing w:after="0" w:line="360" w:lineRule="auto"/>
        <w:ind w:right="-1" w:firstLine="720"/>
        <w:jc w:val="both"/>
        <w:rPr>
          <w:rFonts w:ascii="Times New Roman" w:eastAsia="Times New Roman" w:hAnsi="Times New Roman" w:cs="Times New Roman"/>
          <w:sz w:val="26"/>
          <w:szCs w:val="26"/>
          <w:lang w:eastAsia="ru-RU"/>
        </w:rPr>
      </w:pPr>
      <w:r w:rsidRPr="009E45DB">
        <w:rPr>
          <w:rFonts w:ascii="Times New Roman" w:eastAsia="Times New Roman" w:hAnsi="Times New Roman" w:cs="Times New Roman"/>
          <w:sz w:val="26"/>
          <w:szCs w:val="26"/>
          <w:lang w:eastAsia="ru-RU"/>
        </w:rPr>
        <w:t>1 обращение</w:t>
      </w:r>
      <w:r w:rsidR="004A3CCF" w:rsidRPr="009E45DB">
        <w:rPr>
          <w:rFonts w:ascii="Times New Roman" w:eastAsia="Times New Roman" w:hAnsi="Times New Roman" w:cs="Times New Roman"/>
          <w:sz w:val="26"/>
          <w:szCs w:val="26"/>
          <w:lang w:eastAsia="ru-RU"/>
        </w:rPr>
        <w:t xml:space="preserve"> </w:t>
      </w:r>
      <w:r w:rsidRPr="009E45DB">
        <w:rPr>
          <w:rFonts w:ascii="Times New Roman" w:eastAsia="Times New Roman" w:hAnsi="Times New Roman" w:cs="Times New Roman"/>
          <w:sz w:val="26"/>
          <w:szCs w:val="26"/>
          <w:lang w:eastAsia="ru-RU"/>
        </w:rPr>
        <w:t>находится на рассмотрении (срок рассмотрения в 3 квартале 2021 года)</w:t>
      </w:r>
    </w:p>
    <w:p w:rsidR="009E45DB" w:rsidRPr="00925A3C" w:rsidRDefault="009E45DB" w:rsidP="009E45DB">
      <w:pPr>
        <w:spacing w:after="0" w:line="240" w:lineRule="auto"/>
        <w:ind w:firstLine="709"/>
        <w:jc w:val="both"/>
        <w:rPr>
          <w:rFonts w:ascii="Times New Roman" w:eastAsia="Calibri" w:hAnsi="Times New Roman" w:cs="Times New Roman"/>
          <w:sz w:val="26"/>
          <w:szCs w:val="26"/>
        </w:rPr>
      </w:pPr>
      <w:r w:rsidRPr="00925A3C">
        <w:rPr>
          <w:rFonts w:ascii="Times New Roman" w:eastAsia="Calibri" w:hAnsi="Times New Roman" w:cs="Times New Roman"/>
          <w:sz w:val="26"/>
          <w:szCs w:val="26"/>
        </w:rPr>
        <w:t>Полномочия выполняют – 6,5 единиц (с учетом вакантных должностей)</w:t>
      </w:r>
    </w:p>
    <w:tbl>
      <w:tblPr>
        <w:tblpPr w:leftFromText="180" w:rightFromText="180" w:bottomFromText="200" w:vertAnchor="text" w:horzAnchor="margin" w:tblpY="250"/>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2"/>
        <w:gridCol w:w="6869"/>
        <w:gridCol w:w="2410"/>
      </w:tblGrid>
      <w:tr w:rsidR="00C57BA2" w:rsidRPr="009E45DB" w:rsidTr="0019585F">
        <w:trPr>
          <w:tblHeader/>
        </w:trPr>
        <w:tc>
          <w:tcPr>
            <w:tcW w:w="752" w:type="dxa"/>
            <w:tcBorders>
              <w:top w:val="single" w:sz="4" w:space="0" w:color="000000"/>
              <w:left w:val="single" w:sz="4" w:space="0" w:color="000000"/>
              <w:bottom w:val="single" w:sz="4" w:space="0" w:color="000000"/>
              <w:right w:val="single" w:sz="4" w:space="0" w:color="000000"/>
            </w:tcBorders>
            <w:vAlign w:val="center"/>
            <w:hideMark/>
          </w:tcPr>
          <w:p w:rsidR="00C57BA2" w:rsidRPr="009E45DB" w:rsidRDefault="00C57BA2" w:rsidP="009E45DB">
            <w:pPr>
              <w:spacing w:after="0" w:line="240" w:lineRule="auto"/>
              <w:jc w:val="center"/>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 xml:space="preserve">№ </w:t>
            </w:r>
          </w:p>
          <w:p w:rsidR="00C57BA2" w:rsidRPr="009E45DB" w:rsidRDefault="00C57BA2" w:rsidP="009E45DB">
            <w:pPr>
              <w:spacing w:after="0" w:line="240" w:lineRule="auto"/>
              <w:jc w:val="center"/>
              <w:rPr>
                <w:rFonts w:ascii="Times New Roman" w:eastAsia="Times New Roman" w:hAnsi="Times New Roman" w:cs="Times New Roman"/>
                <w:sz w:val="20"/>
                <w:szCs w:val="20"/>
                <w:lang w:eastAsia="ru-RU"/>
              </w:rPr>
            </w:pPr>
            <w:proofErr w:type="gramStart"/>
            <w:r w:rsidRPr="009E45DB">
              <w:rPr>
                <w:rFonts w:ascii="Times New Roman" w:eastAsia="Times New Roman" w:hAnsi="Times New Roman" w:cs="Times New Roman"/>
                <w:sz w:val="20"/>
                <w:szCs w:val="20"/>
                <w:lang w:eastAsia="ru-RU"/>
              </w:rPr>
              <w:t>п</w:t>
            </w:r>
            <w:proofErr w:type="gramEnd"/>
            <w:r w:rsidRPr="009E45DB">
              <w:rPr>
                <w:rFonts w:ascii="Times New Roman" w:eastAsia="Times New Roman" w:hAnsi="Times New Roman" w:cs="Times New Roman"/>
                <w:sz w:val="20"/>
                <w:szCs w:val="20"/>
                <w:lang w:eastAsia="ru-RU"/>
              </w:rPr>
              <w:t>/п</w:t>
            </w:r>
          </w:p>
        </w:tc>
        <w:tc>
          <w:tcPr>
            <w:tcW w:w="6869" w:type="dxa"/>
            <w:tcBorders>
              <w:top w:val="single" w:sz="4" w:space="0" w:color="000000"/>
              <w:left w:val="single" w:sz="4" w:space="0" w:color="000000"/>
              <w:bottom w:val="single" w:sz="4" w:space="0" w:color="000000"/>
              <w:right w:val="single" w:sz="4" w:space="0" w:color="000000"/>
            </w:tcBorders>
            <w:vAlign w:val="center"/>
            <w:hideMark/>
          </w:tcPr>
          <w:p w:rsidR="00C57BA2" w:rsidRPr="009E45DB" w:rsidRDefault="00C57BA2" w:rsidP="009E45DB">
            <w:pPr>
              <w:spacing w:after="0" w:line="240" w:lineRule="auto"/>
              <w:jc w:val="center"/>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Показатель</w:t>
            </w:r>
          </w:p>
        </w:tc>
        <w:tc>
          <w:tcPr>
            <w:tcW w:w="2410" w:type="dxa"/>
            <w:tcBorders>
              <w:top w:val="single" w:sz="4" w:space="0" w:color="000000"/>
              <w:left w:val="single" w:sz="4" w:space="0" w:color="000000"/>
              <w:bottom w:val="single" w:sz="4" w:space="0" w:color="000000"/>
              <w:right w:val="single" w:sz="4" w:space="0" w:color="000000"/>
            </w:tcBorders>
            <w:hideMark/>
          </w:tcPr>
          <w:p w:rsidR="00C57BA2" w:rsidRPr="009E45DB" w:rsidRDefault="00C57BA2" w:rsidP="009E45DB">
            <w:pPr>
              <w:spacing w:after="0" w:line="240" w:lineRule="auto"/>
              <w:jc w:val="center"/>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На конец отчетного периода текущего года</w:t>
            </w:r>
          </w:p>
        </w:tc>
      </w:tr>
      <w:tr w:rsidR="00C57BA2" w:rsidRPr="009E45DB" w:rsidTr="0019585F">
        <w:trPr>
          <w:trHeight w:val="506"/>
          <w:tblHeader/>
        </w:trPr>
        <w:tc>
          <w:tcPr>
            <w:tcW w:w="752" w:type="dxa"/>
            <w:tcBorders>
              <w:top w:val="single" w:sz="4" w:space="0" w:color="000000"/>
              <w:left w:val="single" w:sz="4" w:space="0" w:color="000000"/>
              <w:bottom w:val="single" w:sz="4" w:space="0" w:color="000000"/>
              <w:right w:val="single" w:sz="4" w:space="0" w:color="000000"/>
            </w:tcBorders>
            <w:hideMark/>
          </w:tcPr>
          <w:p w:rsidR="00C57BA2" w:rsidRPr="009E45DB" w:rsidRDefault="00C57BA2" w:rsidP="009E45DB">
            <w:pPr>
              <w:spacing w:after="0" w:line="240" w:lineRule="auto"/>
              <w:jc w:val="center"/>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1.</w:t>
            </w:r>
          </w:p>
        </w:tc>
        <w:tc>
          <w:tcPr>
            <w:tcW w:w="6869" w:type="dxa"/>
            <w:tcBorders>
              <w:top w:val="single" w:sz="4" w:space="0" w:color="000000"/>
              <w:left w:val="single" w:sz="4" w:space="0" w:color="000000"/>
              <w:bottom w:val="single" w:sz="4" w:space="0" w:color="000000"/>
              <w:right w:val="single" w:sz="4" w:space="0" w:color="000000"/>
            </w:tcBorders>
            <w:hideMark/>
          </w:tcPr>
          <w:p w:rsidR="00C57BA2" w:rsidRPr="009E45DB" w:rsidRDefault="00C57BA2" w:rsidP="009E45DB">
            <w:pPr>
              <w:spacing w:after="0" w:line="240" w:lineRule="auto"/>
              <w:jc w:val="both"/>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C57BA2" w:rsidRPr="009E45DB" w:rsidRDefault="00C57BA2" w:rsidP="009E45DB">
            <w:pPr>
              <w:spacing w:after="0" w:line="240" w:lineRule="auto"/>
              <w:jc w:val="center"/>
              <w:rPr>
                <w:rFonts w:ascii="Times New Roman" w:eastAsia="Times New Roman" w:hAnsi="Times New Roman" w:cs="Times New Roman"/>
                <w:sz w:val="18"/>
                <w:szCs w:val="18"/>
                <w:lang w:eastAsia="ru-RU"/>
              </w:rPr>
            </w:pPr>
            <w:r w:rsidRPr="009E45DB">
              <w:rPr>
                <w:rFonts w:ascii="Times New Roman" w:eastAsia="Times New Roman" w:hAnsi="Times New Roman" w:cs="Times New Roman"/>
                <w:sz w:val="18"/>
                <w:szCs w:val="18"/>
                <w:lang w:eastAsia="ru-RU"/>
              </w:rPr>
              <w:t>0</w:t>
            </w:r>
          </w:p>
          <w:p w:rsidR="00C57BA2" w:rsidRPr="009E45DB" w:rsidRDefault="00C57BA2" w:rsidP="009E45DB">
            <w:pPr>
              <w:spacing w:after="0" w:line="240" w:lineRule="auto"/>
              <w:jc w:val="center"/>
              <w:rPr>
                <w:rFonts w:ascii="Times New Roman" w:eastAsia="Times New Roman" w:hAnsi="Times New Roman" w:cs="Times New Roman"/>
                <w:sz w:val="18"/>
                <w:szCs w:val="18"/>
                <w:lang w:eastAsia="ru-RU"/>
              </w:rPr>
            </w:pPr>
          </w:p>
        </w:tc>
      </w:tr>
      <w:tr w:rsidR="00C57BA2" w:rsidRPr="009E45DB" w:rsidTr="0019585F">
        <w:trPr>
          <w:tblHeader/>
        </w:trPr>
        <w:tc>
          <w:tcPr>
            <w:tcW w:w="752" w:type="dxa"/>
            <w:tcBorders>
              <w:top w:val="single" w:sz="4" w:space="0" w:color="000000"/>
              <w:left w:val="single" w:sz="4" w:space="0" w:color="000000"/>
              <w:bottom w:val="single" w:sz="4" w:space="0" w:color="000000"/>
              <w:right w:val="single" w:sz="4" w:space="0" w:color="000000"/>
            </w:tcBorders>
            <w:hideMark/>
          </w:tcPr>
          <w:p w:rsidR="00C57BA2" w:rsidRPr="009E45DB" w:rsidRDefault="00C57BA2" w:rsidP="0019585F">
            <w:pPr>
              <w:spacing w:after="0" w:line="240" w:lineRule="auto"/>
              <w:jc w:val="center"/>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2.</w:t>
            </w:r>
          </w:p>
        </w:tc>
        <w:tc>
          <w:tcPr>
            <w:tcW w:w="6869" w:type="dxa"/>
            <w:tcBorders>
              <w:top w:val="single" w:sz="4" w:space="0" w:color="000000"/>
              <w:left w:val="single" w:sz="4" w:space="0" w:color="000000"/>
              <w:bottom w:val="single" w:sz="4" w:space="0" w:color="000000"/>
              <w:right w:val="single" w:sz="4" w:space="0" w:color="000000"/>
            </w:tcBorders>
            <w:hideMark/>
          </w:tcPr>
          <w:p w:rsidR="00C57BA2" w:rsidRPr="009E45DB" w:rsidRDefault="00C57BA2" w:rsidP="0019585F">
            <w:pPr>
              <w:spacing w:after="0" w:line="240" w:lineRule="auto"/>
              <w:jc w:val="both"/>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C57BA2" w:rsidRPr="009E45DB" w:rsidRDefault="00C57BA2" w:rsidP="0019585F">
            <w:pPr>
              <w:spacing w:after="0" w:line="240" w:lineRule="auto"/>
              <w:jc w:val="center"/>
              <w:rPr>
                <w:rFonts w:ascii="Times New Roman" w:eastAsia="Times New Roman" w:hAnsi="Times New Roman" w:cs="Times New Roman"/>
                <w:sz w:val="18"/>
                <w:szCs w:val="18"/>
                <w:lang w:eastAsia="ru-RU"/>
              </w:rPr>
            </w:pPr>
          </w:p>
          <w:p w:rsidR="00C57BA2" w:rsidRPr="009E45DB" w:rsidRDefault="00C57BA2" w:rsidP="0019585F">
            <w:pPr>
              <w:spacing w:after="0" w:line="240" w:lineRule="auto"/>
              <w:jc w:val="center"/>
              <w:rPr>
                <w:rFonts w:ascii="Times New Roman" w:eastAsia="Times New Roman" w:hAnsi="Times New Roman" w:cs="Times New Roman"/>
                <w:sz w:val="18"/>
                <w:szCs w:val="18"/>
                <w:lang w:eastAsia="ru-RU"/>
              </w:rPr>
            </w:pPr>
            <w:r w:rsidRPr="009E45DB">
              <w:rPr>
                <w:rFonts w:ascii="Times New Roman" w:eastAsia="Times New Roman" w:hAnsi="Times New Roman" w:cs="Times New Roman"/>
                <w:sz w:val="18"/>
                <w:szCs w:val="18"/>
                <w:lang w:eastAsia="ru-RU"/>
              </w:rPr>
              <w:t>0%</w:t>
            </w:r>
          </w:p>
        </w:tc>
      </w:tr>
      <w:tr w:rsidR="00C57BA2" w:rsidRPr="009E45DB" w:rsidTr="0019585F">
        <w:trPr>
          <w:tblHeader/>
        </w:trPr>
        <w:tc>
          <w:tcPr>
            <w:tcW w:w="752" w:type="dxa"/>
            <w:tcBorders>
              <w:top w:val="single" w:sz="4" w:space="0" w:color="000000"/>
              <w:left w:val="single" w:sz="4" w:space="0" w:color="000000"/>
              <w:bottom w:val="single" w:sz="4" w:space="0" w:color="000000"/>
              <w:right w:val="single" w:sz="4" w:space="0" w:color="000000"/>
            </w:tcBorders>
            <w:hideMark/>
          </w:tcPr>
          <w:p w:rsidR="00C57BA2" w:rsidRPr="009E45DB" w:rsidRDefault="00C57BA2" w:rsidP="0019585F">
            <w:pPr>
              <w:spacing w:after="0" w:line="240" w:lineRule="auto"/>
              <w:jc w:val="center"/>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3.</w:t>
            </w:r>
          </w:p>
        </w:tc>
        <w:tc>
          <w:tcPr>
            <w:tcW w:w="6869" w:type="dxa"/>
            <w:tcBorders>
              <w:top w:val="single" w:sz="4" w:space="0" w:color="000000"/>
              <w:left w:val="single" w:sz="4" w:space="0" w:color="000000"/>
              <w:bottom w:val="single" w:sz="4" w:space="0" w:color="000000"/>
              <w:right w:val="single" w:sz="4" w:space="0" w:color="000000"/>
            </w:tcBorders>
            <w:hideMark/>
          </w:tcPr>
          <w:p w:rsidR="00C57BA2" w:rsidRPr="009E45DB" w:rsidRDefault="00C57BA2" w:rsidP="0019585F">
            <w:pPr>
              <w:spacing w:after="0" w:line="240" w:lineRule="auto"/>
              <w:jc w:val="both"/>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410" w:type="dxa"/>
            <w:tcBorders>
              <w:top w:val="single" w:sz="4" w:space="0" w:color="000000"/>
              <w:left w:val="single" w:sz="4" w:space="0" w:color="000000"/>
              <w:bottom w:val="single" w:sz="4" w:space="0" w:color="000000"/>
              <w:right w:val="single" w:sz="4" w:space="0" w:color="000000"/>
            </w:tcBorders>
            <w:hideMark/>
          </w:tcPr>
          <w:p w:rsidR="00C57BA2" w:rsidRPr="009E45DB" w:rsidRDefault="00C57BA2" w:rsidP="0019585F">
            <w:pPr>
              <w:spacing w:after="0" w:line="240" w:lineRule="auto"/>
              <w:jc w:val="center"/>
              <w:rPr>
                <w:rFonts w:ascii="Times New Roman" w:eastAsia="Times New Roman" w:hAnsi="Times New Roman" w:cs="Times New Roman"/>
                <w:sz w:val="18"/>
                <w:szCs w:val="18"/>
                <w:lang w:eastAsia="ru-RU"/>
              </w:rPr>
            </w:pPr>
            <w:r w:rsidRPr="009E45DB">
              <w:rPr>
                <w:rFonts w:ascii="Times New Roman" w:eastAsia="Times New Roman" w:hAnsi="Times New Roman" w:cs="Times New Roman"/>
                <w:sz w:val="18"/>
                <w:szCs w:val="18"/>
                <w:lang w:eastAsia="ru-RU"/>
              </w:rPr>
              <w:t>30 (в том числе во 2 квартале 2021 года – 17)</w:t>
            </w:r>
          </w:p>
        </w:tc>
      </w:tr>
      <w:tr w:rsidR="00C57BA2" w:rsidRPr="009E45DB" w:rsidTr="0019585F">
        <w:trPr>
          <w:trHeight w:val="910"/>
          <w:tblHeader/>
        </w:trPr>
        <w:tc>
          <w:tcPr>
            <w:tcW w:w="752" w:type="dxa"/>
            <w:tcBorders>
              <w:top w:val="single" w:sz="4" w:space="0" w:color="000000"/>
              <w:left w:val="single" w:sz="4" w:space="0" w:color="000000"/>
              <w:bottom w:val="single" w:sz="4" w:space="0" w:color="000000"/>
              <w:right w:val="single" w:sz="4" w:space="0" w:color="000000"/>
            </w:tcBorders>
            <w:hideMark/>
          </w:tcPr>
          <w:p w:rsidR="00C57BA2" w:rsidRPr="009E45DB" w:rsidRDefault="00C57BA2" w:rsidP="0019585F">
            <w:pPr>
              <w:spacing w:after="0" w:line="240" w:lineRule="auto"/>
              <w:jc w:val="center"/>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4.</w:t>
            </w:r>
          </w:p>
        </w:tc>
        <w:tc>
          <w:tcPr>
            <w:tcW w:w="6869" w:type="dxa"/>
            <w:tcBorders>
              <w:top w:val="single" w:sz="4" w:space="0" w:color="000000"/>
              <w:left w:val="single" w:sz="4" w:space="0" w:color="000000"/>
              <w:bottom w:val="single" w:sz="4" w:space="0" w:color="000000"/>
              <w:right w:val="single" w:sz="4" w:space="0" w:color="000000"/>
            </w:tcBorders>
            <w:hideMark/>
          </w:tcPr>
          <w:p w:rsidR="00C57BA2" w:rsidRPr="009E45DB" w:rsidRDefault="00C57BA2" w:rsidP="0019585F">
            <w:pPr>
              <w:spacing w:after="0" w:line="240" w:lineRule="auto"/>
              <w:jc w:val="both"/>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Типичные вопросы, поднимаемые гражданами в обращениях:</w:t>
            </w:r>
          </w:p>
          <w:p w:rsidR="00C57BA2" w:rsidRPr="009E45DB" w:rsidRDefault="00C57BA2" w:rsidP="0019585F">
            <w:pPr>
              <w:spacing w:after="0" w:line="240" w:lineRule="auto"/>
              <w:jc w:val="both"/>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 вопросы по содержанию материалов, публикуемых в СМИ, в т.ч. телевизионных передач;</w:t>
            </w:r>
          </w:p>
          <w:p w:rsidR="00C57BA2" w:rsidRPr="009E45DB" w:rsidRDefault="00C57BA2" w:rsidP="0019585F">
            <w:pPr>
              <w:spacing w:after="0" w:line="240" w:lineRule="auto"/>
              <w:jc w:val="both"/>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 вопросы организации деятельности СМИ, сайтов, разъяснение вопросов по разрешительной деятельности и лицензированию;</w:t>
            </w:r>
          </w:p>
          <w:p w:rsidR="00C57BA2" w:rsidRPr="009E45DB" w:rsidRDefault="00C57BA2" w:rsidP="0019585F">
            <w:pPr>
              <w:spacing w:after="0" w:line="240" w:lineRule="auto"/>
              <w:jc w:val="both"/>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 xml:space="preserve">- разъяснение вопросов по включению в Реестр </w:t>
            </w:r>
            <w:proofErr w:type="spellStart"/>
            <w:r w:rsidRPr="009E45DB">
              <w:rPr>
                <w:rFonts w:ascii="Times New Roman" w:eastAsia="Times New Roman" w:hAnsi="Times New Roman" w:cs="Times New Roman"/>
                <w:sz w:val="20"/>
                <w:szCs w:val="20"/>
                <w:lang w:eastAsia="ru-RU"/>
              </w:rPr>
              <w:t>блогеров</w:t>
            </w:r>
            <w:proofErr w:type="spellEnd"/>
            <w:r w:rsidRPr="009E45DB">
              <w:rPr>
                <w:rFonts w:ascii="Times New Roman" w:eastAsia="Times New Roman" w:hAnsi="Times New Roman" w:cs="Times New Roman"/>
                <w:sz w:val="20"/>
                <w:szCs w:val="20"/>
                <w:lang w:eastAsia="ru-RU"/>
              </w:rPr>
              <w:t xml:space="preserve"> и организаторов.</w:t>
            </w:r>
          </w:p>
        </w:tc>
        <w:tc>
          <w:tcPr>
            <w:tcW w:w="2410" w:type="dxa"/>
            <w:tcBorders>
              <w:top w:val="single" w:sz="4" w:space="0" w:color="000000"/>
              <w:left w:val="single" w:sz="4" w:space="0" w:color="000000"/>
              <w:bottom w:val="single" w:sz="4" w:space="0" w:color="000000"/>
              <w:right w:val="single" w:sz="4" w:space="0" w:color="000000"/>
            </w:tcBorders>
          </w:tcPr>
          <w:p w:rsidR="00C57BA2" w:rsidRPr="009E45DB" w:rsidRDefault="00C57BA2" w:rsidP="0019585F">
            <w:pPr>
              <w:spacing w:after="0" w:line="240" w:lineRule="auto"/>
              <w:jc w:val="center"/>
              <w:rPr>
                <w:rFonts w:ascii="Times New Roman" w:eastAsia="Times New Roman" w:hAnsi="Times New Roman" w:cs="Times New Roman"/>
                <w:sz w:val="18"/>
                <w:szCs w:val="18"/>
                <w:lang w:eastAsia="ru-RU"/>
              </w:rPr>
            </w:pPr>
          </w:p>
          <w:p w:rsidR="00C57BA2" w:rsidRPr="009E45DB" w:rsidRDefault="00C57BA2" w:rsidP="0019585F">
            <w:pPr>
              <w:spacing w:after="0" w:line="240" w:lineRule="auto"/>
              <w:jc w:val="center"/>
              <w:rPr>
                <w:rFonts w:ascii="Times New Roman" w:eastAsia="Times New Roman" w:hAnsi="Times New Roman" w:cs="Times New Roman"/>
                <w:sz w:val="18"/>
                <w:szCs w:val="18"/>
                <w:lang w:eastAsia="ru-RU"/>
              </w:rPr>
            </w:pPr>
            <w:r w:rsidRPr="009E45DB">
              <w:rPr>
                <w:rFonts w:ascii="Times New Roman" w:eastAsia="Times New Roman" w:hAnsi="Times New Roman" w:cs="Times New Roman"/>
                <w:sz w:val="18"/>
                <w:szCs w:val="18"/>
                <w:lang w:eastAsia="ru-RU"/>
              </w:rPr>
              <w:t>18(в том числе во 2 квартале 2021 года – 12)</w:t>
            </w:r>
          </w:p>
          <w:p w:rsidR="00C57BA2" w:rsidRPr="009E45DB" w:rsidRDefault="00C57BA2" w:rsidP="0019585F">
            <w:pPr>
              <w:spacing w:after="0" w:line="240" w:lineRule="auto"/>
              <w:jc w:val="center"/>
              <w:rPr>
                <w:rFonts w:ascii="Times New Roman" w:eastAsia="Times New Roman" w:hAnsi="Times New Roman" w:cs="Times New Roman"/>
                <w:sz w:val="18"/>
                <w:szCs w:val="18"/>
                <w:lang w:eastAsia="ru-RU"/>
              </w:rPr>
            </w:pPr>
          </w:p>
          <w:p w:rsidR="00C57BA2" w:rsidRPr="009E45DB" w:rsidRDefault="00C57BA2" w:rsidP="0019585F">
            <w:pPr>
              <w:spacing w:after="0" w:line="240" w:lineRule="auto"/>
              <w:jc w:val="center"/>
              <w:rPr>
                <w:rFonts w:ascii="Times New Roman" w:eastAsia="Times New Roman" w:hAnsi="Times New Roman" w:cs="Times New Roman"/>
                <w:sz w:val="18"/>
                <w:szCs w:val="18"/>
                <w:lang w:eastAsia="ru-RU"/>
              </w:rPr>
            </w:pPr>
            <w:r w:rsidRPr="009E45DB">
              <w:rPr>
                <w:rFonts w:ascii="Times New Roman" w:eastAsia="Times New Roman" w:hAnsi="Times New Roman" w:cs="Times New Roman"/>
                <w:sz w:val="18"/>
                <w:szCs w:val="18"/>
                <w:lang w:eastAsia="ru-RU"/>
              </w:rPr>
              <w:t>9(в том числе во 2 квартале 2021 года – 5)</w:t>
            </w:r>
          </w:p>
          <w:p w:rsidR="00C57BA2" w:rsidRPr="009E45DB" w:rsidRDefault="00C57BA2" w:rsidP="0019585F">
            <w:pPr>
              <w:spacing w:after="0" w:line="240" w:lineRule="auto"/>
              <w:jc w:val="center"/>
              <w:rPr>
                <w:rFonts w:ascii="Times New Roman" w:eastAsia="Times New Roman" w:hAnsi="Times New Roman" w:cs="Times New Roman"/>
                <w:sz w:val="18"/>
                <w:szCs w:val="18"/>
                <w:lang w:eastAsia="ru-RU"/>
              </w:rPr>
            </w:pPr>
            <w:r w:rsidRPr="009E45DB">
              <w:rPr>
                <w:rFonts w:ascii="Times New Roman" w:eastAsia="Times New Roman" w:hAnsi="Times New Roman" w:cs="Times New Roman"/>
                <w:sz w:val="18"/>
                <w:szCs w:val="18"/>
                <w:lang w:eastAsia="ru-RU"/>
              </w:rPr>
              <w:t>3</w:t>
            </w:r>
          </w:p>
        </w:tc>
      </w:tr>
    </w:tbl>
    <w:p w:rsidR="009E45DB" w:rsidRDefault="009E45DB" w:rsidP="00C57BA2">
      <w:pPr>
        <w:spacing w:after="0" w:line="360" w:lineRule="auto"/>
        <w:ind w:right="-568" w:firstLine="720"/>
        <w:jc w:val="both"/>
        <w:rPr>
          <w:rFonts w:ascii="Times New Roman" w:eastAsia="Times New Roman" w:hAnsi="Times New Roman" w:cs="Times New Roman"/>
          <w:sz w:val="26"/>
          <w:szCs w:val="26"/>
          <w:lang w:eastAsia="ru-RU"/>
        </w:rPr>
      </w:pPr>
    </w:p>
    <w:p w:rsidR="00C57BA2" w:rsidRDefault="00C57BA2" w:rsidP="00C57BA2">
      <w:pPr>
        <w:spacing w:after="0" w:line="360" w:lineRule="auto"/>
        <w:ind w:right="-568" w:firstLine="720"/>
        <w:jc w:val="both"/>
        <w:rPr>
          <w:rFonts w:ascii="Times New Roman" w:eastAsia="Times New Roman" w:hAnsi="Times New Roman" w:cs="Times New Roman"/>
          <w:sz w:val="26"/>
          <w:szCs w:val="26"/>
          <w:lang w:eastAsia="ru-RU"/>
        </w:rPr>
      </w:pPr>
      <w:r w:rsidRPr="009E45DB">
        <w:rPr>
          <w:rFonts w:ascii="Times New Roman" w:eastAsia="Times New Roman" w:hAnsi="Times New Roman" w:cs="Times New Roman"/>
          <w:sz w:val="26"/>
          <w:szCs w:val="26"/>
          <w:lang w:eastAsia="ru-RU"/>
        </w:rPr>
        <w:t>В 1 полугодии</w:t>
      </w:r>
      <w:r w:rsidR="009E45DB" w:rsidRPr="009E45DB">
        <w:rPr>
          <w:rFonts w:ascii="Times New Roman" w:eastAsia="Times New Roman" w:hAnsi="Times New Roman" w:cs="Times New Roman"/>
          <w:sz w:val="26"/>
          <w:szCs w:val="26"/>
          <w:lang w:eastAsia="ru-RU"/>
        </w:rPr>
        <w:t xml:space="preserve"> </w:t>
      </w:r>
      <w:r w:rsidRPr="009E45DB">
        <w:rPr>
          <w:rFonts w:ascii="Times New Roman" w:eastAsia="Times New Roman" w:hAnsi="Times New Roman" w:cs="Times New Roman"/>
          <w:sz w:val="26"/>
          <w:szCs w:val="26"/>
          <w:lang w:eastAsia="ru-RU"/>
        </w:rPr>
        <w:t>в сфере связи</w:t>
      </w:r>
      <w:r w:rsidR="009E45DB" w:rsidRPr="009E45DB">
        <w:rPr>
          <w:rFonts w:ascii="Times New Roman" w:eastAsia="Times New Roman" w:hAnsi="Times New Roman" w:cs="Times New Roman"/>
          <w:sz w:val="26"/>
          <w:szCs w:val="26"/>
          <w:lang w:eastAsia="ru-RU"/>
        </w:rPr>
        <w:t xml:space="preserve"> </w:t>
      </w:r>
      <w:r w:rsidRPr="009E45DB">
        <w:rPr>
          <w:rFonts w:ascii="Times New Roman" w:eastAsia="Times New Roman" w:hAnsi="Times New Roman" w:cs="Times New Roman"/>
          <w:sz w:val="26"/>
          <w:szCs w:val="26"/>
          <w:lang w:eastAsia="ru-RU"/>
        </w:rPr>
        <w:t>поступило –1478 обращений (в том числе во 2 квартале 2021 года – 772), 1449 обращений рассмотрено (в том числе во 2 квартале 2021 года – 767), 52 находится на рассмотрении (срок рассмотрения в 3 квартале 2021 года).</w:t>
      </w:r>
    </w:p>
    <w:p w:rsidR="009E45DB" w:rsidRPr="009E45DB" w:rsidRDefault="009E45DB" w:rsidP="00C57BA2">
      <w:pPr>
        <w:spacing w:after="0" w:line="360" w:lineRule="auto"/>
        <w:ind w:right="-568" w:firstLine="720"/>
        <w:jc w:val="both"/>
        <w:rPr>
          <w:rFonts w:ascii="Times New Roman" w:eastAsia="Times New Roman" w:hAnsi="Times New Roman" w:cs="Times New Roman"/>
          <w:sz w:val="26"/>
          <w:szCs w:val="26"/>
          <w:lang w:eastAsia="ru-RU"/>
        </w:rPr>
      </w:pPr>
    </w:p>
    <w:p w:rsidR="009E45DB" w:rsidRPr="009E45DB" w:rsidRDefault="009E45DB" w:rsidP="009E45DB">
      <w:pPr>
        <w:spacing w:after="0" w:line="240" w:lineRule="auto"/>
        <w:ind w:firstLine="709"/>
        <w:jc w:val="both"/>
        <w:rPr>
          <w:rFonts w:ascii="Times New Roman" w:eastAsia="Calibri" w:hAnsi="Times New Roman" w:cs="Times New Roman"/>
          <w:sz w:val="26"/>
          <w:szCs w:val="26"/>
        </w:rPr>
      </w:pPr>
      <w:r w:rsidRPr="009E45DB">
        <w:rPr>
          <w:rFonts w:ascii="Times New Roman" w:eastAsia="Calibri" w:hAnsi="Times New Roman" w:cs="Times New Roman"/>
          <w:sz w:val="26"/>
          <w:szCs w:val="26"/>
        </w:rPr>
        <w:t>Полномочия выполняют – 12,58 единиц (с учетом вакантных должностей)</w:t>
      </w:r>
    </w:p>
    <w:tbl>
      <w:tblPr>
        <w:tblpPr w:leftFromText="180" w:rightFromText="180" w:bottomFromText="200" w:vertAnchor="text" w:horzAnchor="margin" w:tblpY="250"/>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3"/>
        <w:gridCol w:w="6848"/>
        <w:gridCol w:w="2410"/>
      </w:tblGrid>
      <w:tr w:rsidR="009E45DB" w:rsidRPr="009E45DB" w:rsidTr="0019585F">
        <w:trPr>
          <w:tblHeader/>
        </w:trPr>
        <w:tc>
          <w:tcPr>
            <w:tcW w:w="773" w:type="dxa"/>
            <w:tcBorders>
              <w:top w:val="single" w:sz="4" w:space="0" w:color="000000"/>
              <w:left w:val="single" w:sz="4" w:space="0" w:color="000000"/>
              <w:bottom w:val="single" w:sz="4" w:space="0" w:color="000000"/>
              <w:right w:val="single" w:sz="4" w:space="0" w:color="000000"/>
            </w:tcBorders>
            <w:vAlign w:val="center"/>
            <w:hideMark/>
          </w:tcPr>
          <w:p w:rsidR="00C57BA2" w:rsidRPr="009E45DB" w:rsidRDefault="00C57BA2" w:rsidP="009E45DB">
            <w:pPr>
              <w:spacing w:after="0" w:line="240" w:lineRule="auto"/>
              <w:jc w:val="center"/>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 xml:space="preserve">№ </w:t>
            </w:r>
          </w:p>
          <w:p w:rsidR="00C57BA2" w:rsidRPr="009E45DB" w:rsidRDefault="00C57BA2" w:rsidP="009E45DB">
            <w:pPr>
              <w:spacing w:after="0" w:line="240" w:lineRule="auto"/>
              <w:jc w:val="center"/>
              <w:rPr>
                <w:rFonts w:ascii="Times New Roman" w:eastAsia="Times New Roman" w:hAnsi="Times New Roman" w:cs="Times New Roman"/>
                <w:sz w:val="20"/>
                <w:szCs w:val="20"/>
                <w:lang w:eastAsia="ru-RU"/>
              </w:rPr>
            </w:pPr>
            <w:proofErr w:type="gramStart"/>
            <w:r w:rsidRPr="009E45DB">
              <w:rPr>
                <w:rFonts w:ascii="Times New Roman" w:eastAsia="Times New Roman" w:hAnsi="Times New Roman" w:cs="Times New Roman"/>
                <w:sz w:val="20"/>
                <w:szCs w:val="20"/>
                <w:lang w:eastAsia="ru-RU"/>
              </w:rPr>
              <w:t>п</w:t>
            </w:r>
            <w:proofErr w:type="gramEnd"/>
            <w:r w:rsidRPr="009E45DB">
              <w:rPr>
                <w:rFonts w:ascii="Times New Roman" w:eastAsia="Times New Roman" w:hAnsi="Times New Roman" w:cs="Times New Roman"/>
                <w:sz w:val="20"/>
                <w:szCs w:val="20"/>
                <w:lang w:eastAsia="ru-RU"/>
              </w:rPr>
              <w:t>/п</w:t>
            </w: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C57BA2" w:rsidRPr="009E45DB" w:rsidRDefault="00C57BA2" w:rsidP="009E45DB">
            <w:pPr>
              <w:spacing w:after="0" w:line="240" w:lineRule="auto"/>
              <w:jc w:val="center"/>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Показатель</w:t>
            </w:r>
          </w:p>
        </w:tc>
        <w:tc>
          <w:tcPr>
            <w:tcW w:w="2410" w:type="dxa"/>
            <w:tcBorders>
              <w:top w:val="single" w:sz="4" w:space="0" w:color="000000"/>
              <w:left w:val="single" w:sz="4" w:space="0" w:color="000000"/>
              <w:bottom w:val="single" w:sz="4" w:space="0" w:color="000000"/>
              <w:right w:val="single" w:sz="4" w:space="0" w:color="000000"/>
            </w:tcBorders>
            <w:hideMark/>
          </w:tcPr>
          <w:p w:rsidR="00C57BA2" w:rsidRPr="009E45DB" w:rsidRDefault="00C57BA2" w:rsidP="009E45DB">
            <w:pPr>
              <w:spacing w:after="0" w:line="240" w:lineRule="auto"/>
              <w:jc w:val="center"/>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На конец отчетного периода текущего года</w:t>
            </w:r>
          </w:p>
        </w:tc>
      </w:tr>
      <w:tr w:rsidR="009E45DB" w:rsidRPr="009E45DB" w:rsidTr="0019585F">
        <w:trPr>
          <w:tblHeader/>
        </w:trPr>
        <w:tc>
          <w:tcPr>
            <w:tcW w:w="773" w:type="dxa"/>
            <w:tcBorders>
              <w:top w:val="single" w:sz="4" w:space="0" w:color="000000"/>
              <w:left w:val="single" w:sz="4" w:space="0" w:color="000000"/>
              <w:bottom w:val="single" w:sz="4" w:space="0" w:color="000000"/>
              <w:right w:val="single" w:sz="4" w:space="0" w:color="000000"/>
            </w:tcBorders>
            <w:hideMark/>
          </w:tcPr>
          <w:p w:rsidR="00C57BA2" w:rsidRPr="009E45DB" w:rsidRDefault="00C57BA2" w:rsidP="0019585F">
            <w:pPr>
              <w:spacing w:after="0" w:line="240" w:lineRule="auto"/>
              <w:jc w:val="center"/>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1.</w:t>
            </w:r>
          </w:p>
        </w:tc>
        <w:tc>
          <w:tcPr>
            <w:tcW w:w="6848" w:type="dxa"/>
            <w:tcBorders>
              <w:top w:val="single" w:sz="4" w:space="0" w:color="000000"/>
              <w:left w:val="single" w:sz="4" w:space="0" w:color="000000"/>
              <w:bottom w:val="single" w:sz="4" w:space="0" w:color="000000"/>
              <w:right w:val="single" w:sz="4" w:space="0" w:color="000000"/>
            </w:tcBorders>
            <w:hideMark/>
          </w:tcPr>
          <w:p w:rsidR="00C57BA2" w:rsidRPr="009E45DB" w:rsidRDefault="00C57BA2" w:rsidP="0019585F">
            <w:pPr>
              <w:spacing w:after="0" w:line="240" w:lineRule="auto"/>
              <w:jc w:val="both"/>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hideMark/>
          </w:tcPr>
          <w:p w:rsidR="00C57BA2" w:rsidRPr="009E45DB" w:rsidRDefault="00C57BA2" w:rsidP="0019585F">
            <w:pPr>
              <w:spacing w:before="240" w:line="240" w:lineRule="auto"/>
              <w:jc w:val="center"/>
              <w:rPr>
                <w:rFonts w:ascii="Times New Roman" w:eastAsia="Times New Roman" w:hAnsi="Times New Roman" w:cs="Times New Roman"/>
                <w:sz w:val="18"/>
                <w:szCs w:val="18"/>
                <w:lang w:eastAsia="ru-RU"/>
              </w:rPr>
            </w:pPr>
            <w:r w:rsidRPr="009E45DB">
              <w:rPr>
                <w:rFonts w:ascii="Times New Roman" w:eastAsia="Times New Roman" w:hAnsi="Times New Roman" w:cs="Times New Roman"/>
                <w:sz w:val="18"/>
                <w:szCs w:val="18"/>
                <w:lang w:eastAsia="ru-RU"/>
              </w:rPr>
              <w:t>0%</w:t>
            </w:r>
          </w:p>
        </w:tc>
      </w:tr>
      <w:tr w:rsidR="009E45DB" w:rsidRPr="009E45DB" w:rsidTr="0019585F">
        <w:trPr>
          <w:tblHeader/>
        </w:trPr>
        <w:tc>
          <w:tcPr>
            <w:tcW w:w="773" w:type="dxa"/>
            <w:tcBorders>
              <w:top w:val="single" w:sz="4" w:space="0" w:color="000000"/>
              <w:left w:val="single" w:sz="4" w:space="0" w:color="000000"/>
              <w:bottom w:val="single" w:sz="4" w:space="0" w:color="000000"/>
              <w:right w:val="single" w:sz="4" w:space="0" w:color="000000"/>
            </w:tcBorders>
            <w:hideMark/>
          </w:tcPr>
          <w:p w:rsidR="00C57BA2" w:rsidRPr="009E45DB" w:rsidRDefault="00C57BA2" w:rsidP="0019585F">
            <w:pPr>
              <w:spacing w:after="0" w:line="240" w:lineRule="auto"/>
              <w:jc w:val="center"/>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lastRenderedPageBreak/>
              <w:t>2.</w:t>
            </w:r>
          </w:p>
        </w:tc>
        <w:tc>
          <w:tcPr>
            <w:tcW w:w="6848" w:type="dxa"/>
            <w:tcBorders>
              <w:top w:val="single" w:sz="4" w:space="0" w:color="000000"/>
              <w:left w:val="single" w:sz="4" w:space="0" w:color="000000"/>
              <w:bottom w:val="single" w:sz="4" w:space="0" w:color="000000"/>
              <w:right w:val="single" w:sz="4" w:space="0" w:color="000000"/>
            </w:tcBorders>
            <w:hideMark/>
          </w:tcPr>
          <w:p w:rsidR="00C57BA2" w:rsidRPr="009E45DB" w:rsidRDefault="00C57BA2" w:rsidP="0019585F">
            <w:pPr>
              <w:spacing w:after="0" w:line="240" w:lineRule="auto"/>
              <w:jc w:val="both"/>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C57BA2" w:rsidRPr="009E45DB" w:rsidRDefault="00C57BA2" w:rsidP="0019585F">
            <w:pPr>
              <w:spacing w:after="0" w:line="240" w:lineRule="auto"/>
              <w:jc w:val="center"/>
              <w:rPr>
                <w:rFonts w:ascii="Times New Roman" w:eastAsia="Times New Roman" w:hAnsi="Times New Roman" w:cs="Times New Roman"/>
                <w:sz w:val="18"/>
                <w:szCs w:val="18"/>
                <w:lang w:eastAsia="ru-RU"/>
              </w:rPr>
            </w:pPr>
          </w:p>
          <w:p w:rsidR="00C57BA2" w:rsidRPr="009E45DB" w:rsidRDefault="00C57BA2" w:rsidP="0019585F">
            <w:pPr>
              <w:spacing w:after="0" w:line="240" w:lineRule="auto"/>
              <w:jc w:val="center"/>
              <w:rPr>
                <w:rFonts w:ascii="Times New Roman" w:eastAsia="Times New Roman" w:hAnsi="Times New Roman" w:cs="Times New Roman"/>
                <w:sz w:val="18"/>
                <w:szCs w:val="18"/>
                <w:lang w:eastAsia="ru-RU"/>
              </w:rPr>
            </w:pPr>
            <w:r w:rsidRPr="009E45DB">
              <w:rPr>
                <w:rFonts w:ascii="Times New Roman" w:eastAsia="Times New Roman" w:hAnsi="Times New Roman" w:cs="Times New Roman"/>
                <w:sz w:val="18"/>
                <w:szCs w:val="18"/>
                <w:lang w:eastAsia="ru-RU"/>
              </w:rPr>
              <w:t>0%</w:t>
            </w:r>
          </w:p>
        </w:tc>
      </w:tr>
      <w:tr w:rsidR="009E45DB" w:rsidRPr="009E45DB" w:rsidTr="0019585F">
        <w:trPr>
          <w:tblHeader/>
        </w:trPr>
        <w:tc>
          <w:tcPr>
            <w:tcW w:w="773" w:type="dxa"/>
            <w:tcBorders>
              <w:top w:val="single" w:sz="4" w:space="0" w:color="000000"/>
              <w:left w:val="single" w:sz="4" w:space="0" w:color="000000"/>
              <w:bottom w:val="single" w:sz="4" w:space="0" w:color="000000"/>
              <w:right w:val="single" w:sz="4" w:space="0" w:color="000000"/>
            </w:tcBorders>
            <w:hideMark/>
          </w:tcPr>
          <w:p w:rsidR="00C57BA2" w:rsidRPr="009E45DB" w:rsidRDefault="00C57BA2" w:rsidP="0019585F">
            <w:pPr>
              <w:spacing w:after="0" w:line="240" w:lineRule="auto"/>
              <w:jc w:val="center"/>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3.</w:t>
            </w:r>
          </w:p>
        </w:tc>
        <w:tc>
          <w:tcPr>
            <w:tcW w:w="6848" w:type="dxa"/>
            <w:tcBorders>
              <w:top w:val="single" w:sz="4" w:space="0" w:color="000000"/>
              <w:left w:val="single" w:sz="4" w:space="0" w:color="000000"/>
              <w:bottom w:val="single" w:sz="4" w:space="0" w:color="000000"/>
              <w:right w:val="single" w:sz="4" w:space="0" w:color="000000"/>
            </w:tcBorders>
            <w:hideMark/>
          </w:tcPr>
          <w:p w:rsidR="00C57BA2" w:rsidRPr="009E45DB" w:rsidRDefault="00C57BA2" w:rsidP="0019585F">
            <w:pPr>
              <w:spacing w:after="0" w:line="240" w:lineRule="auto"/>
              <w:jc w:val="both"/>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410" w:type="dxa"/>
            <w:tcBorders>
              <w:top w:val="single" w:sz="4" w:space="0" w:color="000000"/>
              <w:left w:val="single" w:sz="4" w:space="0" w:color="000000"/>
              <w:bottom w:val="single" w:sz="4" w:space="0" w:color="000000"/>
              <w:right w:val="single" w:sz="4" w:space="0" w:color="000000"/>
            </w:tcBorders>
            <w:hideMark/>
          </w:tcPr>
          <w:p w:rsidR="00C57BA2" w:rsidRPr="009E45DB" w:rsidRDefault="00C57BA2" w:rsidP="0019585F">
            <w:pPr>
              <w:spacing w:after="0" w:line="240" w:lineRule="auto"/>
              <w:jc w:val="center"/>
              <w:rPr>
                <w:rFonts w:ascii="Times New Roman" w:eastAsia="Times New Roman" w:hAnsi="Times New Roman" w:cs="Times New Roman"/>
                <w:sz w:val="18"/>
                <w:szCs w:val="18"/>
                <w:lang w:eastAsia="ru-RU"/>
              </w:rPr>
            </w:pPr>
            <w:r w:rsidRPr="009E45DB">
              <w:rPr>
                <w:rFonts w:ascii="Times New Roman" w:eastAsia="Times New Roman" w:hAnsi="Times New Roman" w:cs="Times New Roman"/>
                <w:sz w:val="18"/>
                <w:szCs w:val="18"/>
                <w:lang w:eastAsia="ru-RU"/>
              </w:rPr>
              <w:t>1478 (в том числе во 2 квартале 2021 года – 772)</w:t>
            </w:r>
          </w:p>
        </w:tc>
      </w:tr>
      <w:tr w:rsidR="009E45DB" w:rsidRPr="009E45DB" w:rsidTr="0019585F">
        <w:trPr>
          <w:tblHeader/>
        </w:trPr>
        <w:tc>
          <w:tcPr>
            <w:tcW w:w="773" w:type="dxa"/>
            <w:vMerge w:val="restart"/>
            <w:tcBorders>
              <w:top w:val="single" w:sz="4" w:space="0" w:color="000000"/>
              <w:left w:val="single" w:sz="4" w:space="0" w:color="000000"/>
              <w:bottom w:val="single" w:sz="4" w:space="0" w:color="000000"/>
              <w:right w:val="single" w:sz="4" w:space="0" w:color="000000"/>
            </w:tcBorders>
            <w:hideMark/>
          </w:tcPr>
          <w:p w:rsidR="00C57BA2" w:rsidRPr="009E45DB" w:rsidRDefault="00C57BA2" w:rsidP="0019585F">
            <w:pPr>
              <w:spacing w:after="0" w:line="240" w:lineRule="auto"/>
              <w:jc w:val="center"/>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4.</w:t>
            </w: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C57BA2" w:rsidRPr="009E45DB" w:rsidRDefault="00C57BA2" w:rsidP="0019585F">
            <w:pPr>
              <w:spacing w:after="0" w:line="240" w:lineRule="auto"/>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Типичные вопросы, поднимаемые гражданами в обращениях:</w:t>
            </w:r>
          </w:p>
          <w:p w:rsidR="00C57BA2" w:rsidRPr="009E45DB" w:rsidRDefault="00C57BA2" w:rsidP="0019585F">
            <w:pPr>
              <w:spacing w:after="0" w:line="240" w:lineRule="auto"/>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Вопросы по пересылке, доставке и розыску почтовых отправлений</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C57BA2" w:rsidRPr="009E45DB" w:rsidRDefault="00C57BA2" w:rsidP="0019585F">
            <w:pPr>
              <w:spacing w:after="0" w:line="240" w:lineRule="auto"/>
              <w:jc w:val="center"/>
              <w:rPr>
                <w:rFonts w:ascii="Times New Roman" w:eastAsia="Times New Roman" w:hAnsi="Times New Roman" w:cs="Times New Roman"/>
                <w:sz w:val="18"/>
                <w:szCs w:val="18"/>
                <w:lang w:eastAsia="ru-RU"/>
              </w:rPr>
            </w:pPr>
            <w:r w:rsidRPr="009E45DB">
              <w:rPr>
                <w:rFonts w:ascii="Times New Roman" w:eastAsia="Times New Roman" w:hAnsi="Times New Roman" w:cs="Times New Roman"/>
                <w:sz w:val="18"/>
                <w:szCs w:val="18"/>
                <w:lang w:eastAsia="ru-RU"/>
              </w:rPr>
              <w:t>28 (в том числе во 2 квартале 2021 года -9)</w:t>
            </w:r>
          </w:p>
        </w:tc>
      </w:tr>
      <w:tr w:rsidR="009E45DB" w:rsidRPr="009E45DB" w:rsidTr="0019585F">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57BA2" w:rsidRPr="009E45DB" w:rsidRDefault="00C57BA2" w:rsidP="0019585F">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C57BA2" w:rsidRPr="009E45DB" w:rsidRDefault="00C57BA2" w:rsidP="0019585F">
            <w:pPr>
              <w:spacing w:after="0" w:line="240" w:lineRule="auto"/>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Вопросы организации работы почтовых отделений и их сотрудников</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C57BA2" w:rsidRPr="009E45DB" w:rsidRDefault="00C57BA2" w:rsidP="0019585F">
            <w:pPr>
              <w:spacing w:after="0" w:line="240" w:lineRule="auto"/>
              <w:jc w:val="center"/>
              <w:rPr>
                <w:rFonts w:ascii="Times New Roman" w:eastAsia="Times New Roman" w:hAnsi="Times New Roman" w:cs="Times New Roman"/>
                <w:sz w:val="18"/>
                <w:szCs w:val="18"/>
                <w:lang w:eastAsia="ru-RU"/>
              </w:rPr>
            </w:pPr>
            <w:r w:rsidRPr="009E45DB">
              <w:rPr>
                <w:rFonts w:ascii="Times New Roman" w:eastAsia="Times New Roman" w:hAnsi="Times New Roman" w:cs="Times New Roman"/>
                <w:sz w:val="18"/>
                <w:szCs w:val="18"/>
                <w:lang w:eastAsia="ru-RU"/>
              </w:rPr>
              <w:t xml:space="preserve">15 </w:t>
            </w:r>
            <w:proofErr w:type="gramStart"/>
            <w:r w:rsidRPr="009E45DB">
              <w:rPr>
                <w:rFonts w:ascii="Times New Roman" w:eastAsia="Times New Roman" w:hAnsi="Times New Roman" w:cs="Times New Roman"/>
                <w:sz w:val="18"/>
                <w:szCs w:val="18"/>
                <w:lang w:eastAsia="ru-RU"/>
              </w:rPr>
              <w:t xml:space="preserve">( </w:t>
            </w:r>
            <w:proofErr w:type="gramEnd"/>
            <w:r w:rsidRPr="009E45DB">
              <w:rPr>
                <w:rFonts w:ascii="Times New Roman" w:eastAsia="Times New Roman" w:hAnsi="Times New Roman" w:cs="Times New Roman"/>
                <w:sz w:val="18"/>
                <w:szCs w:val="18"/>
                <w:lang w:eastAsia="ru-RU"/>
              </w:rPr>
              <w:t xml:space="preserve">в том числе во 2 квартале 2021 года – 7) </w:t>
            </w:r>
          </w:p>
        </w:tc>
      </w:tr>
      <w:tr w:rsidR="009E45DB" w:rsidRPr="009E45DB" w:rsidTr="0019585F">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57BA2" w:rsidRPr="009E45DB" w:rsidRDefault="00C57BA2" w:rsidP="0019585F">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C57BA2" w:rsidRPr="009E45DB" w:rsidRDefault="00C57BA2" w:rsidP="0019585F">
            <w:pPr>
              <w:spacing w:after="0" w:line="240" w:lineRule="auto"/>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Вопросы эксплуатации оборудования связи</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C57BA2" w:rsidRPr="009E45DB" w:rsidRDefault="00C57BA2" w:rsidP="0019585F">
            <w:pPr>
              <w:spacing w:after="0" w:line="240" w:lineRule="auto"/>
              <w:jc w:val="center"/>
              <w:rPr>
                <w:rFonts w:ascii="Times New Roman" w:eastAsia="Times New Roman" w:hAnsi="Times New Roman" w:cs="Times New Roman"/>
                <w:sz w:val="18"/>
                <w:szCs w:val="18"/>
                <w:lang w:eastAsia="ru-RU"/>
              </w:rPr>
            </w:pPr>
            <w:r w:rsidRPr="009E45DB">
              <w:rPr>
                <w:rFonts w:ascii="Times New Roman" w:eastAsia="Times New Roman" w:hAnsi="Times New Roman" w:cs="Times New Roman"/>
                <w:sz w:val="18"/>
                <w:szCs w:val="18"/>
                <w:lang w:eastAsia="ru-RU"/>
              </w:rPr>
              <w:t>4 (в том числе во 2 квартале 2021 года – 2)</w:t>
            </w:r>
          </w:p>
        </w:tc>
      </w:tr>
      <w:tr w:rsidR="009E45DB" w:rsidRPr="009E45DB" w:rsidTr="0019585F">
        <w:trPr>
          <w:tblHeader/>
        </w:trPr>
        <w:tc>
          <w:tcPr>
            <w:tcW w:w="0" w:type="auto"/>
            <w:vMerge/>
            <w:tcBorders>
              <w:top w:val="single" w:sz="4" w:space="0" w:color="000000"/>
              <w:left w:val="single" w:sz="4" w:space="0" w:color="000000"/>
              <w:bottom w:val="single" w:sz="4" w:space="0" w:color="000000"/>
              <w:right w:val="single" w:sz="4" w:space="0" w:color="000000"/>
            </w:tcBorders>
            <w:vAlign w:val="center"/>
          </w:tcPr>
          <w:p w:rsidR="00C57BA2" w:rsidRPr="009E45DB" w:rsidRDefault="00C57BA2" w:rsidP="0019585F">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C57BA2" w:rsidRPr="009E45DB" w:rsidRDefault="00C57BA2" w:rsidP="0019585F">
            <w:pPr>
              <w:spacing w:after="0" w:line="240" w:lineRule="auto"/>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Разъяснение вопросов по разрешительной деятельности и лицензированию</w:t>
            </w:r>
          </w:p>
        </w:tc>
        <w:tc>
          <w:tcPr>
            <w:tcW w:w="2410" w:type="dxa"/>
            <w:tcBorders>
              <w:top w:val="single" w:sz="4" w:space="0" w:color="000000"/>
              <w:left w:val="single" w:sz="4" w:space="0" w:color="000000"/>
              <w:bottom w:val="single" w:sz="4" w:space="0" w:color="000000"/>
              <w:right w:val="single" w:sz="4" w:space="0" w:color="000000"/>
            </w:tcBorders>
            <w:vAlign w:val="center"/>
          </w:tcPr>
          <w:p w:rsidR="00C57BA2" w:rsidRPr="009E45DB" w:rsidRDefault="00C57BA2" w:rsidP="0019585F">
            <w:pPr>
              <w:spacing w:after="0" w:line="240" w:lineRule="auto"/>
              <w:jc w:val="center"/>
              <w:rPr>
                <w:rFonts w:ascii="Times New Roman" w:eastAsia="Times New Roman" w:hAnsi="Times New Roman" w:cs="Times New Roman"/>
                <w:sz w:val="18"/>
                <w:szCs w:val="18"/>
                <w:lang w:val="en-US" w:eastAsia="ru-RU"/>
              </w:rPr>
            </w:pPr>
            <w:r w:rsidRPr="009E45DB">
              <w:rPr>
                <w:rFonts w:ascii="Times New Roman" w:eastAsia="Times New Roman" w:hAnsi="Times New Roman" w:cs="Times New Roman"/>
                <w:sz w:val="18"/>
                <w:szCs w:val="18"/>
                <w:lang w:val="en-US" w:eastAsia="ru-RU"/>
              </w:rPr>
              <w:t>4</w:t>
            </w:r>
          </w:p>
        </w:tc>
      </w:tr>
      <w:tr w:rsidR="009E45DB" w:rsidRPr="009E45DB" w:rsidTr="0019585F">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57BA2" w:rsidRPr="009E45DB" w:rsidRDefault="00C57BA2" w:rsidP="0019585F">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C57BA2" w:rsidRPr="009E45DB" w:rsidRDefault="00C57BA2" w:rsidP="0019585F">
            <w:pPr>
              <w:spacing w:after="0" w:line="240" w:lineRule="auto"/>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Вопросы качества оказания услуг связи, предоставления услуг связи</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C57BA2" w:rsidRPr="009E45DB" w:rsidRDefault="00C57BA2" w:rsidP="0019585F">
            <w:pPr>
              <w:spacing w:after="0" w:line="240" w:lineRule="auto"/>
              <w:jc w:val="center"/>
              <w:rPr>
                <w:rFonts w:ascii="Times New Roman" w:eastAsia="Times New Roman" w:hAnsi="Times New Roman" w:cs="Times New Roman"/>
                <w:sz w:val="18"/>
                <w:szCs w:val="18"/>
                <w:lang w:eastAsia="ru-RU"/>
              </w:rPr>
            </w:pPr>
            <w:r w:rsidRPr="009E45DB">
              <w:rPr>
                <w:rFonts w:ascii="Times New Roman" w:eastAsia="Times New Roman" w:hAnsi="Times New Roman" w:cs="Times New Roman"/>
                <w:sz w:val="18"/>
                <w:szCs w:val="18"/>
                <w:lang w:eastAsia="ru-RU"/>
              </w:rPr>
              <w:t xml:space="preserve">99 </w:t>
            </w:r>
            <w:proofErr w:type="gramStart"/>
            <w:r w:rsidRPr="009E45DB">
              <w:rPr>
                <w:rFonts w:ascii="Times New Roman" w:eastAsia="Times New Roman" w:hAnsi="Times New Roman" w:cs="Times New Roman"/>
                <w:sz w:val="18"/>
                <w:szCs w:val="18"/>
                <w:lang w:eastAsia="ru-RU"/>
              </w:rPr>
              <w:t xml:space="preserve">( </w:t>
            </w:r>
            <w:proofErr w:type="gramEnd"/>
            <w:r w:rsidRPr="009E45DB">
              <w:rPr>
                <w:rFonts w:ascii="Times New Roman" w:eastAsia="Times New Roman" w:hAnsi="Times New Roman" w:cs="Times New Roman"/>
                <w:sz w:val="18"/>
                <w:szCs w:val="18"/>
                <w:lang w:eastAsia="ru-RU"/>
              </w:rPr>
              <w:t>в том числе во 2 квартале 2021 года – 48)</w:t>
            </w:r>
          </w:p>
        </w:tc>
      </w:tr>
      <w:tr w:rsidR="009E45DB" w:rsidRPr="009E45DB" w:rsidTr="0019585F">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57BA2" w:rsidRPr="009E45DB" w:rsidRDefault="00C57BA2" w:rsidP="0019585F">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C57BA2" w:rsidRPr="009E45DB" w:rsidRDefault="00C57BA2" w:rsidP="0019585F">
            <w:pPr>
              <w:spacing w:after="0" w:line="240" w:lineRule="auto"/>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Досыл документов по запросу</w:t>
            </w:r>
          </w:p>
          <w:p w:rsidR="00C57BA2" w:rsidRPr="009E45DB" w:rsidRDefault="00C57BA2" w:rsidP="0019585F">
            <w:pPr>
              <w:spacing w:after="0" w:line="240" w:lineRule="auto"/>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Другие вопросы в сфере связи</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C57BA2" w:rsidRPr="009E45DB" w:rsidRDefault="00C57BA2" w:rsidP="0019585F">
            <w:pPr>
              <w:spacing w:after="0" w:line="240" w:lineRule="auto"/>
              <w:jc w:val="center"/>
              <w:rPr>
                <w:rFonts w:ascii="Times New Roman" w:eastAsia="Times New Roman" w:hAnsi="Times New Roman" w:cs="Times New Roman"/>
                <w:sz w:val="18"/>
                <w:szCs w:val="18"/>
                <w:lang w:eastAsia="ru-RU"/>
              </w:rPr>
            </w:pPr>
            <w:r w:rsidRPr="009E45DB">
              <w:rPr>
                <w:rFonts w:ascii="Times New Roman" w:eastAsia="Times New Roman" w:hAnsi="Times New Roman" w:cs="Times New Roman"/>
                <w:sz w:val="18"/>
                <w:szCs w:val="18"/>
                <w:lang w:eastAsia="ru-RU"/>
              </w:rPr>
              <w:t>16 (в том числе во 2 квартале 2021 года – 9)</w:t>
            </w:r>
          </w:p>
          <w:p w:rsidR="00C57BA2" w:rsidRPr="009E45DB" w:rsidRDefault="00C57BA2" w:rsidP="0019585F">
            <w:pPr>
              <w:spacing w:after="0" w:line="240" w:lineRule="auto"/>
              <w:jc w:val="center"/>
              <w:rPr>
                <w:rFonts w:ascii="Times New Roman" w:eastAsia="Times New Roman" w:hAnsi="Times New Roman" w:cs="Times New Roman"/>
                <w:sz w:val="18"/>
                <w:szCs w:val="18"/>
                <w:lang w:eastAsia="ru-RU"/>
              </w:rPr>
            </w:pPr>
            <w:r w:rsidRPr="009E45DB">
              <w:rPr>
                <w:rFonts w:ascii="Times New Roman" w:eastAsia="Times New Roman" w:hAnsi="Times New Roman" w:cs="Times New Roman"/>
                <w:sz w:val="18"/>
                <w:szCs w:val="18"/>
                <w:lang w:eastAsia="ru-RU"/>
              </w:rPr>
              <w:t>84 (в том числе во 2 квартале 2021 года – 43)</w:t>
            </w:r>
          </w:p>
        </w:tc>
      </w:tr>
      <w:tr w:rsidR="009E45DB" w:rsidRPr="009E45DB" w:rsidTr="0019585F">
        <w:trPr>
          <w:trHeight w:val="1057"/>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57BA2" w:rsidRPr="009E45DB" w:rsidRDefault="00C57BA2" w:rsidP="0019585F">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C57BA2" w:rsidRPr="009E45DB" w:rsidRDefault="00C57BA2" w:rsidP="0019585F">
            <w:pPr>
              <w:spacing w:after="0" w:line="240" w:lineRule="auto"/>
              <w:rPr>
                <w:rFonts w:ascii="Calibri" w:eastAsia="Calibri" w:hAnsi="Calibri" w:cs="Times New Roman"/>
                <w:sz w:val="20"/>
                <w:szCs w:val="20"/>
              </w:rPr>
            </w:pPr>
            <w:proofErr w:type="gramStart"/>
            <w:r w:rsidRPr="009E45DB">
              <w:rPr>
                <w:rFonts w:ascii="Times New Roman" w:eastAsia="Times New Roman" w:hAnsi="Times New Roman" w:cs="Times New Roman"/>
                <w:sz w:val="20"/>
                <w:szCs w:val="20"/>
                <w:lang w:eastAsia="ru-RU"/>
              </w:rPr>
              <w:t>Вопросы перенесения абонентских номеров на сетях подвижной радиотелефонной связи (отказ оператора связи принять заявление, неоказание услуг подвижной связи после перенесения номера, нарушение сроков перенесения номера, иные причины</w:t>
            </w:r>
            <w:proofErr w:type="gramEnd"/>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C57BA2" w:rsidRPr="009E45DB" w:rsidRDefault="00C57BA2" w:rsidP="0019585F">
            <w:pPr>
              <w:spacing w:after="0" w:line="240" w:lineRule="auto"/>
              <w:jc w:val="center"/>
              <w:rPr>
                <w:rFonts w:ascii="Times New Roman" w:eastAsia="Times New Roman" w:hAnsi="Times New Roman" w:cs="Times New Roman"/>
                <w:sz w:val="18"/>
                <w:szCs w:val="18"/>
                <w:lang w:eastAsia="ru-RU"/>
              </w:rPr>
            </w:pPr>
            <w:r w:rsidRPr="009E45DB">
              <w:rPr>
                <w:rFonts w:ascii="Times New Roman" w:eastAsia="Times New Roman" w:hAnsi="Times New Roman" w:cs="Times New Roman"/>
                <w:sz w:val="18"/>
                <w:szCs w:val="18"/>
                <w:lang w:eastAsia="ru-RU"/>
              </w:rPr>
              <w:t>9 (в том числе во 2 квартале 2021 года – 3)</w:t>
            </w:r>
          </w:p>
        </w:tc>
      </w:tr>
      <w:tr w:rsidR="009E45DB" w:rsidRPr="009E45DB" w:rsidTr="0019585F">
        <w:trPr>
          <w:trHeight w:val="1057"/>
          <w:tblHeader/>
        </w:trPr>
        <w:tc>
          <w:tcPr>
            <w:tcW w:w="0" w:type="auto"/>
            <w:vMerge/>
            <w:tcBorders>
              <w:top w:val="single" w:sz="4" w:space="0" w:color="000000"/>
              <w:left w:val="single" w:sz="4" w:space="0" w:color="000000"/>
              <w:bottom w:val="single" w:sz="4" w:space="0" w:color="000000"/>
              <w:right w:val="single" w:sz="4" w:space="0" w:color="000000"/>
            </w:tcBorders>
            <w:vAlign w:val="center"/>
          </w:tcPr>
          <w:p w:rsidR="00C57BA2" w:rsidRPr="009E45DB" w:rsidRDefault="00C57BA2" w:rsidP="0019585F">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C57BA2" w:rsidRPr="009E45DB" w:rsidRDefault="00C57BA2" w:rsidP="0019585F">
            <w:pPr>
              <w:spacing w:after="0" w:line="240" w:lineRule="auto"/>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 xml:space="preserve">Обжалование в ТО ранее данных ответов </w:t>
            </w:r>
          </w:p>
        </w:tc>
        <w:tc>
          <w:tcPr>
            <w:tcW w:w="2410" w:type="dxa"/>
            <w:tcBorders>
              <w:top w:val="single" w:sz="4" w:space="0" w:color="000000"/>
              <w:left w:val="single" w:sz="4" w:space="0" w:color="000000"/>
              <w:bottom w:val="single" w:sz="4" w:space="0" w:color="000000"/>
              <w:right w:val="single" w:sz="4" w:space="0" w:color="000000"/>
            </w:tcBorders>
            <w:vAlign w:val="center"/>
          </w:tcPr>
          <w:p w:rsidR="00C57BA2" w:rsidRPr="009E45DB" w:rsidRDefault="00C57BA2" w:rsidP="0019585F">
            <w:pPr>
              <w:spacing w:after="0" w:line="240" w:lineRule="auto"/>
              <w:jc w:val="center"/>
              <w:rPr>
                <w:rFonts w:ascii="Times New Roman" w:eastAsia="Times New Roman" w:hAnsi="Times New Roman" w:cs="Times New Roman"/>
                <w:sz w:val="18"/>
                <w:szCs w:val="18"/>
                <w:lang w:eastAsia="ru-RU"/>
              </w:rPr>
            </w:pPr>
            <w:r w:rsidRPr="009E45DB">
              <w:rPr>
                <w:rFonts w:ascii="Times New Roman" w:eastAsia="Times New Roman" w:hAnsi="Times New Roman" w:cs="Times New Roman"/>
                <w:sz w:val="18"/>
                <w:szCs w:val="18"/>
                <w:lang w:eastAsia="ru-RU"/>
              </w:rPr>
              <w:t>1 (поступило во 2 квартале 2021 года)</w:t>
            </w:r>
          </w:p>
        </w:tc>
      </w:tr>
      <w:tr w:rsidR="009E45DB" w:rsidRPr="009E45DB" w:rsidTr="0019585F">
        <w:trPr>
          <w:trHeight w:val="60"/>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57BA2" w:rsidRPr="009E45DB" w:rsidRDefault="00C57BA2" w:rsidP="0019585F">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C57BA2" w:rsidRPr="009E45DB" w:rsidRDefault="00C57BA2" w:rsidP="0019585F">
            <w:pPr>
              <w:spacing w:after="0" w:line="240" w:lineRule="auto"/>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Интернет и информационные технологии, из них:</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C57BA2" w:rsidRPr="009E45DB" w:rsidRDefault="00C57BA2" w:rsidP="0019585F">
            <w:pPr>
              <w:spacing w:after="0" w:line="240" w:lineRule="auto"/>
              <w:jc w:val="center"/>
              <w:rPr>
                <w:rFonts w:ascii="Times New Roman" w:eastAsia="Times New Roman" w:hAnsi="Times New Roman" w:cs="Times New Roman"/>
                <w:sz w:val="18"/>
                <w:szCs w:val="18"/>
                <w:lang w:eastAsia="ru-RU"/>
              </w:rPr>
            </w:pPr>
            <w:r w:rsidRPr="009E45DB">
              <w:rPr>
                <w:rFonts w:ascii="Times New Roman" w:eastAsia="Times New Roman" w:hAnsi="Times New Roman" w:cs="Times New Roman"/>
                <w:sz w:val="18"/>
                <w:szCs w:val="18"/>
                <w:lang w:eastAsia="ru-RU"/>
              </w:rPr>
              <w:t>1218 (в том числе во 2 квартале 2021 года – 650)</w:t>
            </w:r>
          </w:p>
        </w:tc>
      </w:tr>
      <w:tr w:rsidR="009E45DB" w:rsidRPr="009E45DB" w:rsidTr="0019585F">
        <w:trPr>
          <w:trHeight w:val="60"/>
          <w:tblHeader/>
        </w:trPr>
        <w:tc>
          <w:tcPr>
            <w:tcW w:w="0" w:type="auto"/>
            <w:vMerge/>
            <w:tcBorders>
              <w:top w:val="single" w:sz="4" w:space="0" w:color="000000"/>
              <w:left w:val="single" w:sz="4" w:space="0" w:color="000000"/>
              <w:bottom w:val="single" w:sz="4" w:space="0" w:color="000000"/>
              <w:right w:val="single" w:sz="4" w:space="0" w:color="000000"/>
            </w:tcBorders>
            <w:vAlign w:val="center"/>
          </w:tcPr>
          <w:p w:rsidR="00C57BA2" w:rsidRPr="009E45DB" w:rsidRDefault="00C57BA2" w:rsidP="0019585F">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C57BA2" w:rsidRPr="009E45DB" w:rsidRDefault="00C57BA2" w:rsidP="0019585F">
            <w:pPr>
              <w:spacing w:after="0" w:line="240" w:lineRule="auto"/>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Требования о разблокировке сайтов</w:t>
            </w:r>
          </w:p>
        </w:tc>
        <w:tc>
          <w:tcPr>
            <w:tcW w:w="2410" w:type="dxa"/>
            <w:tcBorders>
              <w:top w:val="single" w:sz="4" w:space="0" w:color="000000"/>
              <w:left w:val="single" w:sz="4" w:space="0" w:color="000000"/>
              <w:bottom w:val="single" w:sz="4" w:space="0" w:color="000000"/>
              <w:right w:val="single" w:sz="4" w:space="0" w:color="000000"/>
            </w:tcBorders>
            <w:vAlign w:val="center"/>
          </w:tcPr>
          <w:p w:rsidR="00C57BA2" w:rsidRPr="009E45DB" w:rsidRDefault="00C57BA2" w:rsidP="0019585F">
            <w:pPr>
              <w:spacing w:after="0" w:line="240" w:lineRule="auto"/>
              <w:jc w:val="center"/>
              <w:rPr>
                <w:rFonts w:ascii="Times New Roman" w:eastAsia="Times New Roman" w:hAnsi="Times New Roman" w:cs="Times New Roman"/>
                <w:sz w:val="18"/>
                <w:szCs w:val="18"/>
                <w:lang w:eastAsia="ru-RU"/>
              </w:rPr>
            </w:pPr>
            <w:r w:rsidRPr="009E45DB">
              <w:rPr>
                <w:rFonts w:ascii="Times New Roman" w:eastAsia="Times New Roman" w:hAnsi="Times New Roman" w:cs="Times New Roman"/>
                <w:sz w:val="18"/>
                <w:szCs w:val="18"/>
                <w:lang w:eastAsia="ru-RU"/>
              </w:rPr>
              <w:t>5 (в том числе во 2 квартале 2021 года – 4)</w:t>
            </w:r>
          </w:p>
        </w:tc>
      </w:tr>
      <w:tr w:rsidR="009E45DB" w:rsidRPr="009E45DB" w:rsidTr="0019585F">
        <w:trPr>
          <w:trHeight w:val="60"/>
          <w:tblHeader/>
        </w:trPr>
        <w:tc>
          <w:tcPr>
            <w:tcW w:w="0" w:type="auto"/>
            <w:vMerge/>
            <w:tcBorders>
              <w:top w:val="single" w:sz="4" w:space="0" w:color="000000"/>
              <w:left w:val="single" w:sz="4" w:space="0" w:color="000000"/>
              <w:bottom w:val="single" w:sz="4" w:space="0" w:color="000000"/>
              <w:right w:val="single" w:sz="4" w:space="0" w:color="000000"/>
            </w:tcBorders>
            <w:vAlign w:val="center"/>
          </w:tcPr>
          <w:p w:rsidR="00C57BA2" w:rsidRPr="009E45DB" w:rsidRDefault="00C57BA2" w:rsidP="0019585F">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C57BA2" w:rsidRPr="009E45DB" w:rsidRDefault="00C57BA2" w:rsidP="0019585F">
            <w:pPr>
              <w:spacing w:after="0" w:line="240" w:lineRule="auto"/>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Сообщения о нарушении положений 436-ФЗ (порнография, наркотики, суицид, пропаганда нетрадиционных сексуальных отношений)</w:t>
            </w:r>
          </w:p>
        </w:tc>
        <w:tc>
          <w:tcPr>
            <w:tcW w:w="2410" w:type="dxa"/>
            <w:tcBorders>
              <w:top w:val="single" w:sz="4" w:space="0" w:color="000000"/>
              <w:left w:val="single" w:sz="4" w:space="0" w:color="000000"/>
              <w:bottom w:val="single" w:sz="4" w:space="0" w:color="000000"/>
              <w:right w:val="single" w:sz="4" w:space="0" w:color="000000"/>
            </w:tcBorders>
            <w:vAlign w:val="center"/>
          </w:tcPr>
          <w:p w:rsidR="00C57BA2" w:rsidRPr="009E45DB" w:rsidRDefault="00C57BA2" w:rsidP="0019585F">
            <w:pPr>
              <w:spacing w:after="0" w:line="240" w:lineRule="auto"/>
              <w:jc w:val="center"/>
              <w:rPr>
                <w:rFonts w:ascii="Times New Roman" w:eastAsia="Times New Roman" w:hAnsi="Times New Roman" w:cs="Times New Roman"/>
                <w:sz w:val="18"/>
                <w:szCs w:val="18"/>
                <w:lang w:eastAsia="ru-RU"/>
              </w:rPr>
            </w:pPr>
            <w:r w:rsidRPr="009E45DB">
              <w:rPr>
                <w:rFonts w:ascii="Times New Roman" w:eastAsia="Times New Roman" w:hAnsi="Times New Roman" w:cs="Times New Roman"/>
                <w:sz w:val="18"/>
                <w:szCs w:val="18"/>
                <w:lang w:eastAsia="ru-RU"/>
              </w:rPr>
              <w:t>5</w:t>
            </w:r>
            <w:proofErr w:type="gramStart"/>
            <w:r w:rsidRPr="009E45DB">
              <w:rPr>
                <w:rFonts w:ascii="Times New Roman" w:eastAsia="Times New Roman" w:hAnsi="Times New Roman" w:cs="Times New Roman"/>
                <w:sz w:val="18"/>
                <w:szCs w:val="18"/>
                <w:lang w:eastAsia="ru-RU"/>
              </w:rPr>
              <w:t xml:space="preserve">( </w:t>
            </w:r>
            <w:proofErr w:type="gramEnd"/>
            <w:r w:rsidRPr="009E45DB">
              <w:rPr>
                <w:rFonts w:ascii="Times New Roman" w:eastAsia="Times New Roman" w:hAnsi="Times New Roman" w:cs="Times New Roman"/>
                <w:sz w:val="18"/>
                <w:szCs w:val="18"/>
                <w:lang w:eastAsia="ru-RU"/>
              </w:rPr>
              <w:t>в том числе во 2 квартале 2021 года – 4)</w:t>
            </w:r>
          </w:p>
        </w:tc>
      </w:tr>
      <w:tr w:rsidR="009E45DB" w:rsidRPr="009E45DB" w:rsidTr="0019585F">
        <w:trPr>
          <w:trHeight w:val="60"/>
          <w:tblHeader/>
        </w:trPr>
        <w:tc>
          <w:tcPr>
            <w:tcW w:w="0" w:type="auto"/>
            <w:vMerge/>
            <w:tcBorders>
              <w:top w:val="single" w:sz="4" w:space="0" w:color="000000"/>
              <w:left w:val="single" w:sz="4" w:space="0" w:color="000000"/>
              <w:bottom w:val="single" w:sz="4" w:space="0" w:color="000000"/>
              <w:right w:val="single" w:sz="4" w:space="0" w:color="000000"/>
            </w:tcBorders>
            <w:vAlign w:val="center"/>
          </w:tcPr>
          <w:p w:rsidR="00C57BA2" w:rsidRPr="009E45DB" w:rsidRDefault="00C57BA2" w:rsidP="0019585F">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C57BA2" w:rsidRPr="009E45DB" w:rsidRDefault="00C57BA2" w:rsidP="0019585F">
            <w:pPr>
              <w:spacing w:after="0" w:line="240" w:lineRule="auto"/>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Сообщения о нарушении положений 398-ФЗ (экстремизм)</w:t>
            </w:r>
          </w:p>
        </w:tc>
        <w:tc>
          <w:tcPr>
            <w:tcW w:w="2410" w:type="dxa"/>
            <w:tcBorders>
              <w:top w:val="single" w:sz="4" w:space="0" w:color="000000"/>
              <w:left w:val="single" w:sz="4" w:space="0" w:color="000000"/>
              <w:bottom w:val="single" w:sz="4" w:space="0" w:color="000000"/>
              <w:right w:val="single" w:sz="4" w:space="0" w:color="000000"/>
            </w:tcBorders>
            <w:vAlign w:val="center"/>
          </w:tcPr>
          <w:p w:rsidR="00C57BA2" w:rsidRPr="009E45DB" w:rsidRDefault="00C57BA2" w:rsidP="0019585F">
            <w:pPr>
              <w:spacing w:after="0" w:line="240" w:lineRule="auto"/>
              <w:jc w:val="center"/>
              <w:rPr>
                <w:rFonts w:ascii="Times New Roman" w:eastAsia="Times New Roman" w:hAnsi="Times New Roman" w:cs="Times New Roman"/>
                <w:sz w:val="18"/>
                <w:szCs w:val="18"/>
                <w:lang w:eastAsia="ru-RU"/>
              </w:rPr>
            </w:pPr>
            <w:r w:rsidRPr="009E45DB">
              <w:rPr>
                <w:rFonts w:ascii="Times New Roman" w:eastAsia="Times New Roman" w:hAnsi="Times New Roman" w:cs="Times New Roman"/>
                <w:sz w:val="18"/>
                <w:szCs w:val="18"/>
                <w:lang w:eastAsia="ru-RU"/>
              </w:rPr>
              <w:t>1 (поступило во 2 квартале 2021 года)</w:t>
            </w:r>
          </w:p>
        </w:tc>
      </w:tr>
      <w:tr w:rsidR="009E45DB" w:rsidRPr="009E45DB" w:rsidTr="0019585F">
        <w:trPr>
          <w:trHeight w:val="60"/>
          <w:tblHeader/>
        </w:trPr>
        <w:tc>
          <w:tcPr>
            <w:tcW w:w="0" w:type="auto"/>
            <w:vMerge/>
            <w:tcBorders>
              <w:top w:val="single" w:sz="4" w:space="0" w:color="000000"/>
              <w:left w:val="single" w:sz="4" w:space="0" w:color="000000"/>
              <w:bottom w:val="single" w:sz="4" w:space="0" w:color="000000"/>
              <w:right w:val="single" w:sz="4" w:space="0" w:color="000000"/>
            </w:tcBorders>
            <w:vAlign w:val="center"/>
          </w:tcPr>
          <w:p w:rsidR="00C57BA2" w:rsidRPr="009E45DB" w:rsidRDefault="00C57BA2" w:rsidP="0019585F">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C57BA2" w:rsidRPr="009E45DB" w:rsidRDefault="00C57BA2" w:rsidP="0019585F">
            <w:pPr>
              <w:spacing w:after="0" w:line="240" w:lineRule="auto"/>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Досыл документов по запросу</w:t>
            </w:r>
          </w:p>
        </w:tc>
        <w:tc>
          <w:tcPr>
            <w:tcW w:w="2410" w:type="dxa"/>
            <w:tcBorders>
              <w:top w:val="single" w:sz="4" w:space="0" w:color="000000"/>
              <w:left w:val="single" w:sz="4" w:space="0" w:color="000000"/>
              <w:bottom w:val="single" w:sz="4" w:space="0" w:color="000000"/>
              <w:right w:val="single" w:sz="4" w:space="0" w:color="000000"/>
            </w:tcBorders>
            <w:vAlign w:val="center"/>
          </w:tcPr>
          <w:p w:rsidR="00C57BA2" w:rsidRPr="009E45DB" w:rsidRDefault="00C57BA2" w:rsidP="0019585F">
            <w:pPr>
              <w:spacing w:after="0" w:line="240" w:lineRule="auto"/>
              <w:jc w:val="center"/>
              <w:rPr>
                <w:rFonts w:ascii="Times New Roman" w:eastAsia="Times New Roman" w:hAnsi="Times New Roman" w:cs="Times New Roman"/>
                <w:sz w:val="18"/>
                <w:szCs w:val="18"/>
                <w:lang w:val="en-US" w:eastAsia="ru-RU"/>
              </w:rPr>
            </w:pPr>
            <w:r w:rsidRPr="009E45DB">
              <w:rPr>
                <w:rFonts w:ascii="Times New Roman" w:eastAsia="Times New Roman" w:hAnsi="Times New Roman" w:cs="Times New Roman"/>
                <w:sz w:val="18"/>
                <w:szCs w:val="18"/>
                <w:lang w:val="en-US" w:eastAsia="ru-RU"/>
              </w:rPr>
              <w:t>1</w:t>
            </w:r>
          </w:p>
        </w:tc>
      </w:tr>
      <w:tr w:rsidR="009E45DB" w:rsidRPr="009E45DB" w:rsidTr="0019585F">
        <w:trPr>
          <w:trHeight w:val="60"/>
          <w:tblHeader/>
        </w:trPr>
        <w:tc>
          <w:tcPr>
            <w:tcW w:w="0" w:type="auto"/>
            <w:vMerge/>
            <w:tcBorders>
              <w:top w:val="single" w:sz="4" w:space="0" w:color="000000"/>
              <w:left w:val="single" w:sz="4" w:space="0" w:color="000000"/>
              <w:bottom w:val="single" w:sz="4" w:space="0" w:color="000000"/>
              <w:right w:val="single" w:sz="4" w:space="0" w:color="000000"/>
            </w:tcBorders>
            <w:vAlign w:val="center"/>
          </w:tcPr>
          <w:p w:rsidR="00C57BA2" w:rsidRPr="009E45DB" w:rsidRDefault="00C57BA2" w:rsidP="0019585F">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C57BA2" w:rsidRPr="009E45DB" w:rsidRDefault="00C57BA2" w:rsidP="0019585F">
            <w:pPr>
              <w:spacing w:after="0" w:line="240" w:lineRule="auto"/>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Обжалование в ТО ранее данных ответов</w:t>
            </w:r>
          </w:p>
        </w:tc>
        <w:tc>
          <w:tcPr>
            <w:tcW w:w="2410" w:type="dxa"/>
            <w:tcBorders>
              <w:top w:val="single" w:sz="4" w:space="0" w:color="000000"/>
              <w:left w:val="single" w:sz="4" w:space="0" w:color="000000"/>
              <w:bottom w:val="single" w:sz="4" w:space="0" w:color="000000"/>
              <w:right w:val="single" w:sz="4" w:space="0" w:color="000000"/>
            </w:tcBorders>
            <w:vAlign w:val="center"/>
          </w:tcPr>
          <w:p w:rsidR="00C57BA2" w:rsidRPr="009E45DB" w:rsidRDefault="00C57BA2" w:rsidP="0019585F">
            <w:pPr>
              <w:spacing w:after="0" w:line="240" w:lineRule="auto"/>
              <w:jc w:val="center"/>
              <w:rPr>
                <w:rFonts w:ascii="Times New Roman" w:eastAsia="Times New Roman" w:hAnsi="Times New Roman" w:cs="Times New Roman"/>
                <w:sz w:val="18"/>
                <w:szCs w:val="18"/>
                <w:lang w:eastAsia="ru-RU"/>
              </w:rPr>
            </w:pPr>
            <w:r w:rsidRPr="009E45DB">
              <w:rPr>
                <w:rFonts w:ascii="Times New Roman" w:eastAsia="Times New Roman" w:hAnsi="Times New Roman" w:cs="Times New Roman"/>
                <w:sz w:val="18"/>
                <w:szCs w:val="18"/>
                <w:lang w:eastAsia="ru-RU"/>
              </w:rPr>
              <w:t>1</w:t>
            </w:r>
          </w:p>
        </w:tc>
      </w:tr>
      <w:tr w:rsidR="009E45DB" w:rsidRPr="009E45DB" w:rsidTr="0019585F">
        <w:trPr>
          <w:trHeight w:val="60"/>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57BA2" w:rsidRPr="009E45DB" w:rsidRDefault="00C57BA2" w:rsidP="0019585F">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C57BA2" w:rsidRPr="009E45DB" w:rsidRDefault="00C57BA2" w:rsidP="0019585F">
            <w:pPr>
              <w:spacing w:after="0" w:line="240" w:lineRule="auto"/>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Вопросы организации деятельности сайтов (другие нарушения в социальных сетях, игровых серверах, сайтах и т.д.)</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C57BA2" w:rsidRPr="009E45DB" w:rsidRDefault="00C57BA2" w:rsidP="0019585F">
            <w:pPr>
              <w:spacing w:after="0" w:line="240" w:lineRule="auto"/>
              <w:jc w:val="center"/>
              <w:rPr>
                <w:rFonts w:ascii="Times New Roman" w:eastAsia="Times New Roman" w:hAnsi="Times New Roman" w:cs="Times New Roman"/>
                <w:sz w:val="18"/>
                <w:szCs w:val="18"/>
                <w:lang w:eastAsia="ru-RU"/>
              </w:rPr>
            </w:pPr>
            <w:r w:rsidRPr="009E45DB">
              <w:rPr>
                <w:rFonts w:ascii="Times New Roman" w:eastAsia="Times New Roman" w:hAnsi="Times New Roman" w:cs="Times New Roman"/>
                <w:sz w:val="18"/>
                <w:szCs w:val="18"/>
                <w:lang w:eastAsia="ru-RU"/>
              </w:rPr>
              <w:t>1205 (в том числе во 2 квартале 2021 года – 641)</w:t>
            </w:r>
          </w:p>
        </w:tc>
      </w:tr>
    </w:tbl>
    <w:p w:rsidR="009E45DB" w:rsidRPr="009E45DB" w:rsidRDefault="009E45DB" w:rsidP="00C57BA2">
      <w:pPr>
        <w:spacing w:after="0" w:line="360" w:lineRule="auto"/>
        <w:ind w:right="-568" w:firstLine="720"/>
        <w:jc w:val="both"/>
        <w:rPr>
          <w:rFonts w:ascii="Times New Roman" w:eastAsia="Times New Roman" w:hAnsi="Times New Roman" w:cs="Times New Roman"/>
          <w:sz w:val="26"/>
          <w:szCs w:val="26"/>
          <w:highlight w:val="yellow"/>
          <w:lang w:eastAsia="ru-RU"/>
        </w:rPr>
      </w:pPr>
    </w:p>
    <w:p w:rsidR="00C57BA2" w:rsidRDefault="00C57BA2" w:rsidP="00C57BA2">
      <w:pPr>
        <w:spacing w:after="0" w:line="360" w:lineRule="auto"/>
        <w:ind w:right="-568" w:firstLine="720"/>
        <w:jc w:val="both"/>
        <w:rPr>
          <w:rFonts w:ascii="Times New Roman" w:eastAsia="Times New Roman" w:hAnsi="Times New Roman" w:cs="Times New Roman"/>
          <w:sz w:val="26"/>
          <w:szCs w:val="26"/>
          <w:lang w:eastAsia="ru-RU"/>
        </w:rPr>
      </w:pPr>
      <w:r w:rsidRPr="009E45DB">
        <w:rPr>
          <w:rFonts w:ascii="Times New Roman" w:eastAsia="Times New Roman" w:hAnsi="Times New Roman" w:cs="Times New Roman"/>
          <w:sz w:val="26"/>
          <w:szCs w:val="26"/>
          <w:lang w:eastAsia="ru-RU"/>
        </w:rPr>
        <w:t xml:space="preserve">В сфере защиты персональных данных в 1 полугодии 2021 года поступило – 420обращений, 405обращений рассмотрено (в том числе во 2 квартале 2021 года – 227), 28 находится на рассмотрении (срок рассмотрения в 3 квартале 2021 года). </w:t>
      </w:r>
    </w:p>
    <w:p w:rsidR="009E45DB" w:rsidRDefault="009E45DB" w:rsidP="00C57BA2">
      <w:pPr>
        <w:spacing w:after="0" w:line="360" w:lineRule="auto"/>
        <w:ind w:right="-568" w:firstLine="720"/>
        <w:jc w:val="both"/>
        <w:rPr>
          <w:rFonts w:ascii="Times New Roman" w:eastAsia="Times New Roman" w:hAnsi="Times New Roman" w:cs="Times New Roman"/>
          <w:sz w:val="26"/>
          <w:szCs w:val="26"/>
          <w:lang w:eastAsia="ru-RU"/>
        </w:rPr>
      </w:pPr>
    </w:p>
    <w:p w:rsidR="009E45DB" w:rsidRPr="009E45DB" w:rsidRDefault="009E45DB" w:rsidP="009E45DB">
      <w:pPr>
        <w:spacing w:after="0" w:line="240" w:lineRule="auto"/>
        <w:ind w:firstLine="709"/>
        <w:jc w:val="both"/>
        <w:rPr>
          <w:rFonts w:ascii="Times New Roman" w:eastAsia="Calibri" w:hAnsi="Times New Roman" w:cs="Times New Roman"/>
          <w:sz w:val="26"/>
          <w:szCs w:val="26"/>
        </w:rPr>
      </w:pPr>
      <w:r w:rsidRPr="009E45DB">
        <w:rPr>
          <w:rFonts w:ascii="Times New Roman" w:eastAsia="Calibri" w:hAnsi="Times New Roman" w:cs="Times New Roman"/>
          <w:sz w:val="26"/>
          <w:szCs w:val="26"/>
        </w:rPr>
        <w:t>Полномочия выполняют – 4,8 единиц (с учетом вакантных должностей)</w:t>
      </w:r>
    </w:p>
    <w:tbl>
      <w:tblPr>
        <w:tblpPr w:leftFromText="180" w:rightFromText="180" w:bottomFromText="200" w:vertAnchor="text" w:horzAnchor="margin" w:tblpY="250"/>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4"/>
        <w:gridCol w:w="6807"/>
        <w:gridCol w:w="2410"/>
      </w:tblGrid>
      <w:tr w:rsidR="009E45DB" w:rsidRPr="009E45DB" w:rsidTr="0019585F">
        <w:trPr>
          <w:trHeight w:val="706"/>
          <w:tblHeader/>
        </w:trPr>
        <w:tc>
          <w:tcPr>
            <w:tcW w:w="814" w:type="dxa"/>
            <w:tcBorders>
              <w:top w:val="single" w:sz="4" w:space="0" w:color="000000"/>
              <w:left w:val="single" w:sz="4" w:space="0" w:color="000000"/>
              <w:bottom w:val="single" w:sz="4" w:space="0" w:color="000000"/>
              <w:right w:val="single" w:sz="4" w:space="0" w:color="000000"/>
            </w:tcBorders>
            <w:hideMark/>
          </w:tcPr>
          <w:p w:rsidR="00C57BA2" w:rsidRPr="009E45DB" w:rsidRDefault="00C57BA2" w:rsidP="0019585F">
            <w:pPr>
              <w:spacing w:after="0" w:line="240" w:lineRule="auto"/>
              <w:jc w:val="center"/>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 xml:space="preserve">№ </w:t>
            </w:r>
            <w:proofErr w:type="gramStart"/>
            <w:r w:rsidRPr="009E45DB">
              <w:rPr>
                <w:rFonts w:ascii="Times New Roman" w:eastAsia="Times New Roman" w:hAnsi="Times New Roman" w:cs="Times New Roman"/>
                <w:sz w:val="20"/>
                <w:szCs w:val="20"/>
                <w:lang w:eastAsia="ru-RU"/>
              </w:rPr>
              <w:t>п</w:t>
            </w:r>
            <w:proofErr w:type="gramEnd"/>
            <w:r w:rsidRPr="009E45DB">
              <w:rPr>
                <w:rFonts w:ascii="Times New Roman" w:eastAsia="Times New Roman" w:hAnsi="Times New Roman" w:cs="Times New Roman"/>
                <w:sz w:val="20"/>
                <w:szCs w:val="20"/>
                <w:lang w:eastAsia="ru-RU"/>
              </w:rPr>
              <w:t>/п</w:t>
            </w:r>
          </w:p>
        </w:tc>
        <w:tc>
          <w:tcPr>
            <w:tcW w:w="6807" w:type="dxa"/>
            <w:tcBorders>
              <w:top w:val="single" w:sz="4" w:space="0" w:color="000000"/>
              <w:left w:val="single" w:sz="4" w:space="0" w:color="000000"/>
              <w:bottom w:val="single" w:sz="4" w:space="0" w:color="000000"/>
              <w:right w:val="single" w:sz="4" w:space="0" w:color="000000"/>
            </w:tcBorders>
            <w:hideMark/>
          </w:tcPr>
          <w:p w:rsidR="00C57BA2" w:rsidRPr="009E45DB" w:rsidRDefault="00C57BA2" w:rsidP="0019585F">
            <w:pPr>
              <w:spacing w:after="0" w:line="240" w:lineRule="auto"/>
              <w:jc w:val="center"/>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Показатель</w:t>
            </w:r>
          </w:p>
        </w:tc>
        <w:tc>
          <w:tcPr>
            <w:tcW w:w="2410" w:type="dxa"/>
            <w:tcBorders>
              <w:top w:val="single" w:sz="4" w:space="0" w:color="000000"/>
              <w:left w:val="single" w:sz="4" w:space="0" w:color="000000"/>
              <w:bottom w:val="single" w:sz="4" w:space="0" w:color="000000"/>
              <w:right w:val="single" w:sz="4" w:space="0" w:color="000000"/>
            </w:tcBorders>
            <w:hideMark/>
          </w:tcPr>
          <w:p w:rsidR="00C57BA2" w:rsidRPr="009E45DB" w:rsidRDefault="00C57BA2" w:rsidP="0019585F">
            <w:pPr>
              <w:spacing w:after="0" w:line="240" w:lineRule="auto"/>
              <w:jc w:val="center"/>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На конец отчетного периода текущего года</w:t>
            </w:r>
          </w:p>
        </w:tc>
      </w:tr>
      <w:tr w:rsidR="009E45DB" w:rsidRPr="009E45DB" w:rsidTr="0019585F">
        <w:trPr>
          <w:tblHeader/>
        </w:trPr>
        <w:tc>
          <w:tcPr>
            <w:tcW w:w="814" w:type="dxa"/>
            <w:tcBorders>
              <w:top w:val="single" w:sz="4" w:space="0" w:color="000000"/>
              <w:left w:val="single" w:sz="4" w:space="0" w:color="000000"/>
              <w:bottom w:val="single" w:sz="4" w:space="0" w:color="000000"/>
              <w:right w:val="single" w:sz="4" w:space="0" w:color="000000"/>
            </w:tcBorders>
            <w:hideMark/>
          </w:tcPr>
          <w:p w:rsidR="00C57BA2" w:rsidRPr="009E45DB" w:rsidRDefault="00C57BA2" w:rsidP="0019585F">
            <w:pPr>
              <w:spacing w:after="0" w:line="240" w:lineRule="auto"/>
              <w:jc w:val="both"/>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1.</w:t>
            </w:r>
          </w:p>
        </w:tc>
        <w:tc>
          <w:tcPr>
            <w:tcW w:w="6807" w:type="dxa"/>
            <w:tcBorders>
              <w:top w:val="single" w:sz="4" w:space="0" w:color="000000"/>
              <w:left w:val="single" w:sz="4" w:space="0" w:color="000000"/>
              <w:bottom w:val="single" w:sz="4" w:space="0" w:color="000000"/>
              <w:right w:val="single" w:sz="4" w:space="0" w:color="000000"/>
            </w:tcBorders>
            <w:hideMark/>
          </w:tcPr>
          <w:p w:rsidR="00C57BA2" w:rsidRPr="009E45DB" w:rsidRDefault="00C57BA2" w:rsidP="0019585F">
            <w:pPr>
              <w:spacing w:after="0" w:line="240" w:lineRule="auto"/>
              <w:jc w:val="both"/>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hideMark/>
          </w:tcPr>
          <w:p w:rsidR="00C57BA2" w:rsidRPr="009E45DB" w:rsidRDefault="00C57BA2" w:rsidP="0019585F">
            <w:pPr>
              <w:spacing w:after="0" w:line="240" w:lineRule="auto"/>
              <w:jc w:val="center"/>
              <w:rPr>
                <w:rFonts w:ascii="Times New Roman" w:eastAsia="Times New Roman" w:hAnsi="Times New Roman" w:cs="Times New Roman"/>
                <w:sz w:val="18"/>
                <w:szCs w:val="18"/>
                <w:lang w:eastAsia="ru-RU"/>
              </w:rPr>
            </w:pPr>
            <w:r w:rsidRPr="009E45DB">
              <w:rPr>
                <w:rFonts w:ascii="Times New Roman" w:eastAsia="Times New Roman" w:hAnsi="Times New Roman" w:cs="Times New Roman"/>
                <w:sz w:val="18"/>
                <w:szCs w:val="18"/>
                <w:lang w:eastAsia="ru-RU"/>
              </w:rPr>
              <w:t>0%</w:t>
            </w:r>
          </w:p>
        </w:tc>
      </w:tr>
      <w:tr w:rsidR="009E45DB" w:rsidRPr="009E45DB" w:rsidTr="0019585F">
        <w:trPr>
          <w:trHeight w:val="1283"/>
          <w:tblHeader/>
        </w:trPr>
        <w:tc>
          <w:tcPr>
            <w:tcW w:w="814" w:type="dxa"/>
            <w:tcBorders>
              <w:top w:val="single" w:sz="4" w:space="0" w:color="000000"/>
              <w:left w:val="single" w:sz="4" w:space="0" w:color="000000"/>
              <w:bottom w:val="single" w:sz="4" w:space="0" w:color="000000"/>
              <w:right w:val="single" w:sz="4" w:space="0" w:color="000000"/>
            </w:tcBorders>
            <w:hideMark/>
          </w:tcPr>
          <w:p w:rsidR="00C57BA2" w:rsidRPr="009E45DB" w:rsidRDefault="00C57BA2" w:rsidP="0019585F">
            <w:pPr>
              <w:spacing w:after="0" w:line="240" w:lineRule="auto"/>
              <w:jc w:val="both"/>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lastRenderedPageBreak/>
              <w:t>2.</w:t>
            </w:r>
          </w:p>
        </w:tc>
        <w:tc>
          <w:tcPr>
            <w:tcW w:w="6807" w:type="dxa"/>
            <w:tcBorders>
              <w:top w:val="single" w:sz="4" w:space="0" w:color="000000"/>
              <w:left w:val="single" w:sz="4" w:space="0" w:color="000000"/>
              <w:bottom w:val="single" w:sz="4" w:space="0" w:color="000000"/>
              <w:right w:val="single" w:sz="4" w:space="0" w:color="000000"/>
            </w:tcBorders>
            <w:hideMark/>
          </w:tcPr>
          <w:p w:rsidR="00C57BA2" w:rsidRPr="009E45DB" w:rsidRDefault="00C57BA2" w:rsidP="0019585F">
            <w:pPr>
              <w:spacing w:after="0" w:line="240" w:lineRule="auto"/>
              <w:jc w:val="both"/>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hideMark/>
          </w:tcPr>
          <w:p w:rsidR="00C57BA2" w:rsidRPr="009E45DB" w:rsidRDefault="00C57BA2" w:rsidP="0019585F">
            <w:pPr>
              <w:spacing w:after="0" w:line="360" w:lineRule="auto"/>
              <w:jc w:val="center"/>
              <w:rPr>
                <w:rFonts w:ascii="Times New Roman" w:eastAsia="Times New Roman" w:hAnsi="Times New Roman" w:cs="Times New Roman"/>
                <w:sz w:val="18"/>
                <w:szCs w:val="18"/>
                <w:lang w:eastAsia="ru-RU"/>
              </w:rPr>
            </w:pPr>
            <w:r w:rsidRPr="009E45DB">
              <w:rPr>
                <w:rFonts w:ascii="Times New Roman" w:eastAsia="Times New Roman" w:hAnsi="Times New Roman" w:cs="Times New Roman"/>
                <w:sz w:val="18"/>
                <w:szCs w:val="18"/>
                <w:lang w:eastAsia="ru-RU"/>
              </w:rPr>
              <w:t>0%</w:t>
            </w:r>
          </w:p>
        </w:tc>
      </w:tr>
      <w:tr w:rsidR="009E45DB" w:rsidRPr="009E45DB" w:rsidTr="0019585F">
        <w:trPr>
          <w:tblHeader/>
        </w:trPr>
        <w:tc>
          <w:tcPr>
            <w:tcW w:w="814" w:type="dxa"/>
            <w:tcBorders>
              <w:top w:val="single" w:sz="4" w:space="0" w:color="000000"/>
              <w:left w:val="single" w:sz="4" w:space="0" w:color="000000"/>
              <w:bottom w:val="single" w:sz="4" w:space="0" w:color="000000"/>
              <w:right w:val="single" w:sz="4" w:space="0" w:color="000000"/>
            </w:tcBorders>
            <w:hideMark/>
          </w:tcPr>
          <w:p w:rsidR="00C57BA2" w:rsidRPr="009E45DB" w:rsidRDefault="00C57BA2" w:rsidP="0019585F">
            <w:pPr>
              <w:spacing w:after="0" w:line="240" w:lineRule="auto"/>
              <w:jc w:val="both"/>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3.</w:t>
            </w:r>
          </w:p>
        </w:tc>
        <w:tc>
          <w:tcPr>
            <w:tcW w:w="6807" w:type="dxa"/>
            <w:tcBorders>
              <w:top w:val="single" w:sz="4" w:space="0" w:color="000000"/>
              <w:left w:val="single" w:sz="4" w:space="0" w:color="000000"/>
              <w:bottom w:val="single" w:sz="4" w:space="0" w:color="000000"/>
              <w:right w:val="single" w:sz="4" w:space="0" w:color="000000"/>
            </w:tcBorders>
            <w:hideMark/>
          </w:tcPr>
          <w:p w:rsidR="00C57BA2" w:rsidRPr="009E45DB" w:rsidRDefault="00C57BA2" w:rsidP="0019585F">
            <w:pPr>
              <w:spacing w:after="0" w:line="240" w:lineRule="auto"/>
              <w:jc w:val="both"/>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410" w:type="dxa"/>
            <w:tcBorders>
              <w:top w:val="single" w:sz="4" w:space="0" w:color="000000"/>
              <w:left w:val="single" w:sz="4" w:space="0" w:color="000000"/>
              <w:bottom w:val="single" w:sz="4" w:space="0" w:color="000000"/>
              <w:right w:val="single" w:sz="4" w:space="0" w:color="000000"/>
            </w:tcBorders>
            <w:hideMark/>
          </w:tcPr>
          <w:p w:rsidR="00C57BA2" w:rsidRPr="009E45DB" w:rsidRDefault="00C57BA2" w:rsidP="0019585F">
            <w:pPr>
              <w:spacing w:after="0" w:line="240" w:lineRule="auto"/>
              <w:jc w:val="center"/>
              <w:rPr>
                <w:rFonts w:ascii="Times New Roman" w:eastAsia="Times New Roman" w:hAnsi="Times New Roman" w:cs="Times New Roman"/>
                <w:sz w:val="18"/>
                <w:szCs w:val="18"/>
                <w:lang w:eastAsia="ru-RU"/>
              </w:rPr>
            </w:pPr>
            <w:r w:rsidRPr="009E45DB">
              <w:rPr>
                <w:rFonts w:ascii="Times New Roman" w:eastAsia="Times New Roman" w:hAnsi="Times New Roman" w:cs="Times New Roman"/>
                <w:sz w:val="18"/>
                <w:szCs w:val="18"/>
                <w:lang w:eastAsia="ru-RU"/>
              </w:rPr>
              <w:t>420 (в том числе во 2 квартале 2021 года – 216)</w:t>
            </w:r>
          </w:p>
        </w:tc>
      </w:tr>
      <w:tr w:rsidR="009E45DB" w:rsidRPr="009E45DB" w:rsidTr="0019585F">
        <w:trPr>
          <w:trHeight w:val="704"/>
          <w:tblHeader/>
        </w:trPr>
        <w:tc>
          <w:tcPr>
            <w:tcW w:w="814" w:type="dxa"/>
            <w:tcBorders>
              <w:top w:val="single" w:sz="4" w:space="0" w:color="000000"/>
              <w:left w:val="single" w:sz="4" w:space="0" w:color="000000"/>
              <w:bottom w:val="single" w:sz="4" w:space="0" w:color="000000"/>
              <w:right w:val="single" w:sz="4" w:space="0" w:color="000000"/>
            </w:tcBorders>
            <w:hideMark/>
          </w:tcPr>
          <w:p w:rsidR="00C57BA2" w:rsidRPr="009E45DB" w:rsidRDefault="00C57BA2" w:rsidP="0019585F">
            <w:pPr>
              <w:spacing w:after="0" w:line="240" w:lineRule="auto"/>
              <w:jc w:val="both"/>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4.</w:t>
            </w:r>
          </w:p>
        </w:tc>
        <w:tc>
          <w:tcPr>
            <w:tcW w:w="6807" w:type="dxa"/>
            <w:tcBorders>
              <w:top w:val="single" w:sz="4" w:space="0" w:color="000000"/>
              <w:left w:val="single" w:sz="4" w:space="0" w:color="000000"/>
              <w:bottom w:val="single" w:sz="4" w:space="0" w:color="000000"/>
              <w:right w:val="single" w:sz="4" w:space="0" w:color="000000"/>
            </w:tcBorders>
            <w:hideMark/>
          </w:tcPr>
          <w:p w:rsidR="00C57BA2" w:rsidRPr="009E45DB" w:rsidRDefault="00C57BA2" w:rsidP="0019585F">
            <w:pPr>
              <w:spacing w:after="0" w:line="240" w:lineRule="auto"/>
              <w:jc w:val="both"/>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Типичные вопросы, поднимаемые гражданами в обращениях:</w:t>
            </w:r>
          </w:p>
          <w:p w:rsidR="00C57BA2" w:rsidRPr="009E45DB" w:rsidRDefault="00C57BA2" w:rsidP="0019585F">
            <w:pPr>
              <w:spacing w:after="0" w:line="240" w:lineRule="auto"/>
              <w:jc w:val="both"/>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Вопросы защиты персональных данных</w:t>
            </w:r>
          </w:p>
          <w:p w:rsidR="00C57BA2" w:rsidRPr="009E45DB" w:rsidRDefault="00C57BA2" w:rsidP="0019585F">
            <w:pPr>
              <w:spacing w:after="0" w:line="240" w:lineRule="auto"/>
              <w:jc w:val="both"/>
              <w:rPr>
                <w:rFonts w:ascii="Times New Roman" w:eastAsia="Times New Roman" w:hAnsi="Times New Roman" w:cs="Times New Roman"/>
                <w:sz w:val="20"/>
                <w:szCs w:val="20"/>
                <w:lang w:eastAsia="ru-RU"/>
              </w:rPr>
            </w:pPr>
          </w:p>
          <w:p w:rsidR="00C57BA2" w:rsidRPr="009E45DB" w:rsidRDefault="00C57BA2" w:rsidP="0019585F">
            <w:pPr>
              <w:spacing w:after="0" w:line="240" w:lineRule="auto"/>
              <w:jc w:val="both"/>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Разъяснение вопросов по применению 152-ФЗ</w:t>
            </w:r>
          </w:p>
          <w:p w:rsidR="00C57BA2" w:rsidRPr="009E45DB" w:rsidRDefault="00C57BA2" w:rsidP="0019585F">
            <w:pPr>
              <w:spacing w:after="0" w:line="240" w:lineRule="auto"/>
              <w:jc w:val="both"/>
              <w:rPr>
                <w:rFonts w:ascii="Times New Roman" w:eastAsia="Times New Roman" w:hAnsi="Times New Roman" w:cs="Times New Roman"/>
                <w:sz w:val="20"/>
                <w:szCs w:val="20"/>
                <w:lang w:eastAsia="ru-RU"/>
              </w:rPr>
            </w:pPr>
          </w:p>
          <w:p w:rsidR="00C57BA2" w:rsidRPr="009E45DB" w:rsidRDefault="00C57BA2" w:rsidP="0019585F">
            <w:pPr>
              <w:spacing w:after="0" w:line="240" w:lineRule="auto"/>
              <w:jc w:val="both"/>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Жалобы по делам об АП</w:t>
            </w:r>
          </w:p>
          <w:p w:rsidR="00C57BA2" w:rsidRPr="009E45DB" w:rsidRDefault="00C57BA2" w:rsidP="0019585F">
            <w:pPr>
              <w:spacing w:after="0" w:line="240" w:lineRule="auto"/>
              <w:jc w:val="both"/>
              <w:rPr>
                <w:rFonts w:ascii="Times New Roman" w:eastAsia="Times New Roman" w:hAnsi="Times New Roman" w:cs="Times New Roman"/>
                <w:sz w:val="20"/>
                <w:szCs w:val="20"/>
                <w:lang w:eastAsia="ru-RU"/>
              </w:rPr>
            </w:pPr>
          </w:p>
          <w:p w:rsidR="00C57BA2" w:rsidRPr="009E45DB" w:rsidRDefault="00C57BA2" w:rsidP="0019585F">
            <w:pPr>
              <w:spacing w:after="0" w:line="240" w:lineRule="auto"/>
              <w:jc w:val="both"/>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Вопросы по реестру операторов, обрабатывающих персональные данные</w:t>
            </w:r>
          </w:p>
          <w:p w:rsidR="00C57BA2" w:rsidRPr="009E45DB" w:rsidRDefault="00C57BA2" w:rsidP="0019585F">
            <w:pPr>
              <w:spacing w:after="0" w:line="240" w:lineRule="auto"/>
              <w:jc w:val="both"/>
              <w:rPr>
                <w:rFonts w:ascii="Times New Roman" w:eastAsia="Times New Roman" w:hAnsi="Times New Roman" w:cs="Times New Roman"/>
                <w:sz w:val="20"/>
                <w:szCs w:val="20"/>
                <w:lang w:eastAsia="ru-RU"/>
              </w:rPr>
            </w:pPr>
          </w:p>
          <w:p w:rsidR="00C57BA2" w:rsidRPr="009E45DB" w:rsidRDefault="00C57BA2" w:rsidP="0019585F">
            <w:pPr>
              <w:spacing w:after="0" w:line="240" w:lineRule="auto"/>
              <w:jc w:val="both"/>
              <w:rPr>
                <w:rFonts w:ascii="Times New Roman" w:eastAsia="Times New Roman" w:hAnsi="Times New Roman" w:cs="Times New Roman"/>
                <w:sz w:val="20"/>
                <w:szCs w:val="20"/>
                <w:lang w:eastAsia="ru-RU"/>
              </w:rPr>
            </w:pPr>
            <w:r w:rsidRPr="009E45DB">
              <w:rPr>
                <w:rFonts w:ascii="Times New Roman" w:eastAsia="Times New Roman" w:hAnsi="Times New Roman" w:cs="Times New Roman"/>
                <w:sz w:val="20"/>
                <w:szCs w:val="20"/>
                <w:lang w:eastAsia="ru-RU"/>
              </w:rPr>
              <w:t>Досыл документов по запросу</w:t>
            </w:r>
          </w:p>
        </w:tc>
        <w:tc>
          <w:tcPr>
            <w:tcW w:w="2410" w:type="dxa"/>
            <w:tcBorders>
              <w:top w:val="single" w:sz="4" w:space="0" w:color="000000"/>
              <w:left w:val="single" w:sz="4" w:space="0" w:color="000000"/>
              <w:bottom w:val="single" w:sz="4" w:space="0" w:color="000000"/>
              <w:right w:val="single" w:sz="4" w:space="0" w:color="000000"/>
            </w:tcBorders>
          </w:tcPr>
          <w:p w:rsidR="00C57BA2" w:rsidRPr="009E45DB" w:rsidRDefault="00C57BA2" w:rsidP="0019585F">
            <w:pPr>
              <w:spacing w:after="0" w:line="240" w:lineRule="auto"/>
              <w:jc w:val="center"/>
              <w:rPr>
                <w:rFonts w:ascii="Times New Roman" w:eastAsia="Times New Roman" w:hAnsi="Times New Roman" w:cs="Times New Roman"/>
                <w:sz w:val="18"/>
                <w:szCs w:val="18"/>
                <w:lang w:eastAsia="ru-RU"/>
              </w:rPr>
            </w:pPr>
          </w:p>
          <w:p w:rsidR="00C57BA2" w:rsidRPr="009E45DB" w:rsidRDefault="00C57BA2" w:rsidP="0019585F">
            <w:pPr>
              <w:spacing w:after="0"/>
              <w:jc w:val="center"/>
              <w:rPr>
                <w:rFonts w:ascii="Times New Roman" w:eastAsia="Times New Roman" w:hAnsi="Times New Roman" w:cs="Times New Roman"/>
                <w:sz w:val="18"/>
                <w:szCs w:val="18"/>
                <w:lang w:eastAsia="ru-RU"/>
              </w:rPr>
            </w:pPr>
            <w:r w:rsidRPr="009E45DB">
              <w:rPr>
                <w:rFonts w:ascii="Times New Roman" w:eastAsia="Times New Roman" w:hAnsi="Times New Roman" w:cs="Times New Roman"/>
                <w:sz w:val="18"/>
                <w:szCs w:val="18"/>
                <w:lang w:eastAsia="ru-RU"/>
              </w:rPr>
              <w:t>394 (в том числе во 2 квартале 2021 года – 202)</w:t>
            </w:r>
          </w:p>
          <w:p w:rsidR="00C57BA2" w:rsidRPr="009E45DB" w:rsidRDefault="00C57BA2" w:rsidP="0019585F">
            <w:pPr>
              <w:spacing w:after="0"/>
              <w:jc w:val="center"/>
              <w:rPr>
                <w:rFonts w:ascii="Times New Roman" w:eastAsia="Times New Roman" w:hAnsi="Times New Roman" w:cs="Times New Roman"/>
                <w:sz w:val="18"/>
                <w:szCs w:val="18"/>
                <w:lang w:eastAsia="ru-RU"/>
              </w:rPr>
            </w:pPr>
            <w:r w:rsidRPr="009E45DB">
              <w:rPr>
                <w:rFonts w:ascii="Times New Roman" w:eastAsia="Times New Roman" w:hAnsi="Times New Roman" w:cs="Times New Roman"/>
                <w:sz w:val="18"/>
                <w:szCs w:val="18"/>
                <w:lang w:eastAsia="ru-RU"/>
              </w:rPr>
              <w:t>15 (в том числе во 2 квартале 2021 – 9)</w:t>
            </w:r>
          </w:p>
          <w:p w:rsidR="00C57BA2" w:rsidRPr="009E45DB" w:rsidRDefault="00C57BA2" w:rsidP="0019585F">
            <w:pPr>
              <w:spacing w:after="0"/>
              <w:jc w:val="center"/>
              <w:rPr>
                <w:rFonts w:ascii="Times New Roman" w:eastAsia="Times New Roman" w:hAnsi="Times New Roman" w:cs="Times New Roman"/>
                <w:sz w:val="18"/>
                <w:szCs w:val="18"/>
                <w:lang w:eastAsia="ru-RU"/>
              </w:rPr>
            </w:pPr>
            <w:r w:rsidRPr="009E45DB">
              <w:rPr>
                <w:rFonts w:ascii="Times New Roman" w:eastAsia="Times New Roman" w:hAnsi="Times New Roman" w:cs="Times New Roman"/>
                <w:sz w:val="18"/>
                <w:szCs w:val="18"/>
                <w:lang w:eastAsia="ru-RU"/>
              </w:rPr>
              <w:t>2(в том числе во 2 квартале 2021 – 1)</w:t>
            </w:r>
          </w:p>
          <w:p w:rsidR="00C57BA2" w:rsidRPr="009E45DB" w:rsidRDefault="00C57BA2" w:rsidP="0019585F">
            <w:pPr>
              <w:spacing w:after="0"/>
              <w:jc w:val="center"/>
              <w:rPr>
                <w:rFonts w:ascii="Times New Roman" w:eastAsia="Times New Roman" w:hAnsi="Times New Roman" w:cs="Times New Roman"/>
                <w:sz w:val="18"/>
                <w:szCs w:val="18"/>
                <w:lang w:eastAsia="ru-RU"/>
              </w:rPr>
            </w:pPr>
            <w:r w:rsidRPr="009E45DB">
              <w:rPr>
                <w:rFonts w:ascii="Times New Roman" w:eastAsia="Times New Roman" w:hAnsi="Times New Roman" w:cs="Times New Roman"/>
                <w:sz w:val="18"/>
                <w:szCs w:val="18"/>
                <w:lang w:eastAsia="ru-RU"/>
              </w:rPr>
              <w:t>4 (в том числе во 2 квартале 2021 – 2)</w:t>
            </w:r>
          </w:p>
          <w:p w:rsidR="00C57BA2" w:rsidRPr="009E45DB" w:rsidRDefault="00C57BA2" w:rsidP="0019585F">
            <w:pPr>
              <w:spacing w:after="0"/>
              <w:jc w:val="center"/>
              <w:rPr>
                <w:rFonts w:ascii="Times New Roman" w:eastAsia="Times New Roman" w:hAnsi="Times New Roman" w:cs="Times New Roman"/>
                <w:sz w:val="18"/>
                <w:szCs w:val="18"/>
                <w:lang w:eastAsia="ru-RU"/>
              </w:rPr>
            </w:pPr>
            <w:r w:rsidRPr="009E45DB">
              <w:rPr>
                <w:rFonts w:ascii="Times New Roman" w:eastAsia="Times New Roman" w:hAnsi="Times New Roman" w:cs="Times New Roman"/>
                <w:sz w:val="18"/>
                <w:szCs w:val="18"/>
                <w:lang w:eastAsia="ru-RU"/>
              </w:rPr>
              <w:t>5 (в том числе во 2 квартале 2021 – 2)</w:t>
            </w:r>
          </w:p>
          <w:p w:rsidR="00C57BA2" w:rsidRPr="009E45DB" w:rsidRDefault="00C57BA2" w:rsidP="0019585F">
            <w:pPr>
              <w:spacing w:after="0" w:line="240" w:lineRule="auto"/>
              <w:jc w:val="center"/>
              <w:rPr>
                <w:rFonts w:ascii="Times New Roman" w:eastAsia="Times New Roman" w:hAnsi="Times New Roman" w:cs="Times New Roman"/>
                <w:sz w:val="18"/>
                <w:szCs w:val="18"/>
                <w:lang w:eastAsia="ru-RU"/>
              </w:rPr>
            </w:pPr>
          </w:p>
          <w:p w:rsidR="00C57BA2" w:rsidRPr="009E45DB" w:rsidRDefault="00C57BA2" w:rsidP="0019585F">
            <w:pPr>
              <w:spacing w:after="0" w:line="240" w:lineRule="auto"/>
              <w:jc w:val="center"/>
              <w:rPr>
                <w:rFonts w:ascii="Times New Roman" w:eastAsia="Times New Roman" w:hAnsi="Times New Roman" w:cs="Times New Roman"/>
                <w:sz w:val="18"/>
                <w:szCs w:val="18"/>
                <w:lang w:eastAsia="ru-RU"/>
              </w:rPr>
            </w:pPr>
          </w:p>
          <w:p w:rsidR="00C57BA2" w:rsidRPr="009E45DB" w:rsidRDefault="00C57BA2" w:rsidP="0019585F">
            <w:pPr>
              <w:spacing w:after="0" w:line="240" w:lineRule="auto"/>
              <w:jc w:val="center"/>
              <w:rPr>
                <w:rFonts w:ascii="Times New Roman" w:eastAsia="Times New Roman" w:hAnsi="Times New Roman" w:cs="Times New Roman"/>
                <w:sz w:val="18"/>
                <w:szCs w:val="18"/>
                <w:lang w:eastAsia="ru-RU"/>
              </w:rPr>
            </w:pPr>
          </w:p>
        </w:tc>
      </w:tr>
    </w:tbl>
    <w:p w:rsidR="00C57BA2" w:rsidRPr="009E45DB" w:rsidRDefault="00C57BA2" w:rsidP="004B76A0">
      <w:pPr>
        <w:shd w:val="clear" w:color="auto" w:fill="FFFFFF"/>
        <w:spacing w:before="7" w:after="0" w:line="360" w:lineRule="auto"/>
        <w:ind w:right="-284" w:firstLine="720"/>
        <w:jc w:val="both"/>
        <w:rPr>
          <w:rFonts w:ascii="Times New Roman" w:eastAsia="Times New Roman" w:hAnsi="Times New Roman" w:cs="Times New Roman"/>
          <w:sz w:val="26"/>
          <w:szCs w:val="26"/>
          <w:lang w:eastAsia="ru-RU"/>
        </w:rPr>
      </w:pPr>
      <w:r w:rsidRPr="009E45DB">
        <w:rPr>
          <w:rFonts w:ascii="Times New Roman" w:eastAsia="Times New Roman" w:hAnsi="Times New Roman" w:cs="Times New Roman"/>
          <w:sz w:val="26"/>
          <w:szCs w:val="26"/>
          <w:lang w:eastAsia="ru-RU"/>
        </w:rPr>
        <w:t>Анализ поступивших обращений граждан показывает, что наиболее часто поднимаемые вопросы касаются:</w:t>
      </w:r>
    </w:p>
    <w:p w:rsidR="00C57BA2" w:rsidRPr="009E45DB" w:rsidRDefault="00C57BA2" w:rsidP="004B76A0">
      <w:pPr>
        <w:suppressAutoHyphens/>
        <w:spacing w:after="0" w:line="360" w:lineRule="auto"/>
        <w:ind w:right="-284" w:firstLine="720"/>
        <w:jc w:val="both"/>
        <w:rPr>
          <w:rFonts w:ascii="Times New Roman" w:eastAsia="Times New Roman" w:hAnsi="Times New Roman" w:cs="Times New Roman"/>
          <w:sz w:val="26"/>
          <w:szCs w:val="26"/>
          <w:lang w:eastAsia="ru-RU"/>
        </w:rPr>
      </w:pPr>
      <w:r w:rsidRPr="009E45DB">
        <w:rPr>
          <w:rFonts w:ascii="Times New Roman" w:eastAsia="Times New Roman" w:hAnsi="Times New Roman" w:cs="Times New Roman"/>
          <w:sz w:val="26"/>
          <w:szCs w:val="26"/>
          <w:lang w:eastAsia="ru-RU"/>
        </w:rPr>
        <w:t>- соблюдения операторами связи Правил оказания услуг телефонной связи, утвержденных Постановлением Правительства РФ от 09.12.2014 № 1342,</w:t>
      </w:r>
    </w:p>
    <w:p w:rsidR="00C57BA2" w:rsidRPr="009E45DB" w:rsidRDefault="00C57BA2" w:rsidP="004B76A0">
      <w:pPr>
        <w:suppressAutoHyphens/>
        <w:spacing w:after="0" w:line="360" w:lineRule="auto"/>
        <w:ind w:right="-284" w:firstLine="720"/>
        <w:jc w:val="both"/>
        <w:rPr>
          <w:rFonts w:ascii="Times New Roman" w:eastAsia="Times New Roman" w:hAnsi="Times New Roman" w:cs="Times New Roman"/>
          <w:sz w:val="26"/>
          <w:szCs w:val="26"/>
          <w:lang w:eastAsia="ru-RU"/>
        </w:rPr>
      </w:pPr>
      <w:r w:rsidRPr="009E45DB">
        <w:rPr>
          <w:rFonts w:ascii="Times New Roman" w:eastAsia="Times New Roman" w:hAnsi="Times New Roman" w:cs="Times New Roman"/>
          <w:sz w:val="26"/>
          <w:szCs w:val="26"/>
          <w:lang w:eastAsia="ru-RU"/>
        </w:rPr>
        <w:t xml:space="preserve">- соблюдения Правил оказания </w:t>
      </w:r>
      <w:proofErr w:type="spellStart"/>
      <w:r w:rsidRPr="009E45DB">
        <w:rPr>
          <w:rFonts w:ascii="Times New Roman" w:eastAsia="Times New Roman" w:hAnsi="Times New Roman" w:cs="Times New Roman"/>
          <w:sz w:val="26"/>
          <w:szCs w:val="26"/>
          <w:lang w:eastAsia="ru-RU"/>
        </w:rPr>
        <w:t>телематических</w:t>
      </w:r>
      <w:proofErr w:type="spellEnd"/>
      <w:r w:rsidRPr="009E45DB">
        <w:rPr>
          <w:rFonts w:ascii="Times New Roman" w:eastAsia="Times New Roman" w:hAnsi="Times New Roman" w:cs="Times New Roman"/>
          <w:sz w:val="26"/>
          <w:szCs w:val="26"/>
          <w:lang w:eastAsia="ru-RU"/>
        </w:rPr>
        <w:t xml:space="preserve"> услуг связи, утвержденных Постановлением Правительства РФ от 10.09.2007 №575, </w:t>
      </w:r>
    </w:p>
    <w:p w:rsidR="00C57BA2" w:rsidRPr="009E45DB" w:rsidRDefault="00C57BA2" w:rsidP="004B76A0">
      <w:pPr>
        <w:suppressAutoHyphens/>
        <w:spacing w:after="0" w:line="360" w:lineRule="auto"/>
        <w:ind w:right="-284" w:firstLine="720"/>
        <w:jc w:val="both"/>
        <w:rPr>
          <w:rFonts w:ascii="Times New Roman" w:eastAsia="Calibri" w:hAnsi="Times New Roman" w:cs="Times New Roman"/>
          <w:sz w:val="26"/>
          <w:szCs w:val="26"/>
        </w:rPr>
      </w:pPr>
      <w:r w:rsidRPr="009E45DB">
        <w:rPr>
          <w:rFonts w:ascii="Times New Roman" w:eastAsia="Times New Roman" w:hAnsi="Times New Roman" w:cs="Times New Roman"/>
          <w:sz w:val="26"/>
          <w:szCs w:val="26"/>
          <w:lang w:eastAsia="ru-RU"/>
        </w:rPr>
        <w:t xml:space="preserve">- соблюдения Правил оказания услуг почтовой связи, утвержденных приказом Минкомсвязи России от 31.07.2014 № 234. </w:t>
      </w:r>
      <w:proofErr w:type="gramStart"/>
      <w:r w:rsidRPr="009E45DB">
        <w:rPr>
          <w:rFonts w:ascii="Times New Roman" w:eastAsia="Calibri" w:hAnsi="Times New Roman" w:cs="Times New Roman"/>
          <w:sz w:val="26"/>
          <w:szCs w:val="26"/>
        </w:rPr>
        <w:t>По результатам такого рода обращений, уполномоченным должностным лицом выносится либо определение об отказе (в ряде случаев невозможно возбудить дело об административном правонарушении по причине отсутствия события административного правонарушения ввиду непредставления заявителем оболочки почтового отправления, являющегося доказательством по делу, и других достаточных данных, либо истек срок давности привлечения к ответственности), либо составляется протокол об административном правонарушении по ч. 3 ст. 14.1</w:t>
      </w:r>
      <w:proofErr w:type="gramEnd"/>
      <w:r w:rsidRPr="009E45DB">
        <w:rPr>
          <w:rFonts w:ascii="Times New Roman" w:eastAsia="Calibri" w:hAnsi="Times New Roman" w:cs="Times New Roman"/>
          <w:sz w:val="26"/>
          <w:szCs w:val="26"/>
        </w:rPr>
        <w:t xml:space="preserve"> КоАП РФ. </w:t>
      </w:r>
    </w:p>
    <w:p w:rsidR="00C57BA2" w:rsidRPr="009E45DB" w:rsidRDefault="00C57BA2" w:rsidP="004B76A0">
      <w:pPr>
        <w:suppressAutoHyphens/>
        <w:spacing w:after="0" w:line="360" w:lineRule="auto"/>
        <w:ind w:right="-284" w:firstLine="720"/>
        <w:jc w:val="both"/>
        <w:rPr>
          <w:rFonts w:ascii="Times New Roman" w:eastAsia="Times New Roman" w:hAnsi="Times New Roman" w:cs="Times New Roman"/>
          <w:sz w:val="26"/>
          <w:szCs w:val="26"/>
          <w:lang w:eastAsia="ru-RU"/>
        </w:rPr>
      </w:pPr>
      <w:r w:rsidRPr="009E45DB">
        <w:rPr>
          <w:rFonts w:ascii="Times New Roman" w:eastAsia="Calibri" w:hAnsi="Times New Roman" w:cs="Times New Roman"/>
          <w:sz w:val="26"/>
          <w:szCs w:val="26"/>
        </w:rPr>
        <w:t>-</w:t>
      </w:r>
      <w:r w:rsidRPr="009E45DB">
        <w:rPr>
          <w:rFonts w:ascii="Times New Roman" w:eastAsia="Times New Roman" w:hAnsi="Times New Roman" w:cs="Times New Roman"/>
          <w:sz w:val="26"/>
          <w:szCs w:val="26"/>
          <w:lang w:eastAsia="ru-RU"/>
        </w:rPr>
        <w:t xml:space="preserve">  соблюдения операторами связи требований </w:t>
      </w:r>
      <w:hyperlink r:id="rId99" w:anchor="sub_0" w:history="1">
        <w:r w:rsidRPr="009E45DB">
          <w:rPr>
            <w:rFonts w:ascii="Times New Roman" w:eastAsia="Calibri" w:hAnsi="Times New Roman" w:cs="Times New Roman"/>
            <w:sz w:val="26"/>
            <w:szCs w:val="26"/>
          </w:rPr>
          <w:t xml:space="preserve">Постановления </w:t>
        </w:r>
      </w:hyperlink>
      <w:r w:rsidRPr="009E45DB">
        <w:rPr>
          <w:rFonts w:ascii="Times New Roman" w:eastAsia="Times New Roman" w:hAnsi="Times New Roman" w:cs="Times New Roman"/>
          <w:sz w:val="26"/>
          <w:szCs w:val="26"/>
          <w:lang w:eastAsia="ru-RU"/>
        </w:rPr>
        <w:t xml:space="preserve">Правительства РФ от 26.10.2012 №1101 </w:t>
      </w:r>
      <w:hyperlink r:id="rId100" w:history="1">
        <w:r w:rsidRPr="009E45DB">
          <w:rPr>
            <w:rFonts w:ascii="Times New Roman" w:eastAsia="Calibri" w:hAnsi="Times New Roman" w:cs="Times New Roman"/>
            <w:sz w:val="26"/>
            <w:szCs w:val="26"/>
          </w:rPr>
          <w:t xml:space="preserve"> «О единой автоматизированной информационной системе "Единый реестр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w:t>
        </w:r>
        <w:r w:rsidRPr="009E45DB">
          <w:rPr>
            <w:rFonts w:ascii="Times New Roman" w:eastAsia="Calibri" w:hAnsi="Times New Roman" w:cs="Times New Roman"/>
            <w:sz w:val="26"/>
            <w:szCs w:val="26"/>
          </w:rPr>
          <w:lastRenderedPageBreak/>
          <w:t>содержащие информацию, распространение которой в Российской Федерации запрещено».</w:t>
        </w:r>
      </w:hyperlink>
      <w:r w:rsidRPr="009E45DB">
        <w:rPr>
          <w:rFonts w:ascii="Times New Roman" w:eastAsia="Times New Roman" w:hAnsi="Times New Roman" w:cs="Times New Roman"/>
          <w:sz w:val="26"/>
          <w:szCs w:val="26"/>
          <w:lang w:eastAsia="ru-RU"/>
        </w:rPr>
        <w:t xml:space="preserve"> Вопросы удаления фото, страницы и сайта в сети «Интернет»;</w:t>
      </w:r>
    </w:p>
    <w:p w:rsidR="00C57BA2" w:rsidRPr="009E45DB" w:rsidRDefault="00C57BA2" w:rsidP="004B76A0">
      <w:pPr>
        <w:suppressAutoHyphens/>
        <w:spacing w:after="0" w:line="360" w:lineRule="auto"/>
        <w:ind w:right="-284" w:firstLine="720"/>
        <w:jc w:val="both"/>
        <w:rPr>
          <w:rFonts w:ascii="Times New Roman" w:eastAsia="Calibri" w:hAnsi="Times New Roman" w:cs="Times New Roman"/>
          <w:sz w:val="26"/>
          <w:szCs w:val="26"/>
        </w:rPr>
      </w:pPr>
      <w:r w:rsidRPr="009E45DB">
        <w:rPr>
          <w:rFonts w:ascii="Times New Roman" w:eastAsia="Times New Roman" w:hAnsi="Times New Roman" w:cs="Times New Roman"/>
          <w:sz w:val="26"/>
          <w:szCs w:val="26"/>
          <w:lang w:eastAsia="ru-RU"/>
        </w:rPr>
        <w:t>- перенесения абонентских номеров на сетях подвижной радиотелефонной связи;</w:t>
      </w:r>
    </w:p>
    <w:p w:rsidR="00C57BA2" w:rsidRPr="009E45DB" w:rsidRDefault="00C57BA2" w:rsidP="004B76A0">
      <w:pPr>
        <w:suppressAutoHyphens/>
        <w:spacing w:after="0" w:line="360" w:lineRule="auto"/>
        <w:ind w:right="-284" w:firstLine="720"/>
        <w:jc w:val="both"/>
        <w:rPr>
          <w:rFonts w:ascii="Times New Roman" w:eastAsia="Times New Roman" w:hAnsi="Times New Roman" w:cs="Times New Roman"/>
          <w:sz w:val="26"/>
          <w:szCs w:val="26"/>
          <w:lang w:eastAsia="ru-RU"/>
        </w:rPr>
      </w:pPr>
      <w:r w:rsidRPr="009E45DB">
        <w:rPr>
          <w:rFonts w:ascii="Times New Roman" w:eastAsia="Times New Roman" w:hAnsi="Times New Roman" w:cs="Times New Roman"/>
          <w:sz w:val="26"/>
          <w:szCs w:val="26"/>
          <w:lang w:eastAsia="ru-RU"/>
        </w:rPr>
        <w:t>- нарушения требований законодательства Российской Федерации о средствах массовой информации;</w:t>
      </w:r>
    </w:p>
    <w:p w:rsidR="00C57BA2" w:rsidRPr="009E45DB" w:rsidRDefault="00C57BA2" w:rsidP="004B76A0">
      <w:pPr>
        <w:suppressAutoHyphens/>
        <w:spacing w:after="0" w:line="360" w:lineRule="auto"/>
        <w:ind w:right="-284" w:firstLine="720"/>
        <w:jc w:val="both"/>
        <w:rPr>
          <w:rFonts w:ascii="Times New Roman" w:eastAsia="Times New Roman" w:hAnsi="Times New Roman" w:cs="Times New Roman"/>
          <w:sz w:val="26"/>
          <w:szCs w:val="26"/>
          <w:lang w:eastAsia="ru-RU"/>
        </w:rPr>
      </w:pPr>
      <w:r w:rsidRPr="009E45DB">
        <w:rPr>
          <w:rFonts w:ascii="Times New Roman" w:eastAsia="Times New Roman" w:hAnsi="Times New Roman" w:cs="Times New Roman"/>
          <w:sz w:val="26"/>
          <w:szCs w:val="26"/>
          <w:lang w:eastAsia="ru-RU"/>
        </w:rPr>
        <w:t>- организации деятельности редакций СМИ, сайтов;</w:t>
      </w:r>
    </w:p>
    <w:p w:rsidR="00C57BA2" w:rsidRPr="009E45DB" w:rsidRDefault="00C57BA2" w:rsidP="004B76A0">
      <w:pPr>
        <w:suppressAutoHyphens/>
        <w:spacing w:after="0" w:line="360" w:lineRule="auto"/>
        <w:ind w:right="-284" w:firstLine="720"/>
        <w:jc w:val="both"/>
        <w:rPr>
          <w:rFonts w:ascii="Times New Roman" w:eastAsia="Times New Roman" w:hAnsi="Times New Roman" w:cs="Times New Roman"/>
          <w:sz w:val="26"/>
          <w:szCs w:val="26"/>
          <w:lang w:eastAsia="ru-RU"/>
        </w:rPr>
      </w:pPr>
      <w:r w:rsidRPr="009E45DB">
        <w:rPr>
          <w:rFonts w:ascii="Times New Roman" w:eastAsia="Times New Roman" w:hAnsi="Times New Roman" w:cs="Times New Roman"/>
          <w:sz w:val="26"/>
          <w:szCs w:val="26"/>
          <w:lang w:eastAsia="ru-RU"/>
        </w:rPr>
        <w:t>- по содержанию материалов, публикуемых в СМИ, в т.ч. телевизионных передачах;</w:t>
      </w:r>
    </w:p>
    <w:p w:rsidR="00C57BA2" w:rsidRPr="009E45DB" w:rsidRDefault="00C57BA2" w:rsidP="004B76A0">
      <w:pPr>
        <w:suppressAutoHyphens/>
        <w:spacing w:after="0" w:line="360" w:lineRule="auto"/>
        <w:ind w:right="-284" w:firstLine="720"/>
        <w:jc w:val="both"/>
        <w:rPr>
          <w:rFonts w:ascii="Times New Roman" w:eastAsia="Times New Roman" w:hAnsi="Times New Roman" w:cs="Times New Roman"/>
          <w:sz w:val="26"/>
          <w:szCs w:val="26"/>
          <w:lang w:eastAsia="ru-RU"/>
        </w:rPr>
      </w:pPr>
      <w:r w:rsidRPr="009E45DB">
        <w:rPr>
          <w:rFonts w:ascii="Times New Roman" w:eastAsia="Times New Roman" w:hAnsi="Times New Roman" w:cs="Times New Roman"/>
          <w:sz w:val="26"/>
          <w:szCs w:val="26"/>
          <w:lang w:eastAsia="ru-RU"/>
        </w:rPr>
        <w:t xml:space="preserve">- в области обработки персональных данных (информация о нарушениях законодательства в области персональных данных в действиях банков и кредитных организаций, </w:t>
      </w:r>
      <w:proofErr w:type="spellStart"/>
      <w:r w:rsidRPr="009E45DB">
        <w:rPr>
          <w:rFonts w:ascii="Times New Roman" w:eastAsia="Times New Roman" w:hAnsi="Times New Roman" w:cs="Times New Roman"/>
          <w:sz w:val="26"/>
          <w:szCs w:val="26"/>
          <w:lang w:eastAsia="ru-RU"/>
        </w:rPr>
        <w:t>коллекторских</w:t>
      </w:r>
      <w:proofErr w:type="spellEnd"/>
      <w:r w:rsidRPr="009E45DB">
        <w:rPr>
          <w:rFonts w:ascii="Times New Roman" w:eastAsia="Times New Roman" w:hAnsi="Times New Roman" w:cs="Times New Roman"/>
          <w:sz w:val="26"/>
          <w:szCs w:val="26"/>
          <w:lang w:eastAsia="ru-RU"/>
        </w:rPr>
        <w:t xml:space="preserve"> агентств, ЖКХ, СМИ, государственных и муниципальных органов).</w:t>
      </w:r>
    </w:p>
    <w:p w:rsidR="00C57BA2" w:rsidRPr="009E45DB" w:rsidRDefault="00C57BA2" w:rsidP="00C57BA2">
      <w:pPr>
        <w:suppressAutoHyphens/>
        <w:spacing w:after="0" w:line="360" w:lineRule="auto"/>
        <w:ind w:firstLine="720"/>
        <w:jc w:val="both"/>
        <w:rPr>
          <w:rFonts w:ascii="Times New Roman" w:eastAsia="Times New Roman" w:hAnsi="Times New Roman" w:cs="Times New Roman"/>
          <w:sz w:val="26"/>
          <w:szCs w:val="26"/>
          <w:lang w:eastAsia="ru-RU"/>
        </w:rPr>
      </w:pPr>
      <w:r w:rsidRPr="009E45DB">
        <w:rPr>
          <w:rFonts w:ascii="Calibri" w:eastAsia="Calibri" w:hAnsi="Calibri" w:cs="Times New Roman"/>
          <w:noProof/>
          <w:lang w:eastAsia="ru-RU"/>
        </w:rPr>
        <w:drawing>
          <wp:inline distT="0" distB="0" distL="0" distR="0" wp14:anchorId="6FBC4788" wp14:editId="25110CC4">
            <wp:extent cx="5760720" cy="3675435"/>
            <wp:effectExtent l="0" t="0" r="0" b="1270"/>
            <wp:docPr id="254"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C57BA2" w:rsidRPr="009E45DB" w:rsidRDefault="00C57BA2" w:rsidP="00C57BA2">
      <w:pPr>
        <w:spacing w:after="0"/>
        <w:rPr>
          <w:rFonts w:ascii="Times New Roman" w:eastAsia="Calibri" w:hAnsi="Times New Roman" w:cs="Times New Roman"/>
        </w:rPr>
      </w:pPr>
    </w:p>
    <w:p w:rsidR="00C57BA2" w:rsidRPr="009E45DB" w:rsidRDefault="00C57BA2" w:rsidP="00C57BA2">
      <w:pPr>
        <w:spacing w:after="0"/>
        <w:rPr>
          <w:rFonts w:ascii="Times New Roman" w:eastAsia="Calibri" w:hAnsi="Times New Roman" w:cs="Times New Roman"/>
        </w:rPr>
      </w:pPr>
    </w:p>
    <w:p w:rsidR="0074787B" w:rsidRPr="009E45DB" w:rsidRDefault="0074787B" w:rsidP="0074787B">
      <w:pPr>
        <w:spacing w:after="0"/>
        <w:rPr>
          <w:rFonts w:ascii="Times New Roman" w:eastAsia="Calibri" w:hAnsi="Times New Roman" w:cs="Times New Roman"/>
        </w:rPr>
      </w:pPr>
    </w:p>
    <w:p w:rsidR="0074787B" w:rsidRPr="009E45DB" w:rsidRDefault="0074787B" w:rsidP="0074787B">
      <w:pPr>
        <w:spacing w:after="0" w:line="360" w:lineRule="auto"/>
        <w:ind w:firstLine="708"/>
        <w:jc w:val="both"/>
        <w:rPr>
          <w:rFonts w:ascii="Times New Roman" w:eastAsia="Times New Roman" w:hAnsi="Times New Roman" w:cs="Times New Roman"/>
          <w:i/>
          <w:sz w:val="26"/>
          <w:szCs w:val="26"/>
          <w:u w:val="single"/>
          <w:lang w:eastAsia="ru-RU"/>
        </w:rPr>
      </w:pPr>
      <w:r w:rsidRPr="009E45DB">
        <w:rPr>
          <w:rFonts w:ascii="Times New Roman" w:eastAsia="Times New Roman" w:hAnsi="Times New Roman" w:cs="Times New Roman"/>
          <w:i/>
          <w:sz w:val="26"/>
          <w:szCs w:val="26"/>
          <w:u w:val="single"/>
          <w:lang w:eastAsia="ru-RU"/>
        </w:rPr>
        <w:t>Функции в сфере информатизации - обеспечение информационной безопасности и защиты персональных данных в сфере деятельности Роскомнадзора</w:t>
      </w:r>
    </w:p>
    <w:p w:rsidR="0074787B" w:rsidRPr="009E45DB" w:rsidRDefault="0074787B" w:rsidP="0074787B">
      <w:pPr>
        <w:suppressAutoHyphens/>
        <w:spacing w:after="0" w:line="360" w:lineRule="auto"/>
        <w:ind w:firstLine="709"/>
        <w:jc w:val="both"/>
        <w:rPr>
          <w:rFonts w:ascii="Times New Roman" w:eastAsia="Times New Roman" w:hAnsi="Times New Roman" w:cs="Times New Roman"/>
          <w:b/>
          <w:sz w:val="26"/>
          <w:szCs w:val="26"/>
        </w:rPr>
      </w:pPr>
      <w:proofErr w:type="gramStart"/>
      <w:r w:rsidRPr="009E45DB">
        <w:rPr>
          <w:rFonts w:ascii="Times New Roman" w:eastAsia="Calibri" w:hAnsi="Times New Roman" w:cs="Times New Roman"/>
          <w:sz w:val="26"/>
          <w:szCs w:val="26"/>
        </w:rPr>
        <w:t xml:space="preserve">В целях соблюдения требований обеспечения информационной безопасности и защиты персональных данных руководящие документы Управления Роскомнадзора по Волгоградской области и Республике Калмыкия, определяющие организацию работ по защите конфиденциальной информации ограниченного доступа, не содержащей </w:t>
      </w:r>
      <w:r w:rsidRPr="009E45DB">
        <w:rPr>
          <w:rFonts w:ascii="Times New Roman" w:eastAsia="Calibri" w:hAnsi="Times New Roman" w:cs="Times New Roman"/>
          <w:sz w:val="26"/>
          <w:szCs w:val="26"/>
        </w:rPr>
        <w:lastRenderedPageBreak/>
        <w:t>сведений, составляющую государственную тайну, в том числе персональных данных, приведены в соответствие с типовыми документами к аттестату соответствия требованиям безопасности информации № 010/2018К от 09.11.2018 Территориального сегмента ЕИС</w:t>
      </w:r>
      <w:proofErr w:type="gramEnd"/>
      <w:r w:rsidRPr="009E45DB">
        <w:rPr>
          <w:rFonts w:ascii="Times New Roman" w:eastAsia="Calibri" w:hAnsi="Times New Roman" w:cs="Times New Roman"/>
          <w:sz w:val="26"/>
          <w:szCs w:val="26"/>
        </w:rPr>
        <w:t xml:space="preserve"> по Орловской области. Организационно-распорядительная документация утверждена Руководителем Управления Роскомнадзора по Волгоградской области и Республике Калмыкия 21.12.2018 Управлением Роскомнадзора по Волгоградской области и Республике Калмыкия проведены мероприятия по обеспечению безопасности информационной системы.</w:t>
      </w:r>
    </w:p>
    <w:p w:rsidR="0074787B" w:rsidRPr="009E45DB" w:rsidRDefault="0074787B" w:rsidP="0074787B">
      <w:pPr>
        <w:spacing w:after="0" w:line="360" w:lineRule="auto"/>
        <w:ind w:firstLine="708"/>
        <w:jc w:val="both"/>
        <w:rPr>
          <w:rFonts w:ascii="Times New Roman" w:eastAsia="Calibri" w:hAnsi="Times New Roman" w:cs="Times New Roman"/>
          <w:sz w:val="26"/>
          <w:szCs w:val="26"/>
        </w:rPr>
      </w:pPr>
      <w:r w:rsidRPr="009E45DB">
        <w:rPr>
          <w:rFonts w:ascii="Times New Roman" w:eastAsia="Calibri" w:hAnsi="Times New Roman" w:cs="Times New Roman"/>
          <w:sz w:val="26"/>
          <w:szCs w:val="26"/>
        </w:rPr>
        <w:t>В 1 квартале 2021 года произведено обновление АПКШ (аппаратно-программный комплекс шифрования)</w:t>
      </w:r>
    </w:p>
    <w:p w:rsidR="0074787B" w:rsidRPr="0074787B" w:rsidRDefault="0074787B" w:rsidP="0074787B">
      <w:pPr>
        <w:suppressAutoHyphens/>
        <w:spacing w:after="0" w:line="360" w:lineRule="auto"/>
        <w:jc w:val="both"/>
        <w:rPr>
          <w:rFonts w:ascii="Times New Roman" w:eastAsia="Times New Roman" w:hAnsi="Times New Roman" w:cs="Times New Roman"/>
          <w:sz w:val="28"/>
          <w:szCs w:val="28"/>
          <w:lang w:eastAsia="ru-RU"/>
        </w:rPr>
      </w:pPr>
    </w:p>
    <w:p w:rsidR="0074787B" w:rsidRPr="009E45DB" w:rsidRDefault="0074787B" w:rsidP="0074787B">
      <w:pPr>
        <w:spacing w:after="0" w:line="360" w:lineRule="auto"/>
        <w:ind w:firstLine="709"/>
        <w:jc w:val="both"/>
        <w:rPr>
          <w:rFonts w:ascii="Times New Roman" w:eastAsia="Times New Roman" w:hAnsi="Times New Roman" w:cs="Times New Roman"/>
          <w:i/>
          <w:sz w:val="26"/>
          <w:szCs w:val="26"/>
          <w:u w:val="single"/>
          <w:lang w:eastAsia="ru-RU"/>
        </w:rPr>
      </w:pPr>
      <w:r w:rsidRPr="009E45DB">
        <w:rPr>
          <w:rFonts w:ascii="Times New Roman" w:eastAsia="Times New Roman" w:hAnsi="Times New Roman" w:cs="Times New Roman"/>
          <w:i/>
          <w:sz w:val="26"/>
          <w:szCs w:val="26"/>
          <w:u w:val="single"/>
          <w:lang w:eastAsia="ru-RU"/>
        </w:rPr>
        <w:t>Функции в сфере информатизации - обеспечение поддержки информационно-коммуникационной технологической инфраструктуры структурных подразделений Роскомнадзора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74787B" w:rsidRPr="009E45DB" w:rsidTr="0074787B">
        <w:tc>
          <w:tcPr>
            <w:tcW w:w="1809" w:type="dxa"/>
          </w:tcPr>
          <w:p w:rsidR="0074787B" w:rsidRPr="009E45DB" w:rsidRDefault="0074787B" w:rsidP="0074787B">
            <w:pPr>
              <w:spacing w:after="0"/>
              <w:rPr>
                <w:rFonts w:ascii="Times New Roman" w:hAnsi="Times New Roman" w:cs="Times New Roman"/>
                <w:sz w:val="18"/>
                <w:szCs w:val="18"/>
              </w:rPr>
            </w:pPr>
          </w:p>
        </w:tc>
        <w:tc>
          <w:tcPr>
            <w:tcW w:w="851" w:type="dxa"/>
          </w:tcPr>
          <w:p w:rsidR="0074787B" w:rsidRPr="009E45DB" w:rsidRDefault="0074787B" w:rsidP="0074787B">
            <w:pPr>
              <w:spacing w:after="0" w:line="240" w:lineRule="auto"/>
              <w:jc w:val="center"/>
              <w:rPr>
                <w:rFonts w:ascii="Times New Roman" w:eastAsia="Calibri" w:hAnsi="Times New Roman" w:cs="Times New Roman"/>
                <w:sz w:val="18"/>
                <w:szCs w:val="18"/>
              </w:rPr>
            </w:pPr>
            <w:r w:rsidRPr="009E45DB">
              <w:rPr>
                <w:rFonts w:ascii="Times New Roman" w:eastAsia="Calibri" w:hAnsi="Times New Roman" w:cs="Times New Roman"/>
                <w:sz w:val="18"/>
                <w:szCs w:val="18"/>
              </w:rPr>
              <w:t>1 квартал 2020</w:t>
            </w:r>
          </w:p>
        </w:tc>
        <w:tc>
          <w:tcPr>
            <w:tcW w:w="850" w:type="dxa"/>
          </w:tcPr>
          <w:p w:rsidR="0074787B" w:rsidRPr="009E45DB" w:rsidRDefault="0074787B" w:rsidP="0074787B">
            <w:pPr>
              <w:spacing w:after="0" w:line="240" w:lineRule="auto"/>
              <w:jc w:val="center"/>
              <w:rPr>
                <w:rFonts w:ascii="Times New Roman" w:eastAsia="Calibri" w:hAnsi="Times New Roman" w:cs="Times New Roman"/>
                <w:sz w:val="18"/>
                <w:szCs w:val="18"/>
              </w:rPr>
            </w:pPr>
            <w:r w:rsidRPr="009E45DB">
              <w:rPr>
                <w:rFonts w:ascii="Times New Roman" w:eastAsia="Calibri" w:hAnsi="Times New Roman" w:cs="Times New Roman"/>
                <w:sz w:val="18"/>
                <w:szCs w:val="18"/>
              </w:rPr>
              <w:t>2 квартал 2020</w:t>
            </w:r>
          </w:p>
        </w:tc>
        <w:tc>
          <w:tcPr>
            <w:tcW w:w="851" w:type="dxa"/>
          </w:tcPr>
          <w:p w:rsidR="0074787B" w:rsidRPr="009E45DB" w:rsidRDefault="0074787B" w:rsidP="0074787B">
            <w:pPr>
              <w:spacing w:after="0" w:line="240" w:lineRule="auto"/>
              <w:jc w:val="center"/>
              <w:rPr>
                <w:rFonts w:ascii="Times New Roman" w:eastAsia="Calibri" w:hAnsi="Times New Roman" w:cs="Times New Roman"/>
                <w:sz w:val="18"/>
                <w:szCs w:val="18"/>
              </w:rPr>
            </w:pPr>
            <w:r w:rsidRPr="009E45DB">
              <w:rPr>
                <w:rFonts w:ascii="Times New Roman" w:eastAsia="Calibri" w:hAnsi="Times New Roman" w:cs="Times New Roman"/>
                <w:sz w:val="18"/>
                <w:szCs w:val="18"/>
              </w:rPr>
              <w:t>3 квартал 2020</w:t>
            </w:r>
          </w:p>
        </w:tc>
        <w:tc>
          <w:tcPr>
            <w:tcW w:w="850" w:type="dxa"/>
            <w:shd w:val="clear" w:color="auto" w:fill="FFFFFF" w:themeFill="background1"/>
          </w:tcPr>
          <w:p w:rsidR="0074787B" w:rsidRPr="009E45DB" w:rsidRDefault="0074787B" w:rsidP="0074787B">
            <w:pPr>
              <w:spacing w:after="0" w:line="240" w:lineRule="auto"/>
              <w:jc w:val="center"/>
              <w:rPr>
                <w:rFonts w:ascii="Times New Roman" w:eastAsia="Calibri" w:hAnsi="Times New Roman" w:cs="Times New Roman"/>
                <w:sz w:val="18"/>
                <w:szCs w:val="18"/>
              </w:rPr>
            </w:pPr>
            <w:r w:rsidRPr="009E45DB">
              <w:rPr>
                <w:rFonts w:ascii="Times New Roman" w:eastAsia="Calibri" w:hAnsi="Times New Roman" w:cs="Times New Roman"/>
                <w:sz w:val="18"/>
                <w:szCs w:val="18"/>
              </w:rPr>
              <w:t>4 квартал 2020</w:t>
            </w:r>
          </w:p>
        </w:tc>
        <w:tc>
          <w:tcPr>
            <w:tcW w:w="851" w:type="dxa"/>
            <w:shd w:val="clear" w:color="auto" w:fill="D9D9D9" w:themeFill="background1" w:themeFillShade="D9"/>
            <w:vAlign w:val="center"/>
          </w:tcPr>
          <w:p w:rsidR="0074787B" w:rsidRPr="009E45DB" w:rsidRDefault="0074787B" w:rsidP="0074787B">
            <w:pPr>
              <w:spacing w:after="0" w:line="240" w:lineRule="auto"/>
              <w:jc w:val="center"/>
              <w:rPr>
                <w:rFonts w:ascii="Times New Roman" w:eastAsia="Calibri" w:hAnsi="Times New Roman" w:cs="Times New Roman"/>
                <w:b/>
                <w:sz w:val="18"/>
                <w:szCs w:val="18"/>
              </w:rPr>
            </w:pPr>
            <w:r w:rsidRPr="009E45DB">
              <w:rPr>
                <w:rFonts w:ascii="Times New Roman" w:eastAsia="Calibri" w:hAnsi="Times New Roman" w:cs="Times New Roman"/>
                <w:b/>
                <w:sz w:val="18"/>
                <w:szCs w:val="18"/>
              </w:rPr>
              <w:t>2020</w:t>
            </w:r>
          </w:p>
        </w:tc>
        <w:tc>
          <w:tcPr>
            <w:tcW w:w="850" w:type="dxa"/>
          </w:tcPr>
          <w:p w:rsidR="0074787B" w:rsidRPr="009E45DB" w:rsidRDefault="0074787B" w:rsidP="0074787B">
            <w:pPr>
              <w:spacing w:after="0" w:line="240" w:lineRule="auto"/>
              <w:jc w:val="center"/>
              <w:rPr>
                <w:rFonts w:ascii="Times New Roman" w:eastAsia="Calibri" w:hAnsi="Times New Roman" w:cs="Times New Roman"/>
                <w:sz w:val="18"/>
                <w:szCs w:val="18"/>
              </w:rPr>
            </w:pPr>
            <w:r w:rsidRPr="009E45DB">
              <w:rPr>
                <w:rFonts w:ascii="Times New Roman" w:eastAsia="Calibri" w:hAnsi="Times New Roman" w:cs="Times New Roman"/>
                <w:sz w:val="18"/>
                <w:szCs w:val="18"/>
              </w:rPr>
              <w:t>1 квартал 2021</w:t>
            </w:r>
          </w:p>
        </w:tc>
        <w:tc>
          <w:tcPr>
            <w:tcW w:w="851" w:type="dxa"/>
          </w:tcPr>
          <w:p w:rsidR="0074787B" w:rsidRPr="009E45DB" w:rsidRDefault="0074787B" w:rsidP="0074787B">
            <w:pPr>
              <w:spacing w:after="0" w:line="240" w:lineRule="auto"/>
              <w:jc w:val="center"/>
              <w:rPr>
                <w:rFonts w:ascii="Times New Roman" w:eastAsia="Calibri" w:hAnsi="Times New Roman" w:cs="Times New Roman"/>
                <w:sz w:val="18"/>
                <w:szCs w:val="18"/>
              </w:rPr>
            </w:pPr>
            <w:r w:rsidRPr="009E45DB">
              <w:rPr>
                <w:rFonts w:ascii="Times New Roman" w:eastAsia="Calibri" w:hAnsi="Times New Roman" w:cs="Times New Roman"/>
                <w:sz w:val="18"/>
                <w:szCs w:val="18"/>
              </w:rPr>
              <w:t>2 квартал 2021</w:t>
            </w:r>
          </w:p>
        </w:tc>
        <w:tc>
          <w:tcPr>
            <w:tcW w:w="850" w:type="dxa"/>
          </w:tcPr>
          <w:p w:rsidR="0074787B" w:rsidRPr="009E45DB" w:rsidRDefault="0074787B" w:rsidP="0074787B">
            <w:pPr>
              <w:spacing w:after="0" w:line="240" w:lineRule="auto"/>
              <w:jc w:val="center"/>
              <w:rPr>
                <w:rFonts w:ascii="Times New Roman" w:eastAsia="Calibri" w:hAnsi="Times New Roman" w:cs="Times New Roman"/>
                <w:sz w:val="18"/>
                <w:szCs w:val="18"/>
              </w:rPr>
            </w:pPr>
            <w:r w:rsidRPr="009E45DB">
              <w:rPr>
                <w:rFonts w:ascii="Times New Roman" w:eastAsia="Calibri" w:hAnsi="Times New Roman" w:cs="Times New Roman"/>
                <w:sz w:val="18"/>
                <w:szCs w:val="18"/>
              </w:rPr>
              <w:t>3 квартал 2021</w:t>
            </w:r>
          </w:p>
        </w:tc>
        <w:tc>
          <w:tcPr>
            <w:tcW w:w="851" w:type="dxa"/>
            <w:shd w:val="clear" w:color="auto" w:fill="FFFFFF" w:themeFill="background1"/>
          </w:tcPr>
          <w:p w:rsidR="0074787B" w:rsidRPr="009E45DB" w:rsidRDefault="0074787B" w:rsidP="0074787B">
            <w:pPr>
              <w:spacing w:after="0" w:line="240" w:lineRule="auto"/>
              <w:jc w:val="center"/>
              <w:rPr>
                <w:rFonts w:ascii="Times New Roman" w:eastAsia="Calibri" w:hAnsi="Times New Roman" w:cs="Times New Roman"/>
                <w:sz w:val="18"/>
                <w:szCs w:val="18"/>
              </w:rPr>
            </w:pPr>
            <w:r w:rsidRPr="009E45DB">
              <w:rPr>
                <w:rFonts w:ascii="Times New Roman" w:eastAsia="Calibri" w:hAnsi="Times New Roman" w:cs="Times New Roman"/>
                <w:sz w:val="18"/>
                <w:szCs w:val="18"/>
              </w:rPr>
              <w:t>4 квартал 2021</w:t>
            </w:r>
          </w:p>
        </w:tc>
        <w:tc>
          <w:tcPr>
            <w:tcW w:w="709" w:type="dxa"/>
            <w:shd w:val="clear" w:color="auto" w:fill="D9D9D9" w:themeFill="background1" w:themeFillShade="D9"/>
            <w:vAlign w:val="center"/>
          </w:tcPr>
          <w:p w:rsidR="0074787B" w:rsidRPr="009E45DB" w:rsidRDefault="0074787B" w:rsidP="0074787B">
            <w:pPr>
              <w:spacing w:after="0" w:line="240" w:lineRule="auto"/>
              <w:jc w:val="center"/>
              <w:rPr>
                <w:rFonts w:ascii="Times New Roman" w:eastAsia="Calibri" w:hAnsi="Times New Roman" w:cs="Times New Roman"/>
                <w:b/>
                <w:sz w:val="18"/>
                <w:szCs w:val="18"/>
              </w:rPr>
            </w:pPr>
            <w:r w:rsidRPr="009E45DB">
              <w:rPr>
                <w:rFonts w:ascii="Times New Roman" w:eastAsia="Calibri" w:hAnsi="Times New Roman" w:cs="Times New Roman"/>
                <w:b/>
                <w:sz w:val="18"/>
                <w:szCs w:val="18"/>
              </w:rPr>
              <w:t>2021</w:t>
            </w:r>
          </w:p>
        </w:tc>
      </w:tr>
      <w:tr w:rsidR="0074787B" w:rsidRPr="009E45DB" w:rsidTr="0074787B">
        <w:tc>
          <w:tcPr>
            <w:tcW w:w="1809" w:type="dxa"/>
          </w:tcPr>
          <w:p w:rsidR="0074787B" w:rsidRPr="009E45DB" w:rsidRDefault="0074787B" w:rsidP="0074787B">
            <w:pPr>
              <w:spacing w:after="0"/>
              <w:jc w:val="both"/>
              <w:rPr>
                <w:rFonts w:ascii="Times New Roman" w:hAnsi="Times New Roman" w:cs="Times New Roman"/>
                <w:sz w:val="18"/>
                <w:szCs w:val="18"/>
              </w:rPr>
            </w:pPr>
            <w:r w:rsidRPr="009E45DB">
              <w:rPr>
                <w:rFonts w:ascii="Times New Roman" w:hAnsi="Times New Roman" w:cs="Times New Roman"/>
                <w:sz w:val="18"/>
                <w:szCs w:val="18"/>
              </w:rPr>
              <w:t>Запланировано мероприятий</w:t>
            </w:r>
          </w:p>
        </w:tc>
        <w:tc>
          <w:tcPr>
            <w:tcW w:w="851" w:type="dxa"/>
            <w:vAlign w:val="center"/>
          </w:tcPr>
          <w:p w:rsidR="0074787B" w:rsidRPr="009E45DB" w:rsidRDefault="0074787B" w:rsidP="0074787B">
            <w:pPr>
              <w:spacing w:after="0"/>
              <w:jc w:val="center"/>
              <w:rPr>
                <w:rFonts w:ascii="Times New Roman" w:eastAsia="Calibri" w:hAnsi="Times New Roman" w:cs="Times New Roman"/>
                <w:sz w:val="18"/>
                <w:szCs w:val="18"/>
              </w:rPr>
            </w:pPr>
            <w:r w:rsidRPr="009E45DB">
              <w:rPr>
                <w:rFonts w:ascii="Times New Roman" w:eastAsia="Calibri" w:hAnsi="Times New Roman" w:cs="Times New Roman"/>
                <w:sz w:val="18"/>
                <w:szCs w:val="18"/>
              </w:rPr>
              <w:t>2</w:t>
            </w:r>
          </w:p>
        </w:tc>
        <w:tc>
          <w:tcPr>
            <w:tcW w:w="850" w:type="dxa"/>
            <w:vAlign w:val="center"/>
          </w:tcPr>
          <w:p w:rsidR="0074787B" w:rsidRPr="009E45DB" w:rsidRDefault="0074787B" w:rsidP="0074787B">
            <w:pPr>
              <w:spacing w:after="0"/>
              <w:jc w:val="center"/>
              <w:rPr>
                <w:rFonts w:ascii="Times New Roman" w:eastAsia="Calibri" w:hAnsi="Times New Roman" w:cs="Times New Roman"/>
                <w:sz w:val="18"/>
                <w:szCs w:val="18"/>
              </w:rPr>
            </w:pPr>
            <w:r w:rsidRPr="009E45DB">
              <w:rPr>
                <w:rFonts w:ascii="Times New Roman" w:eastAsia="Calibri" w:hAnsi="Times New Roman" w:cs="Times New Roman"/>
                <w:sz w:val="18"/>
                <w:szCs w:val="18"/>
              </w:rPr>
              <w:t>4</w:t>
            </w:r>
          </w:p>
        </w:tc>
        <w:tc>
          <w:tcPr>
            <w:tcW w:w="851" w:type="dxa"/>
            <w:vAlign w:val="center"/>
          </w:tcPr>
          <w:p w:rsidR="0074787B" w:rsidRPr="009E45DB" w:rsidRDefault="0074787B" w:rsidP="0074787B">
            <w:pPr>
              <w:spacing w:after="0"/>
              <w:jc w:val="center"/>
              <w:rPr>
                <w:rFonts w:ascii="Times New Roman" w:eastAsia="Calibri" w:hAnsi="Times New Roman" w:cs="Times New Roman"/>
                <w:sz w:val="18"/>
                <w:szCs w:val="18"/>
              </w:rPr>
            </w:pPr>
            <w:r w:rsidRPr="009E45DB">
              <w:rPr>
                <w:rFonts w:ascii="Times New Roman" w:eastAsia="Calibri" w:hAnsi="Times New Roman" w:cs="Times New Roman"/>
                <w:sz w:val="18"/>
                <w:szCs w:val="18"/>
              </w:rPr>
              <w:t>3</w:t>
            </w:r>
          </w:p>
        </w:tc>
        <w:tc>
          <w:tcPr>
            <w:tcW w:w="850" w:type="dxa"/>
            <w:shd w:val="clear" w:color="auto" w:fill="FFFFFF" w:themeFill="background1"/>
            <w:vAlign w:val="center"/>
          </w:tcPr>
          <w:p w:rsidR="0074787B" w:rsidRPr="009E45DB" w:rsidRDefault="0074787B" w:rsidP="0074787B">
            <w:pPr>
              <w:spacing w:after="0"/>
              <w:jc w:val="center"/>
              <w:rPr>
                <w:rFonts w:ascii="Times New Roman" w:eastAsia="Calibri" w:hAnsi="Times New Roman" w:cs="Times New Roman"/>
                <w:sz w:val="18"/>
                <w:szCs w:val="18"/>
              </w:rPr>
            </w:pPr>
            <w:r w:rsidRPr="009E45DB">
              <w:rPr>
                <w:rFonts w:ascii="Times New Roman" w:eastAsia="Calibri" w:hAnsi="Times New Roman" w:cs="Times New Roman"/>
                <w:sz w:val="18"/>
                <w:szCs w:val="18"/>
              </w:rPr>
              <w:t>2</w:t>
            </w:r>
          </w:p>
        </w:tc>
        <w:tc>
          <w:tcPr>
            <w:tcW w:w="851" w:type="dxa"/>
            <w:shd w:val="clear" w:color="auto" w:fill="D9D9D9" w:themeFill="background1" w:themeFillShade="D9"/>
            <w:vAlign w:val="center"/>
          </w:tcPr>
          <w:p w:rsidR="0074787B" w:rsidRPr="009E45DB" w:rsidRDefault="0074787B" w:rsidP="0074787B">
            <w:pPr>
              <w:spacing w:after="0"/>
              <w:jc w:val="center"/>
              <w:rPr>
                <w:rFonts w:ascii="Times New Roman" w:eastAsia="Calibri" w:hAnsi="Times New Roman" w:cs="Times New Roman"/>
                <w:b/>
                <w:sz w:val="18"/>
                <w:szCs w:val="18"/>
              </w:rPr>
            </w:pPr>
            <w:r w:rsidRPr="009E45DB">
              <w:rPr>
                <w:rFonts w:ascii="Times New Roman" w:eastAsia="Calibri" w:hAnsi="Times New Roman" w:cs="Times New Roman"/>
                <w:b/>
                <w:sz w:val="18"/>
                <w:szCs w:val="18"/>
              </w:rPr>
              <w:t>11</w:t>
            </w:r>
          </w:p>
        </w:tc>
        <w:tc>
          <w:tcPr>
            <w:tcW w:w="850" w:type="dxa"/>
            <w:vAlign w:val="center"/>
          </w:tcPr>
          <w:p w:rsidR="0074787B" w:rsidRPr="009E45DB" w:rsidRDefault="0074787B" w:rsidP="0074787B">
            <w:pPr>
              <w:spacing w:after="0"/>
              <w:jc w:val="center"/>
              <w:rPr>
                <w:rFonts w:ascii="Times New Roman" w:eastAsia="Calibri" w:hAnsi="Times New Roman" w:cs="Times New Roman"/>
                <w:sz w:val="18"/>
                <w:szCs w:val="18"/>
              </w:rPr>
            </w:pPr>
            <w:r w:rsidRPr="009E45DB">
              <w:rPr>
                <w:rFonts w:ascii="Times New Roman" w:eastAsia="Calibri" w:hAnsi="Times New Roman" w:cs="Times New Roman"/>
                <w:sz w:val="18"/>
                <w:szCs w:val="18"/>
              </w:rPr>
              <w:t>4</w:t>
            </w:r>
          </w:p>
        </w:tc>
        <w:tc>
          <w:tcPr>
            <w:tcW w:w="851" w:type="dxa"/>
            <w:vAlign w:val="center"/>
          </w:tcPr>
          <w:p w:rsidR="0074787B" w:rsidRPr="009E45DB" w:rsidRDefault="009E45DB" w:rsidP="0074787B">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850" w:type="dxa"/>
            <w:vAlign w:val="center"/>
          </w:tcPr>
          <w:p w:rsidR="0074787B" w:rsidRPr="009E45DB" w:rsidRDefault="0074787B" w:rsidP="0074787B">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74787B" w:rsidRPr="009E45DB" w:rsidRDefault="0074787B" w:rsidP="0074787B">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74787B" w:rsidRPr="009E45DB" w:rsidRDefault="0074787B" w:rsidP="0074787B">
            <w:pPr>
              <w:spacing w:after="0"/>
              <w:jc w:val="center"/>
              <w:rPr>
                <w:rFonts w:ascii="Times New Roman" w:eastAsia="Calibri" w:hAnsi="Times New Roman" w:cs="Times New Roman"/>
                <w:b/>
                <w:sz w:val="18"/>
                <w:szCs w:val="18"/>
              </w:rPr>
            </w:pPr>
          </w:p>
        </w:tc>
      </w:tr>
      <w:tr w:rsidR="0074787B" w:rsidRPr="009E45DB" w:rsidTr="0074787B">
        <w:tc>
          <w:tcPr>
            <w:tcW w:w="1809" w:type="dxa"/>
          </w:tcPr>
          <w:p w:rsidR="0074787B" w:rsidRPr="009E45DB" w:rsidRDefault="0074787B" w:rsidP="0074787B">
            <w:pPr>
              <w:spacing w:after="0"/>
              <w:jc w:val="both"/>
              <w:rPr>
                <w:rFonts w:ascii="Times New Roman" w:hAnsi="Times New Roman" w:cs="Times New Roman"/>
                <w:sz w:val="18"/>
                <w:szCs w:val="18"/>
              </w:rPr>
            </w:pPr>
            <w:r w:rsidRPr="009E45DB">
              <w:rPr>
                <w:rFonts w:ascii="Times New Roman" w:hAnsi="Times New Roman" w:cs="Times New Roman"/>
                <w:sz w:val="18"/>
                <w:szCs w:val="18"/>
              </w:rPr>
              <w:t>Проведено мероприятий</w:t>
            </w:r>
          </w:p>
        </w:tc>
        <w:tc>
          <w:tcPr>
            <w:tcW w:w="851" w:type="dxa"/>
            <w:vAlign w:val="center"/>
          </w:tcPr>
          <w:p w:rsidR="0074787B" w:rsidRPr="009E45DB" w:rsidRDefault="0074787B" w:rsidP="0074787B">
            <w:pPr>
              <w:spacing w:after="0"/>
              <w:jc w:val="center"/>
              <w:rPr>
                <w:rFonts w:ascii="Times New Roman" w:eastAsia="Calibri" w:hAnsi="Times New Roman" w:cs="Times New Roman"/>
                <w:sz w:val="18"/>
                <w:szCs w:val="18"/>
              </w:rPr>
            </w:pPr>
            <w:r w:rsidRPr="009E45DB">
              <w:rPr>
                <w:rFonts w:ascii="Times New Roman" w:eastAsia="Calibri" w:hAnsi="Times New Roman" w:cs="Times New Roman"/>
                <w:sz w:val="18"/>
                <w:szCs w:val="18"/>
              </w:rPr>
              <w:t>2</w:t>
            </w:r>
          </w:p>
        </w:tc>
        <w:tc>
          <w:tcPr>
            <w:tcW w:w="850" w:type="dxa"/>
            <w:vAlign w:val="center"/>
          </w:tcPr>
          <w:p w:rsidR="0074787B" w:rsidRPr="009E45DB" w:rsidRDefault="0074787B" w:rsidP="0074787B">
            <w:pPr>
              <w:spacing w:after="0"/>
              <w:jc w:val="center"/>
              <w:rPr>
                <w:rFonts w:ascii="Times New Roman" w:eastAsia="Calibri" w:hAnsi="Times New Roman" w:cs="Times New Roman"/>
                <w:sz w:val="18"/>
                <w:szCs w:val="18"/>
              </w:rPr>
            </w:pPr>
            <w:r w:rsidRPr="009E45DB">
              <w:rPr>
                <w:rFonts w:ascii="Times New Roman" w:eastAsia="Calibri" w:hAnsi="Times New Roman" w:cs="Times New Roman"/>
                <w:sz w:val="18"/>
                <w:szCs w:val="18"/>
              </w:rPr>
              <w:t>4</w:t>
            </w:r>
          </w:p>
        </w:tc>
        <w:tc>
          <w:tcPr>
            <w:tcW w:w="851" w:type="dxa"/>
            <w:vAlign w:val="center"/>
          </w:tcPr>
          <w:p w:rsidR="0074787B" w:rsidRPr="009E45DB" w:rsidRDefault="0074787B" w:rsidP="0074787B">
            <w:pPr>
              <w:spacing w:after="0"/>
              <w:jc w:val="center"/>
              <w:rPr>
                <w:rFonts w:ascii="Times New Roman" w:eastAsia="Calibri" w:hAnsi="Times New Roman" w:cs="Times New Roman"/>
                <w:sz w:val="18"/>
                <w:szCs w:val="18"/>
              </w:rPr>
            </w:pPr>
            <w:r w:rsidRPr="009E45DB">
              <w:rPr>
                <w:rFonts w:ascii="Times New Roman" w:eastAsia="Calibri" w:hAnsi="Times New Roman" w:cs="Times New Roman"/>
                <w:sz w:val="18"/>
                <w:szCs w:val="18"/>
              </w:rPr>
              <w:t>3</w:t>
            </w:r>
          </w:p>
        </w:tc>
        <w:tc>
          <w:tcPr>
            <w:tcW w:w="850" w:type="dxa"/>
            <w:shd w:val="clear" w:color="auto" w:fill="FFFFFF" w:themeFill="background1"/>
            <w:vAlign w:val="center"/>
          </w:tcPr>
          <w:p w:rsidR="0074787B" w:rsidRPr="009E45DB" w:rsidRDefault="0074787B" w:rsidP="0074787B">
            <w:pPr>
              <w:spacing w:after="0"/>
              <w:jc w:val="center"/>
              <w:rPr>
                <w:rFonts w:ascii="Times New Roman" w:eastAsia="Calibri" w:hAnsi="Times New Roman" w:cs="Times New Roman"/>
                <w:sz w:val="18"/>
                <w:szCs w:val="18"/>
              </w:rPr>
            </w:pPr>
            <w:r w:rsidRPr="009E45DB">
              <w:rPr>
                <w:rFonts w:ascii="Times New Roman" w:eastAsia="Calibri" w:hAnsi="Times New Roman" w:cs="Times New Roman"/>
                <w:sz w:val="18"/>
                <w:szCs w:val="18"/>
              </w:rPr>
              <w:t>2</w:t>
            </w:r>
          </w:p>
        </w:tc>
        <w:tc>
          <w:tcPr>
            <w:tcW w:w="851" w:type="dxa"/>
            <w:shd w:val="clear" w:color="auto" w:fill="D9D9D9" w:themeFill="background1" w:themeFillShade="D9"/>
            <w:vAlign w:val="center"/>
          </w:tcPr>
          <w:p w:rsidR="0074787B" w:rsidRPr="009E45DB" w:rsidRDefault="0074787B" w:rsidP="0074787B">
            <w:pPr>
              <w:spacing w:after="0"/>
              <w:jc w:val="center"/>
              <w:rPr>
                <w:rFonts w:ascii="Times New Roman" w:eastAsia="Calibri" w:hAnsi="Times New Roman" w:cs="Times New Roman"/>
                <w:b/>
                <w:sz w:val="18"/>
                <w:szCs w:val="18"/>
              </w:rPr>
            </w:pPr>
            <w:r w:rsidRPr="009E45DB">
              <w:rPr>
                <w:rFonts w:ascii="Times New Roman" w:eastAsia="Calibri" w:hAnsi="Times New Roman" w:cs="Times New Roman"/>
                <w:b/>
                <w:sz w:val="18"/>
                <w:szCs w:val="18"/>
              </w:rPr>
              <w:t>11</w:t>
            </w:r>
          </w:p>
        </w:tc>
        <w:tc>
          <w:tcPr>
            <w:tcW w:w="850" w:type="dxa"/>
            <w:vAlign w:val="center"/>
          </w:tcPr>
          <w:p w:rsidR="0074787B" w:rsidRPr="009E45DB" w:rsidRDefault="0074787B" w:rsidP="0074787B">
            <w:pPr>
              <w:spacing w:after="0"/>
              <w:jc w:val="center"/>
              <w:rPr>
                <w:rFonts w:ascii="Times New Roman" w:eastAsia="Calibri" w:hAnsi="Times New Roman" w:cs="Times New Roman"/>
                <w:sz w:val="18"/>
                <w:szCs w:val="18"/>
              </w:rPr>
            </w:pPr>
            <w:r w:rsidRPr="009E45DB">
              <w:rPr>
                <w:rFonts w:ascii="Times New Roman" w:eastAsia="Calibri" w:hAnsi="Times New Roman" w:cs="Times New Roman"/>
                <w:sz w:val="18"/>
                <w:szCs w:val="18"/>
              </w:rPr>
              <w:t>4</w:t>
            </w:r>
          </w:p>
        </w:tc>
        <w:tc>
          <w:tcPr>
            <w:tcW w:w="851" w:type="dxa"/>
            <w:vAlign w:val="center"/>
          </w:tcPr>
          <w:p w:rsidR="0074787B" w:rsidRPr="009E45DB" w:rsidRDefault="009E45DB" w:rsidP="0074787B">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850" w:type="dxa"/>
            <w:vAlign w:val="center"/>
          </w:tcPr>
          <w:p w:rsidR="0074787B" w:rsidRPr="009E45DB" w:rsidRDefault="0074787B" w:rsidP="0074787B">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74787B" w:rsidRPr="009E45DB" w:rsidRDefault="0074787B" w:rsidP="0074787B">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74787B" w:rsidRPr="009E45DB" w:rsidRDefault="0074787B" w:rsidP="0074787B">
            <w:pPr>
              <w:spacing w:after="0"/>
              <w:jc w:val="center"/>
              <w:rPr>
                <w:rFonts w:ascii="Times New Roman" w:eastAsia="Calibri" w:hAnsi="Times New Roman" w:cs="Times New Roman"/>
                <w:b/>
                <w:sz w:val="18"/>
                <w:szCs w:val="18"/>
              </w:rPr>
            </w:pPr>
          </w:p>
        </w:tc>
      </w:tr>
      <w:tr w:rsidR="0074787B" w:rsidRPr="009E45DB" w:rsidTr="0074787B">
        <w:tc>
          <w:tcPr>
            <w:tcW w:w="1809" w:type="dxa"/>
          </w:tcPr>
          <w:p w:rsidR="0074787B" w:rsidRPr="009E45DB" w:rsidRDefault="0074787B" w:rsidP="0074787B">
            <w:pPr>
              <w:spacing w:after="0"/>
              <w:jc w:val="both"/>
              <w:rPr>
                <w:rFonts w:ascii="Times New Roman" w:hAnsi="Times New Roman" w:cs="Times New Roman"/>
                <w:sz w:val="18"/>
                <w:szCs w:val="18"/>
              </w:rPr>
            </w:pPr>
            <w:r w:rsidRPr="009E45DB">
              <w:rPr>
                <w:rFonts w:ascii="Times New Roman" w:hAnsi="Times New Roman" w:cs="Times New Roman"/>
                <w:sz w:val="18"/>
                <w:szCs w:val="18"/>
              </w:rPr>
              <w:t>Нарушено сроков</w:t>
            </w:r>
          </w:p>
        </w:tc>
        <w:tc>
          <w:tcPr>
            <w:tcW w:w="851" w:type="dxa"/>
            <w:vAlign w:val="center"/>
          </w:tcPr>
          <w:p w:rsidR="0074787B" w:rsidRPr="009E45DB" w:rsidRDefault="0074787B" w:rsidP="0074787B">
            <w:pPr>
              <w:spacing w:after="0"/>
              <w:jc w:val="center"/>
              <w:rPr>
                <w:rFonts w:ascii="Times New Roman" w:eastAsia="Calibri" w:hAnsi="Times New Roman" w:cs="Times New Roman"/>
                <w:sz w:val="18"/>
                <w:szCs w:val="18"/>
              </w:rPr>
            </w:pPr>
            <w:r w:rsidRPr="009E45DB">
              <w:rPr>
                <w:rFonts w:ascii="Times New Roman" w:eastAsia="Calibri" w:hAnsi="Times New Roman" w:cs="Times New Roman"/>
                <w:sz w:val="18"/>
                <w:szCs w:val="18"/>
              </w:rPr>
              <w:t>0</w:t>
            </w:r>
          </w:p>
        </w:tc>
        <w:tc>
          <w:tcPr>
            <w:tcW w:w="850" w:type="dxa"/>
            <w:vAlign w:val="center"/>
          </w:tcPr>
          <w:p w:rsidR="0074787B" w:rsidRPr="009E45DB" w:rsidRDefault="0074787B" w:rsidP="0074787B">
            <w:pPr>
              <w:spacing w:after="0"/>
              <w:jc w:val="center"/>
              <w:rPr>
                <w:rFonts w:ascii="Times New Roman" w:eastAsia="Calibri" w:hAnsi="Times New Roman" w:cs="Times New Roman"/>
                <w:sz w:val="18"/>
                <w:szCs w:val="18"/>
              </w:rPr>
            </w:pPr>
            <w:r w:rsidRPr="009E45DB">
              <w:rPr>
                <w:rFonts w:ascii="Times New Roman" w:eastAsia="Calibri" w:hAnsi="Times New Roman" w:cs="Times New Roman"/>
                <w:sz w:val="18"/>
                <w:szCs w:val="18"/>
              </w:rPr>
              <w:t>0</w:t>
            </w:r>
          </w:p>
        </w:tc>
        <w:tc>
          <w:tcPr>
            <w:tcW w:w="851" w:type="dxa"/>
            <w:vAlign w:val="center"/>
          </w:tcPr>
          <w:p w:rsidR="0074787B" w:rsidRPr="009E45DB" w:rsidRDefault="0074787B" w:rsidP="0074787B">
            <w:pPr>
              <w:spacing w:after="0"/>
              <w:jc w:val="center"/>
              <w:rPr>
                <w:rFonts w:ascii="Times New Roman" w:eastAsia="Calibri" w:hAnsi="Times New Roman" w:cs="Times New Roman"/>
                <w:sz w:val="18"/>
                <w:szCs w:val="18"/>
              </w:rPr>
            </w:pPr>
            <w:r w:rsidRPr="009E45DB">
              <w:rPr>
                <w:rFonts w:ascii="Times New Roman" w:eastAsia="Calibri" w:hAnsi="Times New Roman" w:cs="Times New Roman"/>
                <w:sz w:val="18"/>
                <w:szCs w:val="18"/>
              </w:rPr>
              <w:t>0</w:t>
            </w:r>
          </w:p>
        </w:tc>
        <w:tc>
          <w:tcPr>
            <w:tcW w:w="850" w:type="dxa"/>
            <w:shd w:val="clear" w:color="auto" w:fill="FFFFFF" w:themeFill="background1"/>
            <w:vAlign w:val="center"/>
          </w:tcPr>
          <w:p w:rsidR="0074787B" w:rsidRPr="009E45DB" w:rsidRDefault="0074787B" w:rsidP="0074787B">
            <w:pPr>
              <w:spacing w:after="0"/>
              <w:jc w:val="center"/>
              <w:rPr>
                <w:rFonts w:ascii="Times New Roman" w:eastAsia="Calibri" w:hAnsi="Times New Roman" w:cs="Times New Roman"/>
                <w:sz w:val="18"/>
                <w:szCs w:val="18"/>
              </w:rPr>
            </w:pPr>
            <w:r w:rsidRPr="009E45DB">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74787B" w:rsidRPr="009E45DB" w:rsidRDefault="0074787B" w:rsidP="0074787B">
            <w:pPr>
              <w:spacing w:after="0"/>
              <w:jc w:val="center"/>
              <w:rPr>
                <w:rFonts w:ascii="Times New Roman" w:eastAsia="Calibri" w:hAnsi="Times New Roman" w:cs="Times New Roman"/>
                <w:b/>
                <w:sz w:val="18"/>
                <w:szCs w:val="18"/>
              </w:rPr>
            </w:pPr>
            <w:r w:rsidRPr="009E45DB">
              <w:rPr>
                <w:rFonts w:ascii="Times New Roman" w:eastAsia="Calibri" w:hAnsi="Times New Roman" w:cs="Times New Roman"/>
                <w:b/>
                <w:sz w:val="18"/>
                <w:szCs w:val="18"/>
              </w:rPr>
              <w:t>0</w:t>
            </w:r>
          </w:p>
        </w:tc>
        <w:tc>
          <w:tcPr>
            <w:tcW w:w="850" w:type="dxa"/>
            <w:vAlign w:val="center"/>
          </w:tcPr>
          <w:p w:rsidR="0074787B" w:rsidRPr="009E45DB" w:rsidRDefault="0074787B" w:rsidP="0074787B">
            <w:pPr>
              <w:spacing w:after="0"/>
              <w:jc w:val="center"/>
              <w:rPr>
                <w:rFonts w:ascii="Times New Roman" w:eastAsia="Calibri" w:hAnsi="Times New Roman" w:cs="Times New Roman"/>
                <w:sz w:val="18"/>
                <w:szCs w:val="18"/>
              </w:rPr>
            </w:pPr>
            <w:r w:rsidRPr="009E45DB">
              <w:rPr>
                <w:rFonts w:ascii="Times New Roman" w:eastAsia="Calibri" w:hAnsi="Times New Roman" w:cs="Times New Roman"/>
                <w:sz w:val="18"/>
                <w:szCs w:val="18"/>
              </w:rPr>
              <w:t>0</w:t>
            </w:r>
          </w:p>
        </w:tc>
        <w:tc>
          <w:tcPr>
            <w:tcW w:w="851" w:type="dxa"/>
            <w:vAlign w:val="center"/>
          </w:tcPr>
          <w:p w:rsidR="0074787B" w:rsidRPr="009E45DB" w:rsidRDefault="009E45DB" w:rsidP="0074787B">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850" w:type="dxa"/>
            <w:vAlign w:val="center"/>
          </w:tcPr>
          <w:p w:rsidR="0074787B" w:rsidRPr="009E45DB" w:rsidRDefault="0074787B" w:rsidP="0074787B">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74787B" w:rsidRPr="009E45DB" w:rsidRDefault="0074787B" w:rsidP="0074787B">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74787B" w:rsidRPr="009E45DB" w:rsidRDefault="0074787B" w:rsidP="0074787B">
            <w:pPr>
              <w:spacing w:after="0"/>
              <w:jc w:val="center"/>
              <w:rPr>
                <w:rFonts w:ascii="Times New Roman" w:eastAsia="Calibri" w:hAnsi="Times New Roman" w:cs="Times New Roman"/>
                <w:b/>
                <w:sz w:val="18"/>
                <w:szCs w:val="18"/>
              </w:rPr>
            </w:pPr>
          </w:p>
        </w:tc>
      </w:tr>
    </w:tbl>
    <w:p w:rsidR="0074787B" w:rsidRPr="009E45DB" w:rsidRDefault="0074787B" w:rsidP="0074787B">
      <w:pPr>
        <w:spacing w:after="0" w:line="360" w:lineRule="auto"/>
        <w:ind w:firstLine="709"/>
        <w:jc w:val="both"/>
        <w:rPr>
          <w:rFonts w:ascii="Times New Roman" w:eastAsia="Times New Roman" w:hAnsi="Times New Roman" w:cs="Times New Roman"/>
          <w:sz w:val="16"/>
          <w:szCs w:val="16"/>
          <w:lang w:eastAsia="ru-RU"/>
        </w:rPr>
      </w:pPr>
    </w:p>
    <w:p w:rsidR="0074787B" w:rsidRPr="009E45DB" w:rsidRDefault="0074787B" w:rsidP="0074787B">
      <w:pPr>
        <w:spacing w:after="0" w:line="360" w:lineRule="auto"/>
        <w:ind w:firstLine="709"/>
        <w:jc w:val="both"/>
        <w:rPr>
          <w:rFonts w:ascii="Times New Roman" w:eastAsia="Times New Roman" w:hAnsi="Times New Roman" w:cs="Times New Roman"/>
          <w:sz w:val="26"/>
          <w:szCs w:val="26"/>
          <w:lang w:eastAsia="ru-RU"/>
        </w:rPr>
      </w:pPr>
      <w:r w:rsidRPr="009E45DB">
        <w:rPr>
          <w:rFonts w:ascii="Times New Roman" w:eastAsia="Times New Roman" w:hAnsi="Times New Roman" w:cs="Times New Roman"/>
          <w:sz w:val="26"/>
          <w:szCs w:val="26"/>
          <w:lang w:eastAsia="ru-RU"/>
        </w:rPr>
        <w:t xml:space="preserve">Для выполнения функций по обеспечению поддержки информационно-коммуникационной технологической инфраструктуры структурных подразделений Управления </w:t>
      </w:r>
      <w:r w:rsidR="009E45DB">
        <w:rPr>
          <w:rFonts w:ascii="Times New Roman" w:eastAsia="Times New Roman" w:hAnsi="Times New Roman" w:cs="Times New Roman"/>
          <w:sz w:val="26"/>
          <w:szCs w:val="26"/>
          <w:lang w:eastAsia="ru-RU"/>
        </w:rPr>
        <w:t>в 1 полугодии</w:t>
      </w:r>
      <w:r w:rsidRPr="009E45DB">
        <w:rPr>
          <w:rFonts w:ascii="Times New Roman" w:eastAsia="Times New Roman" w:hAnsi="Times New Roman" w:cs="Times New Roman"/>
          <w:sz w:val="26"/>
          <w:szCs w:val="26"/>
          <w:lang w:eastAsia="ru-RU"/>
        </w:rPr>
        <w:t xml:space="preserve"> 2021 были запланированы и выполняются мероприятия по закупке и установке на рабочие места сотрудников Управления современного технического оборудования и расходных материалов. </w:t>
      </w:r>
    </w:p>
    <w:p w:rsidR="0074787B" w:rsidRPr="0074787B" w:rsidRDefault="0074787B" w:rsidP="0074787B">
      <w:pPr>
        <w:spacing w:after="0" w:line="360" w:lineRule="auto"/>
        <w:ind w:firstLine="708"/>
        <w:jc w:val="both"/>
        <w:rPr>
          <w:rFonts w:ascii="Times New Roman" w:eastAsia="Times New Roman" w:hAnsi="Times New Roman" w:cs="Times New Roman"/>
          <w:i/>
          <w:sz w:val="28"/>
          <w:szCs w:val="24"/>
          <w:highlight w:val="yellow"/>
          <w:u w:val="single"/>
          <w:lang w:eastAsia="ru-RU"/>
        </w:rPr>
      </w:pPr>
    </w:p>
    <w:p w:rsidR="0074787B" w:rsidRDefault="0074787B" w:rsidP="0074787B">
      <w:pPr>
        <w:spacing w:after="0" w:line="360" w:lineRule="auto"/>
        <w:ind w:firstLine="708"/>
        <w:jc w:val="both"/>
        <w:rPr>
          <w:rFonts w:ascii="Times New Roman" w:eastAsia="Times New Roman" w:hAnsi="Times New Roman" w:cs="Times New Roman"/>
          <w:b/>
          <w:i/>
          <w:sz w:val="26"/>
          <w:szCs w:val="26"/>
          <w:u w:val="single"/>
          <w:lang w:eastAsia="ru-RU"/>
        </w:rPr>
      </w:pPr>
      <w:r w:rsidRPr="009E45DB">
        <w:rPr>
          <w:rFonts w:ascii="Times New Roman" w:eastAsia="Times New Roman" w:hAnsi="Times New Roman" w:cs="Times New Roman"/>
          <w:b/>
          <w:i/>
          <w:sz w:val="26"/>
          <w:szCs w:val="26"/>
          <w:u w:val="single"/>
          <w:lang w:eastAsia="ru-RU"/>
        </w:rPr>
        <w:t>Выполнение плана – графика профилактических мероприятий Управления Роскомнадзора по Волгоградской области и Республике Калмыкия</w:t>
      </w:r>
    </w:p>
    <w:p w:rsidR="009E45DB" w:rsidRPr="009E45DB" w:rsidRDefault="009E45DB" w:rsidP="0074787B">
      <w:pPr>
        <w:spacing w:after="0" w:line="360" w:lineRule="auto"/>
        <w:ind w:firstLine="708"/>
        <w:jc w:val="both"/>
        <w:rPr>
          <w:rFonts w:ascii="Times New Roman" w:eastAsia="Times New Roman" w:hAnsi="Times New Roman" w:cs="Times New Roman"/>
          <w:b/>
          <w:i/>
          <w:sz w:val="26"/>
          <w:szCs w:val="26"/>
          <w:u w:val="single"/>
          <w:lang w:eastAsia="ru-RU"/>
        </w:rPr>
      </w:pPr>
    </w:p>
    <w:p w:rsidR="0019585F" w:rsidRPr="009E45DB" w:rsidRDefault="0019585F" w:rsidP="0019585F">
      <w:pPr>
        <w:spacing w:after="0" w:line="360" w:lineRule="auto"/>
        <w:ind w:right="57" w:firstLine="709"/>
        <w:jc w:val="both"/>
        <w:rPr>
          <w:rFonts w:ascii="Times New Roman" w:eastAsia="Times New Roman" w:hAnsi="Times New Roman" w:cs="Times New Roman"/>
          <w:b/>
          <w:sz w:val="26"/>
          <w:szCs w:val="26"/>
          <w:u w:val="single"/>
          <w:lang w:eastAsia="ru-RU"/>
        </w:rPr>
      </w:pPr>
      <w:r w:rsidRPr="009E45DB">
        <w:rPr>
          <w:rFonts w:ascii="Times New Roman" w:eastAsia="Times New Roman" w:hAnsi="Times New Roman" w:cs="Times New Roman"/>
          <w:b/>
          <w:sz w:val="26"/>
          <w:szCs w:val="26"/>
          <w:u w:val="single"/>
          <w:lang w:eastAsia="ru-RU"/>
        </w:rPr>
        <w:t>Профилактические мероприятия в сфере ПД</w:t>
      </w:r>
    </w:p>
    <w:p w:rsidR="0019585F" w:rsidRPr="009E45DB" w:rsidRDefault="0019585F" w:rsidP="0019585F">
      <w:pPr>
        <w:spacing w:after="0" w:line="360" w:lineRule="auto"/>
        <w:ind w:right="57" w:firstLine="709"/>
        <w:jc w:val="both"/>
        <w:rPr>
          <w:rFonts w:ascii="Times New Roman" w:eastAsia="Times New Roman" w:hAnsi="Times New Roman" w:cs="Times New Roman"/>
          <w:b/>
          <w:sz w:val="26"/>
          <w:szCs w:val="26"/>
          <w:lang w:eastAsia="ru-RU"/>
        </w:rPr>
      </w:pPr>
      <w:r w:rsidRPr="009E45DB">
        <w:rPr>
          <w:rFonts w:ascii="Times New Roman" w:eastAsia="Times New Roman" w:hAnsi="Times New Roman" w:cs="Times New Roman"/>
          <w:b/>
          <w:sz w:val="26"/>
          <w:szCs w:val="26"/>
          <w:lang w:eastAsia="ru-RU"/>
        </w:rPr>
        <w:t xml:space="preserve">Сведения о выполнении мероприятий Планов-графиков профилактических мероприятий: </w:t>
      </w:r>
    </w:p>
    <w:p w:rsidR="0019585F" w:rsidRPr="00364156" w:rsidRDefault="0019585F" w:rsidP="0019585F">
      <w:pPr>
        <w:spacing w:after="0" w:line="360" w:lineRule="auto"/>
        <w:ind w:right="57" w:firstLine="709"/>
        <w:jc w:val="both"/>
        <w:rPr>
          <w:rFonts w:ascii="Times New Roman" w:eastAsia="Times New Roman" w:hAnsi="Times New Roman" w:cs="Times New Roman"/>
          <w:b/>
          <w:sz w:val="26"/>
          <w:szCs w:val="26"/>
          <w:lang w:eastAsia="ru-RU"/>
        </w:rPr>
      </w:pPr>
      <w:r w:rsidRPr="00364156">
        <w:rPr>
          <w:rFonts w:ascii="Times New Roman" w:eastAsia="Times New Roman" w:hAnsi="Times New Roman" w:cs="Times New Roman"/>
          <w:sz w:val="26"/>
          <w:szCs w:val="26"/>
          <w:lang w:eastAsia="ru-RU"/>
        </w:rPr>
        <w:t>1)</w:t>
      </w:r>
      <w:r w:rsidRPr="00364156">
        <w:rPr>
          <w:rFonts w:ascii="Times New Roman" w:eastAsia="Times New Roman" w:hAnsi="Times New Roman" w:cs="Times New Roman"/>
          <w:b/>
          <w:sz w:val="26"/>
          <w:szCs w:val="26"/>
          <w:lang w:eastAsia="ru-RU"/>
        </w:rPr>
        <w:t xml:space="preserve"> </w:t>
      </w:r>
      <w:r w:rsidRPr="00364156">
        <w:rPr>
          <w:rFonts w:ascii="Times New Roman" w:eastAsia="Times New Roman" w:hAnsi="Times New Roman" w:cs="Times New Roman"/>
          <w:sz w:val="26"/>
          <w:szCs w:val="26"/>
          <w:lang w:eastAsia="ru-RU"/>
        </w:rPr>
        <w:t xml:space="preserve">В 1 полугодии 2021 года присоединились к Кодексу добросовестных практик в сети Интернет 13 операторов </w:t>
      </w:r>
      <w:r w:rsidRPr="00364156">
        <w:rPr>
          <w:rFonts w:ascii="Times New Roman" w:hAnsi="Times New Roman" w:cs="Times New Roman"/>
          <w:sz w:val="26"/>
          <w:szCs w:val="26"/>
        </w:rPr>
        <w:t xml:space="preserve"> </w:t>
      </w:r>
    </w:p>
    <w:p w:rsidR="0019585F" w:rsidRPr="00364156" w:rsidRDefault="0019585F" w:rsidP="0019585F">
      <w:pPr>
        <w:pStyle w:val="afb"/>
        <w:numPr>
          <w:ilvl w:val="0"/>
          <w:numId w:val="39"/>
        </w:numPr>
        <w:tabs>
          <w:tab w:val="left" w:pos="993"/>
        </w:tabs>
        <w:spacing w:after="200" w:line="276" w:lineRule="auto"/>
        <w:rPr>
          <w:szCs w:val="26"/>
        </w:rPr>
      </w:pPr>
      <w:r w:rsidRPr="00364156">
        <w:rPr>
          <w:szCs w:val="26"/>
        </w:rPr>
        <w:lastRenderedPageBreak/>
        <w:t>ООО "ЛОМБАРД "СЕРЕБРЯНЫЙ СУНДУЧОК"</w:t>
      </w:r>
    </w:p>
    <w:p w:rsidR="0019585F" w:rsidRPr="00364156" w:rsidRDefault="0019585F" w:rsidP="0019585F">
      <w:pPr>
        <w:pStyle w:val="afb"/>
        <w:numPr>
          <w:ilvl w:val="0"/>
          <w:numId w:val="39"/>
        </w:numPr>
        <w:tabs>
          <w:tab w:val="left" w:pos="993"/>
        </w:tabs>
        <w:spacing w:after="200" w:line="276" w:lineRule="auto"/>
        <w:rPr>
          <w:szCs w:val="26"/>
        </w:rPr>
      </w:pPr>
      <w:r w:rsidRPr="00364156">
        <w:rPr>
          <w:szCs w:val="26"/>
        </w:rPr>
        <w:t>ООО УК "ВОЛМА"</w:t>
      </w:r>
    </w:p>
    <w:p w:rsidR="0019585F" w:rsidRPr="00364156" w:rsidRDefault="0019585F" w:rsidP="0019585F">
      <w:pPr>
        <w:pStyle w:val="afb"/>
        <w:numPr>
          <w:ilvl w:val="0"/>
          <w:numId w:val="39"/>
        </w:numPr>
        <w:tabs>
          <w:tab w:val="left" w:pos="993"/>
        </w:tabs>
        <w:spacing w:after="200" w:line="276" w:lineRule="auto"/>
        <w:rPr>
          <w:szCs w:val="26"/>
        </w:rPr>
      </w:pPr>
      <w:r w:rsidRPr="00364156">
        <w:rPr>
          <w:szCs w:val="26"/>
        </w:rPr>
        <w:t>ООО "</w:t>
      </w:r>
      <w:proofErr w:type="spellStart"/>
      <w:r w:rsidRPr="00364156">
        <w:rPr>
          <w:szCs w:val="26"/>
        </w:rPr>
        <w:t>АлексСтрой</w:t>
      </w:r>
      <w:proofErr w:type="spellEnd"/>
      <w:r w:rsidRPr="00364156">
        <w:rPr>
          <w:szCs w:val="26"/>
        </w:rPr>
        <w:t>"</w:t>
      </w:r>
    </w:p>
    <w:p w:rsidR="0019585F" w:rsidRPr="00364156" w:rsidRDefault="0019585F" w:rsidP="0019585F">
      <w:pPr>
        <w:pStyle w:val="afb"/>
        <w:numPr>
          <w:ilvl w:val="0"/>
          <w:numId w:val="39"/>
        </w:numPr>
        <w:tabs>
          <w:tab w:val="left" w:pos="993"/>
        </w:tabs>
        <w:spacing w:after="200" w:line="276" w:lineRule="auto"/>
        <w:rPr>
          <w:szCs w:val="26"/>
        </w:rPr>
      </w:pPr>
      <w:r w:rsidRPr="00364156">
        <w:rPr>
          <w:szCs w:val="26"/>
        </w:rPr>
        <w:t>МОУ Гимназия № 3</w:t>
      </w:r>
    </w:p>
    <w:p w:rsidR="0019585F" w:rsidRPr="00364156" w:rsidRDefault="0019585F" w:rsidP="0019585F">
      <w:pPr>
        <w:pStyle w:val="afb"/>
        <w:numPr>
          <w:ilvl w:val="0"/>
          <w:numId w:val="39"/>
        </w:numPr>
        <w:tabs>
          <w:tab w:val="left" w:pos="993"/>
        </w:tabs>
        <w:spacing w:after="200" w:line="276" w:lineRule="auto"/>
        <w:rPr>
          <w:szCs w:val="26"/>
        </w:rPr>
      </w:pPr>
      <w:r w:rsidRPr="00364156">
        <w:rPr>
          <w:szCs w:val="26"/>
        </w:rPr>
        <w:t>ГБУ ВО "ЦИТ ВО"</w:t>
      </w:r>
    </w:p>
    <w:p w:rsidR="0019585F" w:rsidRPr="00364156" w:rsidRDefault="0019585F" w:rsidP="0019585F">
      <w:pPr>
        <w:pStyle w:val="afb"/>
        <w:numPr>
          <w:ilvl w:val="0"/>
          <w:numId w:val="39"/>
        </w:numPr>
        <w:tabs>
          <w:tab w:val="left" w:pos="993"/>
        </w:tabs>
        <w:spacing w:after="200" w:line="276" w:lineRule="auto"/>
        <w:rPr>
          <w:szCs w:val="26"/>
        </w:rPr>
      </w:pPr>
      <w:r w:rsidRPr="00364156">
        <w:rPr>
          <w:szCs w:val="26"/>
        </w:rPr>
        <w:t xml:space="preserve">МБОУ </w:t>
      </w:r>
      <w:proofErr w:type="spellStart"/>
      <w:r w:rsidRPr="00364156">
        <w:rPr>
          <w:szCs w:val="26"/>
        </w:rPr>
        <w:t>Качалинская</w:t>
      </w:r>
      <w:proofErr w:type="spellEnd"/>
      <w:r w:rsidRPr="00364156">
        <w:rPr>
          <w:szCs w:val="26"/>
        </w:rPr>
        <w:t xml:space="preserve"> СОШ № 1</w:t>
      </w:r>
    </w:p>
    <w:p w:rsidR="0019585F" w:rsidRPr="00364156" w:rsidRDefault="0019585F" w:rsidP="0019585F">
      <w:pPr>
        <w:pStyle w:val="afb"/>
        <w:numPr>
          <w:ilvl w:val="0"/>
          <w:numId w:val="39"/>
        </w:numPr>
        <w:tabs>
          <w:tab w:val="left" w:pos="993"/>
        </w:tabs>
        <w:spacing w:after="200" w:line="276" w:lineRule="auto"/>
        <w:rPr>
          <w:szCs w:val="26"/>
        </w:rPr>
      </w:pPr>
      <w:r w:rsidRPr="00364156">
        <w:rPr>
          <w:szCs w:val="26"/>
        </w:rPr>
        <w:t>МОУ СШ № 84</w:t>
      </w:r>
    </w:p>
    <w:p w:rsidR="0019585F" w:rsidRPr="00364156" w:rsidRDefault="0019585F" w:rsidP="0019585F">
      <w:pPr>
        <w:pStyle w:val="afb"/>
        <w:numPr>
          <w:ilvl w:val="0"/>
          <w:numId w:val="39"/>
        </w:numPr>
        <w:tabs>
          <w:tab w:val="left" w:pos="993"/>
        </w:tabs>
        <w:spacing w:after="200" w:line="276" w:lineRule="auto"/>
        <w:rPr>
          <w:szCs w:val="26"/>
        </w:rPr>
      </w:pPr>
      <w:r w:rsidRPr="00364156">
        <w:rPr>
          <w:szCs w:val="26"/>
        </w:rPr>
        <w:t>МОУ СШ № 20</w:t>
      </w:r>
    </w:p>
    <w:p w:rsidR="0019585F" w:rsidRPr="00364156" w:rsidRDefault="0019585F" w:rsidP="0019585F">
      <w:pPr>
        <w:pStyle w:val="afb"/>
        <w:numPr>
          <w:ilvl w:val="0"/>
          <w:numId w:val="39"/>
        </w:numPr>
        <w:tabs>
          <w:tab w:val="left" w:pos="993"/>
        </w:tabs>
        <w:spacing w:after="200" w:line="276" w:lineRule="auto"/>
        <w:rPr>
          <w:szCs w:val="26"/>
        </w:rPr>
      </w:pPr>
      <w:r w:rsidRPr="00364156">
        <w:rPr>
          <w:szCs w:val="26"/>
        </w:rPr>
        <w:t xml:space="preserve">МОУ СШ № 35 </w:t>
      </w:r>
    </w:p>
    <w:p w:rsidR="0019585F" w:rsidRPr="00364156" w:rsidRDefault="0019585F" w:rsidP="0019585F">
      <w:pPr>
        <w:pStyle w:val="afb"/>
        <w:numPr>
          <w:ilvl w:val="0"/>
          <w:numId w:val="39"/>
        </w:numPr>
        <w:tabs>
          <w:tab w:val="left" w:pos="993"/>
        </w:tabs>
        <w:spacing w:after="200" w:line="276" w:lineRule="auto"/>
        <w:rPr>
          <w:szCs w:val="26"/>
        </w:rPr>
      </w:pPr>
      <w:r w:rsidRPr="00364156">
        <w:rPr>
          <w:szCs w:val="26"/>
        </w:rPr>
        <w:t xml:space="preserve">МКУ "ЦЕНТР ЭЛЕКТРОНИК" </w:t>
      </w:r>
    </w:p>
    <w:p w:rsidR="0019585F" w:rsidRPr="00364156" w:rsidRDefault="0019585F" w:rsidP="0019585F">
      <w:pPr>
        <w:pStyle w:val="afb"/>
        <w:numPr>
          <w:ilvl w:val="0"/>
          <w:numId w:val="39"/>
        </w:numPr>
        <w:tabs>
          <w:tab w:val="left" w:pos="993"/>
        </w:tabs>
        <w:spacing w:after="200" w:line="276" w:lineRule="auto"/>
        <w:rPr>
          <w:szCs w:val="26"/>
        </w:rPr>
      </w:pPr>
      <w:r w:rsidRPr="00364156">
        <w:rPr>
          <w:szCs w:val="26"/>
        </w:rPr>
        <w:t xml:space="preserve">МБОУ СШ № 5 г. Камышин </w:t>
      </w:r>
    </w:p>
    <w:p w:rsidR="0019585F" w:rsidRPr="00364156" w:rsidRDefault="0019585F" w:rsidP="0019585F">
      <w:pPr>
        <w:pStyle w:val="afb"/>
        <w:numPr>
          <w:ilvl w:val="0"/>
          <w:numId w:val="39"/>
        </w:numPr>
        <w:tabs>
          <w:tab w:val="left" w:pos="993"/>
        </w:tabs>
        <w:spacing w:after="200" w:line="276" w:lineRule="auto"/>
        <w:rPr>
          <w:szCs w:val="26"/>
        </w:rPr>
      </w:pPr>
      <w:r w:rsidRPr="00364156">
        <w:rPr>
          <w:szCs w:val="26"/>
        </w:rPr>
        <w:t>МБОУ СШ № 4 (Камышин)</w:t>
      </w:r>
    </w:p>
    <w:p w:rsidR="0019585F" w:rsidRPr="00364156" w:rsidRDefault="0019585F" w:rsidP="0019585F">
      <w:pPr>
        <w:pStyle w:val="afb"/>
        <w:numPr>
          <w:ilvl w:val="0"/>
          <w:numId w:val="39"/>
        </w:numPr>
        <w:tabs>
          <w:tab w:val="left" w:pos="993"/>
        </w:tabs>
        <w:spacing w:after="200" w:line="276" w:lineRule="auto"/>
        <w:rPr>
          <w:szCs w:val="26"/>
        </w:rPr>
      </w:pPr>
      <w:r w:rsidRPr="00364156">
        <w:rPr>
          <w:szCs w:val="26"/>
        </w:rPr>
        <w:t xml:space="preserve">МБУ СШ № 6 (Волгоград) </w:t>
      </w:r>
    </w:p>
    <w:p w:rsidR="0019585F" w:rsidRPr="00364156" w:rsidRDefault="0019585F" w:rsidP="0019585F">
      <w:pPr>
        <w:pStyle w:val="afb"/>
        <w:tabs>
          <w:tab w:val="left" w:pos="993"/>
        </w:tabs>
        <w:ind w:left="786"/>
        <w:rPr>
          <w:szCs w:val="26"/>
        </w:rPr>
      </w:pPr>
    </w:p>
    <w:p w:rsidR="0019585F" w:rsidRPr="00364156" w:rsidRDefault="0019585F" w:rsidP="0000422B">
      <w:pPr>
        <w:ind w:firstLine="426"/>
        <w:jc w:val="both"/>
        <w:rPr>
          <w:rFonts w:ascii="Times New Roman" w:hAnsi="Times New Roman" w:cs="Times New Roman"/>
          <w:sz w:val="26"/>
          <w:szCs w:val="26"/>
        </w:rPr>
      </w:pPr>
      <w:r w:rsidRPr="00364156">
        <w:rPr>
          <w:rFonts w:ascii="Times New Roman" w:eastAsia="Times New Roman" w:hAnsi="Times New Roman" w:cs="Times New Roman"/>
          <w:sz w:val="26"/>
          <w:szCs w:val="26"/>
          <w:lang w:eastAsia="ru-RU"/>
        </w:rPr>
        <w:t xml:space="preserve">2) Управлением в 1 полугодии 2021 года </w:t>
      </w:r>
      <w:r w:rsidRPr="00364156">
        <w:rPr>
          <w:rFonts w:ascii="Times New Roman" w:hAnsi="Times New Roman" w:cs="Times New Roman"/>
          <w:sz w:val="26"/>
          <w:szCs w:val="26"/>
        </w:rPr>
        <w:t xml:space="preserve">были проведены "открытые" уроки в МОУ СШ № 104; в МОУ СШ № 105; в МОУ СШ № 54; в МОУ СШ № 12; </w:t>
      </w:r>
      <w:proofErr w:type="gramStart"/>
      <w:r w:rsidRPr="00364156">
        <w:rPr>
          <w:rFonts w:ascii="Times New Roman" w:hAnsi="Times New Roman" w:cs="Times New Roman"/>
          <w:sz w:val="26"/>
          <w:szCs w:val="26"/>
        </w:rPr>
        <w:t>в</w:t>
      </w:r>
      <w:proofErr w:type="gramEnd"/>
      <w:r w:rsidRPr="00364156">
        <w:rPr>
          <w:rFonts w:ascii="Times New Roman" w:hAnsi="Times New Roman" w:cs="Times New Roman"/>
          <w:sz w:val="26"/>
          <w:szCs w:val="26"/>
        </w:rPr>
        <w:t xml:space="preserve"> МОУ СШ № 11; в МОУ СШ № 55; МОУ СШ № 37; МОУ СШ № 130; МОУ СШ № 5; МОУ СШ № 20; МОУ СШ № 56; МОУ Гимназия № 15; МОУ СШ № 103; МОУ СШ № 92; МОУ СШ № 96; МОУ СШ № 35; МОУ СШ № 84; МОУ СШ № 110.</w:t>
      </w:r>
    </w:p>
    <w:p w:rsidR="0019585F" w:rsidRPr="00364156" w:rsidRDefault="0019585F" w:rsidP="0019585F">
      <w:pPr>
        <w:jc w:val="both"/>
        <w:rPr>
          <w:rFonts w:ascii="Times New Roman" w:hAnsi="Times New Roman" w:cs="Times New Roman"/>
          <w:sz w:val="26"/>
          <w:szCs w:val="26"/>
        </w:rPr>
      </w:pPr>
      <w:r w:rsidRPr="00364156">
        <w:rPr>
          <w:rFonts w:ascii="Times New Roman" w:hAnsi="Times New Roman" w:cs="Times New Roman"/>
          <w:sz w:val="26"/>
          <w:szCs w:val="26"/>
        </w:rPr>
        <w:t>Также проведены мероприятия для несовершеннолетних в детском летнем лагере МБОУ "СОШ № 12" и детском оздоровительном лагере "Лукоморье".</w:t>
      </w:r>
    </w:p>
    <w:p w:rsidR="0019585F" w:rsidRPr="00364156" w:rsidRDefault="0019585F" w:rsidP="0019585F">
      <w:pPr>
        <w:ind w:firstLine="709"/>
        <w:jc w:val="both"/>
        <w:rPr>
          <w:rFonts w:eastAsia="Calibri"/>
          <w:sz w:val="26"/>
          <w:szCs w:val="26"/>
        </w:rPr>
      </w:pPr>
      <w:r w:rsidRPr="00364156">
        <w:rPr>
          <w:rFonts w:ascii="Times New Roman" w:eastAsia="Times New Roman" w:hAnsi="Times New Roman" w:cs="Times New Roman"/>
          <w:sz w:val="26"/>
          <w:szCs w:val="26"/>
          <w:lang w:eastAsia="ru-RU"/>
        </w:rPr>
        <w:t xml:space="preserve">В 1 полугодии 2021 года информация по вопросам соблюдения законодательства РФ в области персональных данных была размещена в </w:t>
      </w:r>
      <w:r w:rsidRPr="00364156">
        <w:rPr>
          <w:rFonts w:ascii="Times New Roman" w:eastAsia="Calibri" w:hAnsi="Times New Roman" w:cs="Times New Roman"/>
          <w:sz w:val="26"/>
          <w:szCs w:val="26"/>
        </w:rPr>
        <w:t>34 печатных СМИ и 3-х сетевых изданиях</w:t>
      </w:r>
      <w:r w:rsidRPr="00364156">
        <w:rPr>
          <w:rFonts w:ascii="Times New Roman" w:eastAsia="Times New Roman" w:hAnsi="Times New Roman" w:cs="Times New Roman"/>
          <w:sz w:val="26"/>
          <w:szCs w:val="26"/>
          <w:lang w:eastAsia="ru-RU"/>
        </w:rPr>
        <w:t xml:space="preserve">, а также на 35 официальных сайтах муниципальных органов власти. Кроме того, в 1 полугодии 2021 года осуществлялась трансляция тематических роликов социальной рекламы в эфире телеканала Волжский+, </w:t>
      </w:r>
      <w:proofErr w:type="spellStart"/>
      <w:r w:rsidRPr="00364156">
        <w:rPr>
          <w:rFonts w:ascii="Times New Roman" w:eastAsia="Times New Roman" w:hAnsi="Times New Roman" w:cs="Times New Roman"/>
          <w:sz w:val="26"/>
          <w:szCs w:val="26"/>
          <w:lang w:val="en-US" w:eastAsia="ru-RU"/>
        </w:rPr>
        <w:t>Powernet</w:t>
      </w:r>
      <w:proofErr w:type="spellEnd"/>
      <w:r w:rsidRPr="00364156">
        <w:rPr>
          <w:rFonts w:ascii="Times New Roman" w:eastAsia="Times New Roman" w:hAnsi="Times New Roman" w:cs="Times New Roman"/>
          <w:sz w:val="26"/>
          <w:szCs w:val="26"/>
          <w:lang w:eastAsia="ru-RU"/>
        </w:rPr>
        <w:t xml:space="preserve"> </w:t>
      </w:r>
      <w:r w:rsidRPr="00364156">
        <w:rPr>
          <w:rFonts w:ascii="Times New Roman" w:eastAsia="Times New Roman" w:hAnsi="Times New Roman" w:cs="Times New Roman"/>
          <w:sz w:val="26"/>
          <w:szCs w:val="26"/>
          <w:lang w:val="en-US" w:eastAsia="ru-RU"/>
        </w:rPr>
        <w:t>HD</w:t>
      </w:r>
      <w:r w:rsidRPr="00364156">
        <w:rPr>
          <w:rFonts w:ascii="Times New Roman" w:eastAsia="Times New Roman" w:hAnsi="Times New Roman" w:cs="Times New Roman"/>
          <w:sz w:val="26"/>
          <w:szCs w:val="26"/>
          <w:lang w:eastAsia="ru-RU"/>
        </w:rPr>
        <w:t>, «Волгоград 24», кабельная сеть "Невод-Регион". Информация о проводимых мероприятиях размещалась на главной странице официального сайта Управления.</w:t>
      </w:r>
    </w:p>
    <w:p w:rsidR="0019585F" w:rsidRPr="00364156" w:rsidRDefault="0019585F" w:rsidP="0019585F">
      <w:pPr>
        <w:spacing w:after="0" w:line="360" w:lineRule="auto"/>
        <w:ind w:right="57" w:firstLine="709"/>
        <w:jc w:val="both"/>
        <w:rPr>
          <w:rFonts w:ascii="Times New Roman" w:eastAsia="Times New Roman" w:hAnsi="Times New Roman" w:cs="Times New Roman"/>
          <w:b/>
          <w:sz w:val="26"/>
          <w:szCs w:val="26"/>
          <w:lang w:eastAsia="ru-RU"/>
        </w:rPr>
      </w:pPr>
      <w:r w:rsidRPr="00364156">
        <w:rPr>
          <w:rFonts w:ascii="Times New Roman" w:eastAsia="Times New Roman" w:hAnsi="Times New Roman" w:cs="Times New Roman"/>
          <w:b/>
          <w:sz w:val="26"/>
          <w:szCs w:val="26"/>
          <w:lang w:eastAsia="ru-RU"/>
        </w:rPr>
        <w:t>3) Сведения об освещении информации об итогах контрольно-надзорной деятельности:</w:t>
      </w:r>
    </w:p>
    <w:p w:rsidR="0019585F" w:rsidRPr="00364156" w:rsidRDefault="0019585F" w:rsidP="0019585F">
      <w:pPr>
        <w:spacing w:after="0" w:line="360" w:lineRule="auto"/>
        <w:ind w:right="57" w:firstLine="709"/>
        <w:jc w:val="both"/>
        <w:rPr>
          <w:rFonts w:ascii="Times New Roman" w:eastAsia="Times New Roman" w:hAnsi="Times New Roman" w:cs="Times New Roman"/>
          <w:sz w:val="26"/>
          <w:szCs w:val="26"/>
          <w:lang w:eastAsia="ru-RU"/>
        </w:rPr>
      </w:pPr>
      <w:r w:rsidRPr="00364156">
        <w:rPr>
          <w:rFonts w:ascii="Times New Roman" w:eastAsia="Times New Roman" w:hAnsi="Times New Roman" w:cs="Times New Roman"/>
          <w:sz w:val="26"/>
          <w:szCs w:val="26"/>
          <w:lang w:eastAsia="ru-RU"/>
        </w:rPr>
        <w:t>Информация о проведенных и планируемых к проведению профилактических мероприятий размещалась на официальном Интернет-сайте Управления на главной странице и  в разделе «Новости».</w:t>
      </w:r>
    </w:p>
    <w:p w:rsidR="0019585F" w:rsidRPr="00364156" w:rsidRDefault="0019585F" w:rsidP="0019585F">
      <w:pPr>
        <w:spacing w:after="0" w:line="360" w:lineRule="auto"/>
        <w:ind w:right="57" w:firstLine="709"/>
        <w:jc w:val="both"/>
        <w:rPr>
          <w:rFonts w:ascii="Times New Roman" w:eastAsia="Times New Roman" w:hAnsi="Times New Roman" w:cs="Times New Roman"/>
          <w:sz w:val="26"/>
          <w:szCs w:val="26"/>
          <w:lang w:eastAsia="ru-RU"/>
        </w:rPr>
      </w:pPr>
      <w:r w:rsidRPr="00364156">
        <w:rPr>
          <w:rFonts w:ascii="Times New Roman" w:eastAsia="Times New Roman" w:hAnsi="Times New Roman" w:cs="Times New Roman"/>
          <w:sz w:val="26"/>
          <w:szCs w:val="26"/>
          <w:lang w:eastAsia="ru-RU"/>
        </w:rPr>
        <w:t>Информация об итогах контрольно-надзорной деятельности размещалась на официальном Интернет-сайте Управления в разделе «Новости». В 1 полугодии 2021 года размещено 25 новостей.</w:t>
      </w:r>
    </w:p>
    <w:p w:rsidR="0019585F" w:rsidRPr="00364156" w:rsidRDefault="0019585F" w:rsidP="0019585F">
      <w:pPr>
        <w:spacing w:after="0" w:line="360" w:lineRule="auto"/>
        <w:ind w:right="57" w:firstLine="709"/>
        <w:jc w:val="both"/>
        <w:rPr>
          <w:rFonts w:ascii="Times New Roman" w:eastAsia="Times New Roman" w:hAnsi="Times New Roman" w:cs="Times New Roman"/>
          <w:b/>
          <w:sz w:val="26"/>
          <w:szCs w:val="26"/>
          <w:lang w:eastAsia="ru-RU"/>
        </w:rPr>
      </w:pPr>
      <w:r w:rsidRPr="00364156">
        <w:rPr>
          <w:rFonts w:ascii="Times New Roman" w:eastAsia="Times New Roman" w:hAnsi="Times New Roman" w:cs="Times New Roman"/>
          <w:b/>
          <w:sz w:val="26"/>
          <w:szCs w:val="26"/>
          <w:lang w:eastAsia="ru-RU"/>
        </w:rPr>
        <w:t>Сведения о наиболее часто встречающихся нарушениях обязательных требований:</w:t>
      </w:r>
    </w:p>
    <w:p w:rsidR="0074787B" w:rsidRDefault="0019585F" w:rsidP="0000422B">
      <w:pPr>
        <w:spacing w:after="0" w:line="360" w:lineRule="auto"/>
        <w:ind w:right="57" w:firstLine="709"/>
        <w:jc w:val="both"/>
        <w:rPr>
          <w:rFonts w:ascii="Times New Roman" w:eastAsia="Times New Roman" w:hAnsi="Times New Roman" w:cs="Times New Roman"/>
          <w:i/>
          <w:sz w:val="26"/>
          <w:szCs w:val="26"/>
          <w:lang w:eastAsia="ru-RU"/>
        </w:rPr>
      </w:pPr>
      <w:r w:rsidRPr="00364156">
        <w:rPr>
          <w:rFonts w:ascii="Times New Roman" w:eastAsia="Times New Roman" w:hAnsi="Times New Roman" w:cs="Times New Roman"/>
          <w:sz w:val="26"/>
          <w:szCs w:val="26"/>
          <w:lang w:eastAsia="ru-RU"/>
        </w:rPr>
        <w:lastRenderedPageBreak/>
        <w:t>Среди наиболее часто встречающихся нарушений обязательных требований можно отметить - нарушение ч. 1 ст. 6 Федерального закона "О персональных данных" -</w:t>
      </w:r>
      <w:r w:rsidRPr="00364156">
        <w:rPr>
          <w:rFonts w:ascii="Times New Roman" w:eastAsia="Times New Roman" w:hAnsi="Times New Roman" w:cs="Times New Roman"/>
          <w:i/>
          <w:sz w:val="26"/>
          <w:szCs w:val="26"/>
          <w:lang w:eastAsia="ru-RU"/>
        </w:rPr>
        <w:t xml:space="preserve"> </w:t>
      </w:r>
      <w:r w:rsidRPr="00364156">
        <w:rPr>
          <w:rFonts w:ascii="Times New Roman" w:eastAsia="Times New Roman" w:hAnsi="Times New Roman" w:cs="Times New Roman"/>
          <w:sz w:val="26"/>
          <w:szCs w:val="26"/>
          <w:lang w:eastAsia="ru-RU"/>
        </w:rPr>
        <w:t>обработка персональных данных без согласия субъекта персональных данных; ст. 7 Федерального закона "О персональных данных</w:t>
      </w:r>
      <w:proofErr w:type="gramStart"/>
      <w:r w:rsidRPr="00364156">
        <w:rPr>
          <w:rFonts w:ascii="Times New Roman" w:eastAsia="Times New Roman" w:hAnsi="Times New Roman" w:cs="Times New Roman"/>
          <w:sz w:val="26"/>
          <w:szCs w:val="26"/>
          <w:lang w:eastAsia="ru-RU"/>
        </w:rPr>
        <w:t>"-</w:t>
      </w:r>
      <w:proofErr w:type="gramEnd"/>
      <w:r w:rsidRPr="00364156">
        <w:rPr>
          <w:rFonts w:ascii="Times New Roman" w:eastAsia="Times New Roman" w:hAnsi="Times New Roman" w:cs="Times New Roman"/>
          <w:sz w:val="26"/>
          <w:szCs w:val="26"/>
          <w:lang w:eastAsia="ru-RU"/>
        </w:rPr>
        <w:t>нарушение условий конфиденциальности персональных данных;</w:t>
      </w:r>
      <w:r w:rsidRPr="00364156">
        <w:rPr>
          <w:rFonts w:ascii="Times New Roman" w:hAnsi="Times New Roman" w:cs="Times New Roman"/>
          <w:sz w:val="26"/>
          <w:szCs w:val="26"/>
        </w:rPr>
        <w:t xml:space="preserve"> </w:t>
      </w:r>
      <w:r w:rsidRPr="00364156">
        <w:rPr>
          <w:rFonts w:ascii="Times New Roman" w:eastAsia="Times New Roman" w:hAnsi="Times New Roman" w:cs="Times New Roman"/>
          <w:sz w:val="26"/>
          <w:szCs w:val="26"/>
          <w:lang w:eastAsia="ru-RU"/>
        </w:rPr>
        <w:t>ч. 3 ст. 22 Федерального закона "О персональных данных" - представление в уполномоченный орган уведомления об обработке персональных данных, содержащего неполные или недостоверные сведения</w:t>
      </w:r>
      <w:r w:rsidRPr="00364156">
        <w:rPr>
          <w:rFonts w:ascii="Times New Roman" w:eastAsia="Times New Roman" w:hAnsi="Times New Roman" w:cs="Times New Roman"/>
          <w:i/>
          <w:sz w:val="26"/>
          <w:szCs w:val="26"/>
          <w:lang w:eastAsia="ru-RU"/>
        </w:rPr>
        <w:t xml:space="preserve">. </w:t>
      </w:r>
    </w:p>
    <w:p w:rsidR="00364156" w:rsidRPr="00364156" w:rsidRDefault="00364156" w:rsidP="0000422B">
      <w:pPr>
        <w:spacing w:after="0" w:line="360" w:lineRule="auto"/>
        <w:ind w:right="57" w:firstLine="709"/>
        <w:jc w:val="both"/>
        <w:rPr>
          <w:rFonts w:ascii="Times New Roman" w:eastAsia="Times New Roman" w:hAnsi="Times New Roman" w:cs="Times New Roman"/>
          <w:i/>
          <w:sz w:val="26"/>
          <w:szCs w:val="26"/>
          <w:lang w:eastAsia="ru-RU"/>
        </w:rPr>
      </w:pPr>
    </w:p>
    <w:p w:rsidR="005315B7" w:rsidRPr="00364156" w:rsidRDefault="005315B7" w:rsidP="005315B7">
      <w:pPr>
        <w:spacing w:after="0" w:line="360" w:lineRule="auto"/>
        <w:ind w:right="57" w:firstLine="709"/>
        <w:jc w:val="both"/>
        <w:rPr>
          <w:rFonts w:ascii="Times New Roman" w:eastAsia="Times New Roman" w:hAnsi="Times New Roman" w:cs="Times New Roman"/>
          <w:b/>
          <w:sz w:val="26"/>
          <w:szCs w:val="26"/>
          <w:u w:val="single"/>
          <w:lang w:eastAsia="ru-RU"/>
        </w:rPr>
      </w:pPr>
      <w:r w:rsidRPr="00364156">
        <w:rPr>
          <w:rFonts w:ascii="Times New Roman" w:eastAsia="Times New Roman" w:hAnsi="Times New Roman" w:cs="Times New Roman"/>
          <w:b/>
          <w:sz w:val="26"/>
          <w:szCs w:val="26"/>
          <w:u w:val="single"/>
          <w:lang w:eastAsia="ru-RU"/>
        </w:rPr>
        <w:t>Профилактические мероприятия в сфере СМИ</w:t>
      </w:r>
    </w:p>
    <w:p w:rsidR="005315B7" w:rsidRPr="00364156" w:rsidRDefault="005315B7" w:rsidP="005315B7">
      <w:pPr>
        <w:spacing w:after="0" w:line="360" w:lineRule="auto"/>
        <w:ind w:right="57" w:firstLine="708"/>
        <w:jc w:val="both"/>
        <w:rPr>
          <w:rFonts w:ascii="Times New Roman" w:eastAsia="Calibri" w:hAnsi="Times New Roman" w:cs="Times New Roman"/>
          <w:b/>
          <w:sz w:val="26"/>
          <w:szCs w:val="26"/>
        </w:rPr>
      </w:pPr>
      <w:r w:rsidRPr="00364156">
        <w:rPr>
          <w:rFonts w:ascii="Times New Roman" w:eastAsia="Calibri" w:hAnsi="Times New Roman" w:cs="Times New Roman"/>
          <w:b/>
          <w:sz w:val="26"/>
          <w:szCs w:val="26"/>
        </w:rPr>
        <w:t>Сведения о выполнении мероприятий Планов-графиков профилактических мероприятий:</w:t>
      </w:r>
    </w:p>
    <w:p w:rsidR="005315B7" w:rsidRPr="00364156" w:rsidRDefault="005315B7" w:rsidP="001D70C1">
      <w:pPr>
        <w:spacing w:after="0" w:line="360" w:lineRule="auto"/>
        <w:ind w:right="57" w:firstLine="709"/>
        <w:jc w:val="both"/>
        <w:rPr>
          <w:rFonts w:ascii="Times New Roman" w:eastAsia="Calibri" w:hAnsi="Times New Roman" w:cs="Times New Roman"/>
          <w:sz w:val="26"/>
          <w:szCs w:val="26"/>
        </w:rPr>
      </w:pPr>
      <w:r w:rsidRPr="00364156">
        <w:rPr>
          <w:rFonts w:ascii="Times New Roman" w:eastAsia="Calibri" w:hAnsi="Times New Roman" w:cs="Times New Roman"/>
          <w:sz w:val="26"/>
          <w:szCs w:val="26"/>
        </w:rPr>
        <w:t>1. В 1 полугодии 2021 года проведены следующие профилактические мероприятия:</w:t>
      </w:r>
    </w:p>
    <w:p w:rsidR="005315B7" w:rsidRPr="00364156" w:rsidRDefault="005315B7" w:rsidP="001D70C1">
      <w:pPr>
        <w:spacing w:after="0" w:line="360" w:lineRule="auto"/>
        <w:ind w:right="57" w:firstLine="709"/>
        <w:jc w:val="both"/>
        <w:rPr>
          <w:rFonts w:ascii="Times New Roman" w:eastAsia="Calibri" w:hAnsi="Times New Roman" w:cs="Times New Roman"/>
          <w:sz w:val="26"/>
          <w:szCs w:val="26"/>
        </w:rPr>
      </w:pPr>
      <w:r w:rsidRPr="00364156">
        <w:rPr>
          <w:rFonts w:ascii="Times New Roman" w:eastAsia="Calibri" w:hAnsi="Times New Roman" w:cs="Times New Roman"/>
          <w:sz w:val="26"/>
          <w:szCs w:val="26"/>
        </w:rPr>
        <w:t xml:space="preserve">а) 02.06.2021. Семинар для представителей СМИ на тему «Соблюдение требований выборного законодательства Российской Федерации. Соблюдение требований законодательства РФ в части распространения материалов и сообщений иностранных агентов. Соблюдение требований ст. 4 Закона «О СМИ» в части запрета распространения сведений о способах, методах разработки, изготовления и использования, местах приобретения наркотических средств и их </w:t>
      </w:r>
      <w:proofErr w:type="spellStart"/>
      <w:r w:rsidRPr="00364156">
        <w:rPr>
          <w:rFonts w:ascii="Times New Roman" w:eastAsia="Calibri" w:hAnsi="Times New Roman" w:cs="Times New Roman"/>
          <w:sz w:val="26"/>
          <w:szCs w:val="26"/>
        </w:rPr>
        <w:t>прекурсоров</w:t>
      </w:r>
      <w:proofErr w:type="spellEnd"/>
      <w:r w:rsidRPr="00364156">
        <w:rPr>
          <w:rFonts w:ascii="Times New Roman" w:eastAsia="Calibri" w:hAnsi="Times New Roman" w:cs="Times New Roman"/>
          <w:sz w:val="26"/>
          <w:szCs w:val="26"/>
        </w:rPr>
        <w:t xml:space="preserve">, новых потенциально опасных  </w:t>
      </w:r>
      <w:proofErr w:type="spellStart"/>
      <w:r w:rsidRPr="00364156">
        <w:rPr>
          <w:rFonts w:ascii="Times New Roman" w:eastAsia="Calibri" w:hAnsi="Times New Roman" w:cs="Times New Roman"/>
          <w:sz w:val="26"/>
          <w:szCs w:val="26"/>
        </w:rPr>
        <w:t>психоактивных</w:t>
      </w:r>
      <w:proofErr w:type="spellEnd"/>
      <w:r w:rsidRPr="00364156">
        <w:rPr>
          <w:rFonts w:ascii="Times New Roman" w:eastAsia="Calibri" w:hAnsi="Times New Roman" w:cs="Times New Roman"/>
          <w:sz w:val="26"/>
          <w:szCs w:val="26"/>
        </w:rPr>
        <w:t xml:space="preserve"> веществ, о способах и местах культивирования  растений, </w:t>
      </w:r>
      <w:proofErr w:type="spellStart"/>
      <w:r w:rsidRPr="00364156">
        <w:rPr>
          <w:rFonts w:ascii="Times New Roman" w:eastAsia="Calibri" w:hAnsi="Times New Roman" w:cs="Times New Roman"/>
          <w:sz w:val="26"/>
          <w:szCs w:val="26"/>
        </w:rPr>
        <w:t>наркосодержащих</w:t>
      </w:r>
      <w:proofErr w:type="spellEnd"/>
      <w:r w:rsidRPr="00364156">
        <w:rPr>
          <w:rFonts w:ascii="Times New Roman" w:eastAsia="Calibri" w:hAnsi="Times New Roman" w:cs="Times New Roman"/>
          <w:sz w:val="26"/>
          <w:szCs w:val="26"/>
        </w:rPr>
        <w:t xml:space="preserve"> растений, пропаганды их использования.</w:t>
      </w:r>
    </w:p>
    <w:p w:rsidR="005315B7" w:rsidRPr="00364156" w:rsidRDefault="005315B7" w:rsidP="001D70C1">
      <w:pPr>
        <w:spacing w:after="0" w:line="360" w:lineRule="auto"/>
        <w:ind w:right="57" w:firstLine="709"/>
        <w:jc w:val="both"/>
        <w:rPr>
          <w:rFonts w:ascii="Times New Roman" w:eastAsia="Calibri" w:hAnsi="Times New Roman" w:cs="Times New Roman"/>
          <w:sz w:val="26"/>
          <w:szCs w:val="26"/>
        </w:rPr>
      </w:pPr>
      <w:r w:rsidRPr="00364156">
        <w:rPr>
          <w:rFonts w:ascii="Times New Roman" w:eastAsia="Calibri" w:hAnsi="Times New Roman" w:cs="Times New Roman"/>
          <w:sz w:val="26"/>
          <w:szCs w:val="26"/>
        </w:rPr>
        <w:t>Разъяснения  требований законодательства Российской Федерации по вопросам:</w:t>
      </w:r>
    </w:p>
    <w:p w:rsidR="005315B7" w:rsidRPr="00364156" w:rsidRDefault="005315B7" w:rsidP="001D70C1">
      <w:pPr>
        <w:spacing w:after="0" w:line="360" w:lineRule="auto"/>
        <w:ind w:right="57" w:firstLine="709"/>
        <w:jc w:val="both"/>
        <w:rPr>
          <w:rFonts w:ascii="Times New Roman" w:eastAsia="Calibri" w:hAnsi="Times New Roman" w:cs="Times New Roman"/>
          <w:sz w:val="26"/>
          <w:szCs w:val="26"/>
        </w:rPr>
      </w:pPr>
      <w:r w:rsidRPr="00364156">
        <w:rPr>
          <w:rFonts w:ascii="Times New Roman" w:eastAsia="Calibri" w:hAnsi="Times New Roman" w:cs="Times New Roman"/>
          <w:sz w:val="26"/>
          <w:szCs w:val="26"/>
        </w:rPr>
        <w:t xml:space="preserve">- ответственность за </w:t>
      </w:r>
      <w:proofErr w:type="spellStart"/>
      <w:r w:rsidRPr="00364156">
        <w:rPr>
          <w:rFonts w:ascii="Times New Roman" w:eastAsia="Calibri" w:hAnsi="Times New Roman" w:cs="Times New Roman"/>
          <w:sz w:val="26"/>
          <w:szCs w:val="26"/>
        </w:rPr>
        <w:t>неудаление</w:t>
      </w:r>
      <w:proofErr w:type="spellEnd"/>
      <w:r w:rsidRPr="00364156">
        <w:rPr>
          <w:rFonts w:ascii="Times New Roman" w:eastAsia="Calibri" w:hAnsi="Times New Roman" w:cs="Times New Roman"/>
          <w:sz w:val="26"/>
          <w:szCs w:val="26"/>
        </w:rPr>
        <w:t xml:space="preserve"> владельцем информационного ресурса в информационно-телекоммуникационной сети «Интернет» информации или </w:t>
      </w:r>
      <w:proofErr w:type="gramStart"/>
      <w:r w:rsidRPr="00364156">
        <w:rPr>
          <w:rFonts w:ascii="Times New Roman" w:eastAsia="Calibri" w:hAnsi="Times New Roman" w:cs="Times New Roman"/>
          <w:sz w:val="26"/>
          <w:szCs w:val="26"/>
        </w:rPr>
        <w:t>интернет-страницы</w:t>
      </w:r>
      <w:proofErr w:type="gramEnd"/>
      <w:r w:rsidRPr="00364156">
        <w:rPr>
          <w:rFonts w:ascii="Times New Roman" w:eastAsia="Calibri" w:hAnsi="Times New Roman" w:cs="Times New Roman"/>
          <w:sz w:val="26"/>
          <w:szCs w:val="26"/>
        </w:rPr>
        <w:t xml:space="preserve"> в случае, если обязанность по удалению такой информации, интернет-страницы предусмотрено законодательством РФ об информации, информационных технологиях и о защите информации;</w:t>
      </w:r>
    </w:p>
    <w:p w:rsidR="005315B7" w:rsidRPr="00364156" w:rsidRDefault="005315B7" w:rsidP="001D70C1">
      <w:pPr>
        <w:spacing w:after="0" w:line="360" w:lineRule="auto"/>
        <w:ind w:right="57" w:firstLine="709"/>
        <w:jc w:val="both"/>
        <w:rPr>
          <w:rFonts w:ascii="Times New Roman" w:eastAsia="Calibri" w:hAnsi="Times New Roman" w:cs="Times New Roman"/>
          <w:sz w:val="26"/>
          <w:szCs w:val="26"/>
        </w:rPr>
      </w:pPr>
      <w:r w:rsidRPr="00364156">
        <w:rPr>
          <w:rFonts w:ascii="Times New Roman" w:eastAsia="Calibri" w:hAnsi="Times New Roman" w:cs="Times New Roman"/>
          <w:sz w:val="26"/>
          <w:szCs w:val="26"/>
        </w:rPr>
        <w:t xml:space="preserve">- производство продукции СМИ, направленной на профилактику и предупреждение экстремистских проявлений». </w:t>
      </w:r>
    </w:p>
    <w:p w:rsidR="005315B7" w:rsidRPr="00364156" w:rsidRDefault="005315B7" w:rsidP="001D70C1">
      <w:pPr>
        <w:spacing w:after="0" w:line="360" w:lineRule="auto"/>
        <w:ind w:right="57" w:firstLine="709"/>
        <w:jc w:val="both"/>
        <w:rPr>
          <w:rFonts w:ascii="Times New Roman" w:eastAsia="Calibri" w:hAnsi="Times New Roman" w:cs="Times New Roman"/>
          <w:sz w:val="26"/>
          <w:szCs w:val="26"/>
        </w:rPr>
      </w:pPr>
      <w:r w:rsidRPr="00364156">
        <w:rPr>
          <w:rFonts w:ascii="Times New Roman" w:eastAsia="Calibri" w:hAnsi="Times New Roman" w:cs="Times New Roman"/>
          <w:sz w:val="26"/>
          <w:szCs w:val="26"/>
        </w:rPr>
        <w:t>Участие приняли представители 84 СМИ.</w:t>
      </w:r>
    </w:p>
    <w:p w:rsidR="005315B7" w:rsidRPr="00364156" w:rsidRDefault="005315B7" w:rsidP="001D70C1">
      <w:pPr>
        <w:spacing w:after="0" w:line="360" w:lineRule="auto"/>
        <w:ind w:right="57" w:firstLine="709"/>
        <w:jc w:val="both"/>
        <w:rPr>
          <w:rFonts w:ascii="Times New Roman" w:eastAsia="Calibri" w:hAnsi="Times New Roman" w:cs="Times New Roman"/>
          <w:sz w:val="26"/>
          <w:szCs w:val="26"/>
        </w:rPr>
      </w:pPr>
      <w:r w:rsidRPr="00364156">
        <w:rPr>
          <w:rFonts w:ascii="Times New Roman" w:eastAsia="Calibri" w:hAnsi="Times New Roman" w:cs="Times New Roman"/>
          <w:sz w:val="26"/>
          <w:szCs w:val="26"/>
        </w:rPr>
        <w:t xml:space="preserve">б) 09.06.2021. Семинар для представителей телерадиовещательных организаций на тему «Соблюдение требований выборного законодательства Российской Федерации. Соблюдение требований законодательства РФ в части распространения материалов и </w:t>
      </w:r>
      <w:r w:rsidRPr="00364156">
        <w:rPr>
          <w:rFonts w:ascii="Times New Roman" w:eastAsia="Calibri" w:hAnsi="Times New Roman" w:cs="Times New Roman"/>
          <w:sz w:val="26"/>
          <w:szCs w:val="26"/>
        </w:rPr>
        <w:lastRenderedPageBreak/>
        <w:t xml:space="preserve">сообщений иностранных агентов. Соблюдение требований ст. 4 Закона «О СМИ» в части запрета распространения сведений о способах, методах разработки, изготовления и использования, местах приобретения наркотических средств и их </w:t>
      </w:r>
      <w:proofErr w:type="spellStart"/>
      <w:r w:rsidRPr="00364156">
        <w:rPr>
          <w:rFonts w:ascii="Times New Roman" w:eastAsia="Calibri" w:hAnsi="Times New Roman" w:cs="Times New Roman"/>
          <w:sz w:val="26"/>
          <w:szCs w:val="26"/>
        </w:rPr>
        <w:t>прекурсоров</w:t>
      </w:r>
      <w:proofErr w:type="spellEnd"/>
      <w:r w:rsidRPr="00364156">
        <w:rPr>
          <w:rFonts w:ascii="Times New Roman" w:eastAsia="Calibri" w:hAnsi="Times New Roman" w:cs="Times New Roman"/>
          <w:sz w:val="26"/>
          <w:szCs w:val="26"/>
        </w:rPr>
        <w:t xml:space="preserve">, новых потенциально опасных  </w:t>
      </w:r>
      <w:proofErr w:type="spellStart"/>
      <w:r w:rsidRPr="00364156">
        <w:rPr>
          <w:rFonts w:ascii="Times New Roman" w:eastAsia="Calibri" w:hAnsi="Times New Roman" w:cs="Times New Roman"/>
          <w:sz w:val="26"/>
          <w:szCs w:val="26"/>
        </w:rPr>
        <w:t>психоактивных</w:t>
      </w:r>
      <w:proofErr w:type="spellEnd"/>
      <w:r w:rsidRPr="00364156">
        <w:rPr>
          <w:rFonts w:ascii="Times New Roman" w:eastAsia="Calibri" w:hAnsi="Times New Roman" w:cs="Times New Roman"/>
          <w:sz w:val="26"/>
          <w:szCs w:val="26"/>
        </w:rPr>
        <w:t xml:space="preserve"> веществ, о способах и местах культивирования  растений, </w:t>
      </w:r>
      <w:proofErr w:type="spellStart"/>
      <w:r w:rsidRPr="00364156">
        <w:rPr>
          <w:rFonts w:ascii="Times New Roman" w:eastAsia="Calibri" w:hAnsi="Times New Roman" w:cs="Times New Roman"/>
          <w:sz w:val="26"/>
          <w:szCs w:val="26"/>
        </w:rPr>
        <w:t>наркосодержащих</w:t>
      </w:r>
      <w:proofErr w:type="spellEnd"/>
      <w:r w:rsidRPr="00364156">
        <w:rPr>
          <w:rFonts w:ascii="Times New Roman" w:eastAsia="Calibri" w:hAnsi="Times New Roman" w:cs="Times New Roman"/>
          <w:sz w:val="26"/>
          <w:szCs w:val="26"/>
        </w:rPr>
        <w:t xml:space="preserve"> растений, пропаганды их использования». </w:t>
      </w:r>
    </w:p>
    <w:p w:rsidR="005315B7" w:rsidRPr="00364156" w:rsidRDefault="005315B7" w:rsidP="001D70C1">
      <w:pPr>
        <w:spacing w:after="0" w:line="360" w:lineRule="auto"/>
        <w:ind w:right="57" w:firstLine="709"/>
        <w:jc w:val="both"/>
        <w:rPr>
          <w:rFonts w:ascii="Times New Roman" w:eastAsia="Calibri" w:hAnsi="Times New Roman" w:cs="Times New Roman"/>
          <w:sz w:val="26"/>
          <w:szCs w:val="26"/>
        </w:rPr>
      </w:pPr>
      <w:r w:rsidRPr="00364156">
        <w:rPr>
          <w:rFonts w:ascii="Times New Roman" w:eastAsia="Calibri" w:hAnsi="Times New Roman" w:cs="Times New Roman"/>
          <w:sz w:val="26"/>
          <w:szCs w:val="26"/>
        </w:rPr>
        <w:t>Участие приняли представители 9 организаций.</w:t>
      </w:r>
    </w:p>
    <w:p w:rsidR="005315B7" w:rsidRPr="00364156" w:rsidRDefault="005315B7" w:rsidP="005315B7">
      <w:pPr>
        <w:spacing w:after="0"/>
        <w:ind w:right="57" w:firstLine="709"/>
        <w:jc w:val="both"/>
        <w:rPr>
          <w:rFonts w:ascii="Times New Roman" w:eastAsia="Calibri" w:hAnsi="Times New Roman" w:cs="Times New Roman"/>
          <w:sz w:val="26"/>
          <w:szCs w:val="26"/>
        </w:rPr>
      </w:pPr>
    </w:p>
    <w:p w:rsidR="005315B7" w:rsidRPr="00364156" w:rsidRDefault="005315B7" w:rsidP="005315B7">
      <w:pPr>
        <w:spacing w:after="0" w:line="360" w:lineRule="auto"/>
        <w:ind w:right="57" w:firstLine="709"/>
        <w:contextualSpacing/>
        <w:jc w:val="both"/>
        <w:rPr>
          <w:rFonts w:ascii="Times New Roman" w:eastAsia="Calibri" w:hAnsi="Times New Roman" w:cs="Times New Roman"/>
          <w:sz w:val="26"/>
          <w:szCs w:val="26"/>
        </w:rPr>
      </w:pPr>
      <w:r w:rsidRPr="00364156">
        <w:rPr>
          <w:rFonts w:ascii="Times New Roman" w:eastAsia="Calibri" w:hAnsi="Times New Roman" w:cs="Times New Roman"/>
          <w:sz w:val="26"/>
          <w:szCs w:val="26"/>
        </w:rPr>
        <w:t>2. В 1 полугодии 2021 года Управлением проведено 152 адресных мероприятия (73 – во 2 квартале 2021 года) в отношении СМИ, из них:</w:t>
      </w:r>
    </w:p>
    <w:p w:rsidR="005315B7" w:rsidRPr="00364156" w:rsidRDefault="005315B7" w:rsidP="005315B7">
      <w:pPr>
        <w:spacing w:after="0" w:line="360" w:lineRule="auto"/>
        <w:ind w:right="57" w:firstLine="709"/>
        <w:contextualSpacing/>
        <w:jc w:val="both"/>
        <w:rPr>
          <w:rFonts w:ascii="Times New Roman" w:eastAsia="Calibri" w:hAnsi="Times New Roman" w:cs="Times New Roman"/>
          <w:sz w:val="26"/>
          <w:szCs w:val="26"/>
        </w:rPr>
      </w:pPr>
      <w:r w:rsidRPr="00364156">
        <w:rPr>
          <w:rFonts w:ascii="Times New Roman" w:eastAsia="Calibri" w:hAnsi="Times New Roman" w:cs="Times New Roman"/>
          <w:sz w:val="26"/>
          <w:szCs w:val="26"/>
        </w:rPr>
        <w:t>- личные беседы – 141 (70- в</w:t>
      </w:r>
      <w:r w:rsidR="007E0923" w:rsidRPr="00364156">
        <w:rPr>
          <w:rFonts w:ascii="Times New Roman" w:eastAsia="Calibri" w:hAnsi="Times New Roman" w:cs="Times New Roman"/>
          <w:sz w:val="26"/>
          <w:szCs w:val="26"/>
        </w:rPr>
        <w:t>о</w:t>
      </w:r>
      <w:r w:rsidRPr="00364156">
        <w:rPr>
          <w:rFonts w:ascii="Times New Roman" w:eastAsia="Calibri" w:hAnsi="Times New Roman" w:cs="Times New Roman"/>
          <w:sz w:val="26"/>
          <w:szCs w:val="26"/>
        </w:rPr>
        <w:t xml:space="preserve"> 2 квартале 2021 года);</w:t>
      </w:r>
    </w:p>
    <w:p w:rsidR="005315B7" w:rsidRPr="00364156" w:rsidRDefault="005315B7" w:rsidP="005315B7">
      <w:pPr>
        <w:spacing w:after="0" w:line="360" w:lineRule="auto"/>
        <w:ind w:right="57" w:firstLine="709"/>
        <w:contextualSpacing/>
        <w:jc w:val="both"/>
        <w:rPr>
          <w:rFonts w:ascii="Times New Roman" w:eastAsia="Calibri" w:hAnsi="Times New Roman" w:cs="Times New Roman"/>
          <w:sz w:val="26"/>
          <w:szCs w:val="26"/>
        </w:rPr>
      </w:pPr>
      <w:r w:rsidRPr="00364156">
        <w:rPr>
          <w:rFonts w:ascii="Times New Roman" w:eastAsia="Calibri" w:hAnsi="Times New Roman" w:cs="Times New Roman"/>
          <w:sz w:val="26"/>
          <w:szCs w:val="26"/>
        </w:rPr>
        <w:t>- направление разъяснительных писем – 10 (3 – в</w:t>
      </w:r>
      <w:r w:rsidR="007E0923" w:rsidRPr="00364156">
        <w:rPr>
          <w:rFonts w:ascii="Times New Roman" w:eastAsia="Calibri" w:hAnsi="Times New Roman" w:cs="Times New Roman"/>
          <w:sz w:val="26"/>
          <w:szCs w:val="26"/>
        </w:rPr>
        <w:t>о</w:t>
      </w:r>
      <w:r w:rsidRPr="00364156">
        <w:rPr>
          <w:rFonts w:ascii="Times New Roman" w:eastAsia="Calibri" w:hAnsi="Times New Roman" w:cs="Times New Roman"/>
          <w:sz w:val="26"/>
          <w:szCs w:val="26"/>
        </w:rPr>
        <w:t xml:space="preserve"> 2 квартале 2021 года);</w:t>
      </w:r>
    </w:p>
    <w:p w:rsidR="005315B7" w:rsidRPr="00364156" w:rsidRDefault="005315B7" w:rsidP="005315B7">
      <w:pPr>
        <w:spacing w:after="0" w:line="360" w:lineRule="auto"/>
        <w:ind w:right="57" w:firstLine="709"/>
        <w:contextualSpacing/>
        <w:jc w:val="both"/>
        <w:rPr>
          <w:rFonts w:ascii="Times New Roman" w:eastAsia="Calibri" w:hAnsi="Times New Roman" w:cs="Times New Roman"/>
          <w:sz w:val="26"/>
          <w:szCs w:val="26"/>
        </w:rPr>
      </w:pPr>
      <w:r w:rsidRPr="00364156">
        <w:rPr>
          <w:rFonts w:ascii="Times New Roman" w:eastAsia="Calibri" w:hAnsi="Times New Roman" w:cs="Times New Roman"/>
          <w:sz w:val="26"/>
          <w:szCs w:val="26"/>
        </w:rPr>
        <w:t>- выездная встреча – 1 (0 – в</w:t>
      </w:r>
      <w:r w:rsidR="007E0923" w:rsidRPr="00364156">
        <w:rPr>
          <w:rFonts w:ascii="Times New Roman" w:eastAsia="Calibri" w:hAnsi="Times New Roman" w:cs="Times New Roman"/>
          <w:sz w:val="26"/>
          <w:szCs w:val="26"/>
        </w:rPr>
        <w:t>о</w:t>
      </w:r>
      <w:r w:rsidRPr="00364156">
        <w:rPr>
          <w:rFonts w:ascii="Times New Roman" w:eastAsia="Calibri" w:hAnsi="Times New Roman" w:cs="Times New Roman"/>
          <w:sz w:val="26"/>
          <w:szCs w:val="26"/>
        </w:rPr>
        <w:t xml:space="preserve"> 2 квартале 2021 года).</w:t>
      </w:r>
    </w:p>
    <w:p w:rsidR="005315B7" w:rsidRPr="00364156" w:rsidRDefault="005315B7" w:rsidP="005315B7">
      <w:pPr>
        <w:spacing w:after="0" w:line="360" w:lineRule="auto"/>
        <w:ind w:right="57" w:firstLine="708"/>
        <w:contextualSpacing/>
        <w:jc w:val="both"/>
        <w:rPr>
          <w:rFonts w:ascii="Times New Roman" w:eastAsia="Calibri" w:hAnsi="Times New Roman" w:cs="Times New Roman"/>
          <w:sz w:val="26"/>
          <w:szCs w:val="26"/>
        </w:rPr>
      </w:pPr>
      <w:r w:rsidRPr="00364156">
        <w:rPr>
          <w:rFonts w:ascii="Times New Roman" w:eastAsia="Calibri" w:hAnsi="Times New Roman" w:cs="Times New Roman"/>
          <w:sz w:val="26"/>
          <w:szCs w:val="26"/>
        </w:rPr>
        <w:t>В</w:t>
      </w:r>
      <w:r w:rsidR="007E0923" w:rsidRPr="00364156">
        <w:rPr>
          <w:rFonts w:ascii="Times New Roman" w:eastAsia="Calibri" w:hAnsi="Times New Roman" w:cs="Times New Roman"/>
          <w:sz w:val="26"/>
          <w:szCs w:val="26"/>
        </w:rPr>
        <w:t xml:space="preserve"> </w:t>
      </w:r>
      <w:r w:rsidRPr="00364156">
        <w:rPr>
          <w:rFonts w:ascii="Times New Roman" w:eastAsia="Calibri" w:hAnsi="Times New Roman" w:cs="Times New Roman"/>
          <w:sz w:val="26"/>
          <w:szCs w:val="26"/>
        </w:rPr>
        <w:t>1 полугодии 2021 года Управлением проведено 20</w:t>
      </w:r>
      <w:r w:rsidR="007E0923" w:rsidRPr="00364156">
        <w:rPr>
          <w:rFonts w:ascii="Times New Roman" w:eastAsia="Calibri" w:hAnsi="Times New Roman" w:cs="Times New Roman"/>
          <w:sz w:val="26"/>
          <w:szCs w:val="26"/>
        </w:rPr>
        <w:t xml:space="preserve"> </w:t>
      </w:r>
      <w:r w:rsidRPr="00364156">
        <w:rPr>
          <w:rFonts w:ascii="Times New Roman" w:eastAsia="Calibri" w:hAnsi="Times New Roman" w:cs="Times New Roman"/>
          <w:sz w:val="26"/>
          <w:szCs w:val="26"/>
        </w:rPr>
        <w:t>профилактических мероприятий</w:t>
      </w:r>
      <w:r w:rsidR="007E0923" w:rsidRPr="00364156">
        <w:rPr>
          <w:rFonts w:ascii="Times New Roman" w:eastAsia="Calibri" w:hAnsi="Times New Roman" w:cs="Times New Roman"/>
          <w:sz w:val="26"/>
          <w:szCs w:val="26"/>
        </w:rPr>
        <w:t xml:space="preserve"> </w:t>
      </w:r>
      <w:r w:rsidRPr="00364156">
        <w:rPr>
          <w:rFonts w:ascii="Times New Roman" w:eastAsia="Calibri" w:hAnsi="Times New Roman" w:cs="Times New Roman"/>
          <w:sz w:val="26"/>
          <w:szCs w:val="26"/>
        </w:rPr>
        <w:t>(</w:t>
      </w:r>
      <w:r w:rsidR="00364156" w:rsidRPr="00364156">
        <w:rPr>
          <w:rFonts w:ascii="Times New Roman" w:eastAsia="Calibri" w:hAnsi="Times New Roman" w:cs="Times New Roman"/>
          <w:sz w:val="26"/>
          <w:szCs w:val="26"/>
        </w:rPr>
        <w:t>11</w:t>
      </w:r>
      <w:r w:rsidRPr="00364156">
        <w:rPr>
          <w:rFonts w:ascii="Times New Roman" w:eastAsia="Calibri" w:hAnsi="Times New Roman" w:cs="Times New Roman"/>
          <w:sz w:val="26"/>
          <w:szCs w:val="26"/>
        </w:rPr>
        <w:t>– в</w:t>
      </w:r>
      <w:r w:rsidR="007E0923" w:rsidRPr="00364156">
        <w:rPr>
          <w:rFonts w:ascii="Times New Roman" w:eastAsia="Calibri" w:hAnsi="Times New Roman" w:cs="Times New Roman"/>
          <w:sz w:val="26"/>
          <w:szCs w:val="26"/>
        </w:rPr>
        <w:t>о</w:t>
      </w:r>
      <w:r w:rsidRPr="00364156">
        <w:rPr>
          <w:rFonts w:ascii="Times New Roman" w:eastAsia="Calibri" w:hAnsi="Times New Roman" w:cs="Times New Roman"/>
          <w:sz w:val="26"/>
          <w:szCs w:val="26"/>
        </w:rPr>
        <w:t xml:space="preserve"> 2 квартале 2021 года) в отношении лицензиатов-вещателей, из них:</w:t>
      </w:r>
    </w:p>
    <w:p w:rsidR="005315B7" w:rsidRPr="00364156" w:rsidRDefault="005315B7" w:rsidP="005315B7">
      <w:pPr>
        <w:spacing w:after="0" w:line="360" w:lineRule="auto"/>
        <w:ind w:right="57" w:firstLine="708"/>
        <w:contextualSpacing/>
        <w:jc w:val="both"/>
        <w:rPr>
          <w:rFonts w:ascii="Times New Roman" w:eastAsia="Calibri" w:hAnsi="Times New Roman" w:cs="Times New Roman"/>
          <w:sz w:val="26"/>
          <w:szCs w:val="26"/>
        </w:rPr>
      </w:pPr>
      <w:r w:rsidRPr="00364156">
        <w:rPr>
          <w:rFonts w:ascii="Times New Roman" w:eastAsia="Calibri" w:hAnsi="Times New Roman" w:cs="Times New Roman"/>
          <w:sz w:val="26"/>
          <w:szCs w:val="26"/>
        </w:rPr>
        <w:t>- семинар – 1 (1 – в</w:t>
      </w:r>
      <w:r w:rsidR="007E0923" w:rsidRPr="00364156">
        <w:rPr>
          <w:rFonts w:ascii="Times New Roman" w:eastAsia="Calibri" w:hAnsi="Times New Roman" w:cs="Times New Roman"/>
          <w:sz w:val="26"/>
          <w:szCs w:val="26"/>
        </w:rPr>
        <w:t>о</w:t>
      </w:r>
      <w:r w:rsidRPr="00364156">
        <w:rPr>
          <w:rFonts w:ascii="Times New Roman" w:eastAsia="Calibri" w:hAnsi="Times New Roman" w:cs="Times New Roman"/>
          <w:sz w:val="26"/>
          <w:szCs w:val="26"/>
        </w:rPr>
        <w:t xml:space="preserve"> 2 квартале 2021 года);</w:t>
      </w:r>
    </w:p>
    <w:p w:rsidR="005315B7" w:rsidRPr="00364156" w:rsidRDefault="005315B7" w:rsidP="005315B7">
      <w:pPr>
        <w:spacing w:after="0" w:line="360" w:lineRule="auto"/>
        <w:ind w:right="57" w:firstLine="708"/>
        <w:contextualSpacing/>
        <w:jc w:val="both"/>
        <w:rPr>
          <w:rFonts w:ascii="Times New Roman" w:eastAsia="Calibri" w:hAnsi="Times New Roman" w:cs="Times New Roman"/>
          <w:sz w:val="26"/>
          <w:szCs w:val="26"/>
        </w:rPr>
      </w:pPr>
      <w:r w:rsidRPr="00364156">
        <w:rPr>
          <w:rFonts w:ascii="Times New Roman" w:eastAsia="Calibri" w:hAnsi="Times New Roman" w:cs="Times New Roman"/>
          <w:sz w:val="26"/>
          <w:szCs w:val="26"/>
        </w:rPr>
        <w:t>- личные беседы – 3 (0 – в</w:t>
      </w:r>
      <w:r w:rsidR="007E0923" w:rsidRPr="00364156">
        <w:rPr>
          <w:rFonts w:ascii="Times New Roman" w:eastAsia="Calibri" w:hAnsi="Times New Roman" w:cs="Times New Roman"/>
          <w:sz w:val="26"/>
          <w:szCs w:val="26"/>
        </w:rPr>
        <w:t>о</w:t>
      </w:r>
      <w:r w:rsidRPr="00364156">
        <w:rPr>
          <w:rFonts w:ascii="Times New Roman" w:eastAsia="Calibri" w:hAnsi="Times New Roman" w:cs="Times New Roman"/>
          <w:sz w:val="26"/>
          <w:szCs w:val="26"/>
        </w:rPr>
        <w:t xml:space="preserve"> 2 квартале 2021 года);</w:t>
      </w:r>
    </w:p>
    <w:p w:rsidR="005315B7" w:rsidRPr="00364156" w:rsidRDefault="005315B7" w:rsidP="005315B7">
      <w:pPr>
        <w:spacing w:after="0" w:line="360" w:lineRule="auto"/>
        <w:ind w:right="57" w:firstLine="708"/>
        <w:contextualSpacing/>
        <w:jc w:val="both"/>
        <w:rPr>
          <w:rFonts w:ascii="Times New Roman" w:eastAsia="Calibri" w:hAnsi="Times New Roman" w:cs="Times New Roman"/>
          <w:sz w:val="26"/>
          <w:szCs w:val="26"/>
        </w:rPr>
      </w:pPr>
      <w:r w:rsidRPr="00364156">
        <w:rPr>
          <w:rFonts w:ascii="Times New Roman" w:eastAsia="Calibri" w:hAnsi="Times New Roman" w:cs="Times New Roman"/>
          <w:sz w:val="26"/>
          <w:szCs w:val="26"/>
        </w:rPr>
        <w:t>- направление разъяснительных писем – 16</w:t>
      </w:r>
      <w:r w:rsidR="00364156" w:rsidRPr="00364156">
        <w:rPr>
          <w:rFonts w:ascii="Times New Roman" w:eastAsia="Calibri" w:hAnsi="Times New Roman" w:cs="Times New Roman"/>
          <w:sz w:val="26"/>
          <w:szCs w:val="26"/>
        </w:rPr>
        <w:t xml:space="preserve"> </w:t>
      </w:r>
      <w:r w:rsidRPr="00364156">
        <w:rPr>
          <w:rFonts w:ascii="Times New Roman" w:eastAsia="Calibri" w:hAnsi="Times New Roman" w:cs="Times New Roman"/>
          <w:sz w:val="26"/>
          <w:szCs w:val="26"/>
        </w:rPr>
        <w:t>(10 – в</w:t>
      </w:r>
      <w:r w:rsidR="007E0923" w:rsidRPr="00364156">
        <w:rPr>
          <w:rFonts w:ascii="Times New Roman" w:eastAsia="Calibri" w:hAnsi="Times New Roman" w:cs="Times New Roman"/>
          <w:sz w:val="26"/>
          <w:szCs w:val="26"/>
        </w:rPr>
        <w:t xml:space="preserve">о </w:t>
      </w:r>
      <w:r w:rsidRPr="00364156">
        <w:rPr>
          <w:rFonts w:ascii="Times New Roman" w:eastAsia="Calibri" w:hAnsi="Times New Roman" w:cs="Times New Roman"/>
          <w:sz w:val="26"/>
          <w:szCs w:val="26"/>
        </w:rPr>
        <w:t xml:space="preserve"> 2 квартале 2021 года).</w:t>
      </w:r>
    </w:p>
    <w:p w:rsidR="005315B7" w:rsidRPr="00364156" w:rsidRDefault="005315B7" w:rsidP="005315B7">
      <w:pPr>
        <w:spacing w:after="0" w:line="360" w:lineRule="auto"/>
        <w:ind w:right="57" w:firstLine="708"/>
        <w:contextualSpacing/>
        <w:jc w:val="both"/>
        <w:rPr>
          <w:rFonts w:ascii="Times New Roman" w:eastAsia="Calibri" w:hAnsi="Times New Roman" w:cs="Times New Roman"/>
          <w:sz w:val="26"/>
          <w:szCs w:val="26"/>
        </w:rPr>
      </w:pPr>
      <w:r w:rsidRPr="00364156">
        <w:rPr>
          <w:rFonts w:ascii="Times New Roman" w:eastAsia="Calibri" w:hAnsi="Times New Roman" w:cs="Times New Roman"/>
          <w:sz w:val="26"/>
          <w:szCs w:val="26"/>
        </w:rPr>
        <w:t>Процент охвата адресными профилактическими мероприятиями (без учета уникальных объектов) составил:</w:t>
      </w:r>
    </w:p>
    <w:p w:rsidR="005315B7" w:rsidRPr="00364156" w:rsidRDefault="005315B7" w:rsidP="005315B7">
      <w:pPr>
        <w:spacing w:after="0" w:line="360" w:lineRule="auto"/>
        <w:ind w:right="57" w:firstLine="708"/>
        <w:contextualSpacing/>
        <w:jc w:val="both"/>
        <w:rPr>
          <w:rFonts w:ascii="Times New Roman" w:eastAsia="Calibri" w:hAnsi="Times New Roman" w:cs="Times New Roman"/>
          <w:sz w:val="26"/>
          <w:szCs w:val="26"/>
        </w:rPr>
      </w:pPr>
      <w:r w:rsidRPr="00364156">
        <w:rPr>
          <w:rFonts w:ascii="Times New Roman" w:eastAsia="Calibri" w:hAnsi="Times New Roman" w:cs="Times New Roman"/>
          <w:sz w:val="26"/>
          <w:szCs w:val="26"/>
        </w:rPr>
        <w:t>- СМИ – 43%;</w:t>
      </w:r>
    </w:p>
    <w:p w:rsidR="005315B7" w:rsidRPr="00364156" w:rsidRDefault="005315B7" w:rsidP="005315B7">
      <w:pPr>
        <w:spacing w:after="0" w:line="360" w:lineRule="auto"/>
        <w:ind w:right="57" w:firstLine="708"/>
        <w:contextualSpacing/>
        <w:jc w:val="both"/>
        <w:rPr>
          <w:rFonts w:ascii="Times New Roman" w:eastAsia="Calibri" w:hAnsi="Times New Roman" w:cs="Times New Roman"/>
          <w:sz w:val="26"/>
          <w:szCs w:val="26"/>
        </w:rPr>
      </w:pPr>
      <w:r w:rsidRPr="00364156">
        <w:rPr>
          <w:rFonts w:ascii="Times New Roman" w:eastAsia="Calibri" w:hAnsi="Times New Roman" w:cs="Times New Roman"/>
          <w:sz w:val="26"/>
          <w:szCs w:val="26"/>
        </w:rPr>
        <w:t>- вещатели – 61%.</w:t>
      </w:r>
    </w:p>
    <w:p w:rsidR="005315B7" w:rsidRPr="00364156" w:rsidRDefault="005315B7" w:rsidP="005315B7">
      <w:pPr>
        <w:spacing w:after="0" w:line="360" w:lineRule="auto"/>
        <w:ind w:right="57" w:firstLine="708"/>
        <w:jc w:val="both"/>
        <w:rPr>
          <w:rFonts w:ascii="Times New Roman" w:eastAsia="Calibri" w:hAnsi="Times New Roman" w:cs="Times New Roman"/>
          <w:b/>
          <w:sz w:val="26"/>
          <w:szCs w:val="26"/>
        </w:rPr>
      </w:pPr>
      <w:r w:rsidRPr="00364156">
        <w:rPr>
          <w:rFonts w:ascii="Times New Roman" w:eastAsia="Calibri" w:hAnsi="Times New Roman" w:cs="Times New Roman"/>
          <w:b/>
          <w:sz w:val="26"/>
          <w:szCs w:val="26"/>
        </w:rPr>
        <w:t>Описание текущего уровня развития профилактических мероприятий:</w:t>
      </w:r>
    </w:p>
    <w:p w:rsidR="005315B7" w:rsidRPr="00364156" w:rsidRDefault="005315B7" w:rsidP="005315B7">
      <w:pPr>
        <w:spacing w:after="0" w:line="360" w:lineRule="auto"/>
        <w:ind w:right="57" w:firstLine="708"/>
        <w:contextualSpacing/>
        <w:jc w:val="both"/>
        <w:rPr>
          <w:rFonts w:ascii="Times New Roman" w:eastAsia="Times New Roman" w:hAnsi="Times New Roman" w:cs="Times New Roman"/>
          <w:sz w:val="26"/>
          <w:szCs w:val="26"/>
          <w:lang w:eastAsia="ru-RU"/>
        </w:rPr>
      </w:pPr>
      <w:proofErr w:type="gramStart"/>
      <w:r w:rsidRPr="00364156">
        <w:rPr>
          <w:rFonts w:ascii="Times New Roman" w:eastAsia="Times New Roman" w:hAnsi="Times New Roman" w:cs="Times New Roman"/>
          <w:sz w:val="26"/>
          <w:szCs w:val="26"/>
          <w:lang w:eastAsia="ru-RU"/>
        </w:rPr>
        <w:t xml:space="preserve">Профилактические мероприятия проводятся специалистами отдела контроля и надзора в сфере массовых коммуникаций в форме профилактических бесед по телефону либо непосредственно в Управлении, по электронной почте отдела, путем направления профилактических писем в адрес главных редакторов СМИ и учредителей СМИ о соблюдении требований законодательства в сфере СМИ и телерадиовещания, а также при проведении мероприятий для определенного круга лиц (семинаров). </w:t>
      </w:r>
      <w:proofErr w:type="gramEnd"/>
    </w:p>
    <w:p w:rsidR="005315B7" w:rsidRPr="00364156" w:rsidRDefault="005315B7" w:rsidP="005315B7">
      <w:pPr>
        <w:spacing w:after="0" w:line="360" w:lineRule="auto"/>
        <w:ind w:right="57" w:firstLine="709"/>
        <w:contextualSpacing/>
        <w:jc w:val="both"/>
        <w:rPr>
          <w:rFonts w:ascii="Times New Roman" w:eastAsia="Times New Roman" w:hAnsi="Times New Roman" w:cs="Times New Roman"/>
          <w:sz w:val="26"/>
          <w:szCs w:val="26"/>
          <w:lang w:eastAsia="ru-RU"/>
        </w:rPr>
      </w:pPr>
      <w:r w:rsidRPr="00364156">
        <w:rPr>
          <w:rFonts w:ascii="Times New Roman" w:eastAsia="Times New Roman" w:hAnsi="Times New Roman" w:cs="Times New Roman"/>
          <w:sz w:val="26"/>
          <w:szCs w:val="26"/>
          <w:lang w:eastAsia="ru-RU"/>
        </w:rPr>
        <w:t>Кроме того, специалистами Управления размещаются информационные материалы об изменениях в законодательстве РФ на официальном сайте Управления в разделах «Новости», «Направления деятельности»/ «Регистрация СМИ».</w:t>
      </w:r>
    </w:p>
    <w:p w:rsidR="005315B7" w:rsidRPr="00364156" w:rsidRDefault="005315B7" w:rsidP="005315B7">
      <w:pPr>
        <w:tabs>
          <w:tab w:val="left" w:pos="709"/>
        </w:tabs>
        <w:spacing w:after="0" w:line="360" w:lineRule="auto"/>
        <w:ind w:right="57"/>
        <w:jc w:val="both"/>
        <w:rPr>
          <w:rFonts w:ascii="Times New Roman" w:eastAsia="Calibri" w:hAnsi="Times New Roman" w:cs="Times New Roman"/>
          <w:b/>
          <w:sz w:val="26"/>
          <w:szCs w:val="26"/>
        </w:rPr>
      </w:pPr>
      <w:r w:rsidRPr="00364156">
        <w:rPr>
          <w:rFonts w:ascii="Times New Roman" w:eastAsia="Calibri" w:hAnsi="Times New Roman" w:cs="Times New Roman"/>
          <w:b/>
          <w:sz w:val="26"/>
          <w:szCs w:val="26"/>
        </w:rPr>
        <w:lastRenderedPageBreak/>
        <w:tab/>
        <w:t>Сведения об освещении проведенных профилактических мероприятиях в публичном доступе:</w:t>
      </w:r>
    </w:p>
    <w:p w:rsidR="005315B7" w:rsidRPr="00364156" w:rsidRDefault="005315B7" w:rsidP="005315B7">
      <w:pPr>
        <w:tabs>
          <w:tab w:val="left" w:pos="709"/>
        </w:tabs>
        <w:spacing w:after="0" w:line="360" w:lineRule="auto"/>
        <w:ind w:right="57"/>
        <w:jc w:val="both"/>
        <w:rPr>
          <w:rFonts w:ascii="Times New Roman" w:eastAsia="Calibri" w:hAnsi="Times New Roman" w:cs="Times New Roman"/>
          <w:sz w:val="26"/>
          <w:szCs w:val="26"/>
        </w:rPr>
      </w:pPr>
      <w:r w:rsidRPr="00364156">
        <w:rPr>
          <w:rFonts w:ascii="Times New Roman" w:eastAsia="Calibri" w:hAnsi="Times New Roman" w:cs="Times New Roman"/>
          <w:sz w:val="26"/>
          <w:szCs w:val="26"/>
        </w:rPr>
        <w:tab/>
        <w:t>За 1</w:t>
      </w:r>
      <w:r w:rsidR="007E0923" w:rsidRPr="00364156">
        <w:rPr>
          <w:rFonts w:ascii="Times New Roman" w:eastAsia="Calibri" w:hAnsi="Times New Roman" w:cs="Times New Roman"/>
          <w:sz w:val="26"/>
          <w:szCs w:val="26"/>
        </w:rPr>
        <w:t xml:space="preserve"> </w:t>
      </w:r>
      <w:r w:rsidRPr="00364156">
        <w:rPr>
          <w:rFonts w:ascii="Times New Roman" w:eastAsia="Calibri" w:hAnsi="Times New Roman" w:cs="Times New Roman"/>
          <w:sz w:val="26"/>
          <w:szCs w:val="26"/>
        </w:rPr>
        <w:t>полугодие 2021 года на сайте Управления 13 раз (9 – в</w:t>
      </w:r>
      <w:r w:rsidR="007E0923" w:rsidRPr="00364156">
        <w:rPr>
          <w:rFonts w:ascii="Times New Roman" w:eastAsia="Calibri" w:hAnsi="Times New Roman" w:cs="Times New Roman"/>
          <w:sz w:val="26"/>
          <w:szCs w:val="26"/>
        </w:rPr>
        <w:t xml:space="preserve">о </w:t>
      </w:r>
      <w:r w:rsidRPr="00364156">
        <w:rPr>
          <w:rFonts w:ascii="Times New Roman" w:eastAsia="Calibri" w:hAnsi="Times New Roman" w:cs="Times New Roman"/>
          <w:sz w:val="26"/>
          <w:szCs w:val="26"/>
        </w:rPr>
        <w:t xml:space="preserve"> 2 квартале 2021 года) размещалась новостная информация, поступившая от отдела контроля и надзора в сфере массовых коммуникаций по результатам контрольно-надзорных мероприятий.</w:t>
      </w:r>
    </w:p>
    <w:p w:rsidR="005315B7" w:rsidRPr="00364156" w:rsidRDefault="005315B7" w:rsidP="005315B7">
      <w:pPr>
        <w:spacing w:after="0" w:line="360" w:lineRule="auto"/>
        <w:ind w:right="57" w:firstLine="708"/>
        <w:jc w:val="both"/>
        <w:rPr>
          <w:rFonts w:ascii="Times New Roman" w:eastAsia="Calibri" w:hAnsi="Times New Roman" w:cs="Times New Roman"/>
          <w:b/>
          <w:sz w:val="26"/>
          <w:szCs w:val="26"/>
        </w:rPr>
      </w:pPr>
      <w:r w:rsidRPr="00364156">
        <w:rPr>
          <w:rFonts w:ascii="Times New Roman" w:eastAsia="Calibri" w:hAnsi="Times New Roman" w:cs="Times New Roman"/>
          <w:b/>
          <w:sz w:val="26"/>
          <w:szCs w:val="26"/>
        </w:rPr>
        <w:t>Сведения о наиболее часто встречающихся нарушениях обязательных требований:</w:t>
      </w:r>
    </w:p>
    <w:p w:rsidR="005315B7" w:rsidRPr="00364156" w:rsidRDefault="005315B7" w:rsidP="005315B7">
      <w:pPr>
        <w:spacing w:after="0" w:line="360" w:lineRule="auto"/>
        <w:ind w:right="57" w:firstLine="709"/>
        <w:jc w:val="both"/>
        <w:rPr>
          <w:rFonts w:ascii="Times New Roman" w:eastAsia="Calibri" w:hAnsi="Times New Roman" w:cs="Times New Roman"/>
          <w:sz w:val="26"/>
          <w:szCs w:val="26"/>
        </w:rPr>
      </w:pPr>
      <w:proofErr w:type="gramStart"/>
      <w:r w:rsidRPr="00364156">
        <w:rPr>
          <w:rFonts w:ascii="Times New Roman" w:eastAsia="Calibri" w:hAnsi="Times New Roman" w:cs="Times New Roman"/>
          <w:sz w:val="26"/>
          <w:szCs w:val="26"/>
        </w:rPr>
        <w:t>В 1</w:t>
      </w:r>
      <w:r w:rsidR="007447CE" w:rsidRPr="00364156">
        <w:rPr>
          <w:rFonts w:ascii="Times New Roman" w:eastAsia="Calibri" w:hAnsi="Times New Roman" w:cs="Times New Roman"/>
          <w:sz w:val="26"/>
          <w:szCs w:val="26"/>
        </w:rPr>
        <w:t xml:space="preserve"> </w:t>
      </w:r>
      <w:r w:rsidRPr="00364156">
        <w:rPr>
          <w:rFonts w:ascii="Times New Roman" w:eastAsia="Calibri" w:hAnsi="Times New Roman" w:cs="Times New Roman"/>
          <w:sz w:val="26"/>
          <w:szCs w:val="26"/>
        </w:rPr>
        <w:t xml:space="preserve">полугодии 2021 года типичным нарушением при проведении мероприятий систематического наблюдения в отношении СМИ является нарушение требований ст. 20 Закона Российской Федерации от 27.12.1991 № 2124-1 «О средствах массовой информации» - нарушение порядка утверждения и изменения устава редакции или заменяющего его договора и отсутствия в уставе редакции или заменяющем его договоре определения основных прав и обязанностей журналистов. </w:t>
      </w:r>
      <w:proofErr w:type="gramEnd"/>
    </w:p>
    <w:p w:rsidR="005315B7" w:rsidRPr="00364156" w:rsidRDefault="005315B7" w:rsidP="005315B7">
      <w:pPr>
        <w:spacing w:after="0" w:line="360" w:lineRule="auto"/>
        <w:ind w:right="57" w:firstLine="709"/>
        <w:jc w:val="both"/>
        <w:rPr>
          <w:rFonts w:ascii="Times New Roman" w:eastAsia="Calibri" w:hAnsi="Times New Roman" w:cs="Times New Roman"/>
          <w:sz w:val="26"/>
          <w:szCs w:val="26"/>
        </w:rPr>
      </w:pPr>
      <w:r w:rsidRPr="00364156">
        <w:rPr>
          <w:rFonts w:ascii="Times New Roman" w:eastAsia="Calibri" w:hAnsi="Times New Roman" w:cs="Times New Roman"/>
          <w:sz w:val="26"/>
          <w:szCs w:val="26"/>
        </w:rPr>
        <w:t>В 1</w:t>
      </w:r>
      <w:r w:rsidR="00734DE1" w:rsidRPr="00364156">
        <w:rPr>
          <w:rFonts w:ascii="Times New Roman" w:eastAsia="Calibri" w:hAnsi="Times New Roman" w:cs="Times New Roman"/>
          <w:sz w:val="26"/>
          <w:szCs w:val="26"/>
        </w:rPr>
        <w:t xml:space="preserve"> </w:t>
      </w:r>
      <w:r w:rsidRPr="00364156">
        <w:rPr>
          <w:rFonts w:ascii="Times New Roman" w:eastAsia="Calibri" w:hAnsi="Times New Roman" w:cs="Times New Roman"/>
          <w:sz w:val="26"/>
          <w:szCs w:val="26"/>
        </w:rPr>
        <w:t>полугодии 2021 года редакциями СМИ допущено 24 нарушения указанных требований, что составило 30 % от общего количества выявленных нарушений (80). За аналогичный период 2020 года Управлением выявлено 17 нарушений порядка утверждения и изменения Устава редакции или заменяющего его договора, что составило 35,4 % от общего количества выявленных нарушений (48).</w:t>
      </w:r>
    </w:p>
    <w:p w:rsidR="005315B7" w:rsidRPr="00364156" w:rsidRDefault="005315B7" w:rsidP="005315B7">
      <w:pPr>
        <w:spacing w:after="0" w:line="360" w:lineRule="auto"/>
        <w:ind w:right="57" w:firstLine="709"/>
        <w:jc w:val="both"/>
        <w:rPr>
          <w:rFonts w:ascii="Times New Roman" w:eastAsia="Calibri" w:hAnsi="Times New Roman" w:cs="Times New Roman"/>
          <w:sz w:val="26"/>
          <w:szCs w:val="26"/>
        </w:rPr>
      </w:pPr>
      <w:proofErr w:type="gramStart"/>
      <w:r w:rsidRPr="00364156">
        <w:rPr>
          <w:rFonts w:ascii="Times New Roman" w:eastAsia="Calibri" w:hAnsi="Times New Roman" w:cs="Times New Roman"/>
          <w:sz w:val="26"/>
          <w:szCs w:val="26"/>
        </w:rPr>
        <w:t>Таким образом, количество выявленных нарушений требования ст. 20 Закона «О СМИ» по сравнению с аналогичным периодом 2020 года снизилось на 5,4%. Данный факт объясняется постоянной работой Управления по внесению изменений в Уставы редакций СМИ, договоры между главными редакторами (редакциями) СМИ и учредителями СМИ путем направления информационных писем в адрес учредителей СМИ с целью профилактики указанного нарушения (в рамках работы по</w:t>
      </w:r>
      <w:proofErr w:type="gramEnd"/>
      <w:r w:rsidRPr="00364156">
        <w:rPr>
          <w:rFonts w:ascii="Times New Roman" w:eastAsia="Calibri" w:hAnsi="Times New Roman" w:cs="Times New Roman"/>
          <w:sz w:val="26"/>
          <w:szCs w:val="26"/>
        </w:rPr>
        <w:t xml:space="preserve"> отработке Уставов/договоров редакций СМИ).</w:t>
      </w:r>
    </w:p>
    <w:p w:rsidR="005315B7" w:rsidRPr="00364156" w:rsidRDefault="005315B7" w:rsidP="005315B7">
      <w:pPr>
        <w:spacing w:after="0" w:line="360" w:lineRule="auto"/>
        <w:ind w:right="57" w:firstLine="709"/>
        <w:jc w:val="both"/>
        <w:rPr>
          <w:rFonts w:ascii="Times New Roman" w:eastAsia="Calibri" w:hAnsi="Times New Roman" w:cs="Times New Roman"/>
          <w:sz w:val="26"/>
          <w:szCs w:val="26"/>
        </w:rPr>
      </w:pPr>
      <w:proofErr w:type="gramStart"/>
      <w:r w:rsidRPr="00364156">
        <w:rPr>
          <w:rFonts w:ascii="Times New Roman" w:eastAsia="Calibri" w:hAnsi="Times New Roman" w:cs="Times New Roman"/>
          <w:sz w:val="26"/>
          <w:szCs w:val="26"/>
        </w:rPr>
        <w:t>В 1</w:t>
      </w:r>
      <w:r w:rsidR="000F33C8" w:rsidRPr="00364156">
        <w:rPr>
          <w:rFonts w:ascii="Times New Roman" w:eastAsia="Calibri" w:hAnsi="Times New Roman" w:cs="Times New Roman"/>
          <w:sz w:val="26"/>
          <w:szCs w:val="26"/>
        </w:rPr>
        <w:t xml:space="preserve"> </w:t>
      </w:r>
      <w:r w:rsidRPr="00364156">
        <w:rPr>
          <w:rFonts w:ascii="Times New Roman" w:eastAsia="Calibri" w:hAnsi="Times New Roman" w:cs="Times New Roman"/>
          <w:sz w:val="26"/>
          <w:szCs w:val="26"/>
        </w:rPr>
        <w:t xml:space="preserve">полугодии 2021 года типичным нарушением при проведении мероприятий систематического наблюдения в отношении вещателей является нарушение требований </w:t>
      </w:r>
      <w:r w:rsidRPr="00364156">
        <w:rPr>
          <w:rFonts w:ascii="Times New Roman" w:eastAsia="Calibri" w:hAnsi="Times New Roman" w:cs="Times New Roman"/>
          <w:sz w:val="26"/>
          <w:szCs w:val="26"/>
          <w:lang w:eastAsia="ru-RU"/>
        </w:rPr>
        <w:t xml:space="preserve">ст.31 Закона Российской Федерации от 27.12.1991 № 2124-1 «О средствах массовой информации», </w:t>
      </w:r>
      <w:proofErr w:type="spellStart"/>
      <w:r w:rsidRPr="00364156">
        <w:rPr>
          <w:rFonts w:ascii="Times New Roman" w:eastAsia="Calibri" w:hAnsi="Times New Roman" w:cs="Times New Roman"/>
          <w:sz w:val="26"/>
          <w:szCs w:val="26"/>
          <w:lang w:eastAsia="ru-RU"/>
        </w:rPr>
        <w:t>пп</w:t>
      </w:r>
      <w:proofErr w:type="spellEnd"/>
      <w:r w:rsidRPr="00364156">
        <w:rPr>
          <w:rFonts w:ascii="Times New Roman" w:eastAsia="Calibri" w:hAnsi="Times New Roman" w:cs="Times New Roman"/>
          <w:sz w:val="26"/>
          <w:szCs w:val="26"/>
          <w:lang w:eastAsia="ru-RU"/>
        </w:rPr>
        <w:t xml:space="preserve">. «а» п.4 Положения о лицензировании телевизионного вещания и радиовещания, утвержденного постановлением Правительства Российской Федерации от </w:t>
      </w:r>
      <w:r w:rsidR="00A51EFF">
        <w:rPr>
          <w:rFonts w:ascii="Times New Roman" w:eastAsia="Calibri" w:hAnsi="Times New Roman" w:cs="Times New Roman"/>
          <w:sz w:val="26"/>
          <w:szCs w:val="26"/>
          <w:lang w:eastAsia="ru-RU"/>
        </w:rPr>
        <w:t xml:space="preserve">23.09.2020 №1529 </w:t>
      </w:r>
      <w:r w:rsidRPr="00364156">
        <w:rPr>
          <w:rFonts w:ascii="Times New Roman" w:eastAsia="Calibri" w:hAnsi="Times New Roman" w:cs="Times New Roman"/>
          <w:sz w:val="26"/>
          <w:szCs w:val="26"/>
          <w:lang w:eastAsia="ru-RU"/>
        </w:rPr>
        <w:t>–</w:t>
      </w:r>
      <w:r w:rsidR="00A51EFF">
        <w:rPr>
          <w:rFonts w:ascii="Times New Roman" w:eastAsia="Calibri" w:hAnsi="Times New Roman" w:cs="Times New Roman"/>
          <w:sz w:val="26"/>
          <w:szCs w:val="26"/>
          <w:lang w:eastAsia="ru-RU"/>
        </w:rPr>
        <w:t xml:space="preserve"> </w:t>
      </w:r>
      <w:r w:rsidRPr="00364156">
        <w:rPr>
          <w:rFonts w:ascii="Times New Roman" w:eastAsia="Calibri" w:hAnsi="Times New Roman" w:cs="Times New Roman"/>
          <w:sz w:val="26"/>
          <w:szCs w:val="26"/>
          <w:lang w:eastAsia="ru-RU"/>
        </w:rPr>
        <w:t>нарушение объемов вещания и нарушение периодичности и времени вещания</w:t>
      </w:r>
      <w:r w:rsidRPr="00364156">
        <w:rPr>
          <w:rFonts w:ascii="Times New Roman" w:eastAsia="Calibri" w:hAnsi="Times New Roman" w:cs="Times New Roman"/>
          <w:sz w:val="26"/>
          <w:szCs w:val="26"/>
        </w:rPr>
        <w:t>.</w:t>
      </w:r>
      <w:proofErr w:type="gramEnd"/>
    </w:p>
    <w:p w:rsidR="005315B7" w:rsidRPr="00364156" w:rsidRDefault="005315B7" w:rsidP="005315B7">
      <w:pPr>
        <w:spacing w:after="0" w:line="360" w:lineRule="auto"/>
        <w:ind w:right="57" w:firstLine="709"/>
        <w:jc w:val="both"/>
        <w:rPr>
          <w:rFonts w:ascii="Times New Roman" w:eastAsia="Calibri" w:hAnsi="Times New Roman" w:cs="Times New Roman"/>
          <w:sz w:val="26"/>
          <w:szCs w:val="26"/>
        </w:rPr>
      </w:pPr>
      <w:r w:rsidRPr="00364156">
        <w:rPr>
          <w:rFonts w:ascii="Times New Roman" w:eastAsia="Calibri" w:hAnsi="Times New Roman" w:cs="Times New Roman"/>
          <w:sz w:val="26"/>
          <w:szCs w:val="26"/>
        </w:rPr>
        <w:lastRenderedPageBreak/>
        <w:t>В 1</w:t>
      </w:r>
      <w:r w:rsidR="000F33C8" w:rsidRPr="00364156">
        <w:rPr>
          <w:rFonts w:ascii="Times New Roman" w:eastAsia="Calibri" w:hAnsi="Times New Roman" w:cs="Times New Roman"/>
          <w:sz w:val="26"/>
          <w:szCs w:val="26"/>
        </w:rPr>
        <w:t xml:space="preserve"> </w:t>
      </w:r>
      <w:r w:rsidRPr="00364156">
        <w:rPr>
          <w:rFonts w:ascii="Times New Roman" w:eastAsia="Calibri" w:hAnsi="Times New Roman" w:cs="Times New Roman"/>
          <w:sz w:val="26"/>
          <w:szCs w:val="26"/>
        </w:rPr>
        <w:t>полугодии 2021 года вещателями допущено по 4</w:t>
      </w:r>
      <w:r w:rsidR="000F33C8" w:rsidRPr="00364156">
        <w:rPr>
          <w:rFonts w:ascii="Times New Roman" w:eastAsia="Calibri" w:hAnsi="Times New Roman" w:cs="Times New Roman"/>
          <w:sz w:val="26"/>
          <w:szCs w:val="26"/>
        </w:rPr>
        <w:t xml:space="preserve"> </w:t>
      </w:r>
      <w:r w:rsidRPr="00364156">
        <w:rPr>
          <w:rFonts w:ascii="Times New Roman" w:eastAsia="Calibri" w:hAnsi="Times New Roman" w:cs="Times New Roman"/>
          <w:sz w:val="26"/>
          <w:szCs w:val="26"/>
        </w:rPr>
        <w:t>нарушения указанных требований, что составило 50 % от общего количества выявленных нарушений (8). За аналогичный период 2020 года Управлением выявлено по 4 нарушения</w:t>
      </w:r>
      <w:r w:rsidR="000F33C8" w:rsidRPr="00364156">
        <w:rPr>
          <w:rFonts w:ascii="Times New Roman" w:eastAsia="Calibri" w:hAnsi="Times New Roman" w:cs="Times New Roman"/>
          <w:sz w:val="26"/>
          <w:szCs w:val="26"/>
        </w:rPr>
        <w:t xml:space="preserve"> </w:t>
      </w:r>
      <w:r w:rsidRPr="00364156">
        <w:rPr>
          <w:rFonts w:ascii="Times New Roman" w:eastAsia="Calibri" w:hAnsi="Times New Roman" w:cs="Times New Roman"/>
          <w:sz w:val="26"/>
          <w:szCs w:val="26"/>
        </w:rPr>
        <w:t>объемов вещания и нарушения периодичности и времени вещания, что составило 26,7 % от общего количества выявленных нарушений (15).</w:t>
      </w:r>
    </w:p>
    <w:p w:rsidR="005315B7" w:rsidRPr="00364156" w:rsidRDefault="005315B7" w:rsidP="005315B7">
      <w:pPr>
        <w:spacing w:after="0" w:line="360" w:lineRule="auto"/>
        <w:ind w:right="57" w:firstLine="709"/>
        <w:jc w:val="both"/>
        <w:rPr>
          <w:rFonts w:ascii="Times New Roman" w:eastAsia="Calibri" w:hAnsi="Times New Roman" w:cs="Times New Roman"/>
          <w:sz w:val="26"/>
          <w:szCs w:val="26"/>
        </w:rPr>
      </w:pPr>
      <w:proofErr w:type="gramStart"/>
      <w:r w:rsidRPr="00364156">
        <w:rPr>
          <w:rFonts w:ascii="Times New Roman" w:eastAsia="Calibri" w:hAnsi="Times New Roman" w:cs="Times New Roman"/>
          <w:sz w:val="26"/>
          <w:szCs w:val="26"/>
        </w:rPr>
        <w:t xml:space="preserve">Факт увеличения количества выявленных нарушений объемов вещания и периодичности и времени вещания объясняется сложившейся неблагоприятной эпидемиологической обстановкой в связи с распространением </w:t>
      </w:r>
      <w:proofErr w:type="spellStart"/>
      <w:r w:rsidRPr="00364156">
        <w:rPr>
          <w:rFonts w:ascii="Times New Roman" w:eastAsia="Calibri" w:hAnsi="Times New Roman" w:cs="Times New Roman"/>
          <w:sz w:val="26"/>
          <w:szCs w:val="26"/>
        </w:rPr>
        <w:t>коронавирусной</w:t>
      </w:r>
      <w:proofErr w:type="spellEnd"/>
      <w:r w:rsidRPr="00364156">
        <w:rPr>
          <w:rFonts w:ascii="Times New Roman" w:eastAsia="Calibri" w:hAnsi="Times New Roman" w:cs="Times New Roman"/>
          <w:sz w:val="26"/>
          <w:szCs w:val="26"/>
        </w:rPr>
        <w:t xml:space="preserve"> инфекции </w:t>
      </w:r>
      <w:r w:rsidRPr="00364156">
        <w:rPr>
          <w:rFonts w:ascii="Times New Roman" w:eastAsia="Calibri" w:hAnsi="Times New Roman" w:cs="Times New Roman"/>
          <w:sz w:val="26"/>
          <w:szCs w:val="26"/>
          <w:lang w:val="en-US"/>
        </w:rPr>
        <w:t>COVID</w:t>
      </w:r>
      <w:r w:rsidRPr="00364156">
        <w:rPr>
          <w:rFonts w:ascii="Times New Roman" w:eastAsia="Calibri" w:hAnsi="Times New Roman" w:cs="Times New Roman"/>
          <w:sz w:val="26"/>
          <w:szCs w:val="26"/>
        </w:rPr>
        <w:t>-19, продлением срока действия приказа Министерства цифрового развития, связи и массовых коммуникаций Российской Федерации от 15.06.2020 № 281 «О временном сокращении перечней лицензионных требований и условий в сфере телевизионного вещания и (или) радиовещания» и его неверной трактовкой со</w:t>
      </w:r>
      <w:proofErr w:type="gramEnd"/>
      <w:r w:rsidRPr="00364156">
        <w:rPr>
          <w:rFonts w:ascii="Times New Roman" w:eastAsia="Calibri" w:hAnsi="Times New Roman" w:cs="Times New Roman"/>
          <w:sz w:val="26"/>
          <w:szCs w:val="26"/>
        </w:rPr>
        <w:t xml:space="preserve"> стороны лицензиатов-вещателей, подписанием приказа </w:t>
      </w:r>
      <w:proofErr w:type="spellStart"/>
      <w:r w:rsidRPr="00364156">
        <w:rPr>
          <w:rFonts w:ascii="Times New Roman" w:eastAsia="Calibri" w:hAnsi="Times New Roman" w:cs="Times New Roman"/>
          <w:sz w:val="26"/>
          <w:szCs w:val="26"/>
        </w:rPr>
        <w:t>Минцифры</w:t>
      </w:r>
      <w:proofErr w:type="spellEnd"/>
      <w:r w:rsidRPr="00364156">
        <w:rPr>
          <w:rFonts w:ascii="Times New Roman" w:eastAsia="Calibri" w:hAnsi="Times New Roman" w:cs="Times New Roman"/>
          <w:sz w:val="26"/>
          <w:szCs w:val="26"/>
        </w:rPr>
        <w:t xml:space="preserve"> России от 31.03.2021 № 194 «О временном сокращении перечней лицензионных требований и условий в сфере телевизионного вещания и (или) радиовещания в 2021 году», а также участившимися случаями прерывания вещания не по вине вещателей.</w:t>
      </w:r>
    </w:p>
    <w:p w:rsidR="005315B7" w:rsidRPr="00364156" w:rsidRDefault="005315B7" w:rsidP="005315B7">
      <w:pPr>
        <w:spacing w:after="0" w:line="360" w:lineRule="auto"/>
        <w:ind w:right="57" w:firstLine="709"/>
        <w:jc w:val="both"/>
        <w:rPr>
          <w:rFonts w:ascii="Times New Roman" w:eastAsia="Calibri" w:hAnsi="Times New Roman" w:cs="Times New Roman"/>
          <w:sz w:val="26"/>
          <w:szCs w:val="26"/>
        </w:rPr>
      </w:pPr>
      <w:r w:rsidRPr="00364156">
        <w:rPr>
          <w:rFonts w:ascii="Times New Roman" w:eastAsia="Calibri" w:hAnsi="Times New Roman" w:cs="Times New Roman"/>
          <w:sz w:val="26"/>
          <w:szCs w:val="26"/>
        </w:rPr>
        <w:t>Вместе с тем общее количество выявленных нарушений в сфере телерадиовещания (лицензионные требования) снизилось по сравнению с аналогичным периодом 2020 года на 46,6 %.</w:t>
      </w:r>
    </w:p>
    <w:p w:rsidR="005315B7" w:rsidRPr="00364156" w:rsidRDefault="005315B7" w:rsidP="005315B7">
      <w:pPr>
        <w:spacing w:after="0" w:line="360" w:lineRule="auto"/>
        <w:ind w:right="57" w:firstLine="709"/>
        <w:jc w:val="both"/>
        <w:rPr>
          <w:rFonts w:ascii="Times New Roman" w:eastAsia="Calibri" w:hAnsi="Times New Roman" w:cs="Times New Roman"/>
          <w:sz w:val="26"/>
          <w:szCs w:val="26"/>
        </w:rPr>
      </w:pPr>
      <w:r w:rsidRPr="00364156">
        <w:rPr>
          <w:rFonts w:ascii="Times New Roman" w:eastAsia="Calibri" w:hAnsi="Times New Roman" w:cs="Times New Roman"/>
          <w:sz w:val="26"/>
          <w:szCs w:val="26"/>
        </w:rPr>
        <w:t>С целью профилактики указанного нарушения специалистами Управления проводятся адресные профилактические мероприятия с лицензиатами-вещателями.</w:t>
      </w:r>
    </w:p>
    <w:p w:rsidR="005315B7" w:rsidRPr="00364156" w:rsidRDefault="005315B7" w:rsidP="005315B7">
      <w:pPr>
        <w:spacing w:after="0" w:line="360" w:lineRule="auto"/>
        <w:ind w:right="57" w:firstLine="708"/>
        <w:jc w:val="both"/>
        <w:rPr>
          <w:rFonts w:ascii="Times New Roman" w:eastAsia="Calibri" w:hAnsi="Times New Roman" w:cs="Times New Roman"/>
          <w:b/>
          <w:sz w:val="26"/>
          <w:szCs w:val="26"/>
        </w:rPr>
      </w:pPr>
      <w:r w:rsidRPr="00364156">
        <w:rPr>
          <w:rFonts w:ascii="Times New Roman" w:eastAsia="Calibri" w:hAnsi="Times New Roman" w:cs="Times New Roman"/>
          <w:b/>
          <w:sz w:val="26"/>
          <w:szCs w:val="26"/>
        </w:rPr>
        <w:t xml:space="preserve">Сведения о повышении квалификации, обучении, переобучении, семинарах по обмену лучшими практиками и прочих мероприятиях для сотрудников контрольно-надзорного блока, </w:t>
      </w:r>
      <w:proofErr w:type="gramStart"/>
      <w:r w:rsidRPr="00364156">
        <w:rPr>
          <w:rFonts w:ascii="Times New Roman" w:eastAsia="Calibri" w:hAnsi="Times New Roman" w:cs="Times New Roman"/>
          <w:b/>
          <w:sz w:val="26"/>
          <w:szCs w:val="26"/>
        </w:rPr>
        <w:t>осуществляющих</w:t>
      </w:r>
      <w:proofErr w:type="gramEnd"/>
      <w:r w:rsidRPr="00364156">
        <w:rPr>
          <w:rFonts w:ascii="Times New Roman" w:eastAsia="Calibri" w:hAnsi="Times New Roman" w:cs="Times New Roman"/>
          <w:b/>
          <w:sz w:val="26"/>
          <w:szCs w:val="26"/>
        </w:rPr>
        <w:t xml:space="preserve"> в том числе профилактическую деятельность:</w:t>
      </w:r>
    </w:p>
    <w:p w:rsidR="005315B7" w:rsidRPr="00364156" w:rsidRDefault="005315B7" w:rsidP="005315B7">
      <w:pPr>
        <w:spacing w:after="0" w:line="360" w:lineRule="auto"/>
        <w:ind w:right="57" w:firstLine="708"/>
        <w:jc w:val="both"/>
        <w:rPr>
          <w:rFonts w:ascii="Times New Roman" w:eastAsia="Calibri" w:hAnsi="Times New Roman" w:cs="Times New Roman"/>
          <w:sz w:val="26"/>
          <w:szCs w:val="26"/>
        </w:rPr>
      </w:pPr>
      <w:r w:rsidRPr="00364156">
        <w:rPr>
          <w:rFonts w:ascii="Times New Roman" w:eastAsia="Calibri" w:hAnsi="Times New Roman" w:cs="Times New Roman"/>
          <w:sz w:val="26"/>
          <w:szCs w:val="26"/>
        </w:rPr>
        <w:t>На базе Управления в</w:t>
      </w:r>
      <w:r w:rsidR="00CF4A56" w:rsidRPr="00364156">
        <w:rPr>
          <w:rFonts w:ascii="Times New Roman" w:eastAsia="Calibri" w:hAnsi="Times New Roman" w:cs="Times New Roman"/>
          <w:sz w:val="26"/>
          <w:szCs w:val="26"/>
        </w:rPr>
        <w:t>о</w:t>
      </w:r>
      <w:r w:rsidRPr="00364156">
        <w:rPr>
          <w:rFonts w:ascii="Times New Roman" w:eastAsia="Calibri" w:hAnsi="Times New Roman" w:cs="Times New Roman"/>
          <w:sz w:val="26"/>
          <w:szCs w:val="26"/>
        </w:rPr>
        <w:t xml:space="preserve"> 2 квартале 2021 года проводилась техническая учеба для сотрудников отдела контроля и надзора в сфере массовых коммуникаций, осуществляющих деятельность в области контроля и надзора в сфере массовых коммуникаций, согласно плану мероприятий по профессиональной подготовке.</w:t>
      </w:r>
    </w:p>
    <w:p w:rsidR="00364156" w:rsidRPr="00364156" w:rsidRDefault="00364156" w:rsidP="003739B2">
      <w:pPr>
        <w:spacing w:after="0" w:line="360" w:lineRule="auto"/>
        <w:ind w:right="57" w:firstLine="708"/>
        <w:jc w:val="both"/>
        <w:rPr>
          <w:rFonts w:ascii="Times New Roman" w:eastAsia="Times New Roman" w:hAnsi="Times New Roman" w:cs="Times New Roman"/>
          <w:b/>
          <w:sz w:val="26"/>
          <w:szCs w:val="26"/>
          <w:u w:val="single"/>
          <w:lang w:eastAsia="ru-RU"/>
        </w:rPr>
      </w:pPr>
    </w:p>
    <w:p w:rsidR="003739B2" w:rsidRPr="00364156" w:rsidRDefault="003739B2" w:rsidP="003739B2">
      <w:pPr>
        <w:spacing w:after="0" w:line="360" w:lineRule="auto"/>
        <w:ind w:right="57" w:firstLine="708"/>
        <w:jc w:val="both"/>
        <w:rPr>
          <w:rFonts w:ascii="Times New Roman" w:eastAsia="Calibri" w:hAnsi="Times New Roman" w:cs="Times New Roman"/>
          <w:sz w:val="16"/>
          <w:szCs w:val="16"/>
        </w:rPr>
      </w:pPr>
      <w:r w:rsidRPr="00364156">
        <w:rPr>
          <w:rFonts w:ascii="Times New Roman" w:eastAsia="Times New Roman" w:hAnsi="Times New Roman" w:cs="Times New Roman"/>
          <w:b/>
          <w:sz w:val="26"/>
          <w:szCs w:val="26"/>
          <w:u w:val="single"/>
          <w:lang w:eastAsia="ru-RU"/>
        </w:rPr>
        <w:t>Профилактические мероприятия в сфере связи</w:t>
      </w:r>
    </w:p>
    <w:p w:rsidR="003739B2" w:rsidRPr="00364156" w:rsidRDefault="003739B2" w:rsidP="003739B2">
      <w:pPr>
        <w:spacing w:after="0" w:line="360" w:lineRule="auto"/>
        <w:ind w:right="57" w:firstLine="709"/>
        <w:jc w:val="both"/>
        <w:rPr>
          <w:rFonts w:ascii="Times New Roman" w:eastAsia="Times New Roman" w:hAnsi="Times New Roman" w:cs="Times New Roman"/>
          <w:b/>
          <w:sz w:val="26"/>
          <w:szCs w:val="26"/>
          <w:lang w:eastAsia="ru-RU"/>
        </w:rPr>
      </w:pPr>
      <w:r w:rsidRPr="00364156">
        <w:rPr>
          <w:rFonts w:ascii="Times New Roman" w:eastAsia="Times New Roman" w:hAnsi="Times New Roman" w:cs="Times New Roman"/>
          <w:b/>
          <w:sz w:val="26"/>
          <w:szCs w:val="26"/>
          <w:lang w:eastAsia="ru-RU"/>
        </w:rPr>
        <w:t xml:space="preserve">Сведения о выполнении мероприятий Планов-графиков профилактических мероприятий: </w:t>
      </w:r>
    </w:p>
    <w:p w:rsidR="003739B2" w:rsidRPr="00364156" w:rsidRDefault="003739B2" w:rsidP="003739B2">
      <w:pPr>
        <w:spacing w:after="0" w:line="360" w:lineRule="auto"/>
        <w:ind w:right="57" w:firstLine="709"/>
        <w:jc w:val="both"/>
        <w:rPr>
          <w:rFonts w:ascii="Times New Roman" w:eastAsia="Times New Roman" w:hAnsi="Times New Roman" w:cs="Times New Roman"/>
          <w:sz w:val="26"/>
          <w:szCs w:val="26"/>
          <w:lang w:eastAsia="ru-RU"/>
        </w:rPr>
      </w:pPr>
      <w:r w:rsidRPr="00364156">
        <w:rPr>
          <w:rFonts w:ascii="Times New Roman" w:eastAsia="Times New Roman" w:hAnsi="Times New Roman" w:cs="Times New Roman"/>
          <w:sz w:val="26"/>
          <w:szCs w:val="26"/>
          <w:lang w:eastAsia="ru-RU"/>
        </w:rPr>
        <w:lastRenderedPageBreak/>
        <w:t xml:space="preserve">1) На официальном сайте Управления размещены актуальные нормативно-правовые акты, содержащие обязательные требования в области связи. </w:t>
      </w:r>
    </w:p>
    <w:p w:rsidR="003739B2" w:rsidRPr="00364156" w:rsidRDefault="003739B2" w:rsidP="00364156">
      <w:pPr>
        <w:spacing w:after="0" w:line="360" w:lineRule="auto"/>
        <w:ind w:right="57" w:firstLine="709"/>
        <w:jc w:val="both"/>
        <w:rPr>
          <w:rFonts w:ascii="Times New Roman" w:eastAsia="Times New Roman" w:hAnsi="Times New Roman" w:cs="Times New Roman"/>
          <w:sz w:val="26"/>
          <w:szCs w:val="26"/>
          <w:lang w:eastAsia="ru-RU"/>
        </w:rPr>
      </w:pPr>
      <w:r w:rsidRPr="00364156">
        <w:rPr>
          <w:rFonts w:ascii="Times New Roman" w:eastAsia="Times New Roman" w:hAnsi="Times New Roman" w:cs="Times New Roman"/>
          <w:sz w:val="26"/>
          <w:szCs w:val="26"/>
          <w:lang w:eastAsia="ru-RU"/>
        </w:rPr>
        <w:t xml:space="preserve">2) </w:t>
      </w:r>
      <w:r w:rsidR="00364156">
        <w:rPr>
          <w:rFonts w:ascii="Times New Roman" w:eastAsia="Times New Roman" w:hAnsi="Times New Roman" w:cs="Times New Roman"/>
          <w:sz w:val="26"/>
          <w:szCs w:val="26"/>
          <w:lang w:eastAsia="ru-RU"/>
        </w:rPr>
        <w:t>В 1 полугодии</w:t>
      </w:r>
      <w:r w:rsidRPr="00364156">
        <w:rPr>
          <w:rFonts w:ascii="Times New Roman" w:eastAsia="Times New Roman" w:hAnsi="Times New Roman" w:cs="Times New Roman"/>
          <w:sz w:val="26"/>
          <w:szCs w:val="26"/>
          <w:lang w:eastAsia="ru-RU"/>
        </w:rPr>
        <w:t xml:space="preserve"> </w:t>
      </w:r>
      <w:r w:rsidR="00364156">
        <w:rPr>
          <w:rFonts w:ascii="Times New Roman" w:eastAsia="Times New Roman" w:hAnsi="Times New Roman" w:cs="Times New Roman"/>
          <w:sz w:val="26"/>
          <w:szCs w:val="26"/>
          <w:lang w:eastAsia="ru-RU"/>
        </w:rPr>
        <w:t xml:space="preserve">2021 года </w:t>
      </w:r>
      <w:r w:rsidRPr="00364156">
        <w:rPr>
          <w:rFonts w:ascii="Times New Roman" w:eastAsia="Times New Roman" w:hAnsi="Times New Roman" w:cs="Times New Roman"/>
          <w:sz w:val="26"/>
          <w:szCs w:val="26"/>
          <w:lang w:eastAsia="ru-RU"/>
        </w:rPr>
        <w:t>Управлением проведено 6 мероприятий, в которых принимали у</w:t>
      </w:r>
      <w:r w:rsidR="00364156">
        <w:rPr>
          <w:rFonts w:ascii="Times New Roman" w:eastAsia="Times New Roman" w:hAnsi="Times New Roman" w:cs="Times New Roman"/>
          <w:sz w:val="26"/>
          <w:szCs w:val="26"/>
          <w:lang w:eastAsia="ru-RU"/>
        </w:rPr>
        <w:t>частие субъекты надзора:</w:t>
      </w:r>
    </w:p>
    <w:p w:rsidR="003739B2" w:rsidRPr="00364156" w:rsidRDefault="00364156" w:rsidP="003739B2">
      <w:pPr>
        <w:spacing w:after="0" w:line="360" w:lineRule="auto"/>
        <w:ind w:right="57"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w:t>
      </w:r>
      <w:r w:rsidR="003739B2" w:rsidRPr="00364156">
        <w:rPr>
          <w:rFonts w:ascii="Times New Roman" w:eastAsia="Times New Roman" w:hAnsi="Times New Roman" w:cs="Times New Roman"/>
          <w:sz w:val="26"/>
          <w:szCs w:val="26"/>
          <w:lang w:eastAsia="ru-RU"/>
        </w:rPr>
        <w:t>данных мероприятиях приняли участие 7 субъектов надзора.</w:t>
      </w:r>
    </w:p>
    <w:p w:rsidR="003739B2" w:rsidRPr="00B24F93" w:rsidRDefault="003739B2" w:rsidP="003739B2">
      <w:pPr>
        <w:spacing w:after="0" w:line="360" w:lineRule="auto"/>
        <w:ind w:right="57" w:firstLine="709"/>
        <w:jc w:val="both"/>
        <w:rPr>
          <w:rFonts w:ascii="Times New Roman" w:eastAsia="Times New Roman" w:hAnsi="Times New Roman" w:cs="Times New Roman"/>
          <w:sz w:val="26"/>
          <w:szCs w:val="26"/>
          <w:lang w:eastAsia="ru-RU"/>
        </w:rPr>
      </w:pPr>
      <w:r w:rsidRPr="00B24F93">
        <w:rPr>
          <w:rFonts w:ascii="Times New Roman" w:eastAsia="Times New Roman" w:hAnsi="Times New Roman" w:cs="Times New Roman"/>
          <w:sz w:val="26"/>
          <w:szCs w:val="26"/>
          <w:lang w:eastAsia="ru-RU"/>
        </w:rPr>
        <w:t xml:space="preserve">3) </w:t>
      </w:r>
      <w:r w:rsidR="00364156" w:rsidRPr="00B24F93">
        <w:rPr>
          <w:rFonts w:ascii="Times New Roman" w:eastAsia="Times New Roman" w:hAnsi="Times New Roman" w:cs="Times New Roman"/>
          <w:sz w:val="26"/>
          <w:szCs w:val="26"/>
          <w:lang w:eastAsia="ru-RU"/>
        </w:rPr>
        <w:t xml:space="preserve">В 1 полугодии 2021 года </w:t>
      </w:r>
      <w:r w:rsidRPr="00B24F93">
        <w:rPr>
          <w:rFonts w:ascii="Times New Roman" w:eastAsia="Times New Roman" w:hAnsi="Times New Roman" w:cs="Times New Roman"/>
          <w:sz w:val="26"/>
          <w:szCs w:val="26"/>
          <w:lang w:eastAsia="ru-RU"/>
        </w:rPr>
        <w:t xml:space="preserve">информация по вопросам соблюдения законодательства РФ в области связи была размещена в 10 электронных СМИ, а также на 4 официальных сайтах муниципальных органов власти. Кроме того, в течение </w:t>
      </w:r>
      <w:r w:rsidR="00B24F93" w:rsidRPr="00B24F93">
        <w:rPr>
          <w:rFonts w:ascii="Times New Roman" w:eastAsia="Times New Roman" w:hAnsi="Times New Roman" w:cs="Times New Roman"/>
          <w:sz w:val="26"/>
          <w:szCs w:val="26"/>
          <w:lang w:eastAsia="ru-RU"/>
        </w:rPr>
        <w:t xml:space="preserve">1 полугодия </w:t>
      </w:r>
      <w:r w:rsidRPr="00B24F93">
        <w:rPr>
          <w:rFonts w:ascii="Times New Roman" w:eastAsia="Times New Roman" w:hAnsi="Times New Roman" w:cs="Times New Roman"/>
          <w:sz w:val="26"/>
          <w:szCs w:val="26"/>
          <w:lang w:eastAsia="ru-RU"/>
        </w:rPr>
        <w:t>2021 года осуществлялась трансляция тематических роликов социальной рекламы в эфире телеканалов "Волжский+", "Волгоград 24", "Муниципальное телевидение Волгограда", "Национальное телевидение Калмыкии". Информация о проводимых мероприятиях размещалась на главной странице официального сайта Управления.</w:t>
      </w:r>
    </w:p>
    <w:p w:rsidR="003739B2" w:rsidRPr="00B24F93" w:rsidRDefault="003739B2" w:rsidP="003739B2">
      <w:pPr>
        <w:spacing w:after="0" w:line="360" w:lineRule="auto"/>
        <w:ind w:right="57" w:firstLine="709"/>
        <w:jc w:val="both"/>
        <w:rPr>
          <w:rFonts w:ascii="Times New Roman" w:eastAsia="Times New Roman" w:hAnsi="Times New Roman" w:cs="Times New Roman"/>
          <w:b/>
          <w:sz w:val="26"/>
          <w:szCs w:val="26"/>
          <w:lang w:eastAsia="ru-RU"/>
        </w:rPr>
      </w:pPr>
      <w:r w:rsidRPr="00B24F93">
        <w:rPr>
          <w:rFonts w:ascii="Times New Roman" w:eastAsia="Times New Roman" w:hAnsi="Times New Roman" w:cs="Times New Roman"/>
          <w:b/>
          <w:sz w:val="26"/>
          <w:szCs w:val="26"/>
          <w:lang w:eastAsia="ru-RU"/>
        </w:rPr>
        <w:t>Сведения о наиболее часто встречающихся нарушениях обязательных требований:</w:t>
      </w:r>
    </w:p>
    <w:p w:rsidR="003739B2" w:rsidRPr="00B24F93" w:rsidRDefault="003739B2" w:rsidP="003739B2">
      <w:pPr>
        <w:spacing w:after="0" w:line="360" w:lineRule="auto"/>
        <w:ind w:right="57" w:firstLine="709"/>
        <w:jc w:val="both"/>
        <w:rPr>
          <w:rFonts w:ascii="Times New Roman" w:eastAsia="Times New Roman" w:hAnsi="Times New Roman" w:cs="Times New Roman"/>
          <w:sz w:val="26"/>
          <w:szCs w:val="26"/>
          <w:lang w:eastAsia="ru-RU"/>
        </w:rPr>
      </w:pPr>
      <w:r w:rsidRPr="00B24F93">
        <w:rPr>
          <w:rFonts w:ascii="Times New Roman" w:eastAsia="Times New Roman" w:hAnsi="Times New Roman" w:cs="Times New Roman"/>
          <w:sz w:val="26"/>
          <w:szCs w:val="26"/>
          <w:lang w:eastAsia="ru-RU"/>
        </w:rPr>
        <w:t>Среди наиболее часто встречающихся нарушений обязательных требований можно отметить:</w:t>
      </w:r>
    </w:p>
    <w:p w:rsidR="003739B2" w:rsidRPr="00B24F93" w:rsidRDefault="003739B2" w:rsidP="003739B2">
      <w:pPr>
        <w:spacing w:after="0" w:line="360" w:lineRule="auto"/>
        <w:ind w:right="57" w:firstLine="709"/>
        <w:jc w:val="both"/>
        <w:rPr>
          <w:rFonts w:ascii="Times New Roman" w:eastAsia="Times New Roman" w:hAnsi="Times New Roman" w:cs="Times New Roman"/>
          <w:sz w:val="26"/>
          <w:szCs w:val="26"/>
          <w:lang w:eastAsia="ru-RU"/>
        </w:rPr>
      </w:pPr>
      <w:r w:rsidRPr="00B24F93">
        <w:rPr>
          <w:rFonts w:ascii="Times New Roman" w:eastAsia="Times New Roman" w:hAnsi="Times New Roman" w:cs="Times New Roman"/>
          <w:sz w:val="26"/>
          <w:szCs w:val="26"/>
          <w:lang w:eastAsia="ru-RU"/>
        </w:rPr>
        <w:t>- нарушение п. 1 ст. 24 Федерального закона от 07.07.2003 № 126-ФЗ "О связи" - Нарушение порядка использования радиочастотного спектра; использование радиочастотного спектра без специального разрешения;</w:t>
      </w:r>
    </w:p>
    <w:p w:rsidR="003739B2" w:rsidRPr="00B24F93" w:rsidRDefault="003739B2" w:rsidP="003739B2">
      <w:pPr>
        <w:spacing w:after="0" w:line="360" w:lineRule="auto"/>
        <w:ind w:right="57" w:firstLine="709"/>
        <w:jc w:val="both"/>
        <w:rPr>
          <w:rFonts w:ascii="Times New Roman" w:eastAsia="Times New Roman" w:hAnsi="Times New Roman" w:cs="Times New Roman"/>
          <w:sz w:val="26"/>
          <w:szCs w:val="26"/>
          <w:lang w:eastAsia="ru-RU"/>
        </w:rPr>
      </w:pPr>
      <w:r w:rsidRPr="00B24F93">
        <w:rPr>
          <w:rFonts w:ascii="Times New Roman" w:eastAsia="Times New Roman" w:hAnsi="Times New Roman" w:cs="Times New Roman"/>
          <w:sz w:val="26"/>
          <w:szCs w:val="26"/>
          <w:lang w:eastAsia="ru-RU"/>
        </w:rPr>
        <w:t xml:space="preserve">- нарушение п. 5 ст. 22 Федерального закона от 07.07.2003 № 126-ФЗ "О связи" - Использование </w:t>
      </w:r>
      <w:proofErr w:type="gramStart"/>
      <w:r w:rsidRPr="00B24F93">
        <w:rPr>
          <w:rFonts w:ascii="Times New Roman" w:eastAsia="Times New Roman" w:hAnsi="Times New Roman" w:cs="Times New Roman"/>
          <w:sz w:val="26"/>
          <w:szCs w:val="26"/>
          <w:lang w:eastAsia="ru-RU"/>
        </w:rPr>
        <w:t>незарегистрированных</w:t>
      </w:r>
      <w:proofErr w:type="gramEnd"/>
      <w:r w:rsidRPr="00B24F93">
        <w:rPr>
          <w:rFonts w:ascii="Times New Roman" w:eastAsia="Times New Roman" w:hAnsi="Times New Roman" w:cs="Times New Roman"/>
          <w:sz w:val="26"/>
          <w:szCs w:val="26"/>
          <w:lang w:eastAsia="ru-RU"/>
        </w:rPr>
        <w:t xml:space="preserve"> РЭС, ВЧУ гражданского назначения.</w:t>
      </w:r>
    </w:p>
    <w:p w:rsidR="003739B2" w:rsidRPr="00B24F93" w:rsidRDefault="003739B2" w:rsidP="003739B2">
      <w:pPr>
        <w:spacing w:after="0" w:line="360" w:lineRule="auto"/>
        <w:ind w:right="57" w:firstLine="709"/>
        <w:jc w:val="both"/>
        <w:rPr>
          <w:rFonts w:ascii="Times New Roman" w:eastAsia="Times New Roman" w:hAnsi="Times New Roman" w:cs="Times New Roman"/>
          <w:b/>
          <w:sz w:val="26"/>
          <w:szCs w:val="26"/>
          <w:lang w:eastAsia="ru-RU"/>
        </w:rPr>
      </w:pPr>
      <w:r w:rsidRPr="00B24F93">
        <w:rPr>
          <w:rFonts w:ascii="Times New Roman" w:eastAsia="Times New Roman" w:hAnsi="Times New Roman" w:cs="Times New Roman"/>
          <w:b/>
          <w:sz w:val="26"/>
          <w:szCs w:val="26"/>
          <w:lang w:eastAsia="ru-RU"/>
        </w:rPr>
        <w:t>Сведения о повышении квалификации, обучении, переобучении, семинарах по обмену лучшими практиками и прочих мероприятий для сотрудников контрольно-надзорного блока, осуществляющих, в том числе, профилактическую деятельность:</w:t>
      </w:r>
    </w:p>
    <w:p w:rsidR="0074787B" w:rsidRPr="00B24F93" w:rsidRDefault="00B24F93" w:rsidP="00CA6B87">
      <w:pPr>
        <w:spacing w:after="0" w:line="360" w:lineRule="auto"/>
        <w:ind w:right="57" w:firstLine="709"/>
        <w:jc w:val="both"/>
        <w:rPr>
          <w:rFonts w:ascii="Times New Roman" w:eastAsia="Times New Roman" w:hAnsi="Times New Roman" w:cs="Times New Roman"/>
          <w:sz w:val="26"/>
          <w:szCs w:val="26"/>
          <w:lang w:eastAsia="ru-RU"/>
        </w:rPr>
      </w:pPr>
      <w:r w:rsidRPr="00B24F93">
        <w:rPr>
          <w:rFonts w:ascii="Times New Roman" w:eastAsia="Times New Roman" w:hAnsi="Times New Roman" w:cs="Times New Roman"/>
          <w:sz w:val="26"/>
          <w:szCs w:val="26"/>
          <w:lang w:eastAsia="ru-RU"/>
        </w:rPr>
        <w:t>На базе Управления в течени</w:t>
      </w:r>
      <w:proofErr w:type="gramStart"/>
      <w:r w:rsidRPr="00B24F93">
        <w:rPr>
          <w:rFonts w:ascii="Times New Roman" w:eastAsia="Times New Roman" w:hAnsi="Times New Roman" w:cs="Times New Roman"/>
          <w:sz w:val="26"/>
          <w:szCs w:val="26"/>
          <w:lang w:eastAsia="ru-RU"/>
        </w:rPr>
        <w:t>и</w:t>
      </w:r>
      <w:proofErr w:type="gramEnd"/>
      <w:r w:rsidRPr="00B24F93">
        <w:rPr>
          <w:rFonts w:ascii="Times New Roman" w:eastAsia="Times New Roman" w:hAnsi="Times New Roman" w:cs="Times New Roman"/>
          <w:sz w:val="26"/>
          <w:szCs w:val="26"/>
          <w:lang w:eastAsia="ru-RU"/>
        </w:rPr>
        <w:t xml:space="preserve"> 1 полугодия</w:t>
      </w:r>
      <w:r w:rsidR="003739B2" w:rsidRPr="00B24F93">
        <w:rPr>
          <w:rFonts w:ascii="Times New Roman" w:eastAsia="Times New Roman" w:hAnsi="Times New Roman" w:cs="Times New Roman"/>
          <w:sz w:val="26"/>
          <w:szCs w:val="26"/>
          <w:lang w:eastAsia="ru-RU"/>
        </w:rPr>
        <w:t xml:space="preserve"> 2021 года проводилась техническая учеба для сотрудников</w:t>
      </w:r>
      <w:r w:rsidR="00A51EFF">
        <w:rPr>
          <w:rFonts w:ascii="Times New Roman" w:eastAsia="Times New Roman" w:hAnsi="Times New Roman" w:cs="Times New Roman"/>
          <w:sz w:val="26"/>
          <w:szCs w:val="26"/>
          <w:lang w:eastAsia="ru-RU"/>
        </w:rPr>
        <w:t xml:space="preserve"> </w:t>
      </w:r>
      <w:r w:rsidR="003739B2" w:rsidRPr="00B24F93">
        <w:rPr>
          <w:rFonts w:ascii="Times New Roman" w:eastAsia="Times New Roman" w:hAnsi="Times New Roman" w:cs="Times New Roman"/>
          <w:sz w:val="26"/>
          <w:szCs w:val="26"/>
          <w:lang w:eastAsia="ru-RU"/>
        </w:rPr>
        <w:t>согласно плану мероприятий по профессиональной подготовке.</w:t>
      </w:r>
    </w:p>
    <w:p w:rsidR="00CA6B87" w:rsidRPr="00B24F93" w:rsidRDefault="00CA6B87" w:rsidP="00CA6B87">
      <w:pPr>
        <w:spacing w:after="0" w:line="360" w:lineRule="auto"/>
        <w:ind w:right="57" w:firstLine="709"/>
        <w:jc w:val="both"/>
        <w:rPr>
          <w:rFonts w:ascii="Times New Roman" w:eastAsia="Times New Roman" w:hAnsi="Times New Roman" w:cs="Times New Roman"/>
          <w:sz w:val="26"/>
          <w:szCs w:val="26"/>
          <w:lang w:eastAsia="ru-RU"/>
        </w:rPr>
      </w:pPr>
    </w:p>
    <w:p w:rsidR="0074787B" w:rsidRPr="00C97F54" w:rsidRDefault="0074787B" w:rsidP="0074787B">
      <w:pPr>
        <w:spacing w:after="0" w:line="360" w:lineRule="auto"/>
        <w:ind w:firstLine="709"/>
        <w:jc w:val="both"/>
        <w:rPr>
          <w:rFonts w:ascii="Times New Roman" w:eastAsia="Times New Roman" w:hAnsi="Times New Roman" w:cs="Times New Roman"/>
          <w:b/>
          <w:caps/>
          <w:sz w:val="26"/>
          <w:szCs w:val="26"/>
          <w:lang w:eastAsia="ru-RU"/>
        </w:rPr>
      </w:pPr>
      <w:r w:rsidRPr="00C97F54">
        <w:rPr>
          <w:rFonts w:ascii="Times New Roman" w:eastAsia="Times New Roman" w:hAnsi="Times New Roman" w:cs="Times New Roman"/>
          <w:b/>
          <w:caps/>
          <w:sz w:val="26"/>
          <w:szCs w:val="26"/>
          <w:lang w:val="en-US" w:eastAsia="ru-RU"/>
        </w:rPr>
        <w:t>II</w:t>
      </w:r>
      <w:r w:rsidRPr="00C97F54">
        <w:rPr>
          <w:rFonts w:ascii="Times New Roman" w:eastAsia="Times New Roman" w:hAnsi="Times New Roman" w:cs="Times New Roman"/>
          <w:b/>
          <w:caps/>
          <w:sz w:val="26"/>
          <w:szCs w:val="26"/>
          <w:lang w:eastAsia="ru-RU"/>
        </w:rPr>
        <w:t xml:space="preserve">. </w:t>
      </w:r>
      <w:r w:rsidRPr="00C97F54">
        <w:rPr>
          <w:rFonts w:ascii="Times New Roman" w:eastAsia="Times New Roman" w:hAnsi="Times New Roman" w:cs="Times New Roman"/>
          <w:b/>
          <w:sz w:val="26"/>
          <w:szCs w:val="26"/>
          <w:lang w:eastAsia="ru-RU"/>
        </w:rPr>
        <w:t>Сведения о показателях эффективности деятельности</w:t>
      </w:r>
    </w:p>
    <w:p w:rsidR="0074787B" w:rsidRPr="00C97F54" w:rsidRDefault="0074787B" w:rsidP="0074787B">
      <w:pPr>
        <w:spacing w:after="0" w:line="360" w:lineRule="auto"/>
        <w:ind w:firstLine="720"/>
        <w:jc w:val="both"/>
        <w:rPr>
          <w:rFonts w:ascii="Times New Roman" w:eastAsia="Times New Roman" w:hAnsi="Times New Roman" w:cs="Times New Roman"/>
          <w:sz w:val="26"/>
          <w:szCs w:val="26"/>
          <w:lang w:eastAsia="ru-RU"/>
        </w:rPr>
      </w:pPr>
      <w:r w:rsidRPr="00C97F54">
        <w:rPr>
          <w:rFonts w:ascii="Times New Roman" w:eastAsia="Times New Roman" w:hAnsi="Times New Roman" w:cs="Times New Roman"/>
          <w:sz w:val="26"/>
          <w:szCs w:val="26"/>
          <w:lang w:eastAsia="ru-RU"/>
        </w:rPr>
        <w:t xml:space="preserve">За </w:t>
      </w:r>
      <w:r w:rsidR="00DC55AF" w:rsidRPr="00C97F54">
        <w:rPr>
          <w:rFonts w:ascii="Times New Roman" w:eastAsia="Times New Roman" w:hAnsi="Times New Roman" w:cs="Times New Roman"/>
          <w:sz w:val="26"/>
          <w:szCs w:val="26"/>
          <w:lang w:eastAsia="ru-RU"/>
        </w:rPr>
        <w:t>2</w:t>
      </w:r>
      <w:r w:rsidRPr="00C97F54">
        <w:rPr>
          <w:rFonts w:ascii="Times New Roman" w:eastAsia="Times New Roman" w:hAnsi="Times New Roman" w:cs="Times New Roman"/>
          <w:sz w:val="26"/>
          <w:szCs w:val="26"/>
          <w:lang w:eastAsia="ru-RU"/>
        </w:rPr>
        <w:t xml:space="preserve"> квартал 2021 года в</w:t>
      </w:r>
      <w:r w:rsidR="00DC55AF" w:rsidRPr="00C97F54">
        <w:rPr>
          <w:rFonts w:ascii="Times New Roman" w:eastAsia="Times New Roman" w:hAnsi="Times New Roman" w:cs="Times New Roman"/>
          <w:sz w:val="26"/>
          <w:szCs w:val="26"/>
          <w:lang w:eastAsia="ru-RU"/>
        </w:rPr>
        <w:t xml:space="preserve"> </w:t>
      </w:r>
      <w:r w:rsidR="00DC55AF" w:rsidRPr="00C97F54">
        <w:rPr>
          <w:rFonts w:ascii="Times New Roman" w:eastAsia="Times New Roman" w:hAnsi="Times New Roman" w:cs="Times New Roman"/>
          <w:b/>
          <w:sz w:val="26"/>
          <w:szCs w:val="26"/>
          <w:lang w:eastAsia="ru-RU"/>
        </w:rPr>
        <w:t>38</w:t>
      </w:r>
      <w:r w:rsidRPr="00C97F54">
        <w:rPr>
          <w:rFonts w:ascii="Times New Roman" w:eastAsia="Times New Roman" w:hAnsi="Times New Roman" w:cs="Times New Roman"/>
          <w:b/>
          <w:sz w:val="26"/>
          <w:szCs w:val="26"/>
          <w:lang w:eastAsia="ru-RU"/>
        </w:rPr>
        <w:t xml:space="preserve"> мероприятиях госконтроля</w:t>
      </w:r>
      <w:r w:rsidRPr="00C97F54">
        <w:rPr>
          <w:rFonts w:ascii="Times New Roman" w:eastAsia="Times New Roman" w:hAnsi="Times New Roman" w:cs="Times New Roman"/>
          <w:sz w:val="26"/>
          <w:szCs w:val="26"/>
          <w:lang w:eastAsia="ru-RU"/>
        </w:rPr>
        <w:t xml:space="preserve"> (</w:t>
      </w:r>
      <w:r w:rsidR="00DC55AF" w:rsidRPr="00C97F54">
        <w:rPr>
          <w:rFonts w:ascii="Times New Roman" w:eastAsia="Times New Roman" w:hAnsi="Times New Roman" w:cs="Times New Roman"/>
          <w:sz w:val="26"/>
          <w:szCs w:val="26"/>
          <w:lang w:eastAsia="ru-RU"/>
        </w:rPr>
        <w:t>39</w:t>
      </w:r>
      <w:r w:rsidRPr="00C97F54">
        <w:rPr>
          <w:rFonts w:ascii="Times New Roman" w:eastAsia="Times New Roman" w:hAnsi="Times New Roman" w:cs="Times New Roman"/>
          <w:sz w:val="26"/>
          <w:szCs w:val="26"/>
          <w:lang w:eastAsia="ru-RU"/>
        </w:rPr>
        <w:t xml:space="preserve">% от числа проведенных) выявлены </w:t>
      </w:r>
      <w:r w:rsidRPr="00C97F54">
        <w:rPr>
          <w:rFonts w:ascii="Times New Roman" w:eastAsia="Times New Roman" w:hAnsi="Times New Roman" w:cs="Times New Roman"/>
          <w:b/>
          <w:sz w:val="26"/>
          <w:szCs w:val="26"/>
          <w:lang w:eastAsia="ru-RU"/>
        </w:rPr>
        <w:t>нарушения норм</w:t>
      </w:r>
      <w:r w:rsidRPr="00C97F54">
        <w:rPr>
          <w:rFonts w:ascii="Times New Roman" w:eastAsia="Times New Roman" w:hAnsi="Times New Roman" w:cs="Times New Roman"/>
          <w:sz w:val="26"/>
          <w:szCs w:val="26"/>
          <w:lang w:eastAsia="ru-RU"/>
        </w:rPr>
        <w:t xml:space="preserve"> действующего законодательства, в том числе </w:t>
      </w:r>
      <w:proofErr w:type="gramStart"/>
      <w:r w:rsidRPr="00C97F54">
        <w:rPr>
          <w:rFonts w:ascii="Times New Roman" w:eastAsia="Times New Roman" w:hAnsi="Times New Roman" w:cs="Times New Roman"/>
          <w:sz w:val="26"/>
          <w:szCs w:val="26"/>
          <w:lang w:eastAsia="ru-RU"/>
        </w:rPr>
        <w:t>по</w:t>
      </w:r>
      <w:proofErr w:type="gramEnd"/>
      <w:r w:rsidRPr="00C97F54">
        <w:rPr>
          <w:rFonts w:ascii="Times New Roman" w:eastAsia="Times New Roman" w:hAnsi="Times New Roman" w:cs="Times New Roman"/>
          <w:sz w:val="26"/>
          <w:szCs w:val="26"/>
          <w:lang w:eastAsia="ru-RU"/>
        </w:rPr>
        <w:t>:</w:t>
      </w:r>
    </w:p>
    <w:p w:rsidR="0074787B" w:rsidRPr="00C97F54" w:rsidRDefault="0074787B" w:rsidP="0074787B">
      <w:pPr>
        <w:spacing w:after="0" w:line="360" w:lineRule="auto"/>
        <w:ind w:firstLine="720"/>
        <w:jc w:val="both"/>
        <w:rPr>
          <w:rFonts w:ascii="Times New Roman" w:eastAsia="Times New Roman" w:hAnsi="Times New Roman" w:cs="Times New Roman"/>
          <w:sz w:val="26"/>
          <w:szCs w:val="26"/>
          <w:lang w:eastAsia="ru-RU"/>
        </w:rPr>
      </w:pPr>
      <w:r w:rsidRPr="00C97F54">
        <w:rPr>
          <w:rFonts w:ascii="Times New Roman" w:eastAsia="Times New Roman" w:hAnsi="Times New Roman" w:cs="Times New Roman"/>
          <w:b/>
          <w:sz w:val="26"/>
          <w:szCs w:val="26"/>
          <w:lang w:eastAsia="ru-RU"/>
        </w:rPr>
        <w:lastRenderedPageBreak/>
        <w:t>- 3</w:t>
      </w:r>
      <w:r w:rsidR="00DC55AF" w:rsidRPr="00C97F54">
        <w:rPr>
          <w:rFonts w:ascii="Times New Roman" w:eastAsia="Times New Roman" w:hAnsi="Times New Roman" w:cs="Times New Roman"/>
          <w:b/>
          <w:sz w:val="26"/>
          <w:szCs w:val="26"/>
          <w:lang w:eastAsia="ru-RU"/>
        </w:rPr>
        <w:t xml:space="preserve">4 </w:t>
      </w:r>
      <w:r w:rsidRPr="00C97F54">
        <w:rPr>
          <w:rFonts w:ascii="Times New Roman" w:eastAsia="Times New Roman" w:hAnsi="Times New Roman" w:cs="Times New Roman"/>
          <w:sz w:val="26"/>
          <w:szCs w:val="26"/>
          <w:lang w:eastAsia="ru-RU"/>
        </w:rPr>
        <w:t>плановым мероприятиям (</w:t>
      </w:r>
      <w:r w:rsidR="00DC55AF" w:rsidRPr="00C97F54">
        <w:rPr>
          <w:rFonts w:ascii="Times New Roman" w:eastAsia="Times New Roman" w:hAnsi="Times New Roman" w:cs="Times New Roman"/>
          <w:sz w:val="26"/>
          <w:szCs w:val="26"/>
          <w:lang w:eastAsia="ru-RU"/>
        </w:rPr>
        <w:t>38</w:t>
      </w:r>
      <w:r w:rsidRPr="00C97F54">
        <w:rPr>
          <w:rFonts w:ascii="Times New Roman" w:eastAsia="Times New Roman" w:hAnsi="Times New Roman" w:cs="Times New Roman"/>
          <w:sz w:val="26"/>
          <w:szCs w:val="26"/>
          <w:lang w:eastAsia="ru-RU"/>
        </w:rPr>
        <w:t xml:space="preserve">% от </w:t>
      </w:r>
      <w:proofErr w:type="gramStart"/>
      <w:r w:rsidRPr="00C97F54">
        <w:rPr>
          <w:rFonts w:ascii="Times New Roman" w:eastAsia="Times New Roman" w:hAnsi="Times New Roman" w:cs="Times New Roman"/>
          <w:sz w:val="26"/>
          <w:szCs w:val="26"/>
          <w:lang w:eastAsia="ru-RU"/>
        </w:rPr>
        <w:t>проведенных</w:t>
      </w:r>
      <w:proofErr w:type="gramEnd"/>
      <w:r w:rsidRPr="00C97F54">
        <w:rPr>
          <w:rFonts w:ascii="Times New Roman" w:eastAsia="Times New Roman" w:hAnsi="Times New Roman" w:cs="Times New Roman"/>
          <w:sz w:val="26"/>
          <w:szCs w:val="26"/>
          <w:lang w:eastAsia="ru-RU"/>
        </w:rPr>
        <w:t xml:space="preserve"> плановых);</w:t>
      </w:r>
    </w:p>
    <w:p w:rsidR="0074787B" w:rsidRPr="00C97F54" w:rsidRDefault="0074787B" w:rsidP="0074787B">
      <w:pPr>
        <w:spacing w:after="0" w:line="360" w:lineRule="auto"/>
        <w:ind w:firstLine="720"/>
        <w:jc w:val="both"/>
        <w:rPr>
          <w:rFonts w:ascii="Times New Roman" w:eastAsia="Times New Roman" w:hAnsi="Times New Roman" w:cs="Times New Roman"/>
          <w:sz w:val="26"/>
          <w:szCs w:val="26"/>
          <w:lang w:eastAsia="ru-RU"/>
        </w:rPr>
      </w:pPr>
      <w:r w:rsidRPr="00C97F54">
        <w:rPr>
          <w:rFonts w:ascii="Times New Roman" w:eastAsia="Times New Roman" w:hAnsi="Times New Roman" w:cs="Times New Roman"/>
          <w:b/>
          <w:sz w:val="26"/>
          <w:szCs w:val="26"/>
          <w:lang w:eastAsia="ru-RU"/>
        </w:rPr>
        <w:t xml:space="preserve">- </w:t>
      </w:r>
      <w:r w:rsidR="00DC55AF" w:rsidRPr="00C97F54">
        <w:rPr>
          <w:rFonts w:ascii="Times New Roman" w:eastAsia="Times New Roman" w:hAnsi="Times New Roman" w:cs="Times New Roman"/>
          <w:b/>
          <w:sz w:val="26"/>
          <w:szCs w:val="26"/>
          <w:lang w:eastAsia="ru-RU"/>
        </w:rPr>
        <w:t xml:space="preserve">4 </w:t>
      </w:r>
      <w:r w:rsidR="00246C46" w:rsidRPr="00C97F54">
        <w:rPr>
          <w:rFonts w:ascii="Times New Roman" w:eastAsia="Times New Roman" w:hAnsi="Times New Roman" w:cs="Times New Roman"/>
          <w:sz w:val="26"/>
          <w:szCs w:val="26"/>
          <w:lang w:eastAsia="ru-RU"/>
        </w:rPr>
        <w:t>внеплановым мероприятиям</w:t>
      </w:r>
      <w:r w:rsidRPr="00C97F54">
        <w:rPr>
          <w:rFonts w:ascii="Times New Roman" w:eastAsia="Times New Roman" w:hAnsi="Times New Roman" w:cs="Times New Roman"/>
          <w:sz w:val="26"/>
          <w:szCs w:val="26"/>
          <w:lang w:eastAsia="ru-RU"/>
        </w:rPr>
        <w:t xml:space="preserve"> (</w:t>
      </w:r>
      <w:r w:rsidR="00DC55AF" w:rsidRPr="00C97F54">
        <w:rPr>
          <w:rFonts w:ascii="Times New Roman" w:eastAsia="Times New Roman" w:hAnsi="Times New Roman" w:cs="Times New Roman"/>
          <w:sz w:val="26"/>
          <w:szCs w:val="26"/>
          <w:lang w:eastAsia="ru-RU"/>
        </w:rPr>
        <w:t>50</w:t>
      </w:r>
      <w:r w:rsidRPr="00C97F54">
        <w:rPr>
          <w:rFonts w:ascii="Times New Roman" w:eastAsia="Times New Roman" w:hAnsi="Times New Roman" w:cs="Times New Roman"/>
          <w:sz w:val="26"/>
          <w:szCs w:val="26"/>
          <w:lang w:eastAsia="ru-RU"/>
        </w:rPr>
        <w:t xml:space="preserve">% от </w:t>
      </w:r>
      <w:proofErr w:type="gramStart"/>
      <w:r w:rsidRPr="00C97F54">
        <w:rPr>
          <w:rFonts w:ascii="Times New Roman" w:eastAsia="Times New Roman" w:hAnsi="Times New Roman" w:cs="Times New Roman"/>
          <w:sz w:val="26"/>
          <w:szCs w:val="26"/>
          <w:lang w:eastAsia="ru-RU"/>
        </w:rPr>
        <w:t>проведенных</w:t>
      </w:r>
      <w:proofErr w:type="gramEnd"/>
      <w:r w:rsidRPr="00C97F54">
        <w:rPr>
          <w:rFonts w:ascii="Times New Roman" w:eastAsia="Times New Roman" w:hAnsi="Times New Roman" w:cs="Times New Roman"/>
          <w:sz w:val="26"/>
          <w:szCs w:val="26"/>
          <w:lang w:eastAsia="ru-RU"/>
        </w:rPr>
        <w:t xml:space="preserve"> внеплановых).</w:t>
      </w:r>
    </w:p>
    <w:p w:rsidR="0074787B" w:rsidRPr="00C97F54" w:rsidRDefault="0074787B" w:rsidP="0074787B">
      <w:pPr>
        <w:spacing w:after="0" w:line="360" w:lineRule="auto"/>
        <w:ind w:firstLine="720"/>
        <w:jc w:val="both"/>
        <w:rPr>
          <w:rFonts w:ascii="Times New Roman" w:eastAsia="Times New Roman" w:hAnsi="Times New Roman" w:cs="Times New Roman"/>
          <w:sz w:val="26"/>
          <w:szCs w:val="26"/>
          <w:u w:val="single"/>
          <w:lang w:eastAsia="ru-RU"/>
        </w:rPr>
      </w:pPr>
      <w:r w:rsidRPr="00C97F54">
        <w:rPr>
          <w:rFonts w:ascii="Times New Roman" w:eastAsia="Times New Roman" w:hAnsi="Times New Roman" w:cs="Times New Roman"/>
          <w:sz w:val="26"/>
          <w:szCs w:val="26"/>
          <w:u w:val="single"/>
          <w:lang w:eastAsia="ru-RU"/>
        </w:rPr>
        <w:t xml:space="preserve">По результатам </w:t>
      </w:r>
      <w:r w:rsidR="00CA6B87" w:rsidRPr="00C97F54">
        <w:rPr>
          <w:rFonts w:ascii="Times New Roman" w:eastAsia="Times New Roman" w:hAnsi="Times New Roman" w:cs="Times New Roman"/>
          <w:b/>
          <w:sz w:val="26"/>
          <w:szCs w:val="26"/>
          <w:u w:val="single"/>
          <w:lang w:eastAsia="ru-RU"/>
        </w:rPr>
        <w:t>97</w:t>
      </w:r>
      <w:r w:rsidRPr="00C97F54">
        <w:rPr>
          <w:rFonts w:ascii="Times New Roman" w:eastAsia="Times New Roman" w:hAnsi="Times New Roman" w:cs="Times New Roman"/>
          <w:b/>
          <w:sz w:val="26"/>
          <w:szCs w:val="26"/>
          <w:u w:val="single"/>
          <w:lang w:eastAsia="ru-RU"/>
        </w:rPr>
        <w:t xml:space="preserve"> </w:t>
      </w:r>
      <w:r w:rsidRPr="00C97F54">
        <w:rPr>
          <w:rFonts w:ascii="Times New Roman" w:eastAsia="Times New Roman" w:hAnsi="Times New Roman" w:cs="Times New Roman"/>
          <w:sz w:val="26"/>
          <w:szCs w:val="26"/>
          <w:u w:val="single"/>
          <w:lang w:eastAsia="ru-RU"/>
        </w:rPr>
        <w:t xml:space="preserve">проведенных мероприятий по надзору (контролю) (проверок и мероприятий СН) за </w:t>
      </w:r>
      <w:r w:rsidR="00CA6B87" w:rsidRPr="00C97F54">
        <w:rPr>
          <w:rFonts w:ascii="Times New Roman" w:eastAsia="Times New Roman" w:hAnsi="Times New Roman" w:cs="Times New Roman"/>
          <w:sz w:val="26"/>
          <w:szCs w:val="26"/>
          <w:u w:val="single"/>
          <w:lang w:eastAsia="ru-RU"/>
        </w:rPr>
        <w:t>2</w:t>
      </w:r>
      <w:r w:rsidRPr="00C97F54">
        <w:rPr>
          <w:rFonts w:ascii="Times New Roman" w:eastAsia="Times New Roman" w:hAnsi="Times New Roman" w:cs="Times New Roman"/>
          <w:sz w:val="26"/>
          <w:szCs w:val="26"/>
          <w:u w:val="single"/>
          <w:lang w:eastAsia="ru-RU"/>
        </w:rPr>
        <w:t xml:space="preserve"> квартал 2021 года:</w:t>
      </w:r>
    </w:p>
    <w:p w:rsidR="0074787B" w:rsidRPr="00C97F54" w:rsidRDefault="0074787B" w:rsidP="0074787B">
      <w:pPr>
        <w:spacing w:after="0" w:line="360" w:lineRule="auto"/>
        <w:ind w:firstLine="720"/>
        <w:jc w:val="both"/>
        <w:rPr>
          <w:rFonts w:ascii="Times New Roman" w:eastAsia="Times New Roman" w:hAnsi="Times New Roman" w:cs="Times New Roman"/>
          <w:sz w:val="26"/>
          <w:szCs w:val="26"/>
          <w:lang w:eastAsia="ru-RU"/>
        </w:rPr>
      </w:pPr>
      <w:r w:rsidRPr="00C97F54">
        <w:rPr>
          <w:rFonts w:ascii="Times New Roman" w:eastAsia="Times New Roman" w:hAnsi="Times New Roman" w:cs="Times New Roman"/>
          <w:sz w:val="26"/>
          <w:szCs w:val="26"/>
          <w:lang w:eastAsia="ru-RU"/>
        </w:rPr>
        <w:t xml:space="preserve">- выявлено </w:t>
      </w:r>
      <w:r w:rsidR="009F7943" w:rsidRPr="00C97F54">
        <w:rPr>
          <w:rFonts w:ascii="Times New Roman" w:eastAsia="Times New Roman" w:hAnsi="Times New Roman" w:cs="Times New Roman"/>
          <w:sz w:val="26"/>
          <w:szCs w:val="26"/>
          <w:lang w:eastAsia="ru-RU"/>
        </w:rPr>
        <w:t>43 нарушения</w:t>
      </w:r>
      <w:r w:rsidRPr="00C97F54">
        <w:rPr>
          <w:rFonts w:ascii="Times New Roman" w:eastAsia="Times New Roman" w:hAnsi="Times New Roman" w:cs="Times New Roman"/>
          <w:sz w:val="26"/>
          <w:szCs w:val="26"/>
          <w:lang w:eastAsia="ru-RU"/>
        </w:rPr>
        <w:t xml:space="preserve"> норм действующего законодательства;</w:t>
      </w:r>
    </w:p>
    <w:p w:rsidR="0074787B" w:rsidRPr="00C97F54" w:rsidRDefault="0074787B" w:rsidP="0074787B">
      <w:pPr>
        <w:spacing w:after="0" w:line="360" w:lineRule="auto"/>
        <w:ind w:firstLine="720"/>
        <w:jc w:val="both"/>
        <w:rPr>
          <w:rFonts w:ascii="Times New Roman" w:eastAsia="Times New Roman" w:hAnsi="Times New Roman" w:cs="Times New Roman"/>
          <w:sz w:val="26"/>
          <w:szCs w:val="26"/>
          <w:lang w:eastAsia="ru-RU"/>
        </w:rPr>
      </w:pPr>
      <w:r w:rsidRPr="00C97F54">
        <w:rPr>
          <w:rFonts w:ascii="Times New Roman" w:eastAsia="Times New Roman" w:hAnsi="Times New Roman" w:cs="Times New Roman"/>
          <w:sz w:val="26"/>
          <w:szCs w:val="26"/>
          <w:lang w:eastAsia="ru-RU"/>
        </w:rPr>
        <w:t xml:space="preserve">- выдано </w:t>
      </w:r>
      <w:r w:rsidR="009F7943" w:rsidRPr="00C97F54">
        <w:rPr>
          <w:rFonts w:ascii="Times New Roman" w:eastAsia="Times New Roman" w:hAnsi="Times New Roman" w:cs="Times New Roman"/>
          <w:sz w:val="26"/>
          <w:szCs w:val="26"/>
          <w:lang w:eastAsia="ru-RU"/>
        </w:rPr>
        <w:t>5 предписаний</w:t>
      </w:r>
      <w:r w:rsidRPr="00C97F54">
        <w:rPr>
          <w:rFonts w:ascii="Times New Roman" w:eastAsia="Times New Roman" w:hAnsi="Times New Roman" w:cs="Times New Roman"/>
          <w:sz w:val="26"/>
          <w:szCs w:val="26"/>
          <w:lang w:eastAsia="ru-RU"/>
        </w:rPr>
        <w:t xml:space="preserve"> об устранении выявленных нарушений;</w:t>
      </w:r>
    </w:p>
    <w:p w:rsidR="0074787B" w:rsidRPr="00C97F54" w:rsidRDefault="0074787B" w:rsidP="0074787B">
      <w:pPr>
        <w:spacing w:after="0" w:line="360" w:lineRule="auto"/>
        <w:ind w:firstLine="720"/>
        <w:jc w:val="both"/>
        <w:rPr>
          <w:rFonts w:ascii="Times New Roman" w:eastAsia="Times New Roman" w:hAnsi="Times New Roman" w:cs="Times New Roman"/>
          <w:b/>
          <w:sz w:val="26"/>
          <w:szCs w:val="26"/>
          <w:lang w:eastAsia="ru-RU"/>
        </w:rPr>
      </w:pPr>
      <w:r w:rsidRPr="00C97F54">
        <w:rPr>
          <w:rFonts w:ascii="Times New Roman" w:eastAsia="Times New Roman" w:hAnsi="Times New Roman" w:cs="Times New Roman"/>
          <w:sz w:val="26"/>
          <w:szCs w:val="26"/>
          <w:lang w:eastAsia="ru-RU"/>
        </w:rPr>
        <w:t>-внесено 5 представлений</w:t>
      </w:r>
      <w:r w:rsidR="009F7943" w:rsidRPr="00C97F54">
        <w:rPr>
          <w:rFonts w:ascii="Times New Roman" w:eastAsia="Times New Roman" w:hAnsi="Times New Roman" w:cs="Times New Roman"/>
          <w:sz w:val="26"/>
          <w:szCs w:val="26"/>
          <w:lang w:eastAsia="ru-RU"/>
        </w:rPr>
        <w:t xml:space="preserve"> </w:t>
      </w:r>
      <w:r w:rsidRPr="00C97F54">
        <w:rPr>
          <w:rFonts w:ascii="Times New Roman" w:eastAsia="Times New Roman" w:hAnsi="Times New Roman" w:cs="Times New Roman"/>
          <w:sz w:val="26"/>
          <w:szCs w:val="26"/>
          <w:lang w:eastAsia="ru-RU"/>
        </w:rPr>
        <w:t>об</w:t>
      </w:r>
      <w:r w:rsidR="00BC723A" w:rsidRPr="00C97F54">
        <w:rPr>
          <w:rFonts w:ascii="Times New Roman" w:eastAsia="Times New Roman" w:hAnsi="Times New Roman" w:cs="Times New Roman"/>
          <w:sz w:val="26"/>
          <w:szCs w:val="26"/>
          <w:lang w:eastAsia="ru-RU"/>
        </w:rPr>
        <w:t xml:space="preserve"> </w:t>
      </w:r>
      <w:r w:rsidRPr="00C97F54">
        <w:rPr>
          <w:rFonts w:ascii="Times New Roman" w:eastAsia="Times New Roman" w:hAnsi="Times New Roman" w:cs="Times New Roman"/>
          <w:sz w:val="26"/>
          <w:szCs w:val="26"/>
          <w:lang w:eastAsia="ru-RU"/>
        </w:rPr>
        <w:t>устранении причин и условий, способствовавших совершению административного правонарушения;</w:t>
      </w:r>
    </w:p>
    <w:p w:rsidR="0074787B" w:rsidRPr="00C97F54" w:rsidRDefault="0074787B" w:rsidP="0074787B">
      <w:pPr>
        <w:spacing w:after="0" w:line="360" w:lineRule="auto"/>
        <w:ind w:firstLine="720"/>
        <w:jc w:val="both"/>
        <w:rPr>
          <w:rFonts w:ascii="Times New Roman" w:eastAsia="Times New Roman" w:hAnsi="Times New Roman" w:cs="Times New Roman"/>
          <w:sz w:val="26"/>
          <w:szCs w:val="26"/>
          <w:lang w:eastAsia="ru-RU"/>
        </w:rPr>
      </w:pPr>
      <w:r w:rsidRPr="00C97F54">
        <w:rPr>
          <w:rFonts w:ascii="Times New Roman" w:eastAsia="Times New Roman" w:hAnsi="Times New Roman" w:cs="Times New Roman"/>
          <w:sz w:val="26"/>
          <w:szCs w:val="26"/>
          <w:lang w:eastAsia="ru-RU"/>
        </w:rPr>
        <w:t>- составлено</w:t>
      </w:r>
      <w:r w:rsidR="00BC723A" w:rsidRPr="00C97F54">
        <w:rPr>
          <w:rFonts w:ascii="Times New Roman" w:eastAsia="Times New Roman" w:hAnsi="Times New Roman" w:cs="Times New Roman"/>
          <w:sz w:val="26"/>
          <w:szCs w:val="26"/>
          <w:lang w:eastAsia="ru-RU"/>
        </w:rPr>
        <w:t xml:space="preserve"> 22 протокола</w:t>
      </w:r>
      <w:r w:rsidRPr="00C97F54">
        <w:rPr>
          <w:rFonts w:ascii="Times New Roman" w:eastAsia="Times New Roman" w:hAnsi="Times New Roman" w:cs="Times New Roman"/>
          <w:sz w:val="26"/>
          <w:szCs w:val="26"/>
          <w:lang w:eastAsia="ru-RU"/>
        </w:rPr>
        <w:t xml:space="preserve"> об АПН.</w:t>
      </w:r>
    </w:p>
    <w:p w:rsidR="0074787B" w:rsidRPr="00C97F54" w:rsidRDefault="0074787B" w:rsidP="0074787B">
      <w:pPr>
        <w:spacing w:after="0" w:line="360" w:lineRule="auto"/>
        <w:ind w:firstLine="720"/>
        <w:jc w:val="both"/>
        <w:rPr>
          <w:rFonts w:ascii="Times New Roman" w:eastAsia="Times New Roman" w:hAnsi="Times New Roman" w:cs="Times New Roman"/>
          <w:sz w:val="26"/>
          <w:szCs w:val="26"/>
          <w:lang w:eastAsia="ru-RU"/>
        </w:rPr>
      </w:pPr>
      <w:r w:rsidRPr="00C97F54">
        <w:rPr>
          <w:rFonts w:ascii="Times New Roman" w:eastAsia="Times New Roman" w:hAnsi="Times New Roman" w:cs="Times New Roman"/>
          <w:sz w:val="26"/>
          <w:szCs w:val="26"/>
          <w:lang w:eastAsia="ru-RU"/>
        </w:rPr>
        <w:t>-наложено штрафов 47 тыс. руб.</w:t>
      </w:r>
    </w:p>
    <w:p w:rsidR="0074787B" w:rsidRPr="00C97F54" w:rsidRDefault="0074787B" w:rsidP="0074787B">
      <w:pPr>
        <w:spacing w:after="0" w:line="360" w:lineRule="auto"/>
        <w:ind w:firstLine="720"/>
        <w:jc w:val="both"/>
        <w:rPr>
          <w:rFonts w:ascii="Times New Roman" w:eastAsia="Times New Roman" w:hAnsi="Times New Roman" w:cs="Times New Roman"/>
          <w:sz w:val="26"/>
          <w:szCs w:val="26"/>
          <w:lang w:eastAsia="ru-RU"/>
        </w:rPr>
      </w:pPr>
      <w:r w:rsidRPr="00C97F54">
        <w:rPr>
          <w:rFonts w:ascii="Times New Roman" w:eastAsia="Times New Roman" w:hAnsi="Times New Roman" w:cs="Times New Roman"/>
          <w:sz w:val="26"/>
          <w:szCs w:val="26"/>
          <w:lang w:eastAsia="ru-RU"/>
        </w:rPr>
        <w:t xml:space="preserve">-взыскано штрафов </w:t>
      </w:r>
      <w:r w:rsidR="00FC1B48" w:rsidRPr="00C97F54">
        <w:rPr>
          <w:rFonts w:ascii="Times New Roman" w:eastAsia="Times New Roman" w:hAnsi="Times New Roman" w:cs="Times New Roman"/>
          <w:sz w:val="26"/>
          <w:szCs w:val="26"/>
          <w:lang w:eastAsia="ru-RU"/>
        </w:rPr>
        <w:t>46</w:t>
      </w:r>
      <w:r w:rsidRPr="00C97F54">
        <w:rPr>
          <w:rFonts w:ascii="Times New Roman" w:eastAsia="Times New Roman" w:hAnsi="Times New Roman" w:cs="Times New Roman"/>
          <w:sz w:val="26"/>
          <w:szCs w:val="26"/>
          <w:lang w:eastAsia="ru-RU"/>
        </w:rPr>
        <w:t xml:space="preserve"> тыс. руб.</w:t>
      </w:r>
    </w:p>
    <w:p w:rsidR="0074787B" w:rsidRPr="00C97F54" w:rsidRDefault="0074787B" w:rsidP="0074787B">
      <w:pPr>
        <w:spacing w:after="0" w:line="360" w:lineRule="auto"/>
        <w:jc w:val="both"/>
        <w:rPr>
          <w:rFonts w:ascii="Times New Roman" w:eastAsia="Times New Roman" w:hAnsi="Times New Roman" w:cs="Times New Roman"/>
          <w:sz w:val="26"/>
          <w:szCs w:val="26"/>
          <w:lang w:eastAsia="ru-RU"/>
        </w:rPr>
      </w:pPr>
      <w:r w:rsidRPr="00C97F54">
        <w:rPr>
          <w:rFonts w:ascii="Times New Roman" w:eastAsia="Times New Roman" w:hAnsi="Times New Roman" w:cs="Times New Roman"/>
          <w:sz w:val="26"/>
          <w:szCs w:val="26"/>
          <w:lang w:eastAsia="ru-RU"/>
        </w:rPr>
        <w:tab/>
        <w:t>Таким образом, на 1 мероприятие государственного контроля (надзора) приходится:</w:t>
      </w:r>
    </w:p>
    <w:tbl>
      <w:tblPr>
        <w:tblpPr w:leftFromText="180" w:rightFromText="180" w:vertAnchor="text" w:horzAnchor="margin" w:tblpY="250"/>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1"/>
        <w:gridCol w:w="4352"/>
        <w:gridCol w:w="2682"/>
        <w:gridCol w:w="2363"/>
      </w:tblGrid>
      <w:tr w:rsidR="00435891" w:rsidRPr="00C97F54" w:rsidTr="0074787B">
        <w:trPr>
          <w:trHeight w:val="1130"/>
          <w:tblHeader/>
        </w:trPr>
        <w:tc>
          <w:tcPr>
            <w:tcW w:w="741" w:type="dxa"/>
            <w:vAlign w:val="center"/>
          </w:tcPr>
          <w:p w:rsidR="0074787B" w:rsidRPr="00C97F54" w:rsidRDefault="0074787B" w:rsidP="0074787B">
            <w:pPr>
              <w:spacing w:after="0"/>
              <w:jc w:val="center"/>
              <w:rPr>
                <w:rFonts w:ascii="Times New Roman" w:eastAsia="Times New Roman" w:hAnsi="Times New Roman" w:cs="Times New Roman"/>
                <w:b/>
                <w:sz w:val="24"/>
                <w:szCs w:val="24"/>
                <w:lang w:eastAsia="ru-RU"/>
              </w:rPr>
            </w:pPr>
            <w:r w:rsidRPr="00C97F54">
              <w:rPr>
                <w:rFonts w:ascii="Times New Roman" w:eastAsia="Times New Roman" w:hAnsi="Times New Roman" w:cs="Times New Roman"/>
                <w:b/>
                <w:sz w:val="24"/>
                <w:szCs w:val="24"/>
                <w:lang w:eastAsia="ru-RU"/>
              </w:rPr>
              <w:t xml:space="preserve">№ </w:t>
            </w:r>
            <w:proofErr w:type="gramStart"/>
            <w:r w:rsidRPr="00C97F54">
              <w:rPr>
                <w:rFonts w:ascii="Times New Roman" w:eastAsia="Times New Roman" w:hAnsi="Times New Roman" w:cs="Times New Roman"/>
                <w:b/>
                <w:sz w:val="24"/>
                <w:szCs w:val="24"/>
                <w:lang w:eastAsia="ru-RU"/>
              </w:rPr>
              <w:t>п</w:t>
            </w:r>
            <w:proofErr w:type="gramEnd"/>
            <w:r w:rsidRPr="00C97F54">
              <w:rPr>
                <w:rFonts w:ascii="Times New Roman" w:eastAsia="Times New Roman" w:hAnsi="Times New Roman" w:cs="Times New Roman"/>
                <w:b/>
                <w:sz w:val="24"/>
                <w:szCs w:val="24"/>
                <w:lang w:eastAsia="ru-RU"/>
              </w:rPr>
              <w:t>/п</w:t>
            </w:r>
          </w:p>
        </w:tc>
        <w:tc>
          <w:tcPr>
            <w:tcW w:w="4352" w:type="dxa"/>
            <w:vAlign w:val="center"/>
          </w:tcPr>
          <w:p w:rsidR="0074787B" w:rsidRPr="00C97F54" w:rsidRDefault="0074787B" w:rsidP="0074787B">
            <w:pPr>
              <w:spacing w:after="0"/>
              <w:jc w:val="center"/>
              <w:rPr>
                <w:rFonts w:ascii="Times New Roman" w:eastAsia="Times New Roman" w:hAnsi="Times New Roman" w:cs="Times New Roman"/>
                <w:b/>
                <w:sz w:val="24"/>
                <w:szCs w:val="24"/>
                <w:lang w:eastAsia="ru-RU"/>
              </w:rPr>
            </w:pPr>
            <w:r w:rsidRPr="00C97F54">
              <w:rPr>
                <w:rFonts w:ascii="Times New Roman" w:eastAsia="Times New Roman" w:hAnsi="Times New Roman" w:cs="Times New Roman"/>
                <w:b/>
                <w:sz w:val="24"/>
                <w:szCs w:val="24"/>
                <w:lang w:eastAsia="ru-RU"/>
              </w:rPr>
              <w:t>Показатель</w:t>
            </w:r>
          </w:p>
        </w:tc>
        <w:tc>
          <w:tcPr>
            <w:tcW w:w="2682" w:type="dxa"/>
            <w:vAlign w:val="center"/>
          </w:tcPr>
          <w:p w:rsidR="0074787B" w:rsidRPr="00C97F54" w:rsidRDefault="0074787B" w:rsidP="0074787B">
            <w:pPr>
              <w:spacing w:after="0"/>
              <w:jc w:val="center"/>
              <w:rPr>
                <w:rFonts w:ascii="Times New Roman" w:eastAsia="Times New Roman" w:hAnsi="Times New Roman" w:cs="Times New Roman"/>
                <w:b/>
                <w:sz w:val="24"/>
                <w:szCs w:val="24"/>
                <w:lang w:eastAsia="ru-RU"/>
              </w:rPr>
            </w:pPr>
            <w:r w:rsidRPr="00C97F54">
              <w:rPr>
                <w:rFonts w:ascii="Times New Roman" w:eastAsia="Times New Roman" w:hAnsi="Times New Roman" w:cs="Times New Roman"/>
                <w:b/>
                <w:sz w:val="24"/>
                <w:szCs w:val="24"/>
                <w:lang w:eastAsia="ru-RU"/>
              </w:rPr>
              <w:t>на конец отчетного периода прошлого года</w:t>
            </w:r>
          </w:p>
        </w:tc>
        <w:tc>
          <w:tcPr>
            <w:tcW w:w="2363" w:type="dxa"/>
            <w:vAlign w:val="center"/>
          </w:tcPr>
          <w:p w:rsidR="0074787B" w:rsidRPr="00C97F54" w:rsidRDefault="0074787B" w:rsidP="0074787B">
            <w:pPr>
              <w:spacing w:after="0"/>
              <w:jc w:val="center"/>
              <w:rPr>
                <w:rFonts w:ascii="Times New Roman" w:eastAsia="Times New Roman" w:hAnsi="Times New Roman" w:cs="Times New Roman"/>
                <w:b/>
                <w:sz w:val="24"/>
                <w:szCs w:val="24"/>
                <w:lang w:eastAsia="ru-RU"/>
              </w:rPr>
            </w:pPr>
            <w:r w:rsidRPr="00C97F54">
              <w:rPr>
                <w:rFonts w:ascii="Times New Roman" w:eastAsia="Times New Roman" w:hAnsi="Times New Roman" w:cs="Times New Roman"/>
                <w:b/>
                <w:sz w:val="24"/>
                <w:szCs w:val="24"/>
                <w:lang w:eastAsia="ru-RU"/>
              </w:rPr>
              <w:t>на конец отчетного периода текущего года</w:t>
            </w:r>
          </w:p>
        </w:tc>
      </w:tr>
      <w:tr w:rsidR="00435891" w:rsidRPr="00C97F54" w:rsidTr="0074787B">
        <w:trPr>
          <w:tblHeader/>
        </w:trPr>
        <w:tc>
          <w:tcPr>
            <w:tcW w:w="741" w:type="dxa"/>
          </w:tcPr>
          <w:p w:rsidR="00BC723A" w:rsidRPr="00C97F54" w:rsidRDefault="00BC723A" w:rsidP="00BC723A">
            <w:pPr>
              <w:spacing w:after="0" w:line="360" w:lineRule="auto"/>
              <w:jc w:val="center"/>
              <w:rPr>
                <w:rFonts w:ascii="Times New Roman" w:eastAsia="Times New Roman" w:hAnsi="Times New Roman" w:cs="Times New Roman"/>
                <w:sz w:val="24"/>
                <w:szCs w:val="24"/>
                <w:lang w:eastAsia="ru-RU"/>
              </w:rPr>
            </w:pPr>
            <w:r w:rsidRPr="00C97F54">
              <w:rPr>
                <w:rFonts w:ascii="Times New Roman" w:eastAsia="Times New Roman" w:hAnsi="Times New Roman" w:cs="Times New Roman"/>
                <w:sz w:val="24"/>
                <w:szCs w:val="24"/>
                <w:lang w:eastAsia="ru-RU"/>
              </w:rPr>
              <w:t>1.</w:t>
            </w:r>
          </w:p>
        </w:tc>
        <w:tc>
          <w:tcPr>
            <w:tcW w:w="4352" w:type="dxa"/>
          </w:tcPr>
          <w:p w:rsidR="00BC723A" w:rsidRPr="00C97F54" w:rsidRDefault="00BC723A" w:rsidP="00BC723A">
            <w:pPr>
              <w:spacing w:after="0" w:line="360" w:lineRule="auto"/>
              <w:jc w:val="both"/>
              <w:rPr>
                <w:rFonts w:ascii="Times New Roman" w:eastAsia="Times New Roman" w:hAnsi="Times New Roman" w:cs="Times New Roman"/>
                <w:sz w:val="24"/>
                <w:szCs w:val="24"/>
                <w:lang w:eastAsia="ru-RU"/>
              </w:rPr>
            </w:pPr>
            <w:r w:rsidRPr="00C97F54">
              <w:rPr>
                <w:rFonts w:ascii="Times New Roman" w:eastAsia="Times New Roman" w:hAnsi="Times New Roman" w:cs="Times New Roman"/>
                <w:sz w:val="24"/>
                <w:szCs w:val="24"/>
                <w:lang w:eastAsia="ru-RU"/>
              </w:rPr>
              <w:t>выявлено нарушений</w:t>
            </w:r>
          </w:p>
        </w:tc>
        <w:tc>
          <w:tcPr>
            <w:tcW w:w="2682" w:type="dxa"/>
          </w:tcPr>
          <w:p w:rsidR="00BC723A" w:rsidRPr="00C97F54" w:rsidRDefault="00BC723A" w:rsidP="00BC723A">
            <w:pPr>
              <w:spacing w:after="0" w:line="360" w:lineRule="auto"/>
              <w:jc w:val="center"/>
              <w:rPr>
                <w:rFonts w:ascii="Times New Roman" w:eastAsia="Times New Roman" w:hAnsi="Times New Roman" w:cs="Times New Roman"/>
                <w:sz w:val="24"/>
                <w:szCs w:val="24"/>
                <w:lang w:eastAsia="ru-RU"/>
              </w:rPr>
            </w:pPr>
            <w:r w:rsidRPr="00C97F54">
              <w:rPr>
                <w:rFonts w:ascii="Times New Roman" w:eastAsia="Times New Roman" w:hAnsi="Times New Roman" w:cs="Times New Roman"/>
                <w:sz w:val="24"/>
                <w:szCs w:val="24"/>
                <w:lang w:eastAsia="ru-RU"/>
              </w:rPr>
              <w:t>0,6</w:t>
            </w:r>
          </w:p>
        </w:tc>
        <w:tc>
          <w:tcPr>
            <w:tcW w:w="2363" w:type="dxa"/>
          </w:tcPr>
          <w:p w:rsidR="00BC723A" w:rsidRPr="00C97F54" w:rsidRDefault="00BC723A" w:rsidP="00BC723A">
            <w:pPr>
              <w:spacing w:after="0" w:line="360" w:lineRule="auto"/>
              <w:jc w:val="center"/>
              <w:rPr>
                <w:rFonts w:ascii="Times New Roman" w:eastAsia="Times New Roman" w:hAnsi="Times New Roman" w:cs="Times New Roman"/>
                <w:sz w:val="24"/>
                <w:szCs w:val="24"/>
                <w:lang w:eastAsia="ru-RU"/>
              </w:rPr>
            </w:pPr>
            <w:r w:rsidRPr="00C97F54">
              <w:rPr>
                <w:rFonts w:ascii="Times New Roman" w:eastAsia="Times New Roman" w:hAnsi="Times New Roman" w:cs="Times New Roman"/>
                <w:sz w:val="24"/>
                <w:szCs w:val="24"/>
                <w:lang w:eastAsia="ru-RU"/>
              </w:rPr>
              <w:t>0,4</w:t>
            </w:r>
          </w:p>
        </w:tc>
      </w:tr>
      <w:tr w:rsidR="00435891" w:rsidRPr="00C97F54" w:rsidTr="0074787B">
        <w:trPr>
          <w:tblHeader/>
        </w:trPr>
        <w:tc>
          <w:tcPr>
            <w:tcW w:w="741" w:type="dxa"/>
          </w:tcPr>
          <w:p w:rsidR="00BC723A" w:rsidRPr="00C97F54" w:rsidRDefault="00BC723A" w:rsidP="00BC723A">
            <w:pPr>
              <w:spacing w:after="0" w:line="360" w:lineRule="auto"/>
              <w:jc w:val="center"/>
              <w:rPr>
                <w:rFonts w:ascii="Times New Roman" w:eastAsia="Times New Roman" w:hAnsi="Times New Roman" w:cs="Times New Roman"/>
                <w:sz w:val="24"/>
                <w:szCs w:val="24"/>
                <w:lang w:eastAsia="ru-RU"/>
              </w:rPr>
            </w:pPr>
            <w:r w:rsidRPr="00C97F54">
              <w:rPr>
                <w:rFonts w:ascii="Times New Roman" w:eastAsia="Times New Roman" w:hAnsi="Times New Roman" w:cs="Times New Roman"/>
                <w:sz w:val="24"/>
                <w:szCs w:val="24"/>
                <w:lang w:eastAsia="ru-RU"/>
              </w:rPr>
              <w:t>2.</w:t>
            </w:r>
          </w:p>
        </w:tc>
        <w:tc>
          <w:tcPr>
            <w:tcW w:w="4352" w:type="dxa"/>
          </w:tcPr>
          <w:p w:rsidR="00BC723A" w:rsidRPr="00C97F54" w:rsidRDefault="00BC723A" w:rsidP="00BC723A">
            <w:pPr>
              <w:spacing w:after="0" w:line="360" w:lineRule="auto"/>
              <w:jc w:val="both"/>
              <w:rPr>
                <w:rFonts w:ascii="Times New Roman" w:eastAsia="Times New Roman" w:hAnsi="Times New Roman" w:cs="Times New Roman"/>
                <w:sz w:val="24"/>
                <w:szCs w:val="24"/>
                <w:lang w:eastAsia="ru-RU"/>
              </w:rPr>
            </w:pPr>
            <w:r w:rsidRPr="00C97F54">
              <w:rPr>
                <w:rFonts w:ascii="Times New Roman" w:eastAsia="Times New Roman" w:hAnsi="Times New Roman" w:cs="Times New Roman"/>
                <w:sz w:val="24"/>
                <w:szCs w:val="24"/>
                <w:lang w:eastAsia="ru-RU"/>
              </w:rPr>
              <w:t>выдано предписаний</w:t>
            </w:r>
          </w:p>
        </w:tc>
        <w:tc>
          <w:tcPr>
            <w:tcW w:w="2682" w:type="dxa"/>
          </w:tcPr>
          <w:p w:rsidR="00BC723A" w:rsidRPr="00C97F54" w:rsidRDefault="00BC723A" w:rsidP="00BC723A">
            <w:pPr>
              <w:spacing w:after="0" w:line="360" w:lineRule="auto"/>
              <w:jc w:val="center"/>
              <w:rPr>
                <w:rFonts w:ascii="Times New Roman" w:eastAsia="Times New Roman" w:hAnsi="Times New Roman" w:cs="Times New Roman"/>
                <w:sz w:val="24"/>
                <w:szCs w:val="24"/>
                <w:lang w:eastAsia="ru-RU"/>
              </w:rPr>
            </w:pPr>
            <w:r w:rsidRPr="00C97F54">
              <w:rPr>
                <w:rFonts w:ascii="Times New Roman" w:eastAsia="Times New Roman" w:hAnsi="Times New Roman" w:cs="Times New Roman"/>
                <w:sz w:val="24"/>
                <w:szCs w:val="24"/>
                <w:lang w:eastAsia="ru-RU"/>
              </w:rPr>
              <w:t>0</w:t>
            </w:r>
          </w:p>
        </w:tc>
        <w:tc>
          <w:tcPr>
            <w:tcW w:w="2363" w:type="dxa"/>
          </w:tcPr>
          <w:p w:rsidR="00BC723A" w:rsidRPr="00C97F54" w:rsidRDefault="00BC723A" w:rsidP="00BC723A">
            <w:pPr>
              <w:spacing w:after="0" w:line="360" w:lineRule="auto"/>
              <w:jc w:val="center"/>
              <w:rPr>
                <w:rFonts w:ascii="Times New Roman" w:eastAsia="Times New Roman" w:hAnsi="Times New Roman" w:cs="Times New Roman"/>
                <w:sz w:val="24"/>
                <w:szCs w:val="24"/>
                <w:lang w:eastAsia="ru-RU"/>
              </w:rPr>
            </w:pPr>
            <w:r w:rsidRPr="00C97F54">
              <w:rPr>
                <w:rFonts w:ascii="Times New Roman" w:eastAsia="Times New Roman" w:hAnsi="Times New Roman" w:cs="Times New Roman"/>
                <w:sz w:val="24"/>
                <w:szCs w:val="24"/>
                <w:lang w:eastAsia="ru-RU"/>
              </w:rPr>
              <w:t>0,05</w:t>
            </w:r>
          </w:p>
        </w:tc>
      </w:tr>
      <w:tr w:rsidR="00435891" w:rsidRPr="00C97F54" w:rsidTr="0074787B">
        <w:trPr>
          <w:tblHeader/>
        </w:trPr>
        <w:tc>
          <w:tcPr>
            <w:tcW w:w="741" w:type="dxa"/>
          </w:tcPr>
          <w:p w:rsidR="00BC723A" w:rsidRPr="00C97F54" w:rsidRDefault="00BC723A" w:rsidP="00BC723A">
            <w:pPr>
              <w:spacing w:after="0" w:line="360" w:lineRule="auto"/>
              <w:jc w:val="center"/>
              <w:rPr>
                <w:rFonts w:ascii="Times New Roman" w:eastAsia="Times New Roman" w:hAnsi="Times New Roman" w:cs="Times New Roman"/>
                <w:sz w:val="24"/>
                <w:szCs w:val="24"/>
                <w:lang w:eastAsia="ru-RU"/>
              </w:rPr>
            </w:pPr>
            <w:r w:rsidRPr="00C97F54">
              <w:rPr>
                <w:rFonts w:ascii="Times New Roman" w:eastAsia="Times New Roman" w:hAnsi="Times New Roman" w:cs="Times New Roman"/>
                <w:sz w:val="24"/>
                <w:szCs w:val="24"/>
                <w:lang w:eastAsia="ru-RU"/>
              </w:rPr>
              <w:t>3.</w:t>
            </w:r>
          </w:p>
        </w:tc>
        <w:tc>
          <w:tcPr>
            <w:tcW w:w="4352" w:type="dxa"/>
          </w:tcPr>
          <w:p w:rsidR="00BC723A" w:rsidRPr="00C97F54" w:rsidRDefault="00BC723A" w:rsidP="00BC723A">
            <w:pPr>
              <w:spacing w:after="0" w:line="360" w:lineRule="auto"/>
              <w:jc w:val="both"/>
              <w:rPr>
                <w:rFonts w:ascii="Times New Roman" w:eastAsia="Times New Roman" w:hAnsi="Times New Roman" w:cs="Times New Roman"/>
                <w:sz w:val="24"/>
                <w:szCs w:val="24"/>
                <w:lang w:eastAsia="ru-RU"/>
              </w:rPr>
            </w:pPr>
            <w:r w:rsidRPr="00C97F54">
              <w:rPr>
                <w:rFonts w:ascii="Times New Roman" w:hAnsi="Times New Roman" w:cs="Times New Roman"/>
                <w:sz w:val="24"/>
              </w:rPr>
              <w:t>внесено представлений</w:t>
            </w:r>
          </w:p>
        </w:tc>
        <w:tc>
          <w:tcPr>
            <w:tcW w:w="2682" w:type="dxa"/>
          </w:tcPr>
          <w:p w:rsidR="00BC723A" w:rsidRPr="00C97F54" w:rsidRDefault="00BC723A" w:rsidP="00435891">
            <w:pPr>
              <w:spacing w:after="0" w:line="360" w:lineRule="auto"/>
              <w:jc w:val="center"/>
              <w:rPr>
                <w:rFonts w:ascii="Times New Roman" w:eastAsia="Times New Roman" w:hAnsi="Times New Roman" w:cs="Times New Roman"/>
                <w:sz w:val="24"/>
                <w:szCs w:val="24"/>
                <w:lang w:eastAsia="ru-RU"/>
              </w:rPr>
            </w:pPr>
            <w:r w:rsidRPr="00C97F54">
              <w:rPr>
                <w:rFonts w:ascii="Times New Roman" w:eastAsia="Times New Roman" w:hAnsi="Times New Roman" w:cs="Times New Roman"/>
                <w:sz w:val="24"/>
                <w:szCs w:val="24"/>
                <w:lang w:eastAsia="ru-RU"/>
              </w:rPr>
              <w:t>0,1</w:t>
            </w:r>
          </w:p>
        </w:tc>
        <w:tc>
          <w:tcPr>
            <w:tcW w:w="2363" w:type="dxa"/>
          </w:tcPr>
          <w:p w:rsidR="00BC723A" w:rsidRPr="00C97F54" w:rsidRDefault="00BC723A" w:rsidP="00BC723A">
            <w:pPr>
              <w:spacing w:after="0" w:line="360" w:lineRule="auto"/>
              <w:jc w:val="center"/>
              <w:rPr>
                <w:rFonts w:ascii="Times New Roman" w:eastAsia="Times New Roman" w:hAnsi="Times New Roman" w:cs="Times New Roman"/>
                <w:sz w:val="24"/>
                <w:szCs w:val="24"/>
                <w:lang w:eastAsia="ru-RU"/>
              </w:rPr>
            </w:pPr>
            <w:r w:rsidRPr="00C97F54">
              <w:rPr>
                <w:rFonts w:ascii="Times New Roman" w:eastAsia="Times New Roman" w:hAnsi="Times New Roman" w:cs="Times New Roman"/>
                <w:sz w:val="24"/>
                <w:szCs w:val="24"/>
                <w:lang w:eastAsia="ru-RU"/>
              </w:rPr>
              <w:t>0,05</w:t>
            </w:r>
          </w:p>
        </w:tc>
      </w:tr>
      <w:tr w:rsidR="00435891" w:rsidRPr="00C97F54" w:rsidTr="0074787B">
        <w:trPr>
          <w:trHeight w:val="410"/>
          <w:tblHeader/>
        </w:trPr>
        <w:tc>
          <w:tcPr>
            <w:tcW w:w="741" w:type="dxa"/>
          </w:tcPr>
          <w:p w:rsidR="00BC723A" w:rsidRPr="00C97F54" w:rsidRDefault="00BC723A" w:rsidP="00BC723A">
            <w:pPr>
              <w:spacing w:after="0" w:line="360" w:lineRule="auto"/>
              <w:jc w:val="center"/>
              <w:rPr>
                <w:rFonts w:ascii="Times New Roman" w:eastAsia="Times New Roman" w:hAnsi="Times New Roman" w:cs="Times New Roman"/>
                <w:sz w:val="24"/>
                <w:szCs w:val="24"/>
                <w:lang w:eastAsia="ru-RU"/>
              </w:rPr>
            </w:pPr>
            <w:r w:rsidRPr="00C97F54">
              <w:rPr>
                <w:rFonts w:ascii="Times New Roman" w:eastAsia="Times New Roman" w:hAnsi="Times New Roman" w:cs="Times New Roman"/>
                <w:sz w:val="24"/>
                <w:szCs w:val="24"/>
                <w:lang w:eastAsia="ru-RU"/>
              </w:rPr>
              <w:t>4.</w:t>
            </w:r>
          </w:p>
        </w:tc>
        <w:tc>
          <w:tcPr>
            <w:tcW w:w="4352" w:type="dxa"/>
          </w:tcPr>
          <w:p w:rsidR="00BC723A" w:rsidRPr="00C97F54" w:rsidRDefault="00BC723A" w:rsidP="00BC723A">
            <w:pPr>
              <w:spacing w:after="0" w:line="360" w:lineRule="auto"/>
              <w:jc w:val="both"/>
              <w:rPr>
                <w:rFonts w:ascii="Times New Roman" w:eastAsia="Times New Roman" w:hAnsi="Times New Roman" w:cs="Times New Roman"/>
                <w:sz w:val="24"/>
                <w:szCs w:val="24"/>
                <w:lang w:eastAsia="ru-RU"/>
              </w:rPr>
            </w:pPr>
            <w:r w:rsidRPr="00C97F54">
              <w:rPr>
                <w:rFonts w:ascii="Times New Roman" w:eastAsia="Times New Roman" w:hAnsi="Times New Roman" w:cs="Times New Roman"/>
                <w:sz w:val="24"/>
                <w:szCs w:val="24"/>
                <w:lang w:eastAsia="ru-RU"/>
              </w:rPr>
              <w:t>составлено протоколов об АПН</w:t>
            </w:r>
          </w:p>
        </w:tc>
        <w:tc>
          <w:tcPr>
            <w:tcW w:w="2682" w:type="dxa"/>
          </w:tcPr>
          <w:p w:rsidR="00BC723A" w:rsidRPr="00C97F54" w:rsidRDefault="00BC723A" w:rsidP="00BC723A">
            <w:pPr>
              <w:spacing w:after="0" w:line="360" w:lineRule="auto"/>
              <w:jc w:val="center"/>
              <w:rPr>
                <w:rFonts w:ascii="Times New Roman" w:eastAsia="Times New Roman" w:hAnsi="Times New Roman" w:cs="Times New Roman"/>
                <w:sz w:val="24"/>
                <w:szCs w:val="24"/>
                <w:lang w:eastAsia="ru-RU"/>
              </w:rPr>
            </w:pPr>
            <w:r w:rsidRPr="00C97F54">
              <w:rPr>
                <w:rFonts w:ascii="Times New Roman" w:eastAsia="Times New Roman" w:hAnsi="Times New Roman" w:cs="Times New Roman"/>
                <w:sz w:val="24"/>
                <w:szCs w:val="24"/>
                <w:lang w:eastAsia="ru-RU"/>
              </w:rPr>
              <w:t>1</w:t>
            </w:r>
          </w:p>
        </w:tc>
        <w:tc>
          <w:tcPr>
            <w:tcW w:w="2363" w:type="dxa"/>
          </w:tcPr>
          <w:p w:rsidR="00BC723A" w:rsidRPr="00C97F54" w:rsidRDefault="00BC723A" w:rsidP="00BC723A">
            <w:pPr>
              <w:spacing w:after="0" w:line="360" w:lineRule="auto"/>
              <w:jc w:val="center"/>
              <w:rPr>
                <w:rFonts w:ascii="Times New Roman" w:eastAsia="Times New Roman" w:hAnsi="Times New Roman" w:cs="Times New Roman"/>
                <w:sz w:val="24"/>
                <w:szCs w:val="24"/>
                <w:lang w:eastAsia="ru-RU"/>
              </w:rPr>
            </w:pPr>
            <w:r w:rsidRPr="00C97F54">
              <w:rPr>
                <w:rFonts w:ascii="Times New Roman" w:eastAsia="Times New Roman" w:hAnsi="Times New Roman" w:cs="Times New Roman"/>
                <w:sz w:val="24"/>
                <w:szCs w:val="24"/>
                <w:lang w:eastAsia="ru-RU"/>
              </w:rPr>
              <w:t>0,2</w:t>
            </w:r>
          </w:p>
        </w:tc>
      </w:tr>
      <w:tr w:rsidR="00435891" w:rsidRPr="00C97F54" w:rsidTr="0074787B">
        <w:trPr>
          <w:tblHeader/>
        </w:trPr>
        <w:tc>
          <w:tcPr>
            <w:tcW w:w="741" w:type="dxa"/>
          </w:tcPr>
          <w:p w:rsidR="00BC723A" w:rsidRPr="00C97F54" w:rsidRDefault="00BC723A" w:rsidP="00BC723A">
            <w:pPr>
              <w:spacing w:after="0" w:line="360" w:lineRule="auto"/>
              <w:jc w:val="center"/>
              <w:rPr>
                <w:rFonts w:ascii="Times New Roman" w:eastAsia="Times New Roman" w:hAnsi="Times New Roman" w:cs="Times New Roman"/>
                <w:sz w:val="24"/>
                <w:szCs w:val="24"/>
                <w:lang w:eastAsia="ru-RU"/>
              </w:rPr>
            </w:pPr>
            <w:r w:rsidRPr="00C97F54">
              <w:rPr>
                <w:rFonts w:ascii="Times New Roman" w:eastAsia="Times New Roman" w:hAnsi="Times New Roman" w:cs="Times New Roman"/>
                <w:sz w:val="24"/>
                <w:szCs w:val="24"/>
                <w:lang w:eastAsia="ru-RU"/>
              </w:rPr>
              <w:t>5.</w:t>
            </w:r>
          </w:p>
        </w:tc>
        <w:tc>
          <w:tcPr>
            <w:tcW w:w="4352" w:type="dxa"/>
          </w:tcPr>
          <w:p w:rsidR="00BC723A" w:rsidRPr="00C97F54" w:rsidRDefault="00BC723A" w:rsidP="00BC723A">
            <w:pPr>
              <w:spacing w:after="0" w:line="360" w:lineRule="auto"/>
              <w:jc w:val="both"/>
              <w:rPr>
                <w:rFonts w:ascii="Times New Roman" w:eastAsia="Times New Roman" w:hAnsi="Times New Roman" w:cs="Times New Roman"/>
                <w:sz w:val="24"/>
                <w:szCs w:val="24"/>
                <w:lang w:eastAsia="ru-RU"/>
              </w:rPr>
            </w:pPr>
            <w:r w:rsidRPr="00C97F54">
              <w:rPr>
                <w:rFonts w:ascii="Times New Roman" w:eastAsia="Times New Roman" w:hAnsi="Times New Roman" w:cs="Times New Roman"/>
                <w:sz w:val="24"/>
                <w:szCs w:val="24"/>
                <w:lang w:eastAsia="ru-RU"/>
              </w:rPr>
              <w:t>наложено штрафов, тыс.руб.</w:t>
            </w:r>
          </w:p>
        </w:tc>
        <w:tc>
          <w:tcPr>
            <w:tcW w:w="2682" w:type="dxa"/>
          </w:tcPr>
          <w:p w:rsidR="00BC723A" w:rsidRPr="00C97F54" w:rsidRDefault="00435891" w:rsidP="00BC723A">
            <w:pPr>
              <w:spacing w:after="0" w:line="360" w:lineRule="auto"/>
              <w:jc w:val="center"/>
              <w:rPr>
                <w:rFonts w:ascii="Times New Roman" w:eastAsia="Times New Roman" w:hAnsi="Times New Roman" w:cs="Times New Roman"/>
                <w:sz w:val="24"/>
                <w:szCs w:val="24"/>
                <w:lang w:eastAsia="ru-RU"/>
              </w:rPr>
            </w:pPr>
            <w:r w:rsidRPr="00C97F54">
              <w:rPr>
                <w:rFonts w:ascii="Times New Roman" w:eastAsia="Times New Roman" w:hAnsi="Times New Roman" w:cs="Times New Roman"/>
                <w:sz w:val="24"/>
                <w:szCs w:val="24"/>
                <w:lang w:eastAsia="ru-RU"/>
              </w:rPr>
              <w:t>0,1</w:t>
            </w:r>
          </w:p>
        </w:tc>
        <w:tc>
          <w:tcPr>
            <w:tcW w:w="2363" w:type="dxa"/>
          </w:tcPr>
          <w:p w:rsidR="00BC723A" w:rsidRPr="00C97F54" w:rsidRDefault="00BC723A" w:rsidP="00BC723A">
            <w:pPr>
              <w:spacing w:after="0" w:line="360" w:lineRule="auto"/>
              <w:jc w:val="center"/>
              <w:rPr>
                <w:rFonts w:ascii="Times New Roman" w:eastAsia="Times New Roman" w:hAnsi="Times New Roman" w:cs="Times New Roman"/>
                <w:sz w:val="24"/>
                <w:szCs w:val="24"/>
                <w:lang w:eastAsia="ru-RU"/>
              </w:rPr>
            </w:pPr>
            <w:r w:rsidRPr="00C97F54">
              <w:rPr>
                <w:rFonts w:ascii="Times New Roman" w:eastAsia="Times New Roman" w:hAnsi="Times New Roman" w:cs="Times New Roman"/>
                <w:sz w:val="24"/>
                <w:szCs w:val="24"/>
                <w:lang w:eastAsia="ru-RU"/>
              </w:rPr>
              <w:t>0,5</w:t>
            </w:r>
          </w:p>
        </w:tc>
      </w:tr>
      <w:tr w:rsidR="00435891" w:rsidRPr="00C97F54" w:rsidTr="0074787B">
        <w:trPr>
          <w:tblHeader/>
        </w:trPr>
        <w:tc>
          <w:tcPr>
            <w:tcW w:w="741" w:type="dxa"/>
          </w:tcPr>
          <w:p w:rsidR="00BC723A" w:rsidRPr="00C97F54" w:rsidRDefault="00BC723A" w:rsidP="00BC723A">
            <w:pPr>
              <w:spacing w:after="0" w:line="360" w:lineRule="auto"/>
              <w:jc w:val="center"/>
              <w:rPr>
                <w:rFonts w:ascii="Times New Roman" w:eastAsia="Times New Roman" w:hAnsi="Times New Roman" w:cs="Times New Roman"/>
                <w:sz w:val="24"/>
                <w:szCs w:val="24"/>
                <w:lang w:eastAsia="ru-RU"/>
              </w:rPr>
            </w:pPr>
            <w:r w:rsidRPr="00C97F54">
              <w:rPr>
                <w:rFonts w:ascii="Times New Roman" w:eastAsia="Times New Roman" w:hAnsi="Times New Roman" w:cs="Times New Roman"/>
                <w:sz w:val="24"/>
                <w:szCs w:val="24"/>
                <w:lang w:eastAsia="ru-RU"/>
              </w:rPr>
              <w:t>6.</w:t>
            </w:r>
          </w:p>
        </w:tc>
        <w:tc>
          <w:tcPr>
            <w:tcW w:w="4352" w:type="dxa"/>
          </w:tcPr>
          <w:p w:rsidR="00BC723A" w:rsidRPr="00C97F54" w:rsidRDefault="00BC723A" w:rsidP="00BC723A">
            <w:pPr>
              <w:spacing w:after="0" w:line="360" w:lineRule="auto"/>
              <w:jc w:val="both"/>
              <w:rPr>
                <w:rFonts w:ascii="Times New Roman" w:eastAsia="Times New Roman" w:hAnsi="Times New Roman" w:cs="Times New Roman"/>
                <w:sz w:val="24"/>
                <w:szCs w:val="24"/>
                <w:lang w:eastAsia="ru-RU"/>
              </w:rPr>
            </w:pPr>
            <w:r w:rsidRPr="00C97F54">
              <w:rPr>
                <w:rFonts w:ascii="Times New Roman" w:eastAsia="Times New Roman" w:hAnsi="Times New Roman" w:cs="Times New Roman"/>
                <w:sz w:val="24"/>
                <w:szCs w:val="24"/>
                <w:lang w:eastAsia="ru-RU"/>
              </w:rPr>
              <w:t>взыскано штрафов, тыс.руб.</w:t>
            </w:r>
          </w:p>
        </w:tc>
        <w:tc>
          <w:tcPr>
            <w:tcW w:w="2682" w:type="dxa"/>
          </w:tcPr>
          <w:p w:rsidR="00BC723A" w:rsidRPr="00C97F54" w:rsidRDefault="00435891" w:rsidP="00BC723A">
            <w:pPr>
              <w:spacing w:after="0" w:line="360" w:lineRule="auto"/>
              <w:jc w:val="center"/>
              <w:rPr>
                <w:rFonts w:ascii="Times New Roman" w:eastAsia="Times New Roman" w:hAnsi="Times New Roman" w:cs="Times New Roman"/>
                <w:sz w:val="24"/>
                <w:szCs w:val="24"/>
                <w:lang w:eastAsia="ru-RU"/>
              </w:rPr>
            </w:pPr>
            <w:r w:rsidRPr="00C97F54">
              <w:rPr>
                <w:rFonts w:ascii="Times New Roman" w:eastAsia="Times New Roman" w:hAnsi="Times New Roman" w:cs="Times New Roman"/>
                <w:sz w:val="24"/>
                <w:szCs w:val="24"/>
                <w:lang w:eastAsia="ru-RU"/>
              </w:rPr>
              <w:t>0,09</w:t>
            </w:r>
          </w:p>
        </w:tc>
        <w:tc>
          <w:tcPr>
            <w:tcW w:w="2363" w:type="dxa"/>
          </w:tcPr>
          <w:p w:rsidR="00BC723A" w:rsidRPr="00C97F54" w:rsidRDefault="00BC723A" w:rsidP="00FC1B48">
            <w:pPr>
              <w:spacing w:after="0" w:line="360" w:lineRule="auto"/>
              <w:jc w:val="center"/>
              <w:rPr>
                <w:rFonts w:ascii="Times New Roman" w:eastAsia="Times New Roman" w:hAnsi="Times New Roman" w:cs="Times New Roman"/>
                <w:sz w:val="24"/>
                <w:szCs w:val="24"/>
                <w:lang w:eastAsia="ru-RU"/>
              </w:rPr>
            </w:pPr>
            <w:r w:rsidRPr="00C97F54">
              <w:rPr>
                <w:rFonts w:ascii="Times New Roman" w:eastAsia="Times New Roman" w:hAnsi="Times New Roman" w:cs="Times New Roman"/>
                <w:sz w:val="24"/>
                <w:szCs w:val="24"/>
                <w:lang w:eastAsia="ru-RU"/>
              </w:rPr>
              <w:t>0,</w:t>
            </w:r>
            <w:r w:rsidR="00FC1B48" w:rsidRPr="00C97F54">
              <w:rPr>
                <w:rFonts w:ascii="Times New Roman" w:eastAsia="Times New Roman" w:hAnsi="Times New Roman" w:cs="Times New Roman"/>
                <w:sz w:val="24"/>
                <w:szCs w:val="24"/>
                <w:lang w:eastAsia="ru-RU"/>
              </w:rPr>
              <w:t>5</w:t>
            </w:r>
          </w:p>
        </w:tc>
      </w:tr>
    </w:tbl>
    <w:p w:rsidR="0074787B" w:rsidRPr="00C97F54" w:rsidRDefault="0074787B" w:rsidP="00BC723A">
      <w:pPr>
        <w:spacing w:after="0" w:line="240" w:lineRule="auto"/>
        <w:jc w:val="both"/>
        <w:rPr>
          <w:rFonts w:ascii="Times New Roman" w:eastAsia="Calibri" w:hAnsi="Times New Roman" w:cs="Times New Roman"/>
          <w:sz w:val="26"/>
          <w:szCs w:val="26"/>
        </w:rPr>
      </w:pPr>
    </w:p>
    <w:bookmarkEnd w:id="26"/>
    <w:p w:rsidR="00B24F93" w:rsidRPr="00C97F54" w:rsidRDefault="000935D6" w:rsidP="003827B1">
      <w:pPr>
        <w:spacing w:after="0" w:line="360" w:lineRule="auto"/>
        <w:ind w:firstLine="720"/>
        <w:jc w:val="both"/>
        <w:rPr>
          <w:rFonts w:ascii="Times New Roman" w:eastAsia="Times New Roman" w:hAnsi="Times New Roman" w:cs="Times New Roman"/>
          <w:sz w:val="26"/>
          <w:szCs w:val="26"/>
          <w:lang w:eastAsia="ru-RU"/>
        </w:rPr>
      </w:pPr>
      <w:r w:rsidRPr="00C97F54">
        <w:rPr>
          <w:rFonts w:ascii="Times New Roman" w:eastAsia="Times New Roman" w:hAnsi="Times New Roman" w:cs="Times New Roman"/>
          <w:sz w:val="26"/>
          <w:szCs w:val="26"/>
          <w:lang w:eastAsia="ru-RU"/>
        </w:rPr>
        <w:t xml:space="preserve">За 1 </w:t>
      </w:r>
      <w:r w:rsidR="0067003C" w:rsidRPr="00C97F54">
        <w:rPr>
          <w:rFonts w:ascii="Times New Roman" w:eastAsia="Times New Roman" w:hAnsi="Times New Roman" w:cs="Times New Roman"/>
          <w:sz w:val="26"/>
          <w:szCs w:val="26"/>
          <w:lang w:eastAsia="ru-RU"/>
        </w:rPr>
        <w:t>полугодие</w:t>
      </w:r>
      <w:r w:rsidRPr="00C97F54">
        <w:rPr>
          <w:rFonts w:ascii="Times New Roman" w:eastAsia="Times New Roman" w:hAnsi="Times New Roman" w:cs="Times New Roman"/>
          <w:sz w:val="26"/>
          <w:szCs w:val="26"/>
          <w:lang w:eastAsia="ru-RU"/>
        </w:rPr>
        <w:t xml:space="preserve"> 20</w:t>
      </w:r>
      <w:r w:rsidR="00BC723A" w:rsidRPr="00C97F54">
        <w:rPr>
          <w:rFonts w:ascii="Times New Roman" w:eastAsia="Times New Roman" w:hAnsi="Times New Roman" w:cs="Times New Roman"/>
          <w:sz w:val="26"/>
          <w:szCs w:val="26"/>
          <w:lang w:eastAsia="ru-RU"/>
        </w:rPr>
        <w:t>21</w:t>
      </w:r>
      <w:r w:rsidR="00A64695" w:rsidRPr="00C97F54">
        <w:rPr>
          <w:rFonts w:ascii="Times New Roman" w:eastAsia="Times New Roman" w:hAnsi="Times New Roman" w:cs="Times New Roman"/>
          <w:sz w:val="26"/>
          <w:szCs w:val="26"/>
          <w:lang w:eastAsia="ru-RU"/>
        </w:rPr>
        <w:t xml:space="preserve"> года в</w:t>
      </w:r>
      <w:r w:rsidR="00BC723A" w:rsidRPr="00C97F54">
        <w:rPr>
          <w:rFonts w:ascii="Times New Roman" w:eastAsia="Times New Roman" w:hAnsi="Times New Roman" w:cs="Times New Roman"/>
          <w:sz w:val="26"/>
          <w:szCs w:val="26"/>
          <w:lang w:eastAsia="ru-RU"/>
        </w:rPr>
        <w:t xml:space="preserve"> </w:t>
      </w:r>
      <w:r w:rsidR="00BC723A" w:rsidRPr="00C97F54">
        <w:rPr>
          <w:rFonts w:ascii="Times New Roman" w:eastAsia="Times New Roman" w:hAnsi="Times New Roman" w:cs="Times New Roman"/>
          <w:b/>
          <w:sz w:val="26"/>
          <w:szCs w:val="26"/>
          <w:lang w:eastAsia="ru-RU"/>
        </w:rPr>
        <w:t>78</w:t>
      </w:r>
      <w:r w:rsidR="00444DD5" w:rsidRPr="00C97F54">
        <w:rPr>
          <w:rFonts w:ascii="Times New Roman" w:eastAsia="Times New Roman" w:hAnsi="Times New Roman" w:cs="Times New Roman"/>
          <w:b/>
          <w:sz w:val="26"/>
          <w:szCs w:val="26"/>
          <w:lang w:eastAsia="ru-RU"/>
        </w:rPr>
        <w:t xml:space="preserve"> мероприяти</w:t>
      </w:r>
      <w:r w:rsidR="00BC723A" w:rsidRPr="00C97F54">
        <w:rPr>
          <w:rFonts w:ascii="Times New Roman" w:eastAsia="Times New Roman" w:hAnsi="Times New Roman" w:cs="Times New Roman"/>
          <w:b/>
          <w:sz w:val="26"/>
          <w:szCs w:val="26"/>
          <w:lang w:eastAsia="ru-RU"/>
        </w:rPr>
        <w:t>ях</w:t>
      </w:r>
      <w:r w:rsidR="00444DD5" w:rsidRPr="00C97F54">
        <w:rPr>
          <w:rFonts w:ascii="Times New Roman" w:eastAsia="Times New Roman" w:hAnsi="Times New Roman" w:cs="Times New Roman"/>
          <w:b/>
          <w:sz w:val="26"/>
          <w:szCs w:val="26"/>
          <w:lang w:eastAsia="ru-RU"/>
        </w:rPr>
        <w:t xml:space="preserve"> госконтроля</w:t>
      </w:r>
      <w:r w:rsidR="00444DD5" w:rsidRPr="00C97F54">
        <w:rPr>
          <w:rFonts w:ascii="Times New Roman" w:eastAsia="Times New Roman" w:hAnsi="Times New Roman" w:cs="Times New Roman"/>
          <w:sz w:val="26"/>
          <w:szCs w:val="26"/>
          <w:lang w:eastAsia="ru-RU"/>
        </w:rPr>
        <w:t xml:space="preserve"> (</w:t>
      </w:r>
      <w:r w:rsidR="00BC723A" w:rsidRPr="00C97F54">
        <w:rPr>
          <w:rFonts w:ascii="Times New Roman" w:eastAsia="Times New Roman" w:hAnsi="Times New Roman" w:cs="Times New Roman"/>
          <w:sz w:val="26"/>
          <w:szCs w:val="26"/>
          <w:lang w:eastAsia="ru-RU"/>
        </w:rPr>
        <w:t>42</w:t>
      </w:r>
      <w:r w:rsidR="00444DD5" w:rsidRPr="00C97F54">
        <w:rPr>
          <w:rFonts w:ascii="Times New Roman" w:eastAsia="Times New Roman" w:hAnsi="Times New Roman" w:cs="Times New Roman"/>
          <w:sz w:val="26"/>
          <w:szCs w:val="26"/>
          <w:lang w:eastAsia="ru-RU"/>
        </w:rPr>
        <w:t>% от числа проведенных) выявлен</w:t>
      </w:r>
      <w:r w:rsidR="00F1702A" w:rsidRPr="00C97F54">
        <w:rPr>
          <w:rFonts w:ascii="Times New Roman" w:eastAsia="Times New Roman" w:hAnsi="Times New Roman" w:cs="Times New Roman"/>
          <w:sz w:val="26"/>
          <w:szCs w:val="26"/>
          <w:lang w:eastAsia="ru-RU"/>
        </w:rPr>
        <w:t>ы</w:t>
      </w:r>
      <w:r w:rsidR="00BC723A" w:rsidRPr="00C97F54">
        <w:rPr>
          <w:rFonts w:ascii="Times New Roman" w:eastAsia="Times New Roman" w:hAnsi="Times New Roman" w:cs="Times New Roman"/>
          <w:sz w:val="26"/>
          <w:szCs w:val="26"/>
          <w:lang w:eastAsia="ru-RU"/>
        </w:rPr>
        <w:t xml:space="preserve"> </w:t>
      </w:r>
      <w:r w:rsidR="00444DD5" w:rsidRPr="00C97F54">
        <w:rPr>
          <w:rFonts w:ascii="Times New Roman" w:eastAsia="Times New Roman" w:hAnsi="Times New Roman" w:cs="Times New Roman"/>
          <w:b/>
          <w:sz w:val="26"/>
          <w:szCs w:val="26"/>
          <w:lang w:eastAsia="ru-RU"/>
        </w:rPr>
        <w:t>нарушени</w:t>
      </w:r>
      <w:r w:rsidR="00F1702A" w:rsidRPr="00C97F54">
        <w:rPr>
          <w:rFonts w:ascii="Times New Roman" w:eastAsia="Times New Roman" w:hAnsi="Times New Roman" w:cs="Times New Roman"/>
          <w:b/>
          <w:sz w:val="26"/>
          <w:szCs w:val="26"/>
          <w:lang w:eastAsia="ru-RU"/>
        </w:rPr>
        <w:t>я</w:t>
      </w:r>
      <w:r w:rsidR="00444DD5" w:rsidRPr="00C97F54">
        <w:rPr>
          <w:rFonts w:ascii="Times New Roman" w:eastAsia="Times New Roman" w:hAnsi="Times New Roman" w:cs="Times New Roman"/>
          <w:b/>
          <w:sz w:val="26"/>
          <w:szCs w:val="26"/>
          <w:lang w:eastAsia="ru-RU"/>
        </w:rPr>
        <w:t xml:space="preserve"> норм</w:t>
      </w:r>
      <w:r w:rsidR="00444DD5" w:rsidRPr="00C97F54">
        <w:rPr>
          <w:rFonts w:ascii="Times New Roman" w:eastAsia="Times New Roman" w:hAnsi="Times New Roman" w:cs="Times New Roman"/>
          <w:sz w:val="26"/>
          <w:szCs w:val="26"/>
          <w:lang w:eastAsia="ru-RU"/>
        </w:rPr>
        <w:t xml:space="preserve"> действующего законодательства</w:t>
      </w:r>
      <w:r w:rsidR="003827B1" w:rsidRPr="00C97F54">
        <w:rPr>
          <w:rFonts w:ascii="Times New Roman" w:eastAsia="Times New Roman" w:hAnsi="Times New Roman" w:cs="Times New Roman"/>
          <w:sz w:val="26"/>
          <w:szCs w:val="26"/>
          <w:lang w:eastAsia="ru-RU"/>
        </w:rPr>
        <w:t xml:space="preserve">, в том числе </w:t>
      </w:r>
      <w:proofErr w:type="gramStart"/>
      <w:r w:rsidR="003827B1" w:rsidRPr="00C97F54">
        <w:rPr>
          <w:rFonts w:ascii="Times New Roman" w:eastAsia="Times New Roman" w:hAnsi="Times New Roman" w:cs="Times New Roman"/>
          <w:sz w:val="26"/>
          <w:szCs w:val="26"/>
          <w:lang w:eastAsia="ru-RU"/>
        </w:rPr>
        <w:t>по</w:t>
      </w:r>
      <w:proofErr w:type="gramEnd"/>
      <w:r w:rsidR="003827B1" w:rsidRPr="00C97F54">
        <w:rPr>
          <w:rFonts w:ascii="Times New Roman" w:eastAsia="Times New Roman" w:hAnsi="Times New Roman" w:cs="Times New Roman"/>
          <w:sz w:val="26"/>
          <w:szCs w:val="26"/>
          <w:lang w:eastAsia="ru-RU"/>
        </w:rPr>
        <w:t>:</w:t>
      </w:r>
    </w:p>
    <w:p w:rsidR="003827B1" w:rsidRPr="00C97F54" w:rsidRDefault="00B24F93" w:rsidP="003827B1">
      <w:pPr>
        <w:spacing w:after="0" w:line="360" w:lineRule="auto"/>
        <w:ind w:firstLine="720"/>
        <w:jc w:val="both"/>
        <w:rPr>
          <w:rFonts w:ascii="Times New Roman" w:eastAsia="Times New Roman" w:hAnsi="Times New Roman" w:cs="Times New Roman"/>
          <w:sz w:val="26"/>
          <w:szCs w:val="26"/>
          <w:lang w:eastAsia="ru-RU"/>
        </w:rPr>
      </w:pPr>
      <w:r w:rsidRPr="00C97F54">
        <w:rPr>
          <w:rFonts w:ascii="Times New Roman" w:eastAsia="Times New Roman" w:hAnsi="Times New Roman" w:cs="Times New Roman"/>
          <w:b/>
          <w:sz w:val="26"/>
          <w:szCs w:val="26"/>
          <w:lang w:eastAsia="ru-RU"/>
        </w:rPr>
        <w:t xml:space="preserve"> </w:t>
      </w:r>
      <w:r w:rsidR="003827B1" w:rsidRPr="00C97F54">
        <w:rPr>
          <w:rFonts w:ascii="Times New Roman" w:eastAsia="Times New Roman" w:hAnsi="Times New Roman" w:cs="Times New Roman"/>
          <w:b/>
          <w:sz w:val="26"/>
          <w:szCs w:val="26"/>
          <w:lang w:eastAsia="ru-RU"/>
        </w:rPr>
        <w:t xml:space="preserve">- </w:t>
      </w:r>
      <w:r w:rsidR="00BC723A" w:rsidRPr="00C97F54">
        <w:rPr>
          <w:rFonts w:ascii="Times New Roman" w:eastAsia="Times New Roman" w:hAnsi="Times New Roman" w:cs="Times New Roman"/>
          <w:b/>
          <w:sz w:val="26"/>
          <w:szCs w:val="26"/>
          <w:lang w:eastAsia="ru-RU"/>
        </w:rPr>
        <w:t>73</w:t>
      </w:r>
      <w:r w:rsidR="005A2D4A" w:rsidRPr="00C97F54">
        <w:rPr>
          <w:rFonts w:ascii="Times New Roman" w:eastAsia="Times New Roman" w:hAnsi="Times New Roman" w:cs="Times New Roman"/>
          <w:b/>
          <w:sz w:val="26"/>
          <w:szCs w:val="26"/>
          <w:lang w:eastAsia="ru-RU"/>
        </w:rPr>
        <w:t xml:space="preserve"> </w:t>
      </w:r>
      <w:r w:rsidR="003827B1" w:rsidRPr="00C97F54">
        <w:rPr>
          <w:rFonts w:ascii="Times New Roman" w:eastAsia="Times New Roman" w:hAnsi="Times New Roman" w:cs="Times New Roman"/>
          <w:sz w:val="26"/>
          <w:szCs w:val="26"/>
          <w:lang w:eastAsia="ru-RU"/>
        </w:rPr>
        <w:t>плановым мероприятиям (</w:t>
      </w:r>
      <w:r w:rsidR="00A3324F" w:rsidRPr="00C97F54">
        <w:rPr>
          <w:rFonts w:ascii="Times New Roman" w:eastAsia="Times New Roman" w:hAnsi="Times New Roman" w:cs="Times New Roman"/>
          <w:sz w:val="26"/>
          <w:szCs w:val="26"/>
          <w:lang w:eastAsia="ru-RU"/>
        </w:rPr>
        <w:t>4</w:t>
      </w:r>
      <w:r w:rsidR="005A2D4A" w:rsidRPr="00C97F54">
        <w:rPr>
          <w:rFonts w:ascii="Times New Roman" w:eastAsia="Times New Roman" w:hAnsi="Times New Roman" w:cs="Times New Roman"/>
          <w:sz w:val="26"/>
          <w:szCs w:val="26"/>
          <w:lang w:eastAsia="ru-RU"/>
        </w:rPr>
        <w:t>2</w:t>
      </w:r>
      <w:r w:rsidR="003827B1" w:rsidRPr="00C97F54">
        <w:rPr>
          <w:rFonts w:ascii="Times New Roman" w:eastAsia="Times New Roman" w:hAnsi="Times New Roman" w:cs="Times New Roman"/>
          <w:sz w:val="26"/>
          <w:szCs w:val="26"/>
          <w:lang w:eastAsia="ru-RU"/>
        </w:rPr>
        <w:t xml:space="preserve">% от </w:t>
      </w:r>
      <w:proofErr w:type="gramStart"/>
      <w:r w:rsidR="003827B1" w:rsidRPr="00C97F54">
        <w:rPr>
          <w:rFonts w:ascii="Times New Roman" w:eastAsia="Times New Roman" w:hAnsi="Times New Roman" w:cs="Times New Roman"/>
          <w:sz w:val="26"/>
          <w:szCs w:val="26"/>
          <w:lang w:eastAsia="ru-RU"/>
        </w:rPr>
        <w:t>проведенных</w:t>
      </w:r>
      <w:proofErr w:type="gramEnd"/>
      <w:r w:rsidR="003827B1" w:rsidRPr="00C97F54">
        <w:rPr>
          <w:rFonts w:ascii="Times New Roman" w:eastAsia="Times New Roman" w:hAnsi="Times New Roman" w:cs="Times New Roman"/>
          <w:sz w:val="26"/>
          <w:szCs w:val="26"/>
          <w:lang w:eastAsia="ru-RU"/>
        </w:rPr>
        <w:t xml:space="preserve"> плановых);</w:t>
      </w:r>
    </w:p>
    <w:p w:rsidR="003827B1" w:rsidRPr="00C97F54" w:rsidRDefault="003827B1" w:rsidP="003827B1">
      <w:pPr>
        <w:spacing w:after="0" w:line="360" w:lineRule="auto"/>
        <w:ind w:firstLine="720"/>
        <w:jc w:val="both"/>
        <w:rPr>
          <w:rFonts w:ascii="Times New Roman" w:eastAsia="Times New Roman" w:hAnsi="Times New Roman" w:cs="Times New Roman"/>
          <w:sz w:val="26"/>
          <w:szCs w:val="26"/>
          <w:lang w:eastAsia="ru-RU"/>
        </w:rPr>
      </w:pPr>
      <w:r w:rsidRPr="00C97F54">
        <w:rPr>
          <w:rFonts w:ascii="Times New Roman" w:eastAsia="Times New Roman" w:hAnsi="Times New Roman" w:cs="Times New Roman"/>
          <w:b/>
          <w:sz w:val="26"/>
          <w:szCs w:val="26"/>
          <w:lang w:eastAsia="ru-RU"/>
        </w:rPr>
        <w:t xml:space="preserve">- </w:t>
      </w:r>
      <w:r w:rsidR="005A2D4A" w:rsidRPr="00C97F54">
        <w:rPr>
          <w:rFonts w:ascii="Times New Roman" w:eastAsia="Times New Roman" w:hAnsi="Times New Roman" w:cs="Times New Roman"/>
          <w:b/>
          <w:sz w:val="26"/>
          <w:szCs w:val="26"/>
          <w:lang w:eastAsia="ru-RU"/>
        </w:rPr>
        <w:t xml:space="preserve">5 </w:t>
      </w:r>
      <w:r w:rsidRPr="00C97F54">
        <w:rPr>
          <w:rFonts w:ascii="Times New Roman" w:eastAsia="Times New Roman" w:hAnsi="Times New Roman" w:cs="Times New Roman"/>
          <w:sz w:val="26"/>
          <w:szCs w:val="26"/>
          <w:lang w:eastAsia="ru-RU"/>
        </w:rPr>
        <w:t>внеплановым мероприятиям (</w:t>
      </w:r>
      <w:r w:rsidR="005A2D4A" w:rsidRPr="00C97F54">
        <w:rPr>
          <w:rFonts w:ascii="Times New Roman" w:eastAsia="Times New Roman" w:hAnsi="Times New Roman" w:cs="Times New Roman"/>
          <w:sz w:val="26"/>
          <w:szCs w:val="26"/>
          <w:lang w:eastAsia="ru-RU"/>
        </w:rPr>
        <w:t>38</w:t>
      </w:r>
      <w:r w:rsidRPr="00C97F54">
        <w:rPr>
          <w:rFonts w:ascii="Times New Roman" w:eastAsia="Times New Roman" w:hAnsi="Times New Roman" w:cs="Times New Roman"/>
          <w:sz w:val="26"/>
          <w:szCs w:val="26"/>
          <w:lang w:eastAsia="ru-RU"/>
        </w:rPr>
        <w:t xml:space="preserve">% от </w:t>
      </w:r>
      <w:proofErr w:type="gramStart"/>
      <w:r w:rsidRPr="00C97F54">
        <w:rPr>
          <w:rFonts w:ascii="Times New Roman" w:eastAsia="Times New Roman" w:hAnsi="Times New Roman" w:cs="Times New Roman"/>
          <w:sz w:val="26"/>
          <w:szCs w:val="26"/>
          <w:lang w:eastAsia="ru-RU"/>
        </w:rPr>
        <w:t>проведенных</w:t>
      </w:r>
      <w:proofErr w:type="gramEnd"/>
      <w:r w:rsidRPr="00C97F54">
        <w:rPr>
          <w:rFonts w:ascii="Times New Roman" w:eastAsia="Times New Roman" w:hAnsi="Times New Roman" w:cs="Times New Roman"/>
          <w:sz w:val="26"/>
          <w:szCs w:val="26"/>
          <w:lang w:eastAsia="ru-RU"/>
        </w:rPr>
        <w:t xml:space="preserve"> внеплановых).</w:t>
      </w:r>
    </w:p>
    <w:p w:rsidR="00444DD5" w:rsidRPr="00C97F54" w:rsidRDefault="00444DD5" w:rsidP="003F700C">
      <w:pPr>
        <w:spacing w:after="0" w:line="360" w:lineRule="auto"/>
        <w:ind w:firstLine="720"/>
        <w:jc w:val="both"/>
        <w:rPr>
          <w:rFonts w:ascii="Times New Roman" w:eastAsia="Times New Roman" w:hAnsi="Times New Roman" w:cs="Times New Roman"/>
          <w:sz w:val="26"/>
          <w:szCs w:val="26"/>
          <w:u w:val="single"/>
          <w:lang w:eastAsia="ru-RU"/>
        </w:rPr>
      </w:pPr>
      <w:bookmarkStart w:id="29" w:name="_MON_1403084262"/>
      <w:bookmarkStart w:id="30" w:name="_MON_1410187832"/>
      <w:bookmarkEnd w:id="29"/>
      <w:bookmarkEnd w:id="30"/>
      <w:r w:rsidRPr="00C97F54">
        <w:rPr>
          <w:rFonts w:ascii="Times New Roman" w:eastAsia="Times New Roman" w:hAnsi="Times New Roman" w:cs="Times New Roman"/>
          <w:sz w:val="26"/>
          <w:szCs w:val="26"/>
          <w:u w:val="single"/>
          <w:lang w:eastAsia="ru-RU"/>
        </w:rPr>
        <w:t xml:space="preserve">По результатам </w:t>
      </w:r>
      <w:r w:rsidR="007E39FD" w:rsidRPr="00C97F54">
        <w:rPr>
          <w:rFonts w:ascii="Times New Roman" w:eastAsia="Times New Roman" w:hAnsi="Times New Roman" w:cs="Times New Roman"/>
          <w:b/>
          <w:sz w:val="26"/>
          <w:szCs w:val="26"/>
          <w:u w:val="single"/>
          <w:lang w:eastAsia="ru-RU"/>
        </w:rPr>
        <w:t xml:space="preserve">187 </w:t>
      </w:r>
      <w:r w:rsidRPr="00C97F54">
        <w:rPr>
          <w:rFonts w:ascii="Times New Roman" w:eastAsia="Times New Roman" w:hAnsi="Times New Roman" w:cs="Times New Roman"/>
          <w:sz w:val="26"/>
          <w:szCs w:val="26"/>
          <w:u w:val="single"/>
          <w:lang w:eastAsia="ru-RU"/>
        </w:rPr>
        <w:t xml:space="preserve">проведенных мероприятий по надзору (контролю) (проверок и мероприятий СН) </w:t>
      </w:r>
      <w:r w:rsidR="006D40BF" w:rsidRPr="00C97F54">
        <w:rPr>
          <w:rFonts w:ascii="Times New Roman" w:eastAsia="Times New Roman" w:hAnsi="Times New Roman" w:cs="Times New Roman"/>
          <w:sz w:val="26"/>
          <w:szCs w:val="26"/>
          <w:u w:val="single"/>
          <w:lang w:eastAsia="ru-RU"/>
        </w:rPr>
        <w:t xml:space="preserve">за 1 </w:t>
      </w:r>
      <w:r w:rsidR="00A3324F" w:rsidRPr="00C97F54">
        <w:rPr>
          <w:rFonts w:ascii="Times New Roman" w:eastAsia="Times New Roman" w:hAnsi="Times New Roman" w:cs="Times New Roman"/>
          <w:sz w:val="26"/>
          <w:szCs w:val="26"/>
          <w:u w:val="single"/>
          <w:lang w:eastAsia="ru-RU"/>
        </w:rPr>
        <w:t>полугодие</w:t>
      </w:r>
      <w:r w:rsidR="006D40BF" w:rsidRPr="00C97F54">
        <w:rPr>
          <w:rFonts w:ascii="Times New Roman" w:eastAsia="Times New Roman" w:hAnsi="Times New Roman" w:cs="Times New Roman"/>
          <w:sz w:val="26"/>
          <w:szCs w:val="26"/>
          <w:u w:val="single"/>
          <w:lang w:eastAsia="ru-RU"/>
        </w:rPr>
        <w:t xml:space="preserve"> 20</w:t>
      </w:r>
      <w:r w:rsidR="007E39FD" w:rsidRPr="00C97F54">
        <w:rPr>
          <w:rFonts w:ascii="Times New Roman" w:eastAsia="Times New Roman" w:hAnsi="Times New Roman" w:cs="Times New Roman"/>
          <w:sz w:val="26"/>
          <w:szCs w:val="26"/>
          <w:u w:val="single"/>
          <w:lang w:eastAsia="ru-RU"/>
        </w:rPr>
        <w:t>21</w:t>
      </w:r>
      <w:r w:rsidR="008242A7" w:rsidRPr="00C97F54">
        <w:rPr>
          <w:rFonts w:ascii="Times New Roman" w:eastAsia="Times New Roman" w:hAnsi="Times New Roman" w:cs="Times New Roman"/>
          <w:sz w:val="26"/>
          <w:szCs w:val="26"/>
          <w:u w:val="single"/>
          <w:lang w:eastAsia="ru-RU"/>
        </w:rPr>
        <w:t xml:space="preserve"> года</w:t>
      </w:r>
      <w:r w:rsidRPr="00C97F54">
        <w:rPr>
          <w:rFonts w:ascii="Times New Roman" w:eastAsia="Times New Roman" w:hAnsi="Times New Roman" w:cs="Times New Roman"/>
          <w:sz w:val="26"/>
          <w:szCs w:val="26"/>
          <w:u w:val="single"/>
          <w:lang w:eastAsia="ru-RU"/>
        </w:rPr>
        <w:t>:</w:t>
      </w:r>
    </w:p>
    <w:p w:rsidR="0035468E" w:rsidRPr="00C97F54" w:rsidRDefault="0035468E" w:rsidP="003F700C">
      <w:pPr>
        <w:spacing w:after="0" w:line="360" w:lineRule="auto"/>
        <w:ind w:firstLine="720"/>
        <w:jc w:val="both"/>
        <w:rPr>
          <w:rFonts w:ascii="Times New Roman" w:eastAsia="Times New Roman" w:hAnsi="Times New Roman" w:cs="Times New Roman"/>
          <w:sz w:val="26"/>
          <w:szCs w:val="26"/>
          <w:lang w:eastAsia="ru-RU"/>
        </w:rPr>
      </w:pPr>
      <w:r w:rsidRPr="00C97F54">
        <w:rPr>
          <w:rFonts w:ascii="Times New Roman" w:eastAsia="Times New Roman" w:hAnsi="Times New Roman" w:cs="Times New Roman"/>
          <w:sz w:val="26"/>
          <w:szCs w:val="26"/>
          <w:lang w:eastAsia="ru-RU"/>
        </w:rPr>
        <w:t xml:space="preserve">- выявлено </w:t>
      </w:r>
      <w:r w:rsidR="00C12E4F" w:rsidRPr="00C97F54">
        <w:rPr>
          <w:rFonts w:ascii="Times New Roman" w:eastAsia="Times New Roman" w:hAnsi="Times New Roman" w:cs="Times New Roman"/>
          <w:sz w:val="26"/>
          <w:szCs w:val="26"/>
          <w:lang w:eastAsia="ru-RU"/>
        </w:rPr>
        <w:t xml:space="preserve">103 </w:t>
      </w:r>
      <w:r w:rsidRPr="00C97F54">
        <w:rPr>
          <w:rFonts w:ascii="Times New Roman" w:eastAsia="Times New Roman" w:hAnsi="Times New Roman" w:cs="Times New Roman"/>
          <w:sz w:val="26"/>
          <w:szCs w:val="26"/>
          <w:lang w:eastAsia="ru-RU"/>
        </w:rPr>
        <w:t>нарушени</w:t>
      </w:r>
      <w:r w:rsidR="00A3324F" w:rsidRPr="00C97F54">
        <w:rPr>
          <w:rFonts w:ascii="Times New Roman" w:eastAsia="Times New Roman" w:hAnsi="Times New Roman" w:cs="Times New Roman"/>
          <w:sz w:val="26"/>
          <w:szCs w:val="26"/>
          <w:lang w:eastAsia="ru-RU"/>
        </w:rPr>
        <w:t>я</w:t>
      </w:r>
      <w:r w:rsidRPr="00C97F54">
        <w:rPr>
          <w:rFonts w:ascii="Times New Roman" w:eastAsia="Times New Roman" w:hAnsi="Times New Roman" w:cs="Times New Roman"/>
          <w:sz w:val="26"/>
          <w:szCs w:val="26"/>
          <w:lang w:eastAsia="ru-RU"/>
        </w:rPr>
        <w:t xml:space="preserve"> норм действующего законодательства;</w:t>
      </w:r>
    </w:p>
    <w:p w:rsidR="00444DD5" w:rsidRPr="00C97F54" w:rsidRDefault="00444DD5" w:rsidP="003F700C">
      <w:pPr>
        <w:spacing w:after="0" w:line="360" w:lineRule="auto"/>
        <w:ind w:firstLine="720"/>
        <w:jc w:val="both"/>
        <w:rPr>
          <w:rFonts w:ascii="Times New Roman" w:eastAsia="Times New Roman" w:hAnsi="Times New Roman" w:cs="Times New Roman"/>
          <w:sz w:val="26"/>
          <w:szCs w:val="26"/>
          <w:lang w:eastAsia="ru-RU"/>
        </w:rPr>
      </w:pPr>
      <w:r w:rsidRPr="00C97F54">
        <w:rPr>
          <w:rFonts w:ascii="Times New Roman" w:eastAsia="Times New Roman" w:hAnsi="Times New Roman" w:cs="Times New Roman"/>
          <w:sz w:val="26"/>
          <w:szCs w:val="26"/>
          <w:lang w:eastAsia="ru-RU"/>
        </w:rPr>
        <w:t xml:space="preserve">- выдано </w:t>
      </w:r>
      <w:r w:rsidR="00C12E4F" w:rsidRPr="00C97F54">
        <w:rPr>
          <w:rFonts w:ascii="Times New Roman" w:eastAsia="Times New Roman" w:hAnsi="Times New Roman" w:cs="Times New Roman"/>
          <w:sz w:val="26"/>
          <w:szCs w:val="26"/>
          <w:lang w:eastAsia="ru-RU"/>
        </w:rPr>
        <w:t>6</w:t>
      </w:r>
      <w:r w:rsidRPr="00C97F54">
        <w:rPr>
          <w:rFonts w:ascii="Times New Roman" w:eastAsia="Times New Roman" w:hAnsi="Times New Roman" w:cs="Times New Roman"/>
          <w:sz w:val="26"/>
          <w:szCs w:val="26"/>
          <w:lang w:eastAsia="ru-RU"/>
        </w:rPr>
        <w:t xml:space="preserve"> предписани</w:t>
      </w:r>
      <w:r w:rsidR="000935D6" w:rsidRPr="00C97F54">
        <w:rPr>
          <w:rFonts w:ascii="Times New Roman" w:eastAsia="Times New Roman" w:hAnsi="Times New Roman" w:cs="Times New Roman"/>
          <w:sz w:val="26"/>
          <w:szCs w:val="26"/>
          <w:lang w:eastAsia="ru-RU"/>
        </w:rPr>
        <w:t>й</w:t>
      </w:r>
      <w:r w:rsidRPr="00C97F54">
        <w:rPr>
          <w:rFonts w:ascii="Times New Roman" w:eastAsia="Times New Roman" w:hAnsi="Times New Roman" w:cs="Times New Roman"/>
          <w:sz w:val="26"/>
          <w:szCs w:val="26"/>
          <w:lang w:eastAsia="ru-RU"/>
        </w:rPr>
        <w:t xml:space="preserve"> об устранении выявленных нарушений;</w:t>
      </w:r>
    </w:p>
    <w:p w:rsidR="001F57F1" w:rsidRPr="00C97F54" w:rsidRDefault="001F57F1" w:rsidP="001F57F1">
      <w:pPr>
        <w:spacing w:after="0" w:line="360" w:lineRule="auto"/>
        <w:ind w:firstLine="720"/>
        <w:jc w:val="both"/>
        <w:rPr>
          <w:rFonts w:ascii="Times New Roman" w:eastAsia="Times New Roman" w:hAnsi="Times New Roman" w:cs="Times New Roman"/>
          <w:b/>
          <w:sz w:val="26"/>
          <w:szCs w:val="26"/>
          <w:lang w:eastAsia="ru-RU"/>
        </w:rPr>
      </w:pPr>
      <w:r w:rsidRPr="00C97F54">
        <w:rPr>
          <w:rFonts w:ascii="Times New Roman" w:eastAsia="Times New Roman" w:hAnsi="Times New Roman" w:cs="Times New Roman"/>
          <w:sz w:val="26"/>
          <w:szCs w:val="26"/>
          <w:lang w:eastAsia="ru-RU"/>
        </w:rPr>
        <w:lastRenderedPageBreak/>
        <w:t xml:space="preserve">-внесено </w:t>
      </w:r>
      <w:r w:rsidR="00435891" w:rsidRPr="00C97F54">
        <w:rPr>
          <w:rFonts w:ascii="Times New Roman" w:eastAsia="Times New Roman" w:hAnsi="Times New Roman" w:cs="Times New Roman"/>
          <w:sz w:val="26"/>
          <w:szCs w:val="26"/>
          <w:lang w:eastAsia="ru-RU"/>
        </w:rPr>
        <w:t>10 представлений</w:t>
      </w:r>
      <w:r w:rsidR="00C12E4F" w:rsidRPr="00C97F54">
        <w:rPr>
          <w:rFonts w:ascii="Times New Roman" w:eastAsia="Times New Roman" w:hAnsi="Times New Roman" w:cs="Times New Roman"/>
          <w:sz w:val="26"/>
          <w:szCs w:val="26"/>
          <w:lang w:eastAsia="ru-RU"/>
        </w:rPr>
        <w:t xml:space="preserve"> </w:t>
      </w:r>
      <w:r w:rsidRPr="00C97F54">
        <w:rPr>
          <w:rFonts w:ascii="Times New Roman" w:eastAsia="Times New Roman" w:hAnsi="Times New Roman" w:cs="Times New Roman"/>
          <w:sz w:val="26"/>
          <w:szCs w:val="26"/>
          <w:lang w:eastAsia="ru-RU"/>
        </w:rPr>
        <w:t>об устранении причин и условий, способствовавших совершению административного правонарушения;</w:t>
      </w:r>
    </w:p>
    <w:p w:rsidR="00444DD5" w:rsidRPr="00C97F54" w:rsidRDefault="00444DD5" w:rsidP="003F700C">
      <w:pPr>
        <w:spacing w:after="0" w:line="360" w:lineRule="auto"/>
        <w:ind w:firstLine="720"/>
        <w:jc w:val="both"/>
        <w:rPr>
          <w:rFonts w:ascii="Times New Roman" w:eastAsia="Times New Roman" w:hAnsi="Times New Roman" w:cs="Times New Roman"/>
          <w:sz w:val="26"/>
          <w:szCs w:val="26"/>
          <w:lang w:eastAsia="ru-RU"/>
        </w:rPr>
      </w:pPr>
      <w:r w:rsidRPr="00C97F54">
        <w:rPr>
          <w:rFonts w:ascii="Times New Roman" w:eastAsia="Times New Roman" w:hAnsi="Times New Roman" w:cs="Times New Roman"/>
          <w:sz w:val="26"/>
          <w:szCs w:val="26"/>
          <w:lang w:eastAsia="ru-RU"/>
        </w:rPr>
        <w:t>- составлен</w:t>
      </w:r>
      <w:r w:rsidR="00C12E4F" w:rsidRPr="00C97F54">
        <w:rPr>
          <w:rFonts w:ascii="Times New Roman" w:eastAsia="Times New Roman" w:hAnsi="Times New Roman" w:cs="Times New Roman"/>
          <w:sz w:val="26"/>
          <w:szCs w:val="26"/>
          <w:lang w:eastAsia="ru-RU"/>
        </w:rPr>
        <w:t xml:space="preserve"> 61 </w:t>
      </w:r>
      <w:r w:rsidRPr="00C97F54">
        <w:rPr>
          <w:rFonts w:ascii="Times New Roman" w:eastAsia="Times New Roman" w:hAnsi="Times New Roman" w:cs="Times New Roman"/>
          <w:sz w:val="26"/>
          <w:szCs w:val="26"/>
          <w:lang w:eastAsia="ru-RU"/>
        </w:rPr>
        <w:t>протокол об АПН</w:t>
      </w:r>
      <w:r w:rsidR="00AD24CD" w:rsidRPr="00C97F54">
        <w:rPr>
          <w:rFonts w:ascii="Times New Roman" w:eastAsia="Times New Roman" w:hAnsi="Times New Roman" w:cs="Times New Roman"/>
          <w:sz w:val="26"/>
          <w:szCs w:val="26"/>
          <w:lang w:eastAsia="ru-RU"/>
        </w:rPr>
        <w:t>.</w:t>
      </w:r>
    </w:p>
    <w:p w:rsidR="000935D6" w:rsidRPr="00C97F54" w:rsidRDefault="000935D6" w:rsidP="000935D6">
      <w:pPr>
        <w:spacing w:after="0" w:line="360" w:lineRule="auto"/>
        <w:ind w:firstLine="720"/>
        <w:jc w:val="both"/>
        <w:rPr>
          <w:rFonts w:ascii="Times New Roman" w:eastAsia="Times New Roman" w:hAnsi="Times New Roman" w:cs="Times New Roman"/>
          <w:sz w:val="26"/>
          <w:szCs w:val="26"/>
          <w:lang w:eastAsia="ru-RU"/>
        </w:rPr>
      </w:pPr>
      <w:r w:rsidRPr="00C97F54">
        <w:rPr>
          <w:rFonts w:ascii="Times New Roman" w:eastAsia="Times New Roman" w:hAnsi="Times New Roman" w:cs="Times New Roman"/>
          <w:sz w:val="26"/>
          <w:szCs w:val="26"/>
          <w:lang w:eastAsia="ru-RU"/>
        </w:rPr>
        <w:t xml:space="preserve">-наложено штрафов </w:t>
      </w:r>
      <w:r w:rsidR="00FC1B48" w:rsidRPr="00C97F54">
        <w:rPr>
          <w:rFonts w:ascii="Times New Roman" w:eastAsia="Times New Roman" w:hAnsi="Times New Roman" w:cs="Times New Roman"/>
          <w:sz w:val="26"/>
          <w:szCs w:val="26"/>
          <w:lang w:eastAsia="ru-RU"/>
        </w:rPr>
        <w:t>301</w:t>
      </w:r>
      <w:r w:rsidRPr="00C97F54">
        <w:rPr>
          <w:rFonts w:ascii="Times New Roman" w:eastAsia="Times New Roman" w:hAnsi="Times New Roman" w:cs="Times New Roman"/>
          <w:sz w:val="26"/>
          <w:szCs w:val="26"/>
          <w:lang w:eastAsia="ru-RU"/>
        </w:rPr>
        <w:t xml:space="preserve"> тыс. руб.</w:t>
      </w:r>
    </w:p>
    <w:p w:rsidR="000935D6" w:rsidRPr="00C97F54" w:rsidRDefault="000935D6" w:rsidP="000935D6">
      <w:pPr>
        <w:spacing w:after="0" w:line="360" w:lineRule="auto"/>
        <w:ind w:firstLine="720"/>
        <w:jc w:val="both"/>
        <w:rPr>
          <w:rFonts w:ascii="Times New Roman" w:eastAsia="Times New Roman" w:hAnsi="Times New Roman" w:cs="Times New Roman"/>
          <w:sz w:val="26"/>
          <w:szCs w:val="26"/>
          <w:lang w:eastAsia="ru-RU"/>
        </w:rPr>
      </w:pPr>
      <w:r w:rsidRPr="00C97F54">
        <w:rPr>
          <w:rFonts w:ascii="Times New Roman" w:eastAsia="Times New Roman" w:hAnsi="Times New Roman" w:cs="Times New Roman"/>
          <w:sz w:val="26"/>
          <w:szCs w:val="26"/>
          <w:lang w:eastAsia="ru-RU"/>
        </w:rPr>
        <w:t xml:space="preserve">-взыскано штрафов </w:t>
      </w:r>
      <w:r w:rsidR="00FC1B48" w:rsidRPr="00C97F54">
        <w:rPr>
          <w:rFonts w:ascii="Times New Roman" w:eastAsia="Times New Roman" w:hAnsi="Times New Roman" w:cs="Times New Roman"/>
          <w:sz w:val="26"/>
          <w:szCs w:val="26"/>
          <w:lang w:eastAsia="ru-RU"/>
        </w:rPr>
        <w:t>157</w:t>
      </w:r>
      <w:r w:rsidRPr="00C97F54">
        <w:rPr>
          <w:rFonts w:ascii="Times New Roman" w:eastAsia="Times New Roman" w:hAnsi="Times New Roman" w:cs="Times New Roman"/>
          <w:sz w:val="26"/>
          <w:szCs w:val="26"/>
          <w:lang w:eastAsia="ru-RU"/>
        </w:rPr>
        <w:t xml:space="preserve"> тыс. руб.</w:t>
      </w:r>
    </w:p>
    <w:p w:rsidR="00C94D67" w:rsidRPr="00C97F54" w:rsidRDefault="00444DD5" w:rsidP="003F700C">
      <w:pPr>
        <w:spacing w:after="0" w:line="360" w:lineRule="auto"/>
        <w:jc w:val="both"/>
        <w:rPr>
          <w:rFonts w:ascii="Times New Roman" w:eastAsia="Times New Roman" w:hAnsi="Times New Roman" w:cs="Times New Roman"/>
          <w:sz w:val="26"/>
          <w:szCs w:val="26"/>
          <w:lang w:eastAsia="ru-RU"/>
        </w:rPr>
      </w:pPr>
      <w:r w:rsidRPr="00C97F54">
        <w:rPr>
          <w:rFonts w:ascii="Times New Roman" w:eastAsia="Times New Roman" w:hAnsi="Times New Roman" w:cs="Times New Roman"/>
          <w:sz w:val="26"/>
          <w:szCs w:val="26"/>
          <w:lang w:eastAsia="ru-RU"/>
        </w:rPr>
        <w:tab/>
        <w:t>Таким образом, на 1 мероприятие государственного контроля (надзора) приходится:</w:t>
      </w:r>
    </w:p>
    <w:tbl>
      <w:tblPr>
        <w:tblpPr w:leftFromText="180" w:rightFromText="180" w:vertAnchor="text" w:horzAnchor="margin" w:tblpY="250"/>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1"/>
        <w:gridCol w:w="4352"/>
        <w:gridCol w:w="2682"/>
        <w:gridCol w:w="2363"/>
      </w:tblGrid>
      <w:tr w:rsidR="00853D31" w:rsidRPr="00C97F54" w:rsidTr="001C5561">
        <w:trPr>
          <w:trHeight w:val="1130"/>
          <w:tblHeader/>
        </w:trPr>
        <w:tc>
          <w:tcPr>
            <w:tcW w:w="741" w:type="dxa"/>
            <w:vAlign w:val="center"/>
          </w:tcPr>
          <w:p w:rsidR="00853D31" w:rsidRPr="00C97F54" w:rsidRDefault="00853D31" w:rsidP="001C5561">
            <w:pPr>
              <w:spacing w:after="0"/>
              <w:jc w:val="center"/>
              <w:rPr>
                <w:rFonts w:ascii="Times New Roman" w:eastAsia="Times New Roman" w:hAnsi="Times New Roman" w:cs="Times New Roman"/>
                <w:b/>
                <w:sz w:val="24"/>
                <w:szCs w:val="24"/>
                <w:lang w:eastAsia="ru-RU"/>
              </w:rPr>
            </w:pPr>
            <w:r w:rsidRPr="00C97F54">
              <w:rPr>
                <w:rFonts w:ascii="Times New Roman" w:eastAsia="Times New Roman" w:hAnsi="Times New Roman" w:cs="Times New Roman"/>
                <w:b/>
                <w:sz w:val="24"/>
                <w:szCs w:val="24"/>
                <w:lang w:eastAsia="ru-RU"/>
              </w:rPr>
              <w:t xml:space="preserve">№ </w:t>
            </w:r>
            <w:proofErr w:type="gramStart"/>
            <w:r w:rsidRPr="00C97F54">
              <w:rPr>
                <w:rFonts w:ascii="Times New Roman" w:eastAsia="Times New Roman" w:hAnsi="Times New Roman" w:cs="Times New Roman"/>
                <w:b/>
                <w:sz w:val="24"/>
                <w:szCs w:val="24"/>
                <w:lang w:eastAsia="ru-RU"/>
              </w:rPr>
              <w:t>п</w:t>
            </w:r>
            <w:proofErr w:type="gramEnd"/>
            <w:r w:rsidRPr="00C97F54">
              <w:rPr>
                <w:rFonts w:ascii="Times New Roman" w:eastAsia="Times New Roman" w:hAnsi="Times New Roman" w:cs="Times New Roman"/>
                <w:b/>
                <w:sz w:val="24"/>
                <w:szCs w:val="24"/>
                <w:lang w:eastAsia="ru-RU"/>
              </w:rPr>
              <w:t>/п</w:t>
            </w:r>
          </w:p>
        </w:tc>
        <w:tc>
          <w:tcPr>
            <w:tcW w:w="4352" w:type="dxa"/>
            <w:vAlign w:val="center"/>
          </w:tcPr>
          <w:p w:rsidR="00853D31" w:rsidRPr="00C97F54" w:rsidRDefault="00853D31" w:rsidP="001C5561">
            <w:pPr>
              <w:spacing w:after="0"/>
              <w:jc w:val="center"/>
              <w:rPr>
                <w:rFonts w:ascii="Times New Roman" w:eastAsia="Times New Roman" w:hAnsi="Times New Roman" w:cs="Times New Roman"/>
                <w:b/>
                <w:sz w:val="24"/>
                <w:szCs w:val="24"/>
                <w:lang w:eastAsia="ru-RU"/>
              </w:rPr>
            </w:pPr>
            <w:r w:rsidRPr="00C97F54">
              <w:rPr>
                <w:rFonts w:ascii="Times New Roman" w:eastAsia="Times New Roman" w:hAnsi="Times New Roman" w:cs="Times New Roman"/>
                <w:b/>
                <w:sz w:val="24"/>
                <w:szCs w:val="24"/>
                <w:lang w:eastAsia="ru-RU"/>
              </w:rPr>
              <w:t>Показатель</w:t>
            </w:r>
          </w:p>
        </w:tc>
        <w:tc>
          <w:tcPr>
            <w:tcW w:w="2682" w:type="dxa"/>
            <w:vAlign w:val="center"/>
          </w:tcPr>
          <w:p w:rsidR="00853D31" w:rsidRPr="00C97F54" w:rsidRDefault="00853D31" w:rsidP="001C5561">
            <w:pPr>
              <w:spacing w:after="0"/>
              <w:jc w:val="center"/>
              <w:rPr>
                <w:rFonts w:ascii="Times New Roman" w:eastAsia="Times New Roman" w:hAnsi="Times New Roman" w:cs="Times New Roman"/>
                <w:b/>
                <w:sz w:val="24"/>
                <w:szCs w:val="24"/>
                <w:lang w:eastAsia="ru-RU"/>
              </w:rPr>
            </w:pPr>
            <w:r w:rsidRPr="00C97F54">
              <w:rPr>
                <w:rFonts w:ascii="Times New Roman" w:eastAsia="Times New Roman" w:hAnsi="Times New Roman" w:cs="Times New Roman"/>
                <w:b/>
                <w:sz w:val="24"/>
                <w:szCs w:val="24"/>
                <w:lang w:eastAsia="ru-RU"/>
              </w:rPr>
              <w:t>на конец отчетного периода прошлого года</w:t>
            </w:r>
          </w:p>
        </w:tc>
        <w:tc>
          <w:tcPr>
            <w:tcW w:w="2363" w:type="dxa"/>
            <w:vAlign w:val="center"/>
          </w:tcPr>
          <w:p w:rsidR="00853D31" w:rsidRPr="00C97F54" w:rsidRDefault="00853D31" w:rsidP="001C5561">
            <w:pPr>
              <w:spacing w:after="0"/>
              <w:jc w:val="center"/>
              <w:rPr>
                <w:rFonts w:ascii="Times New Roman" w:eastAsia="Times New Roman" w:hAnsi="Times New Roman" w:cs="Times New Roman"/>
                <w:b/>
                <w:sz w:val="24"/>
                <w:szCs w:val="24"/>
                <w:lang w:eastAsia="ru-RU"/>
              </w:rPr>
            </w:pPr>
            <w:r w:rsidRPr="00C97F54">
              <w:rPr>
                <w:rFonts w:ascii="Times New Roman" w:eastAsia="Times New Roman" w:hAnsi="Times New Roman" w:cs="Times New Roman"/>
                <w:b/>
                <w:sz w:val="24"/>
                <w:szCs w:val="24"/>
                <w:lang w:eastAsia="ru-RU"/>
              </w:rPr>
              <w:t>на конец отчетного периода текущего года</w:t>
            </w:r>
          </w:p>
        </w:tc>
      </w:tr>
      <w:tr w:rsidR="00BC723A" w:rsidRPr="00C97F54" w:rsidTr="00853D31">
        <w:trPr>
          <w:tblHeader/>
        </w:trPr>
        <w:tc>
          <w:tcPr>
            <w:tcW w:w="741" w:type="dxa"/>
          </w:tcPr>
          <w:p w:rsidR="00BC723A" w:rsidRPr="00C97F54" w:rsidRDefault="00BC723A" w:rsidP="00BC723A">
            <w:pPr>
              <w:spacing w:after="0" w:line="360" w:lineRule="auto"/>
              <w:jc w:val="center"/>
              <w:rPr>
                <w:rFonts w:ascii="Times New Roman" w:eastAsia="Times New Roman" w:hAnsi="Times New Roman" w:cs="Times New Roman"/>
                <w:sz w:val="24"/>
                <w:szCs w:val="24"/>
                <w:lang w:eastAsia="ru-RU"/>
              </w:rPr>
            </w:pPr>
            <w:r w:rsidRPr="00C97F54">
              <w:rPr>
                <w:rFonts w:ascii="Times New Roman" w:eastAsia="Times New Roman" w:hAnsi="Times New Roman" w:cs="Times New Roman"/>
                <w:sz w:val="24"/>
                <w:szCs w:val="24"/>
                <w:lang w:eastAsia="ru-RU"/>
              </w:rPr>
              <w:t>1.</w:t>
            </w:r>
          </w:p>
        </w:tc>
        <w:tc>
          <w:tcPr>
            <w:tcW w:w="4352" w:type="dxa"/>
          </w:tcPr>
          <w:p w:rsidR="00BC723A" w:rsidRPr="00C97F54" w:rsidRDefault="00BC723A" w:rsidP="00BC723A">
            <w:pPr>
              <w:spacing w:after="0" w:line="360" w:lineRule="auto"/>
              <w:jc w:val="both"/>
              <w:rPr>
                <w:rFonts w:ascii="Times New Roman" w:eastAsia="Times New Roman" w:hAnsi="Times New Roman" w:cs="Times New Roman"/>
                <w:sz w:val="24"/>
                <w:szCs w:val="24"/>
                <w:lang w:eastAsia="ru-RU"/>
              </w:rPr>
            </w:pPr>
            <w:r w:rsidRPr="00C97F54">
              <w:rPr>
                <w:rFonts w:ascii="Times New Roman" w:eastAsia="Times New Roman" w:hAnsi="Times New Roman" w:cs="Times New Roman"/>
                <w:sz w:val="24"/>
                <w:szCs w:val="24"/>
                <w:lang w:eastAsia="ru-RU"/>
              </w:rPr>
              <w:t>выявлено нарушений</w:t>
            </w:r>
          </w:p>
        </w:tc>
        <w:tc>
          <w:tcPr>
            <w:tcW w:w="2682" w:type="dxa"/>
          </w:tcPr>
          <w:p w:rsidR="00BC723A" w:rsidRPr="00C97F54" w:rsidRDefault="00BC723A" w:rsidP="00BC723A">
            <w:pPr>
              <w:spacing w:after="0" w:line="360" w:lineRule="auto"/>
              <w:jc w:val="center"/>
              <w:rPr>
                <w:rFonts w:ascii="Times New Roman" w:eastAsia="Times New Roman" w:hAnsi="Times New Roman" w:cs="Times New Roman"/>
                <w:sz w:val="24"/>
                <w:szCs w:val="24"/>
                <w:lang w:eastAsia="ru-RU"/>
              </w:rPr>
            </w:pPr>
            <w:r w:rsidRPr="00C97F54">
              <w:rPr>
                <w:rFonts w:ascii="Times New Roman" w:eastAsia="Times New Roman" w:hAnsi="Times New Roman" w:cs="Times New Roman"/>
                <w:sz w:val="24"/>
                <w:szCs w:val="24"/>
                <w:lang w:eastAsia="ru-RU"/>
              </w:rPr>
              <w:t>0,6</w:t>
            </w:r>
          </w:p>
        </w:tc>
        <w:tc>
          <w:tcPr>
            <w:tcW w:w="2363" w:type="dxa"/>
          </w:tcPr>
          <w:p w:rsidR="00BC723A" w:rsidRPr="00C97F54" w:rsidRDefault="00C12E4F" w:rsidP="00BC723A">
            <w:pPr>
              <w:spacing w:after="0" w:line="360" w:lineRule="auto"/>
              <w:jc w:val="center"/>
              <w:rPr>
                <w:rFonts w:ascii="Times New Roman" w:eastAsia="Times New Roman" w:hAnsi="Times New Roman" w:cs="Times New Roman"/>
                <w:sz w:val="24"/>
                <w:szCs w:val="24"/>
                <w:lang w:eastAsia="ru-RU"/>
              </w:rPr>
            </w:pPr>
            <w:r w:rsidRPr="00C97F54">
              <w:rPr>
                <w:rFonts w:ascii="Times New Roman" w:eastAsia="Times New Roman" w:hAnsi="Times New Roman" w:cs="Times New Roman"/>
                <w:sz w:val="24"/>
                <w:szCs w:val="24"/>
                <w:lang w:eastAsia="ru-RU"/>
              </w:rPr>
              <w:t>0,6</w:t>
            </w:r>
          </w:p>
        </w:tc>
      </w:tr>
      <w:tr w:rsidR="00BC723A" w:rsidRPr="00C97F54" w:rsidTr="00853D31">
        <w:trPr>
          <w:tblHeader/>
        </w:trPr>
        <w:tc>
          <w:tcPr>
            <w:tcW w:w="741" w:type="dxa"/>
          </w:tcPr>
          <w:p w:rsidR="00BC723A" w:rsidRPr="00C97F54" w:rsidRDefault="00BC723A" w:rsidP="00BC723A">
            <w:pPr>
              <w:spacing w:after="0" w:line="360" w:lineRule="auto"/>
              <w:jc w:val="center"/>
              <w:rPr>
                <w:rFonts w:ascii="Times New Roman" w:eastAsia="Times New Roman" w:hAnsi="Times New Roman" w:cs="Times New Roman"/>
                <w:sz w:val="24"/>
                <w:szCs w:val="24"/>
                <w:lang w:eastAsia="ru-RU"/>
              </w:rPr>
            </w:pPr>
            <w:r w:rsidRPr="00C97F54">
              <w:rPr>
                <w:rFonts w:ascii="Times New Roman" w:eastAsia="Times New Roman" w:hAnsi="Times New Roman" w:cs="Times New Roman"/>
                <w:sz w:val="24"/>
                <w:szCs w:val="24"/>
                <w:lang w:eastAsia="ru-RU"/>
              </w:rPr>
              <w:t>2.</w:t>
            </w:r>
          </w:p>
        </w:tc>
        <w:tc>
          <w:tcPr>
            <w:tcW w:w="4352" w:type="dxa"/>
          </w:tcPr>
          <w:p w:rsidR="00BC723A" w:rsidRPr="00C97F54" w:rsidRDefault="00BC723A" w:rsidP="00BC723A">
            <w:pPr>
              <w:spacing w:after="0" w:line="360" w:lineRule="auto"/>
              <w:jc w:val="both"/>
              <w:rPr>
                <w:rFonts w:ascii="Times New Roman" w:eastAsia="Times New Roman" w:hAnsi="Times New Roman" w:cs="Times New Roman"/>
                <w:sz w:val="24"/>
                <w:szCs w:val="24"/>
                <w:lang w:eastAsia="ru-RU"/>
              </w:rPr>
            </w:pPr>
            <w:r w:rsidRPr="00C97F54">
              <w:rPr>
                <w:rFonts w:ascii="Times New Roman" w:eastAsia="Times New Roman" w:hAnsi="Times New Roman" w:cs="Times New Roman"/>
                <w:sz w:val="24"/>
                <w:szCs w:val="24"/>
                <w:lang w:eastAsia="ru-RU"/>
              </w:rPr>
              <w:t>выдано предписаний</w:t>
            </w:r>
          </w:p>
        </w:tc>
        <w:tc>
          <w:tcPr>
            <w:tcW w:w="2682" w:type="dxa"/>
          </w:tcPr>
          <w:p w:rsidR="00BC723A" w:rsidRPr="00C97F54" w:rsidRDefault="00BC723A" w:rsidP="00BC723A">
            <w:pPr>
              <w:spacing w:after="0" w:line="360" w:lineRule="auto"/>
              <w:jc w:val="center"/>
              <w:rPr>
                <w:rFonts w:ascii="Times New Roman" w:eastAsia="Times New Roman" w:hAnsi="Times New Roman" w:cs="Times New Roman"/>
                <w:sz w:val="24"/>
                <w:szCs w:val="24"/>
                <w:lang w:eastAsia="ru-RU"/>
              </w:rPr>
            </w:pPr>
            <w:r w:rsidRPr="00C97F54">
              <w:rPr>
                <w:rFonts w:ascii="Times New Roman" w:eastAsia="Times New Roman" w:hAnsi="Times New Roman" w:cs="Times New Roman"/>
                <w:sz w:val="24"/>
                <w:szCs w:val="24"/>
                <w:lang w:eastAsia="ru-RU"/>
              </w:rPr>
              <w:t>0</w:t>
            </w:r>
          </w:p>
        </w:tc>
        <w:tc>
          <w:tcPr>
            <w:tcW w:w="2363" w:type="dxa"/>
          </w:tcPr>
          <w:p w:rsidR="00BC723A" w:rsidRPr="00C97F54" w:rsidRDefault="00C12E4F" w:rsidP="00BC723A">
            <w:pPr>
              <w:spacing w:after="0" w:line="360" w:lineRule="auto"/>
              <w:jc w:val="center"/>
              <w:rPr>
                <w:rFonts w:ascii="Times New Roman" w:eastAsia="Times New Roman" w:hAnsi="Times New Roman" w:cs="Times New Roman"/>
                <w:sz w:val="24"/>
                <w:szCs w:val="24"/>
                <w:lang w:eastAsia="ru-RU"/>
              </w:rPr>
            </w:pPr>
            <w:r w:rsidRPr="00C97F54">
              <w:rPr>
                <w:rFonts w:ascii="Times New Roman" w:eastAsia="Times New Roman" w:hAnsi="Times New Roman" w:cs="Times New Roman"/>
                <w:sz w:val="24"/>
                <w:szCs w:val="24"/>
                <w:lang w:eastAsia="ru-RU"/>
              </w:rPr>
              <w:t>0,03</w:t>
            </w:r>
          </w:p>
        </w:tc>
      </w:tr>
      <w:tr w:rsidR="00BC723A" w:rsidRPr="00C97F54" w:rsidTr="00853D31">
        <w:trPr>
          <w:tblHeader/>
        </w:trPr>
        <w:tc>
          <w:tcPr>
            <w:tcW w:w="741" w:type="dxa"/>
          </w:tcPr>
          <w:p w:rsidR="00BC723A" w:rsidRPr="00C97F54" w:rsidRDefault="00BC723A" w:rsidP="00BC723A">
            <w:pPr>
              <w:spacing w:after="0" w:line="360" w:lineRule="auto"/>
              <w:jc w:val="center"/>
              <w:rPr>
                <w:rFonts w:ascii="Times New Roman" w:eastAsia="Times New Roman" w:hAnsi="Times New Roman" w:cs="Times New Roman"/>
                <w:sz w:val="24"/>
                <w:szCs w:val="24"/>
                <w:lang w:eastAsia="ru-RU"/>
              </w:rPr>
            </w:pPr>
            <w:r w:rsidRPr="00C97F54">
              <w:rPr>
                <w:rFonts w:ascii="Times New Roman" w:eastAsia="Times New Roman" w:hAnsi="Times New Roman" w:cs="Times New Roman"/>
                <w:sz w:val="24"/>
                <w:szCs w:val="24"/>
                <w:lang w:eastAsia="ru-RU"/>
              </w:rPr>
              <w:t>3.</w:t>
            </w:r>
          </w:p>
        </w:tc>
        <w:tc>
          <w:tcPr>
            <w:tcW w:w="4352" w:type="dxa"/>
          </w:tcPr>
          <w:p w:rsidR="00BC723A" w:rsidRPr="00C97F54" w:rsidRDefault="00BC723A" w:rsidP="00BC723A">
            <w:pPr>
              <w:spacing w:after="0" w:line="360" w:lineRule="auto"/>
              <w:jc w:val="both"/>
              <w:rPr>
                <w:rFonts w:ascii="Times New Roman" w:eastAsia="Times New Roman" w:hAnsi="Times New Roman" w:cs="Times New Roman"/>
                <w:sz w:val="24"/>
                <w:szCs w:val="24"/>
                <w:lang w:eastAsia="ru-RU"/>
              </w:rPr>
            </w:pPr>
            <w:r w:rsidRPr="00C97F54">
              <w:rPr>
                <w:rFonts w:ascii="Times New Roman" w:hAnsi="Times New Roman" w:cs="Times New Roman"/>
                <w:sz w:val="24"/>
              </w:rPr>
              <w:t>внесено представлений</w:t>
            </w:r>
          </w:p>
        </w:tc>
        <w:tc>
          <w:tcPr>
            <w:tcW w:w="2682" w:type="dxa"/>
          </w:tcPr>
          <w:p w:rsidR="00BC723A" w:rsidRPr="00C97F54" w:rsidRDefault="00BC723A" w:rsidP="00435891">
            <w:pPr>
              <w:spacing w:after="0" w:line="360" w:lineRule="auto"/>
              <w:jc w:val="center"/>
              <w:rPr>
                <w:rFonts w:ascii="Times New Roman" w:eastAsia="Times New Roman" w:hAnsi="Times New Roman" w:cs="Times New Roman"/>
                <w:sz w:val="24"/>
                <w:szCs w:val="24"/>
                <w:lang w:eastAsia="ru-RU"/>
              </w:rPr>
            </w:pPr>
            <w:r w:rsidRPr="00C97F54">
              <w:rPr>
                <w:rFonts w:ascii="Times New Roman" w:eastAsia="Times New Roman" w:hAnsi="Times New Roman" w:cs="Times New Roman"/>
                <w:sz w:val="24"/>
                <w:szCs w:val="24"/>
                <w:lang w:eastAsia="ru-RU"/>
              </w:rPr>
              <w:t>0,</w:t>
            </w:r>
            <w:r w:rsidR="00435891" w:rsidRPr="00C97F54">
              <w:rPr>
                <w:rFonts w:ascii="Times New Roman" w:eastAsia="Times New Roman" w:hAnsi="Times New Roman" w:cs="Times New Roman"/>
                <w:sz w:val="24"/>
                <w:szCs w:val="24"/>
                <w:lang w:eastAsia="ru-RU"/>
              </w:rPr>
              <w:t>04</w:t>
            </w:r>
          </w:p>
        </w:tc>
        <w:tc>
          <w:tcPr>
            <w:tcW w:w="2363" w:type="dxa"/>
          </w:tcPr>
          <w:p w:rsidR="00BC723A" w:rsidRPr="00C97F54" w:rsidRDefault="00C12E4F" w:rsidP="00BC723A">
            <w:pPr>
              <w:spacing w:after="0" w:line="360" w:lineRule="auto"/>
              <w:jc w:val="center"/>
              <w:rPr>
                <w:rFonts w:ascii="Times New Roman" w:eastAsia="Times New Roman" w:hAnsi="Times New Roman" w:cs="Times New Roman"/>
                <w:sz w:val="24"/>
                <w:szCs w:val="24"/>
                <w:lang w:eastAsia="ru-RU"/>
              </w:rPr>
            </w:pPr>
            <w:r w:rsidRPr="00C97F54">
              <w:rPr>
                <w:rFonts w:ascii="Times New Roman" w:eastAsia="Times New Roman" w:hAnsi="Times New Roman" w:cs="Times New Roman"/>
                <w:sz w:val="24"/>
                <w:szCs w:val="24"/>
                <w:lang w:eastAsia="ru-RU"/>
              </w:rPr>
              <w:t>0</w:t>
            </w:r>
            <w:r w:rsidR="00435891" w:rsidRPr="00C97F54">
              <w:rPr>
                <w:rFonts w:ascii="Times New Roman" w:eastAsia="Times New Roman" w:hAnsi="Times New Roman" w:cs="Times New Roman"/>
                <w:sz w:val="24"/>
                <w:szCs w:val="24"/>
                <w:lang w:eastAsia="ru-RU"/>
              </w:rPr>
              <w:t>,05</w:t>
            </w:r>
          </w:p>
        </w:tc>
      </w:tr>
      <w:tr w:rsidR="00BC723A" w:rsidRPr="00C97F54" w:rsidTr="00812BFC">
        <w:trPr>
          <w:trHeight w:val="410"/>
          <w:tblHeader/>
        </w:trPr>
        <w:tc>
          <w:tcPr>
            <w:tcW w:w="741" w:type="dxa"/>
          </w:tcPr>
          <w:p w:rsidR="00BC723A" w:rsidRPr="00C97F54" w:rsidRDefault="00BC723A" w:rsidP="00BC723A">
            <w:pPr>
              <w:spacing w:after="0" w:line="360" w:lineRule="auto"/>
              <w:jc w:val="center"/>
              <w:rPr>
                <w:rFonts w:ascii="Times New Roman" w:eastAsia="Times New Roman" w:hAnsi="Times New Roman" w:cs="Times New Roman"/>
                <w:sz w:val="24"/>
                <w:szCs w:val="24"/>
                <w:lang w:eastAsia="ru-RU"/>
              </w:rPr>
            </w:pPr>
            <w:r w:rsidRPr="00C97F54">
              <w:rPr>
                <w:rFonts w:ascii="Times New Roman" w:eastAsia="Times New Roman" w:hAnsi="Times New Roman" w:cs="Times New Roman"/>
                <w:sz w:val="24"/>
                <w:szCs w:val="24"/>
                <w:lang w:eastAsia="ru-RU"/>
              </w:rPr>
              <w:t>4.</w:t>
            </w:r>
          </w:p>
        </w:tc>
        <w:tc>
          <w:tcPr>
            <w:tcW w:w="4352" w:type="dxa"/>
          </w:tcPr>
          <w:p w:rsidR="00BC723A" w:rsidRPr="00C97F54" w:rsidRDefault="00BC723A" w:rsidP="00BC723A">
            <w:pPr>
              <w:spacing w:after="0" w:line="360" w:lineRule="auto"/>
              <w:jc w:val="both"/>
              <w:rPr>
                <w:rFonts w:ascii="Times New Roman" w:eastAsia="Times New Roman" w:hAnsi="Times New Roman" w:cs="Times New Roman"/>
                <w:sz w:val="24"/>
                <w:szCs w:val="24"/>
                <w:lang w:eastAsia="ru-RU"/>
              </w:rPr>
            </w:pPr>
            <w:r w:rsidRPr="00C97F54">
              <w:rPr>
                <w:rFonts w:ascii="Times New Roman" w:eastAsia="Times New Roman" w:hAnsi="Times New Roman" w:cs="Times New Roman"/>
                <w:sz w:val="24"/>
                <w:szCs w:val="24"/>
                <w:lang w:eastAsia="ru-RU"/>
              </w:rPr>
              <w:t>составлено протоколов об АПН</w:t>
            </w:r>
          </w:p>
        </w:tc>
        <w:tc>
          <w:tcPr>
            <w:tcW w:w="2682" w:type="dxa"/>
          </w:tcPr>
          <w:p w:rsidR="00BC723A" w:rsidRPr="00C97F54" w:rsidRDefault="00BC723A" w:rsidP="00BC723A">
            <w:pPr>
              <w:spacing w:after="0" w:line="360" w:lineRule="auto"/>
              <w:jc w:val="center"/>
              <w:rPr>
                <w:rFonts w:ascii="Times New Roman" w:eastAsia="Times New Roman" w:hAnsi="Times New Roman" w:cs="Times New Roman"/>
                <w:sz w:val="24"/>
                <w:szCs w:val="24"/>
                <w:lang w:eastAsia="ru-RU"/>
              </w:rPr>
            </w:pPr>
            <w:r w:rsidRPr="00C97F54">
              <w:rPr>
                <w:rFonts w:ascii="Times New Roman" w:eastAsia="Times New Roman" w:hAnsi="Times New Roman" w:cs="Times New Roman"/>
                <w:sz w:val="24"/>
                <w:szCs w:val="24"/>
                <w:lang w:eastAsia="ru-RU"/>
              </w:rPr>
              <w:t>1</w:t>
            </w:r>
          </w:p>
        </w:tc>
        <w:tc>
          <w:tcPr>
            <w:tcW w:w="2363" w:type="dxa"/>
          </w:tcPr>
          <w:p w:rsidR="00BC723A" w:rsidRPr="00C97F54" w:rsidRDefault="00C12E4F" w:rsidP="00BC723A">
            <w:pPr>
              <w:spacing w:after="0" w:line="360" w:lineRule="auto"/>
              <w:jc w:val="center"/>
              <w:rPr>
                <w:rFonts w:ascii="Times New Roman" w:eastAsia="Times New Roman" w:hAnsi="Times New Roman" w:cs="Times New Roman"/>
                <w:sz w:val="24"/>
                <w:szCs w:val="24"/>
                <w:lang w:eastAsia="ru-RU"/>
              </w:rPr>
            </w:pPr>
            <w:r w:rsidRPr="00C97F54">
              <w:rPr>
                <w:rFonts w:ascii="Times New Roman" w:eastAsia="Times New Roman" w:hAnsi="Times New Roman" w:cs="Times New Roman"/>
                <w:sz w:val="24"/>
                <w:szCs w:val="24"/>
                <w:lang w:eastAsia="ru-RU"/>
              </w:rPr>
              <w:t>0,3</w:t>
            </w:r>
          </w:p>
        </w:tc>
      </w:tr>
      <w:tr w:rsidR="00435891" w:rsidRPr="00C97F54" w:rsidTr="00853D31">
        <w:trPr>
          <w:tblHeader/>
        </w:trPr>
        <w:tc>
          <w:tcPr>
            <w:tcW w:w="741" w:type="dxa"/>
          </w:tcPr>
          <w:p w:rsidR="00435891" w:rsidRPr="00C97F54" w:rsidRDefault="00435891" w:rsidP="00435891">
            <w:pPr>
              <w:spacing w:after="0" w:line="360" w:lineRule="auto"/>
              <w:jc w:val="center"/>
              <w:rPr>
                <w:rFonts w:ascii="Times New Roman" w:eastAsia="Times New Roman" w:hAnsi="Times New Roman" w:cs="Times New Roman"/>
                <w:sz w:val="24"/>
                <w:szCs w:val="24"/>
                <w:lang w:eastAsia="ru-RU"/>
              </w:rPr>
            </w:pPr>
            <w:r w:rsidRPr="00C97F54">
              <w:rPr>
                <w:rFonts w:ascii="Times New Roman" w:eastAsia="Times New Roman" w:hAnsi="Times New Roman" w:cs="Times New Roman"/>
                <w:sz w:val="24"/>
                <w:szCs w:val="24"/>
                <w:lang w:eastAsia="ru-RU"/>
              </w:rPr>
              <w:t>5.</w:t>
            </w:r>
          </w:p>
        </w:tc>
        <w:tc>
          <w:tcPr>
            <w:tcW w:w="4352" w:type="dxa"/>
          </w:tcPr>
          <w:p w:rsidR="00435891" w:rsidRPr="00C97F54" w:rsidRDefault="00435891" w:rsidP="00435891">
            <w:pPr>
              <w:spacing w:after="0" w:line="360" w:lineRule="auto"/>
              <w:jc w:val="both"/>
              <w:rPr>
                <w:rFonts w:ascii="Times New Roman" w:eastAsia="Times New Roman" w:hAnsi="Times New Roman" w:cs="Times New Roman"/>
                <w:sz w:val="24"/>
                <w:szCs w:val="24"/>
                <w:lang w:eastAsia="ru-RU"/>
              </w:rPr>
            </w:pPr>
            <w:r w:rsidRPr="00C97F54">
              <w:rPr>
                <w:rFonts w:ascii="Times New Roman" w:eastAsia="Times New Roman" w:hAnsi="Times New Roman" w:cs="Times New Roman"/>
                <w:sz w:val="24"/>
                <w:szCs w:val="24"/>
                <w:lang w:eastAsia="ru-RU"/>
              </w:rPr>
              <w:t>наложено штрафов, тыс</w:t>
            </w:r>
            <w:proofErr w:type="gramStart"/>
            <w:r w:rsidRPr="00C97F54">
              <w:rPr>
                <w:rFonts w:ascii="Times New Roman" w:eastAsia="Times New Roman" w:hAnsi="Times New Roman" w:cs="Times New Roman"/>
                <w:sz w:val="24"/>
                <w:szCs w:val="24"/>
                <w:lang w:eastAsia="ru-RU"/>
              </w:rPr>
              <w:t>.р</w:t>
            </w:r>
            <w:proofErr w:type="gramEnd"/>
            <w:r w:rsidRPr="00C97F54">
              <w:rPr>
                <w:rFonts w:ascii="Times New Roman" w:eastAsia="Times New Roman" w:hAnsi="Times New Roman" w:cs="Times New Roman"/>
                <w:sz w:val="24"/>
                <w:szCs w:val="24"/>
                <w:lang w:eastAsia="ru-RU"/>
              </w:rPr>
              <w:t>уб.</w:t>
            </w:r>
          </w:p>
        </w:tc>
        <w:tc>
          <w:tcPr>
            <w:tcW w:w="2682" w:type="dxa"/>
          </w:tcPr>
          <w:p w:rsidR="00435891" w:rsidRPr="00C97F54" w:rsidRDefault="00435891" w:rsidP="00435891">
            <w:pPr>
              <w:spacing w:after="0" w:line="360" w:lineRule="auto"/>
              <w:jc w:val="center"/>
              <w:rPr>
                <w:rFonts w:ascii="Times New Roman" w:eastAsia="Times New Roman" w:hAnsi="Times New Roman" w:cs="Times New Roman"/>
                <w:sz w:val="24"/>
                <w:szCs w:val="24"/>
                <w:lang w:eastAsia="ru-RU"/>
              </w:rPr>
            </w:pPr>
            <w:r w:rsidRPr="00C97F54">
              <w:rPr>
                <w:rFonts w:ascii="Times New Roman" w:eastAsia="Times New Roman" w:hAnsi="Times New Roman" w:cs="Times New Roman"/>
                <w:sz w:val="24"/>
                <w:szCs w:val="24"/>
                <w:lang w:eastAsia="ru-RU"/>
              </w:rPr>
              <w:t>0,6</w:t>
            </w:r>
          </w:p>
        </w:tc>
        <w:tc>
          <w:tcPr>
            <w:tcW w:w="2363" w:type="dxa"/>
          </w:tcPr>
          <w:p w:rsidR="00435891" w:rsidRPr="00C97F54" w:rsidRDefault="00435891" w:rsidP="00435891">
            <w:pPr>
              <w:spacing w:after="0" w:line="360" w:lineRule="auto"/>
              <w:jc w:val="center"/>
              <w:rPr>
                <w:rFonts w:ascii="Times New Roman" w:eastAsia="Times New Roman" w:hAnsi="Times New Roman" w:cs="Times New Roman"/>
                <w:sz w:val="24"/>
                <w:szCs w:val="24"/>
                <w:lang w:eastAsia="ru-RU"/>
              </w:rPr>
            </w:pPr>
            <w:r w:rsidRPr="00C97F54">
              <w:rPr>
                <w:rFonts w:ascii="Times New Roman" w:eastAsia="Times New Roman" w:hAnsi="Times New Roman" w:cs="Times New Roman"/>
                <w:sz w:val="24"/>
                <w:szCs w:val="24"/>
                <w:lang w:eastAsia="ru-RU"/>
              </w:rPr>
              <w:t>1,6</w:t>
            </w:r>
          </w:p>
        </w:tc>
      </w:tr>
      <w:tr w:rsidR="00435891" w:rsidRPr="00C97F54" w:rsidTr="00853D31">
        <w:trPr>
          <w:tblHeader/>
        </w:trPr>
        <w:tc>
          <w:tcPr>
            <w:tcW w:w="741" w:type="dxa"/>
          </w:tcPr>
          <w:p w:rsidR="00435891" w:rsidRPr="00C97F54" w:rsidRDefault="00435891" w:rsidP="00435891">
            <w:pPr>
              <w:spacing w:after="0" w:line="360" w:lineRule="auto"/>
              <w:jc w:val="center"/>
              <w:rPr>
                <w:rFonts w:ascii="Times New Roman" w:eastAsia="Times New Roman" w:hAnsi="Times New Roman" w:cs="Times New Roman"/>
                <w:sz w:val="24"/>
                <w:szCs w:val="24"/>
                <w:lang w:eastAsia="ru-RU"/>
              </w:rPr>
            </w:pPr>
            <w:r w:rsidRPr="00C97F54">
              <w:rPr>
                <w:rFonts w:ascii="Times New Roman" w:eastAsia="Times New Roman" w:hAnsi="Times New Roman" w:cs="Times New Roman"/>
                <w:sz w:val="24"/>
                <w:szCs w:val="24"/>
                <w:lang w:eastAsia="ru-RU"/>
              </w:rPr>
              <w:t>6.</w:t>
            </w:r>
          </w:p>
        </w:tc>
        <w:tc>
          <w:tcPr>
            <w:tcW w:w="4352" w:type="dxa"/>
          </w:tcPr>
          <w:p w:rsidR="00435891" w:rsidRPr="00C97F54" w:rsidRDefault="00435891" w:rsidP="00435891">
            <w:pPr>
              <w:spacing w:after="0" w:line="360" w:lineRule="auto"/>
              <w:jc w:val="both"/>
              <w:rPr>
                <w:rFonts w:ascii="Times New Roman" w:eastAsia="Times New Roman" w:hAnsi="Times New Roman" w:cs="Times New Roman"/>
                <w:sz w:val="24"/>
                <w:szCs w:val="24"/>
                <w:lang w:eastAsia="ru-RU"/>
              </w:rPr>
            </w:pPr>
            <w:r w:rsidRPr="00C97F54">
              <w:rPr>
                <w:rFonts w:ascii="Times New Roman" w:eastAsia="Times New Roman" w:hAnsi="Times New Roman" w:cs="Times New Roman"/>
                <w:sz w:val="24"/>
                <w:szCs w:val="24"/>
                <w:lang w:eastAsia="ru-RU"/>
              </w:rPr>
              <w:t>взыскано штрафов, тыс</w:t>
            </w:r>
            <w:proofErr w:type="gramStart"/>
            <w:r w:rsidRPr="00C97F54">
              <w:rPr>
                <w:rFonts w:ascii="Times New Roman" w:eastAsia="Times New Roman" w:hAnsi="Times New Roman" w:cs="Times New Roman"/>
                <w:sz w:val="24"/>
                <w:szCs w:val="24"/>
                <w:lang w:eastAsia="ru-RU"/>
              </w:rPr>
              <w:t>.р</w:t>
            </w:r>
            <w:proofErr w:type="gramEnd"/>
            <w:r w:rsidRPr="00C97F54">
              <w:rPr>
                <w:rFonts w:ascii="Times New Roman" w:eastAsia="Times New Roman" w:hAnsi="Times New Roman" w:cs="Times New Roman"/>
                <w:sz w:val="24"/>
                <w:szCs w:val="24"/>
                <w:lang w:eastAsia="ru-RU"/>
              </w:rPr>
              <w:t>уб.</w:t>
            </w:r>
          </w:p>
        </w:tc>
        <w:tc>
          <w:tcPr>
            <w:tcW w:w="2682" w:type="dxa"/>
          </w:tcPr>
          <w:p w:rsidR="00435891" w:rsidRPr="00C97F54" w:rsidRDefault="00435891" w:rsidP="00435891">
            <w:pPr>
              <w:spacing w:after="0" w:line="360" w:lineRule="auto"/>
              <w:jc w:val="center"/>
              <w:rPr>
                <w:rFonts w:ascii="Times New Roman" w:eastAsia="Times New Roman" w:hAnsi="Times New Roman" w:cs="Times New Roman"/>
                <w:sz w:val="24"/>
                <w:szCs w:val="24"/>
                <w:lang w:eastAsia="ru-RU"/>
              </w:rPr>
            </w:pPr>
            <w:r w:rsidRPr="00C97F54">
              <w:rPr>
                <w:rFonts w:ascii="Times New Roman" w:eastAsia="Times New Roman" w:hAnsi="Times New Roman" w:cs="Times New Roman"/>
                <w:sz w:val="24"/>
                <w:szCs w:val="24"/>
                <w:lang w:eastAsia="ru-RU"/>
              </w:rPr>
              <w:t>0,6</w:t>
            </w:r>
          </w:p>
        </w:tc>
        <w:tc>
          <w:tcPr>
            <w:tcW w:w="2363" w:type="dxa"/>
          </w:tcPr>
          <w:p w:rsidR="00435891" w:rsidRPr="00C97F54" w:rsidRDefault="00435891" w:rsidP="00435891">
            <w:pPr>
              <w:spacing w:after="0" w:line="360" w:lineRule="auto"/>
              <w:jc w:val="center"/>
              <w:rPr>
                <w:rFonts w:ascii="Times New Roman" w:eastAsia="Times New Roman" w:hAnsi="Times New Roman" w:cs="Times New Roman"/>
                <w:sz w:val="24"/>
                <w:szCs w:val="24"/>
                <w:lang w:eastAsia="ru-RU"/>
              </w:rPr>
            </w:pPr>
            <w:r w:rsidRPr="00C97F54">
              <w:rPr>
                <w:rFonts w:ascii="Times New Roman" w:eastAsia="Times New Roman" w:hAnsi="Times New Roman" w:cs="Times New Roman"/>
                <w:sz w:val="24"/>
                <w:szCs w:val="24"/>
                <w:lang w:eastAsia="ru-RU"/>
              </w:rPr>
              <w:t>0,8</w:t>
            </w:r>
          </w:p>
        </w:tc>
      </w:tr>
    </w:tbl>
    <w:p w:rsidR="00162F7D" w:rsidRDefault="00162F7D" w:rsidP="00162F7D">
      <w:pPr>
        <w:jc w:val="both"/>
        <w:rPr>
          <w:rFonts w:ascii="Times New Roman" w:eastAsia="Times New Roman" w:hAnsi="Times New Roman" w:cs="Times New Roman"/>
          <w:b/>
          <w:caps/>
          <w:sz w:val="26"/>
          <w:szCs w:val="26"/>
          <w:highlight w:val="yellow"/>
          <w:lang w:eastAsia="ru-RU"/>
        </w:rPr>
      </w:pPr>
    </w:p>
    <w:p w:rsidR="00162F7D" w:rsidRPr="00162F7D" w:rsidRDefault="00162F7D" w:rsidP="00162F7D">
      <w:pPr>
        <w:jc w:val="both"/>
        <w:rPr>
          <w:rFonts w:ascii="Times New Roman" w:eastAsia="Times New Roman" w:hAnsi="Times New Roman" w:cs="Times New Roman"/>
          <w:b/>
          <w:sz w:val="26"/>
          <w:szCs w:val="26"/>
          <w:lang w:eastAsia="ru-RU"/>
        </w:rPr>
      </w:pPr>
      <w:r w:rsidRPr="00162F7D">
        <w:rPr>
          <w:rFonts w:ascii="Times New Roman" w:eastAsia="Times New Roman" w:hAnsi="Times New Roman" w:cs="Times New Roman"/>
          <w:b/>
          <w:caps/>
          <w:sz w:val="26"/>
          <w:szCs w:val="26"/>
          <w:lang w:val="en-US" w:eastAsia="ru-RU"/>
        </w:rPr>
        <w:t>III</w:t>
      </w:r>
      <w:r w:rsidRPr="00162F7D">
        <w:rPr>
          <w:rFonts w:ascii="Times New Roman" w:eastAsia="Times New Roman" w:hAnsi="Times New Roman" w:cs="Times New Roman"/>
          <w:b/>
          <w:caps/>
          <w:sz w:val="26"/>
          <w:szCs w:val="26"/>
          <w:lang w:eastAsia="ru-RU"/>
        </w:rPr>
        <w:t xml:space="preserve">. </w:t>
      </w:r>
      <w:r w:rsidRPr="00162F7D">
        <w:rPr>
          <w:rFonts w:ascii="Times New Roman" w:eastAsia="Times New Roman" w:hAnsi="Times New Roman" w:cs="Times New Roman"/>
          <w:b/>
          <w:sz w:val="26"/>
          <w:szCs w:val="26"/>
          <w:lang w:eastAsia="ru-RU"/>
        </w:rPr>
        <w:t xml:space="preserve">Выводы по результатам деятельности во 2 квартале 2021 года и предложения по ее совершенствованию: </w:t>
      </w:r>
    </w:p>
    <w:p w:rsidR="00437F42" w:rsidRPr="00C97F54" w:rsidRDefault="00437F42" w:rsidP="00437F42">
      <w:pPr>
        <w:spacing w:after="0" w:line="360" w:lineRule="auto"/>
        <w:ind w:firstLine="720"/>
        <w:jc w:val="both"/>
        <w:rPr>
          <w:rFonts w:ascii="Times New Roman" w:eastAsia="Times New Roman" w:hAnsi="Times New Roman" w:cs="Times New Roman"/>
          <w:sz w:val="26"/>
          <w:szCs w:val="26"/>
          <w:lang w:eastAsia="ru-RU"/>
        </w:rPr>
      </w:pPr>
    </w:p>
    <w:sectPr w:rsidR="00437F42" w:rsidRPr="00C97F54" w:rsidSect="00456390">
      <w:footerReference w:type="default" r:id="rId102"/>
      <w:pgSz w:w="11906" w:h="16838"/>
      <w:pgMar w:top="1134" w:right="850" w:bottom="56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2054" w:rsidRDefault="00CB2054" w:rsidP="00FE74E6">
      <w:pPr>
        <w:spacing w:after="0" w:line="240" w:lineRule="auto"/>
      </w:pPr>
      <w:r>
        <w:separator/>
      </w:r>
    </w:p>
  </w:endnote>
  <w:endnote w:type="continuationSeparator" w:id="0">
    <w:p w:rsidR="00CB2054" w:rsidRDefault="00CB2054" w:rsidP="00FE7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ragmatic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017631"/>
      <w:docPartObj>
        <w:docPartGallery w:val="Page Numbers (Bottom of Page)"/>
        <w:docPartUnique/>
      </w:docPartObj>
    </w:sdtPr>
    <w:sdtEndPr/>
    <w:sdtContent>
      <w:p w:rsidR="00CB2054" w:rsidRDefault="00CB2054">
        <w:pPr>
          <w:pStyle w:val="a9"/>
          <w:jc w:val="center"/>
        </w:pPr>
        <w:r>
          <w:fldChar w:fldCharType="begin"/>
        </w:r>
        <w:r>
          <w:instrText>PAGE   \* MERGEFORMAT</w:instrText>
        </w:r>
        <w:r>
          <w:fldChar w:fldCharType="separate"/>
        </w:r>
        <w:r w:rsidR="001D70C1">
          <w:rPr>
            <w:noProof/>
          </w:rPr>
          <w:t>91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2054" w:rsidRDefault="00CB2054" w:rsidP="00FE74E6">
      <w:pPr>
        <w:spacing w:after="0" w:line="240" w:lineRule="auto"/>
      </w:pPr>
      <w:r>
        <w:separator/>
      </w:r>
    </w:p>
  </w:footnote>
  <w:footnote w:type="continuationSeparator" w:id="0">
    <w:p w:rsidR="00CB2054" w:rsidRDefault="00CB2054" w:rsidP="00FE74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A4B8B"/>
    <w:multiLevelType w:val="hybridMultilevel"/>
    <w:tmpl w:val="0A000E0A"/>
    <w:lvl w:ilvl="0" w:tplc="3032576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
    <w:nsid w:val="02680B0F"/>
    <w:multiLevelType w:val="hybridMultilevel"/>
    <w:tmpl w:val="BC685CB4"/>
    <w:lvl w:ilvl="0" w:tplc="CEB8060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0A4F16F6"/>
    <w:multiLevelType w:val="multilevel"/>
    <w:tmpl w:val="7C32E7D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0D4B2F3A"/>
    <w:multiLevelType w:val="hybridMultilevel"/>
    <w:tmpl w:val="233C1E4C"/>
    <w:lvl w:ilvl="0" w:tplc="26A4B1CA">
      <w:start w:val="4"/>
      <w:numFmt w:val="bullet"/>
      <w:lvlText w:val=""/>
      <w:lvlJc w:val="left"/>
      <w:pPr>
        <w:ind w:left="927" w:hanging="360"/>
      </w:pPr>
      <w:rPr>
        <w:rFonts w:ascii="Symbol" w:eastAsiaTheme="minorHAns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nsid w:val="0FDC1030"/>
    <w:multiLevelType w:val="hybridMultilevel"/>
    <w:tmpl w:val="AD52D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2415F1"/>
    <w:multiLevelType w:val="hybridMultilevel"/>
    <w:tmpl w:val="7C240C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BB71FC"/>
    <w:multiLevelType w:val="hybridMultilevel"/>
    <w:tmpl w:val="BE7084A0"/>
    <w:lvl w:ilvl="0" w:tplc="2870B4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519203D"/>
    <w:multiLevelType w:val="hybridMultilevel"/>
    <w:tmpl w:val="0D305988"/>
    <w:lvl w:ilvl="0" w:tplc="2F4E50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5691FB3"/>
    <w:multiLevelType w:val="hybridMultilevel"/>
    <w:tmpl w:val="BD04D4DC"/>
    <w:lvl w:ilvl="0" w:tplc="E8384B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316707"/>
    <w:multiLevelType w:val="hybridMultilevel"/>
    <w:tmpl w:val="96AA66E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C3C5C8F"/>
    <w:multiLevelType w:val="hybridMultilevel"/>
    <w:tmpl w:val="0C64A5D0"/>
    <w:lvl w:ilvl="0" w:tplc="56BAB6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6B36107"/>
    <w:multiLevelType w:val="hybridMultilevel"/>
    <w:tmpl w:val="49B4E6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F337661"/>
    <w:multiLevelType w:val="hybridMultilevel"/>
    <w:tmpl w:val="35D8FAEE"/>
    <w:lvl w:ilvl="0" w:tplc="BBCC193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31A70888"/>
    <w:multiLevelType w:val="hybridMultilevel"/>
    <w:tmpl w:val="D7B4B448"/>
    <w:lvl w:ilvl="0" w:tplc="04190013">
      <w:start w:val="1"/>
      <w:numFmt w:val="upperRoman"/>
      <w:lvlText w:val="%1."/>
      <w:lvlJc w:val="righ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34B427A5"/>
    <w:multiLevelType w:val="hybridMultilevel"/>
    <w:tmpl w:val="16669D7C"/>
    <w:lvl w:ilvl="0" w:tplc="BF9E9E80">
      <w:start w:val="1"/>
      <w:numFmt w:val="decimal"/>
      <w:lvlText w:val="%1."/>
      <w:lvlJc w:val="left"/>
      <w:pPr>
        <w:ind w:left="1785" w:hanging="106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55D772C"/>
    <w:multiLevelType w:val="multilevel"/>
    <w:tmpl w:val="5F1C2C5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F707FEF"/>
    <w:multiLevelType w:val="hybridMultilevel"/>
    <w:tmpl w:val="0A000E0A"/>
    <w:lvl w:ilvl="0" w:tplc="3032576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3FD6354C"/>
    <w:multiLevelType w:val="hybridMultilevel"/>
    <w:tmpl w:val="34C4C7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43136912"/>
    <w:multiLevelType w:val="hybridMultilevel"/>
    <w:tmpl w:val="B308A822"/>
    <w:lvl w:ilvl="0" w:tplc="CAB899F2">
      <w:start w:val="1"/>
      <w:numFmt w:val="decimal"/>
      <w:pStyle w:val="a"/>
      <w:lvlText w:val="%1."/>
      <w:lvlJc w:val="left"/>
      <w:pPr>
        <w:tabs>
          <w:tab w:val="num" w:pos="660"/>
        </w:tabs>
        <w:ind w:left="660" w:hanging="660"/>
      </w:pPr>
      <w:rPr>
        <w:rFonts w:cs="Times New Roman" w:hint="default"/>
        <w:b/>
        <w:color w:val="auto"/>
      </w:rPr>
    </w:lvl>
    <w:lvl w:ilvl="1" w:tplc="D43C98D2">
      <w:start w:val="1"/>
      <w:numFmt w:val="decimal"/>
      <w:lvlText w:val="%2."/>
      <w:lvlJc w:val="left"/>
      <w:pPr>
        <w:tabs>
          <w:tab w:val="num" w:pos="765"/>
        </w:tabs>
        <w:ind w:left="765" w:hanging="765"/>
      </w:pPr>
      <w:rPr>
        <w:rFonts w:cs="Times New Roman" w:hint="default"/>
        <w:b/>
      </w:rPr>
    </w:lvl>
    <w:lvl w:ilvl="2" w:tplc="0419001B" w:tentative="1">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520"/>
        </w:tabs>
        <w:ind w:left="2520" w:hanging="360"/>
      </w:pPr>
      <w:rPr>
        <w:rFonts w:cs="Times New Roman" w:hint="default"/>
        <w:b/>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19">
    <w:nsid w:val="49410E19"/>
    <w:multiLevelType w:val="hybridMultilevel"/>
    <w:tmpl w:val="D08C3AEA"/>
    <w:lvl w:ilvl="0" w:tplc="3D2AFD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98963A6"/>
    <w:multiLevelType w:val="hybridMultilevel"/>
    <w:tmpl w:val="999EE6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9DF3153"/>
    <w:multiLevelType w:val="hybridMultilevel"/>
    <w:tmpl w:val="282802E0"/>
    <w:lvl w:ilvl="0" w:tplc="F970D50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4B3A454E"/>
    <w:multiLevelType w:val="multilevel"/>
    <w:tmpl w:val="E5FA65C2"/>
    <w:lvl w:ilvl="0">
      <w:start w:val="2"/>
      <w:numFmt w:val="decimal"/>
      <w:lvlText w:val="%1."/>
      <w:lvlJc w:val="left"/>
      <w:pPr>
        <w:ind w:left="600" w:hanging="600"/>
      </w:pPr>
      <w:rPr>
        <w:rFonts w:hint="default"/>
      </w:rPr>
    </w:lvl>
    <w:lvl w:ilvl="1">
      <w:start w:val="1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nsid w:val="4C0D4877"/>
    <w:multiLevelType w:val="hybridMultilevel"/>
    <w:tmpl w:val="AA7ABB7C"/>
    <w:lvl w:ilvl="0" w:tplc="06A40D1A">
      <w:start w:val="1"/>
      <w:numFmt w:val="decimal"/>
      <w:lvlText w:val="%1)"/>
      <w:lvlJc w:val="left"/>
      <w:pPr>
        <w:ind w:left="786" w:hanging="360"/>
      </w:pPr>
      <w:rPr>
        <w:rFonts w:hint="default"/>
        <w:sz w:val="24"/>
      </w:rPr>
    </w:lvl>
    <w:lvl w:ilvl="1" w:tplc="0C8A6710">
      <w:start w:val="1"/>
      <w:numFmt w:val="decimal"/>
      <w:lvlText w:val="%2)"/>
      <w:lvlJc w:val="left"/>
      <w:pPr>
        <w:ind w:left="786"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6DB50AD"/>
    <w:multiLevelType w:val="hybridMultilevel"/>
    <w:tmpl w:val="37BA4782"/>
    <w:lvl w:ilvl="0" w:tplc="29AAA6D2">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582A0DAD"/>
    <w:multiLevelType w:val="hybridMultilevel"/>
    <w:tmpl w:val="3C8C29DA"/>
    <w:lvl w:ilvl="0" w:tplc="3BC08406">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F1C7D68"/>
    <w:multiLevelType w:val="hybridMultilevel"/>
    <w:tmpl w:val="2A20585C"/>
    <w:lvl w:ilvl="0" w:tplc="644AEF2C">
      <w:start w:val="2"/>
      <w:numFmt w:val="bullet"/>
      <w:lvlText w:val="-"/>
      <w:lvlJc w:val="left"/>
      <w:pPr>
        <w:ind w:left="2484" w:hanging="360"/>
      </w:pPr>
      <w:rPr>
        <w:rFonts w:ascii="Times New Roman" w:eastAsia="Calibri" w:hAnsi="Times New Roman" w:cs="Times New Roman" w:hint="default"/>
      </w:rPr>
    </w:lvl>
    <w:lvl w:ilvl="1" w:tplc="04190003" w:tentative="1">
      <w:start w:val="1"/>
      <w:numFmt w:val="bullet"/>
      <w:lvlText w:val="o"/>
      <w:lvlJc w:val="left"/>
      <w:pPr>
        <w:ind w:left="3204" w:hanging="360"/>
      </w:pPr>
      <w:rPr>
        <w:rFonts w:ascii="Courier New" w:hAnsi="Courier New" w:cs="Courier New" w:hint="default"/>
      </w:rPr>
    </w:lvl>
    <w:lvl w:ilvl="2" w:tplc="04190005" w:tentative="1">
      <w:start w:val="1"/>
      <w:numFmt w:val="bullet"/>
      <w:lvlText w:val=""/>
      <w:lvlJc w:val="left"/>
      <w:pPr>
        <w:ind w:left="3924" w:hanging="360"/>
      </w:pPr>
      <w:rPr>
        <w:rFonts w:ascii="Wingdings" w:hAnsi="Wingdings" w:hint="default"/>
      </w:rPr>
    </w:lvl>
    <w:lvl w:ilvl="3" w:tplc="04190001" w:tentative="1">
      <w:start w:val="1"/>
      <w:numFmt w:val="bullet"/>
      <w:lvlText w:val=""/>
      <w:lvlJc w:val="left"/>
      <w:pPr>
        <w:ind w:left="4644" w:hanging="360"/>
      </w:pPr>
      <w:rPr>
        <w:rFonts w:ascii="Symbol" w:hAnsi="Symbol" w:hint="default"/>
      </w:rPr>
    </w:lvl>
    <w:lvl w:ilvl="4" w:tplc="04190003" w:tentative="1">
      <w:start w:val="1"/>
      <w:numFmt w:val="bullet"/>
      <w:lvlText w:val="o"/>
      <w:lvlJc w:val="left"/>
      <w:pPr>
        <w:ind w:left="5364" w:hanging="360"/>
      </w:pPr>
      <w:rPr>
        <w:rFonts w:ascii="Courier New" w:hAnsi="Courier New" w:cs="Courier New" w:hint="default"/>
      </w:rPr>
    </w:lvl>
    <w:lvl w:ilvl="5" w:tplc="04190005" w:tentative="1">
      <w:start w:val="1"/>
      <w:numFmt w:val="bullet"/>
      <w:lvlText w:val=""/>
      <w:lvlJc w:val="left"/>
      <w:pPr>
        <w:ind w:left="6084" w:hanging="360"/>
      </w:pPr>
      <w:rPr>
        <w:rFonts w:ascii="Wingdings" w:hAnsi="Wingdings" w:hint="default"/>
      </w:rPr>
    </w:lvl>
    <w:lvl w:ilvl="6" w:tplc="04190001" w:tentative="1">
      <w:start w:val="1"/>
      <w:numFmt w:val="bullet"/>
      <w:lvlText w:val=""/>
      <w:lvlJc w:val="left"/>
      <w:pPr>
        <w:ind w:left="6804" w:hanging="360"/>
      </w:pPr>
      <w:rPr>
        <w:rFonts w:ascii="Symbol" w:hAnsi="Symbol" w:hint="default"/>
      </w:rPr>
    </w:lvl>
    <w:lvl w:ilvl="7" w:tplc="04190003" w:tentative="1">
      <w:start w:val="1"/>
      <w:numFmt w:val="bullet"/>
      <w:lvlText w:val="o"/>
      <w:lvlJc w:val="left"/>
      <w:pPr>
        <w:ind w:left="7524" w:hanging="360"/>
      </w:pPr>
      <w:rPr>
        <w:rFonts w:ascii="Courier New" w:hAnsi="Courier New" w:cs="Courier New" w:hint="default"/>
      </w:rPr>
    </w:lvl>
    <w:lvl w:ilvl="8" w:tplc="04190005" w:tentative="1">
      <w:start w:val="1"/>
      <w:numFmt w:val="bullet"/>
      <w:lvlText w:val=""/>
      <w:lvlJc w:val="left"/>
      <w:pPr>
        <w:ind w:left="8244" w:hanging="360"/>
      </w:pPr>
      <w:rPr>
        <w:rFonts w:ascii="Wingdings" w:hAnsi="Wingdings" w:hint="default"/>
      </w:rPr>
    </w:lvl>
  </w:abstractNum>
  <w:abstractNum w:abstractNumId="27">
    <w:nsid w:val="61F70AB9"/>
    <w:multiLevelType w:val="hybridMultilevel"/>
    <w:tmpl w:val="4EE05166"/>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28">
    <w:nsid w:val="63307E11"/>
    <w:multiLevelType w:val="multilevel"/>
    <w:tmpl w:val="124C5546"/>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436"/>
        </w:tabs>
        <w:ind w:left="1436"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29">
    <w:nsid w:val="66F92432"/>
    <w:multiLevelType w:val="hybridMultilevel"/>
    <w:tmpl w:val="A7AC16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98A1702"/>
    <w:multiLevelType w:val="hybridMultilevel"/>
    <w:tmpl w:val="CFDA5B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1CD1D08"/>
    <w:multiLevelType w:val="hybridMultilevel"/>
    <w:tmpl w:val="B574B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3CB052D"/>
    <w:multiLevelType w:val="hybridMultilevel"/>
    <w:tmpl w:val="AA5ADD80"/>
    <w:lvl w:ilvl="0" w:tplc="04190001">
      <w:start w:val="1"/>
      <w:numFmt w:val="bullet"/>
      <w:lvlText w:val=""/>
      <w:lvlJc w:val="left"/>
      <w:pPr>
        <w:ind w:left="712" w:hanging="57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83F6668"/>
    <w:multiLevelType w:val="hybridMultilevel"/>
    <w:tmpl w:val="AEDCA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8A92BA6"/>
    <w:multiLevelType w:val="multilevel"/>
    <w:tmpl w:val="1AE2BFDC"/>
    <w:lvl w:ilvl="0">
      <w:start w:val="1"/>
      <w:numFmt w:val="decimal"/>
      <w:lvlText w:val="%1."/>
      <w:lvlJc w:val="left"/>
      <w:pPr>
        <w:ind w:left="0" w:hanging="360"/>
      </w:pPr>
      <w:rPr>
        <w:rFonts w:hint="default"/>
      </w:rPr>
    </w:lvl>
    <w:lvl w:ilvl="1">
      <w:start w:val="1"/>
      <w:numFmt w:val="decimal"/>
      <w:isLgl/>
      <w:lvlText w:val="%1.%2."/>
      <w:lvlJc w:val="left"/>
      <w:pPr>
        <w:ind w:left="360" w:hanging="720"/>
      </w:pPr>
      <w:rPr>
        <w:rFonts w:hint="default"/>
      </w:rPr>
    </w:lvl>
    <w:lvl w:ilvl="2">
      <w:start w:val="1"/>
      <w:numFmt w:val="decimal"/>
      <w:isLgl/>
      <w:lvlText w:val="%1.%2.%3."/>
      <w:lvlJc w:val="left"/>
      <w:pPr>
        <w:ind w:left="360" w:hanging="720"/>
      </w:pPr>
      <w:rPr>
        <w:rFonts w:hint="default"/>
      </w:rPr>
    </w:lvl>
    <w:lvl w:ilvl="3">
      <w:start w:val="1"/>
      <w:numFmt w:val="decimal"/>
      <w:isLgl/>
      <w:lvlText w:val="%1.%2.%3.%4."/>
      <w:lvlJc w:val="left"/>
      <w:pPr>
        <w:ind w:left="720" w:hanging="1080"/>
      </w:pPr>
      <w:rPr>
        <w:rFonts w:hint="default"/>
      </w:rPr>
    </w:lvl>
    <w:lvl w:ilvl="4">
      <w:start w:val="1"/>
      <w:numFmt w:val="decimal"/>
      <w:isLgl/>
      <w:lvlText w:val="%1.%2.%3.%4.%5."/>
      <w:lvlJc w:val="left"/>
      <w:pPr>
        <w:ind w:left="720" w:hanging="1080"/>
      </w:pPr>
      <w:rPr>
        <w:rFonts w:hint="default"/>
      </w:rPr>
    </w:lvl>
    <w:lvl w:ilvl="5">
      <w:start w:val="1"/>
      <w:numFmt w:val="decimal"/>
      <w:isLgl/>
      <w:lvlText w:val="%1.%2.%3.%4.%5.%6."/>
      <w:lvlJc w:val="left"/>
      <w:pPr>
        <w:ind w:left="1080" w:hanging="1440"/>
      </w:pPr>
      <w:rPr>
        <w:rFonts w:hint="default"/>
      </w:rPr>
    </w:lvl>
    <w:lvl w:ilvl="6">
      <w:start w:val="1"/>
      <w:numFmt w:val="decimal"/>
      <w:isLgl/>
      <w:lvlText w:val="%1.%2.%3.%4.%5.%6.%7."/>
      <w:lvlJc w:val="left"/>
      <w:pPr>
        <w:ind w:left="1080" w:hanging="1440"/>
      </w:pPr>
      <w:rPr>
        <w:rFonts w:hint="default"/>
      </w:rPr>
    </w:lvl>
    <w:lvl w:ilvl="7">
      <w:start w:val="1"/>
      <w:numFmt w:val="decimal"/>
      <w:isLgl/>
      <w:lvlText w:val="%1.%2.%3.%4.%5.%6.%7.%8."/>
      <w:lvlJc w:val="left"/>
      <w:pPr>
        <w:ind w:left="1440" w:hanging="1800"/>
      </w:pPr>
      <w:rPr>
        <w:rFonts w:hint="default"/>
      </w:rPr>
    </w:lvl>
    <w:lvl w:ilvl="8">
      <w:start w:val="1"/>
      <w:numFmt w:val="decimal"/>
      <w:isLgl/>
      <w:lvlText w:val="%1.%2.%3.%4.%5.%6.%7.%8.%9."/>
      <w:lvlJc w:val="left"/>
      <w:pPr>
        <w:ind w:left="1440" w:hanging="1800"/>
      </w:pPr>
      <w:rPr>
        <w:rFonts w:hint="default"/>
      </w:rPr>
    </w:lvl>
  </w:abstractNum>
  <w:abstractNum w:abstractNumId="35">
    <w:nsid w:val="7A235F0D"/>
    <w:multiLevelType w:val="hybridMultilevel"/>
    <w:tmpl w:val="BE7084A0"/>
    <w:lvl w:ilvl="0" w:tplc="2870B4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7D2845A8"/>
    <w:multiLevelType w:val="hybridMultilevel"/>
    <w:tmpl w:val="2A849142"/>
    <w:lvl w:ilvl="0" w:tplc="844CD3FC">
      <w:start w:val="1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nsid w:val="7F6D53D6"/>
    <w:multiLevelType w:val="hybridMultilevel"/>
    <w:tmpl w:val="2B968C8C"/>
    <w:lvl w:ilvl="0" w:tplc="50E4CA2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8"/>
  </w:num>
  <w:num w:numId="2">
    <w:abstractNumId w:val="28"/>
  </w:num>
  <w:num w:numId="3">
    <w:abstractNumId w:val="18"/>
  </w:num>
  <w:num w:numId="4">
    <w:abstractNumId w:val="34"/>
  </w:num>
  <w:num w:numId="5">
    <w:abstractNumId w:val="2"/>
  </w:num>
  <w:num w:numId="6">
    <w:abstractNumId w:val="15"/>
  </w:num>
  <w:num w:numId="7">
    <w:abstractNumId w:val="21"/>
  </w:num>
  <w:num w:numId="8">
    <w:abstractNumId w:val="10"/>
  </w:num>
  <w:num w:numId="9">
    <w:abstractNumId w:val="22"/>
  </w:num>
  <w:num w:numId="10">
    <w:abstractNumId w:val="24"/>
  </w:num>
  <w:num w:numId="11">
    <w:abstractNumId w:val="3"/>
  </w:num>
  <w:num w:numId="12">
    <w:abstractNumId w:val="14"/>
  </w:num>
  <w:num w:numId="13">
    <w:abstractNumId w:val="26"/>
  </w:num>
  <w:num w:numId="14">
    <w:abstractNumId w:val="25"/>
  </w:num>
  <w:num w:numId="15">
    <w:abstractNumId w:val="36"/>
  </w:num>
  <w:num w:numId="16">
    <w:abstractNumId w:val="31"/>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29"/>
  </w:num>
  <w:num w:numId="24">
    <w:abstractNumId w:val="1"/>
  </w:num>
  <w:num w:numId="25">
    <w:abstractNumId w:val="37"/>
  </w:num>
  <w:num w:numId="26">
    <w:abstractNumId w:val="11"/>
  </w:num>
  <w:num w:numId="27">
    <w:abstractNumId w:val="6"/>
  </w:num>
  <w:num w:numId="28">
    <w:abstractNumId w:val="13"/>
  </w:num>
  <w:num w:numId="29">
    <w:abstractNumId w:val="19"/>
  </w:num>
  <w:num w:numId="30">
    <w:abstractNumId w:val="9"/>
  </w:num>
  <w:num w:numId="31">
    <w:abstractNumId w:val="30"/>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32"/>
  </w:num>
  <w:num w:numId="37">
    <w:abstractNumId w:val="20"/>
  </w:num>
  <w:num w:numId="38">
    <w:abstractNumId w:val="4"/>
  </w:num>
  <w:num w:numId="39">
    <w:abstractNumId w:val="23"/>
  </w:num>
  <w:num w:numId="40">
    <w:abstractNumId w:val="7"/>
  </w:num>
  <w:num w:numId="41">
    <w:abstractNumId w:val="12"/>
  </w:num>
  <w:num w:numId="42">
    <w:abstractNumId w:val="33"/>
  </w:num>
  <w:num w:numId="43">
    <w:abstractNumId w:val="5"/>
  </w:num>
  <w:num w:numId="44">
    <w:abstractNumId w:val="0"/>
  </w:num>
  <w:num w:numId="45">
    <w:abstractNumId w:val="35"/>
  </w:num>
  <w:num w:numId="46">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FF3"/>
    <w:rsid w:val="00000456"/>
    <w:rsid w:val="000006E7"/>
    <w:rsid w:val="00000A96"/>
    <w:rsid w:val="000017A9"/>
    <w:rsid w:val="00002177"/>
    <w:rsid w:val="00002C2E"/>
    <w:rsid w:val="00003ACB"/>
    <w:rsid w:val="0000422B"/>
    <w:rsid w:val="0000525C"/>
    <w:rsid w:val="00005AC3"/>
    <w:rsid w:val="00005CD5"/>
    <w:rsid w:val="00006ADF"/>
    <w:rsid w:val="00007058"/>
    <w:rsid w:val="000074F8"/>
    <w:rsid w:val="00010C00"/>
    <w:rsid w:val="000128F9"/>
    <w:rsid w:val="000131B5"/>
    <w:rsid w:val="000134C6"/>
    <w:rsid w:val="00013691"/>
    <w:rsid w:val="00013844"/>
    <w:rsid w:val="000148C0"/>
    <w:rsid w:val="000219C1"/>
    <w:rsid w:val="00022233"/>
    <w:rsid w:val="000240D7"/>
    <w:rsid w:val="000246CD"/>
    <w:rsid w:val="000248F4"/>
    <w:rsid w:val="00024BDC"/>
    <w:rsid w:val="00025FE8"/>
    <w:rsid w:val="00027E51"/>
    <w:rsid w:val="0003041C"/>
    <w:rsid w:val="00030C36"/>
    <w:rsid w:val="000329C3"/>
    <w:rsid w:val="0003301C"/>
    <w:rsid w:val="000338D2"/>
    <w:rsid w:val="00033AF1"/>
    <w:rsid w:val="000341BD"/>
    <w:rsid w:val="00034231"/>
    <w:rsid w:val="00036112"/>
    <w:rsid w:val="00036FB7"/>
    <w:rsid w:val="0003729E"/>
    <w:rsid w:val="00037C99"/>
    <w:rsid w:val="00040321"/>
    <w:rsid w:val="0004077A"/>
    <w:rsid w:val="000410D3"/>
    <w:rsid w:val="000415F5"/>
    <w:rsid w:val="00041C96"/>
    <w:rsid w:val="00042EF6"/>
    <w:rsid w:val="00043854"/>
    <w:rsid w:val="000439C5"/>
    <w:rsid w:val="00044CC9"/>
    <w:rsid w:val="00044D2D"/>
    <w:rsid w:val="00045C7A"/>
    <w:rsid w:val="0004603E"/>
    <w:rsid w:val="00046089"/>
    <w:rsid w:val="00046D85"/>
    <w:rsid w:val="00046DBD"/>
    <w:rsid w:val="00047CDB"/>
    <w:rsid w:val="0005011E"/>
    <w:rsid w:val="0005141E"/>
    <w:rsid w:val="00052D2D"/>
    <w:rsid w:val="0005457A"/>
    <w:rsid w:val="00054938"/>
    <w:rsid w:val="00054CD5"/>
    <w:rsid w:val="0005616D"/>
    <w:rsid w:val="000562BB"/>
    <w:rsid w:val="00056659"/>
    <w:rsid w:val="000571EB"/>
    <w:rsid w:val="00057808"/>
    <w:rsid w:val="00060E08"/>
    <w:rsid w:val="000610B1"/>
    <w:rsid w:val="0006111F"/>
    <w:rsid w:val="000639BB"/>
    <w:rsid w:val="000646EF"/>
    <w:rsid w:val="00065F04"/>
    <w:rsid w:val="0006658B"/>
    <w:rsid w:val="000668B8"/>
    <w:rsid w:val="00066D76"/>
    <w:rsid w:val="00066DB5"/>
    <w:rsid w:val="0007001F"/>
    <w:rsid w:val="00070282"/>
    <w:rsid w:val="00070350"/>
    <w:rsid w:val="000706C3"/>
    <w:rsid w:val="000711D1"/>
    <w:rsid w:val="00071570"/>
    <w:rsid w:val="000719BC"/>
    <w:rsid w:val="00071B32"/>
    <w:rsid w:val="00072077"/>
    <w:rsid w:val="000724D4"/>
    <w:rsid w:val="000738DB"/>
    <w:rsid w:val="00073D0A"/>
    <w:rsid w:val="00073F6E"/>
    <w:rsid w:val="0007408E"/>
    <w:rsid w:val="00074269"/>
    <w:rsid w:val="00074365"/>
    <w:rsid w:val="00074483"/>
    <w:rsid w:val="000745AE"/>
    <w:rsid w:val="000748BD"/>
    <w:rsid w:val="00075580"/>
    <w:rsid w:val="0007731B"/>
    <w:rsid w:val="00077EEC"/>
    <w:rsid w:val="00080C0D"/>
    <w:rsid w:val="00081707"/>
    <w:rsid w:val="00081B73"/>
    <w:rsid w:val="0008330A"/>
    <w:rsid w:val="0008372E"/>
    <w:rsid w:val="0008474B"/>
    <w:rsid w:val="0008499B"/>
    <w:rsid w:val="00084D1B"/>
    <w:rsid w:val="000855DD"/>
    <w:rsid w:val="000861BE"/>
    <w:rsid w:val="000871E9"/>
    <w:rsid w:val="000874D2"/>
    <w:rsid w:val="000905CE"/>
    <w:rsid w:val="000907C0"/>
    <w:rsid w:val="00090D9A"/>
    <w:rsid w:val="00090F63"/>
    <w:rsid w:val="00091AA3"/>
    <w:rsid w:val="000929DD"/>
    <w:rsid w:val="000930D9"/>
    <w:rsid w:val="00093222"/>
    <w:rsid w:val="000934ED"/>
    <w:rsid w:val="000934F4"/>
    <w:rsid w:val="000935D6"/>
    <w:rsid w:val="000937F8"/>
    <w:rsid w:val="00093BE7"/>
    <w:rsid w:val="00093C7C"/>
    <w:rsid w:val="00093DEE"/>
    <w:rsid w:val="00094485"/>
    <w:rsid w:val="00094890"/>
    <w:rsid w:val="00095142"/>
    <w:rsid w:val="000969FB"/>
    <w:rsid w:val="000A29D8"/>
    <w:rsid w:val="000A2ADC"/>
    <w:rsid w:val="000A3B4E"/>
    <w:rsid w:val="000A4264"/>
    <w:rsid w:val="000A4EC3"/>
    <w:rsid w:val="000A539D"/>
    <w:rsid w:val="000A5C4D"/>
    <w:rsid w:val="000A61F1"/>
    <w:rsid w:val="000A627B"/>
    <w:rsid w:val="000A783C"/>
    <w:rsid w:val="000A7B30"/>
    <w:rsid w:val="000B062D"/>
    <w:rsid w:val="000B1AE6"/>
    <w:rsid w:val="000B1AFA"/>
    <w:rsid w:val="000B1B6A"/>
    <w:rsid w:val="000B1EB5"/>
    <w:rsid w:val="000B1EF5"/>
    <w:rsid w:val="000B2207"/>
    <w:rsid w:val="000B2422"/>
    <w:rsid w:val="000B2679"/>
    <w:rsid w:val="000B294C"/>
    <w:rsid w:val="000B3F9B"/>
    <w:rsid w:val="000B648E"/>
    <w:rsid w:val="000B7674"/>
    <w:rsid w:val="000C10C2"/>
    <w:rsid w:val="000C1B50"/>
    <w:rsid w:val="000C285E"/>
    <w:rsid w:val="000C2AC8"/>
    <w:rsid w:val="000C2F29"/>
    <w:rsid w:val="000C3A8B"/>
    <w:rsid w:val="000C473B"/>
    <w:rsid w:val="000C546D"/>
    <w:rsid w:val="000C63CD"/>
    <w:rsid w:val="000D0706"/>
    <w:rsid w:val="000D0BD7"/>
    <w:rsid w:val="000D10E4"/>
    <w:rsid w:val="000D19B7"/>
    <w:rsid w:val="000D25D9"/>
    <w:rsid w:val="000D38AC"/>
    <w:rsid w:val="000D5B0C"/>
    <w:rsid w:val="000D5C31"/>
    <w:rsid w:val="000D692B"/>
    <w:rsid w:val="000D6C85"/>
    <w:rsid w:val="000D7173"/>
    <w:rsid w:val="000D7949"/>
    <w:rsid w:val="000E21B3"/>
    <w:rsid w:val="000E24FF"/>
    <w:rsid w:val="000E383A"/>
    <w:rsid w:val="000E3A34"/>
    <w:rsid w:val="000E4D4D"/>
    <w:rsid w:val="000E4F16"/>
    <w:rsid w:val="000E4FC8"/>
    <w:rsid w:val="000E55D4"/>
    <w:rsid w:val="000E5825"/>
    <w:rsid w:val="000E6062"/>
    <w:rsid w:val="000E71CC"/>
    <w:rsid w:val="000F040A"/>
    <w:rsid w:val="000F04F9"/>
    <w:rsid w:val="000F11CB"/>
    <w:rsid w:val="000F156F"/>
    <w:rsid w:val="000F1B11"/>
    <w:rsid w:val="000F2806"/>
    <w:rsid w:val="000F33C8"/>
    <w:rsid w:val="000F3510"/>
    <w:rsid w:val="000F36B2"/>
    <w:rsid w:val="000F3B4E"/>
    <w:rsid w:val="000F4228"/>
    <w:rsid w:val="000F4384"/>
    <w:rsid w:val="000F5D57"/>
    <w:rsid w:val="000F6B57"/>
    <w:rsid w:val="000F6BF8"/>
    <w:rsid w:val="000F7B9A"/>
    <w:rsid w:val="0010079A"/>
    <w:rsid w:val="001019D0"/>
    <w:rsid w:val="0010322B"/>
    <w:rsid w:val="001035DA"/>
    <w:rsid w:val="00103EC2"/>
    <w:rsid w:val="001047AF"/>
    <w:rsid w:val="00104D73"/>
    <w:rsid w:val="00105339"/>
    <w:rsid w:val="00106DA4"/>
    <w:rsid w:val="0010725C"/>
    <w:rsid w:val="00107BE9"/>
    <w:rsid w:val="0011044A"/>
    <w:rsid w:val="001104A6"/>
    <w:rsid w:val="001113D1"/>
    <w:rsid w:val="00111F09"/>
    <w:rsid w:val="0011219A"/>
    <w:rsid w:val="00112213"/>
    <w:rsid w:val="001126DF"/>
    <w:rsid w:val="001145D3"/>
    <w:rsid w:val="00114E63"/>
    <w:rsid w:val="001151BA"/>
    <w:rsid w:val="0011664F"/>
    <w:rsid w:val="001168D8"/>
    <w:rsid w:val="00117333"/>
    <w:rsid w:val="0011750D"/>
    <w:rsid w:val="001200B2"/>
    <w:rsid w:val="00120897"/>
    <w:rsid w:val="001218DC"/>
    <w:rsid w:val="0012204B"/>
    <w:rsid w:val="00122726"/>
    <w:rsid w:val="00122D77"/>
    <w:rsid w:val="00123917"/>
    <w:rsid w:val="00124497"/>
    <w:rsid w:val="00124583"/>
    <w:rsid w:val="00124ADF"/>
    <w:rsid w:val="0012544C"/>
    <w:rsid w:val="001260E9"/>
    <w:rsid w:val="00126145"/>
    <w:rsid w:val="00127708"/>
    <w:rsid w:val="0012773D"/>
    <w:rsid w:val="00130F76"/>
    <w:rsid w:val="00131A43"/>
    <w:rsid w:val="00133AED"/>
    <w:rsid w:val="00133E7C"/>
    <w:rsid w:val="00136247"/>
    <w:rsid w:val="00136440"/>
    <w:rsid w:val="00136D42"/>
    <w:rsid w:val="001377FF"/>
    <w:rsid w:val="00137AFA"/>
    <w:rsid w:val="00137B43"/>
    <w:rsid w:val="00137CC0"/>
    <w:rsid w:val="00140C4D"/>
    <w:rsid w:val="00141786"/>
    <w:rsid w:val="001417DA"/>
    <w:rsid w:val="001422AF"/>
    <w:rsid w:val="00142848"/>
    <w:rsid w:val="00143A47"/>
    <w:rsid w:val="00144670"/>
    <w:rsid w:val="001453BC"/>
    <w:rsid w:val="0014544B"/>
    <w:rsid w:val="00145BDB"/>
    <w:rsid w:val="001504F1"/>
    <w:rsid w:val="001513CC"/>
    <w:rsid w:val="00151F2B"/>
    <w:rsid w:val="001527E2"/>
    <w:rsid w:val="00152B90"/>
    <w:rsid w:val="00152BD2"/>
    <w:rsid w:val="00152D05"/>
    <w:rsid w:val="00152EE6"/>
    <w:rsid w:val="001548F0"/>
    <w:rsid w:val="00155596"/>
    <w:rsid w:val="001602B0"/>
    <w:rsid w:val="001603CF"/>
    <w:rsid w:val="00160532"/>
    <w:rsid w:val="001605D8"/>
    <w:rsid w:val="001605D9"/>
    <w:rsid w:val="0016129A"/>
    <w:rsid w:val="00161806"/>
    <w:rsid w:val="00161CAF"/>
    <w:rsid w:val="00162CFB"/>
    <w:rsid w:val="00162F7D"/>
    <w:rsid w:val="00163490"/>
    <w:rsid w:val="00164D44"/>
    <w:rsid w:val="00165195"/>
    <w:rsid w:val="001654C0"/>
    <w:rsid w:val="00167086"/>
    <w:rsid w:val="00170858"/>
    <w:rsid w:val="00171A11"/>
    <w:rsid w:val="00171AFB"/>
    <w:rsid w:val="001736CF"/>
    <w:rsid w:val="00174476"/>
    <w:rsid w:val="00175DDD"/>
    <w:rsid w:val="0017652E"/>
    <w:rsid w:val="001767A6"/>
    <w:rsid w:val="00176A76"/>
    <w:rsid w:val="00176D55"/>
    <w:rsid w:val="00177573"/>
    <w:rsid w:val="00180006"/>
    <w:rsid w:val="001804FA"/>
    <w:rsid w:val="0018086F"/>
    <w:rsid w:val="00180D1D"/>
    <w:rsid w:val="001811D7"/>
    <w:rsid w:val="0018156D"/>
    <w:rsid w:val="001838CF"/>
    <w:rsid w:val="00183A9A"/>
    <w:rsid w:val="001847DE"/>
    <w:rsid w:val="00184AF2"/>
    <w:rsid w:val="001854A4"/>
    <w:rsid w:val="001861E5"/>
    <w:rsid w:val="00186DD6"/>
    <w:rsid w:val="00187E58"/>
    <w:rsid w:val="00190082"/>
    <w:rsid w:val="001904D0"/>
    <w:rsid w:val="00190AD3"/>
    <w:rsid w:val="00190D4B"/>
    <w:rsid w:val="001930C5"/>
    <w:rsid w:val="00193AA8"/>
    <w:rsid w:val="00193CE0"/>
    <w:rsid w:val="00193DDE"/>
    <w:rsid w:val="001940BD"/>
    <w:rsid w:val="00194632"/>
    <w:rsid w:val="0019585F"/>
    <w:rsid w:val="00195AE0"/>
    <w:rsid w:val="00195FBA"/>
    <w:rsid w:val="001A0913"/>
    <w:rsid w:val="001A1668"/>
    <w:rsid w:val="001A1C7C"/>
    <w:rsid w:val="001A3212"/>
    <w:rsid w:val="001A399E"/>
    <w:rsid w:val="001A3DA2"/>
    <w:rsid w:val="001A40B3"/>
    <w:rsid w:val="001A4DCF"/>
    <w:rsid w:val="001A5EC7"/>
    <w:rsid w:val="001A7798"/>
    <w:rsid w:val="001A79B2"/>
    <w:rsid w:val="001A7ADA"/>
    <w:rsid w:val="001B029F"/>
    <w:rsid w:val="001B0C6A"/>
    <w:rsid w:val="001B21C5"/>
    <w:rsid w:val="001B25DC"/>
    <w:rsid w:val="001B2F42"/>
    <w:rsid w:val="001B32B9"/>
    <w:rsid w:val="001B3417"/>
    <w:rsid w:val="001B3458"/>
    <w:rsid w:val="001B34DD"/>
    <w:rsid w:val="001B3678"/>
    <w:rsid w:val="001B45EC"/>
    <w:rsid w:val="001B4A34"/>
    <w:rsid w:val="001B512C"/>
    <w:rsid w:val="001B55BB"/>
    <w:rsid w:val="001B56A2"/>
    <w:rsid w:val="001B5C5C"/>
    <w:rsid w:val="001B6021"/>
    <w:rsid w:val="001C0C6B"/>
    <w:rsid w:val="001C0F42"/>
    <w:rsid w:val="001C194D"/>
    <w:rsid w:val="001C2151"/>
    <w:rsid w:val="001C23C3"/>
    <w:rsid w:val="001C245F"/>
    <w:rsid w:val="001C26DA"/>
    <w:rsid w:val="001C2979"/>
    <w:rsid w:val="001C2EBB"/>
    <w:rsid w:val="001C305D"/>
    <w:rsid w:val="001C37E7"/>
    <w:rsid w:val="001C39E1"/>
    <w:rsid w:val="001C412F"/>
    <w:rsid w:val="001C4C03"/>
    <w:rsid w:val="001C53E9"/>
    <w:rsid w:val="001C5561"/>
    <w:rsid w:val="001C5687"/>
    <w:rsid w:val="001C68FC"/>
    <w:rsid w:val="001C71BD"/>
    <w:rsid w:val="001C7359"/>
    <w:rsid w:val="001C7F16"/>
    <w:rsid w:val="001D0614"/>
    <w:rsid w:val="001D09BA"/>
    <w:rsid w:val="001D21FB"/>
    <w:rsid w:val="001D2A53"/>
    <w:rsid w:val="001D34FB"/>
    <w:rsid w:val="001D3808"/>
    <w:rsid w:val="001D5594"/>
    <w:rsid w:val="001D58A1"/>
    <w:rsid w:val="001D58B1"/>
    <w:rsid w:val="001D5CB0"/>
    <w:rsid w:val="001D5D5E"/>
    <w:rsid w:val="001D5EED"/>
    <w:rsid w:val="001D64A6"/>
    <w:rsid w:val="001D70C1"/>
    <w:rsid w:val="001D79AE"/>
    <w:rsid w:val="001E0BB1"/>
    <w:rsid w:val="001E113A"/>
    <w:rsid w:val="001E1140"/>
    <w:rsid w:val="001E13A8"/>
    <w:rsid w:val="001E228A"/>
    <w:rsid w:val="001E239B"/>
    <w:rsid w:val="001E2463"/>
    <w:rsid w:val="001E2D51"/>
    <w:rsid w:val="001E4627"/>
    <w:rsid w:val="001E46DD"/>
    <w:rsid w:val="001E4744"/>
    <w:rsid w:val="001E73A1"/>
    <w:rsid w:val="001F0CF4"/>
    <w:rsid w:val="001F13B3"/>
    <w:rsid w:val="001F264A"/>
    <w:rsid w:val="001F2F40"/>
    <w:rsid w:val="001F3863"/>
    <w:rsid w:val="001F4869"/>
    <w:rsid w:val="001F4CFD"/>
    <w:rsid w:val="001F4EF9"/>
    <w:rsid w:val="001F57F1"/>
    <w:rsid w:val="001F657E"/>
    <w:rsid w:val="001F6C5C"/>
    <w:rsid w:val="001F6D15"/>
    <w:rsid w:val="001F713E"/>
    <w:rsid w:val="001F7F88"/>
    <w:rsid w:val="00200134"/>
    <w:rsid w:val="0020014E"/>
    <w:rsid w:val="00200B35"/>
    <w:rsid w:val="0020298B"/>
    <w:rsid w:val="0020394E"/>
    <w:rsid w:val="00203AA9"/>
    <w:rsid w:val="00203E2D"/>
    <w:rsid w:val="00204D04"/>
    <w:rsid w:val="002055EB"/>
    <w:rsid w:val="002058C6"/>
    <w:rsid w:val="00205BBE"/>
    <w:rsid w:val="00206184"/>
    <w:rsid w:val="0020672A"/>
    <w:rsid w:val="00206912"/>
    <w:rsid w:val="00206BA8"/>
    <w:rsid w:val="00207C11"/>
    <w:rsid w:val="00210B52"/>
    <w:rsid w:val="002115A7"/>
    <w:rsid w:val="002125C7"/>
    <w:rsid w:val="00213543"/>
    <w:rsid w:val="002137DC"/>
    <w:rsid w:val="00213E3D"/>
    <w:rsid w:val="0021434E"/>
    <w:rsid w:val="00214C5C"/>
    <w:rsid w:val="002152C2"/>
    <w:rsid w:val="002155FA"/>
    <w:rsid w:val="002159C6"/>
    <w:rsid w:val="00215B54"/>
    <w:rsid w:val="00215F67"/>
    <w:rsid w:val="00216A66"/>
    <w:rsid w:val="00216E24"/>
    <w:rsid w:val="00221D0C"/>
    <w:rsid w:val="00222B82"/>
    <w:rsid w:val="0022492A"/>
    <w:rsid w:val="002270D4"/>
    <w:rsid w:val="00230354"/>
    <w:rsid w:val="002306C2"/>
    <w:rsid w:val="00230A45"/>
    <w:rsid w:val="00230AD2"/>
    <w:rsid w:val="00232374"/>
    <w:rsid w:val="00232F3E"/>
    <w:rsid w:val="0023347E"/>
    <w:rsid w:val="00233A70"/>
    <w:rsid w:val="00233ACE"/>
    <w:rsid w:val="0023468C"/>
    <w:rsid w:val="00234F01"/>
    <w:rsid w:val="00235087"/>
    <w:rsid w:val="00235500"/>
    <w:rsid w:val="002361ED"/>
    <w:rsid w:val="002363FB"/>
    <w:rsid w:val="002374C8"/>
    <w:rsid w:val="0023776D"/>
    <w:rsid w:val="00240129"/>
    <w:rsid w:val="002403B1"/>
    <w:rsid w:val="0024100F"/>
    <w:rsid w:val="00242BE9"/>
    <w:rsid w:val="00243A2C"/>
    <w:rsid w:val="00243AA2"/>
    <w:rsid w:val="00243EF8"/>
    <w:rsid w:val="00245445"/>
    <w:rsid w:val="00245B94"/>
    <w:rsid w:val="002463F7"/>
    <w:rsid w:val="00246971"/>
    <w:rsid w:val="00246C46"/>
    <w:rsid w:val="002479C8"/>
    <w:rsid w:val="002479EC"/>
    <w:rsid w:val="002508B0"/>
    <w:rsid w:val="0025122C"/>
    <w:rsid w:val="00251949"/>
    <w:rsid w:val="00251CB1"/>
    <w:rsid w:val="00252BC7"/>
    <w:rsid w:val="00252FB2"/>
    <w:rsid w:val="002534CD"/>
    <w:rsid w:val="002535B3"/>
    <w:rsid w:val="002537CE"/>
    <w:rsid w:val="00254821"/>
    <w:rsid w:val="00254C87"/>
    <w:rsid w:val="002555AE"/>
    <w:rsid w:val="00255BA7"/>
    <w:rsid w:val="0025661C"/>
    <w:rsid w:val="00256AB2"/>
    <w:rsid w:val="002575F2"/>
    <w:rsid w:val="00260686"/>
    <w:rsid w:val="00261DDF"/>
    <w:rsid w:val="00261E86"/>
    <w:rsid w:val="0026307D"/>
    <w:rsid w:val="00263446"/>
    <w:rsid w:val="00264980"/>
    <w:rsid w:val="00265026"/>
    <w:rsid w:val="00265250"/>
    <w:rsid w:val="0026699F"/>
    <w:rsid w:val="00266F86"/>
    <w:rsid w:val="0026747E"/>
    <w:rsid w:val="00267580"/>
    <w:rsid w:val="00267E97"/>
    <w:rsid w:val="00267F78"/>
    <w:rsid w:val="002708B0"/>
    <w:rsid w:val="00271383"/>
    <w:rsid w:val="002715A6"/>
    <w:rsid w:val="00271F40"/>
    <w:rsid w:val="00272E26"/>
    <w:rsid w:val="0027339F"/>
    <w:rsid w:val="00273B54"/>
    <w:rsid w:val="002740DA"/>
    <w:rsid w:val="00274BEA"/>
    <w:rsid w:val="00275627"/>
    <w:rsid w:val="002756F6"/>
    <w:rsid w:val="00275868"/>
    <w:rsid w:val="00275B37"/>
    <w:rsid w:val="00275D31"/>
    <w:rsid w:val="002760E3"/>
    <w:rsid w:val="00276512"/>
    <w:rsid w:val="0027667E"/>
    <w:rsid w:val="00276A06"/>
    <w:rsid w:val="00276B1C"/>
    <w:rsid w:val="002771E6"/>
    <w:rsid w:val="002773C8"/>
    <w:rsid w:val="002808D4"/>
    <w:rsid w:val="00280967"/>
    <w:rsid w:val="00281983"/>
    <w:rsid w:val="0028268B"/>
    <w:rsid w:val="002829C8"/>
    <w:rsid w:val="00282E97"/>
    <w:rsid w:val="00283B4B"/>
    <w:rsid w:val="00283C87"/>
    <w:rsid w:val="0028484E"/>
    <w:rsid w:val="00284E02"/>
    <w:rsid w:val="00285B7F"/>
    <w:rsid w:val="00285DA5"/>
    <w:rsid w:val="00286B4B"/>
    <w:rsid w:val="0029000D"/>
    <w:rsid w:val="00290386"/>
    <w:rsid w:val="00290474"/>
    <w:rsid w:val="00290660"/>
    <w:rsid w:val="00291951"/>
    <w:rsid w:val="00292089"/>
    <w:rsid w:val="0029249E"/>
    <w:rsid w:val="00292D2C"/>
    <w:rsid w:val="00292D8F"/>
    <w:rsid w:val="00292DEB"/>
    <w:rsid w:val="0029349E"/>
    <w:rsid w:val="0029366E"/>
    <w:rsid w:val="00294C0F"/>
    <w:rsid w:val="00295388"/>
    <w:rsid w:val="00297868"/>
    <w:rsid w:val="00297AD1"/>
    <w:rsid w:val="002A0D97"/>
    <w:rsid w:val="002A1C78"/>
    <w:rsid w:val="002A2206"/>
    <w:rsid w:val="002A253D"/>
    <w:rsid w:val="002A2A07"/>
    <w:rsid w:val="002A306C"/>
    <w:rsid w:val="002A3493"/>
    <w:rsid w:val="002A3A6D"/>
    <w:rsid w:val="002A4A63"/>
    <w:rsid w:val="002A4F70"/>
    <w:rsid w:val="002A5FDC"/>
    <w:rsid w:val="002A7CB2"/>
    <w:rsid w:val="002B195C"/>
    <w:rsid w:val="002B1A28"/>
    <w:rsid w:val="002B2FCD"/>
    <w:rsid w:val="002B327D"/>
    <w:rsid w:val="002B38D7"/>
    <w:rsid w:val="002B3A22"/>
    <w:rsid w:val="002B442C"/>
    <w:rsid w:val="002B508D"/>
    <w:rsid w:val="002B5861"/>
    <w:rsid w:val="002B645E"/>
    <w:rsid w:val="002B6959"/>
    <w:rsid w:val="002C0FDE"/>
    <w:rsid w:val="002C116E"/>
    <w:rsid w:val="002C16D1"/>
    <w:rsid w:val="002C18F4"/>
    <w:rsid w:val="002C22DB"/>
    <w:rsid w:val="002C2914"/>
    <w:rsid w:val="002C39D0"/>
    <w:rsid w:val="002C43F7"/>
    <w:rsid w:val="002C4AA6"/>
    <w:rsid w:val="002C515A"/>
    <w:rsid w:val="002C5274"/>
    <w:rsid w:val="002C52EC"/>
    <w:rsid w:val="002C6063"/>
    <w:rsid w:val="002C7449"/>
    <w:rsid w:val="002C7C9C"/>
    <w:rsid w:val="002D005C"/>
    <w:rsid w:val="002D05A5"/>
    <w:rsid w:val="002D0DEC"/>
    <w:rsid w:val="002D0F31"/>
    <w:rsid w:val="002D22E9"/>
    <w:rsid w:val="002D29BA"/>
    <w:rsid w:val="002D447E"/>
    <w:rsid w:val="002D5164"/>
    <w:rsid w:val="002D539A"/>
    <w:rsid w:val="002D580E"/>
    <w:rsid w:val="002D6C3B"/>
    <w:rsid w:val="002E04CB"/>
    <w:rsid w:val="002E050A"/>
    <w:rsid w:val="002E10E2"/>
    <w:rsid w:val="002E1782"/>
    <w:rsid w:val="002E2031"/>
    <w:rsid w:val="002E2478"/>
    <w:rsid w:val="002E27D4"/>
    <w:rsid w:val="002E2C57"/>
    <w:rsid w:val="002E3283"/>
    <w:rsid w:val="002E3ABB"/>
    <w:rsid w:val="002E3D79"/>
    <w:rsid w:val="002E3DF4"/>
    <w:rsid w:val="002E421F"/>
    <w:rsid w:val="002E4D45"/>
    <w:rsid w:val="002E5DC1"/>
    <w:rsid w:val="002E61C2"/>
    <w:rsid w:val="002E656B"/>
    <w:rsid w:val="002E7285"/>
    <w:rsid w:val="002E7C03"/>
    <w:rsid w:val="002F08E0"/>
    <w:rsid w:val="002F10E0"/>
    <w:rsid w:val="002F10E1"/>
    <w:rsid w:val="002F20FC"/>
    <w:rsid w:val="002F302C"/>
    <w:rsid w:val="002F337F"/>
    <w:rsid w:val="002F4E2A"/>
    <w:rsid w:val="002F625C"/>
    <w:rsid w:val="002F67F2"/>
    <w:rsid w:val="002F6A41"/>
    <w:rsid w:val="002F708C"/>
    <w:rsid w:val="002F7DAF"/>
    <w:rsid w:val="0030000B"/>
    <w:rsid w:val="00300548"/>
    <w:rsid w:val="00300B79"/>
    <w:rsid w:val="0030102A"/>
    <w:rsid w:val="00301936"/>
    <w:rsid w:val="003031C5"/>
    <w:rsid w:val="0030342C"/>
    <w:rsid w:val="00303456"/>
    <w:rsid w:val="003040C4"/>
    <w:rsid w:val="0030516C"/>
    <w:rsid w:val="003058FE"/>
    <w:rsid w:val="003064E7"/>
    <w:rsid w:val="00307A9D"/>
    <w:rsid w:val="00310069"/>
    <w:rsid w:val="00310417"/>
    <w:rsid w:val="00311952"/>
    <w:rsid w:val="003125DE"/>
    <w:rsid w:val="00312600"/>
    <w:rsid w:val="003133D1"/>
    <w:rsid w:val="00313F5F"/>
    <w:rsid w:val="003144C1"/>
    <w:rsid w:val="0031695D"/>
    <w:rsid w:val="00316D4C"/>
    <w:rsid w:val="00316EFD"/>
    <w:rsid w:val="00316F38"/>
    <w:rsid w:val="00316FA0"/>
    <w:rsid w:val="0031717F"/>
    <w:rsid w:val="00317551"/>
    <w:rsid w:val="003177A5"/>
    <w:rsid w:val="00317E2B"/>
    <w:rsid w:val="00320A03"/>
    <w:rsid w:val="003217AE"/>
    <w:rsid w:val="00321FED"/>
    <w:rsid w:val="003239B4"/>
    <w:rsid w:val="00323D4E"/>
    <w:rsid w:val="00324214"/>
    <w:rsid w:val="0032518C"/>
    <w:rsid w:val="00326E85"/>
    <w:rsid w:val="003271F2"/>
    <w:rsid w:val="0032791F"/>
    <w:rsid w:val="00327CF1"/>
    <w:rsid w:val="00327EC1"/>
    <w:rsid w:val="00331585"/>
    <w:rsid w:val="00331622"/>
    <w:rsid w:val="003334AF"/>
    <w:rsid w:val="00333BB9"/>
    <w:rsid w:val="00333F6C"/>
    <w:rsid w:val="00334DB1"/>
    <w:rsid w:val="0033533B"/>
    <w:rsid w:val="00335FC4"/>
    <w:rsid w:val="0033639C"/>
    <w:rsid w:val="00340538"/>
    <w:rsid w:val="0034113C"/>
    <w:rsid w:val="00341F98"/>
    <w:rsid w:val="0034201F"/>
    <w:rsid w:val="00342595"/>
    <w:rsid w:val="003433C2"/>
    <w:rsid w:val="00343DCC"/>
    <w:rsid w:val="0034419F"/>
    <w:rsid w:val="0034424F"/>
    <w:rsid w:val="0034480D"/>
    <w:rsid w:val="00345076"/>
    <w:rsid w:val="0034566D"/>
    <w:rsid w:val="00345FE7"/>
    <w:rsid w:val="00346830"/>
    <w:rsid w:val="00347E6F"/>
    <w:rsid w:val="00347EAE"/>
    <w:rsid w:val="003503E7"/>
    <w:rsid w:val="00351866"/>
    <w:rsid w:val="00351D45"/>
    <w:rsid w:val="00351DF9"/>
    <w:rsid w:val="003525C3"/>
    <w:rsid w:val="0035281A"/>
    <w:rsid w:val="00352C1D"/>
    <w:rsid w:val="003531C6"/>
    <w:rsid w:val="00353750"/>
    <w:rsid w:val="0035468E"/>
    <w:rsid w:val="00357F83"/>
    <w:rsid w:val="00357FC8"/>
    <w:rsid w:val="00360508"/>
    <w:rsid w:val="00360B49"/>
    <w:rsid w:val="0036103C"/>
    <w:rsid w:val="003613D1"/>
    <w:rsid w:val="003620D2"/>
    <w:rsid w:val="00362E51"/>
    <w:rsid w:val="0036396E"/>
    <w:rsid w:val="00363C57"/>
    <w:rsid w:val="00364156"/>
    <w:rsid w:val="003652C0"/>
    <w:rsid w:val="00365F9E"/>
    <w:rsid w:val="00366A2B"/>
    <w:rsid w:val="00366E0F"/>
    <w:rsid w:val="00367520"/>
    <w:rsid w:val="003676C5"/>
    <w:rsid w:val="00367A47"/>
    <w:rsid w:val="00367DC8"/>
    <w:rsid w:val="00370A2D"/>
    <w:rsid w:val="00370E9B"/>
    <w:rsid w:val="00371111"/>
    <w:rsid w:val="00372DFA"/>
    <w:rsid w:val="00373308"/>
    <w:rsid w:val="003739B2"/>
    <w:rsid w:val="00373BCA"/>
    <w:rsid w:val="003744AF"/>
    <w:rsid w:val="0037517F"/>
    <w:rsid w:val="00375807"/>
    <w:rsid w:val="00375CD6"/>
    <w:rsid w:val="00375DF7"/>
    <w:rsid w:val="003766E0"/>
    <w:rsid w:val="003778E9"/>
    <w:rsid w:val="00377F2F"/>
    <w:rsid w:val="00380470"/>
    <w:rsid w:val="003810B5"/>
    <w:rsid w:val="0038119D"/>
    <w:rsid w:val="00381650"/>
    <w:rsid w:val="003827B1"/>
    <w:rsid w:val="00383A81"/>
    <w:rsid w:val="003840A6"/>
    <w:rsid w:val="003850D4"/>
    <w:rsid w:val="00385256"/>
    <w:rsid w:val="00385C82"/>
    <w:rsid w:val="00386996"/>
    <w:rsid w:val="003875D2"/>
    <w:rsid w:val="00387A01"/>
    <w:rsid w:val="00387BCB"/>
    <w:rsid w:val="0039061C"/>
    <w:rsid w:val="00391321"/>
    <w:rsid w:val="003916A0"/>
    <w:rsid w:val="0039174A"/>
    <w:rsid w:val="00391AF4"/>
    <w:rsid w:val="003927B1"/>
    <w:rsid w:val="00392F1B"/>
    <w:rsid w:val="003930F8"/>
    <w:rsid w:val="00393F34"/>
    <w:rsid w:val="00394258"/>
    <w:rsid w:val="00395A40"/>
    <w:rsid w:val="003964D6"/>
    <w:rsid w:val="00396DCC"/>
    <w:rsid w:val="00396FBA"/>
    <w:rsid w:val="00397356"/>
    <w:rsid w:val="0039752B"/>
    <w:rsid w:val="003A09EC"/>
    <w:rsid w:val="003A21CB"/>
    <w:rsid w:val="003A26C3"/>
    <w:rsid w:val="003A4228"/>
    <w:rsid w:val="003A5D5B"/>
    <w:rsid w:val="003A5D5C"/>
    <w:rsid w:val="003A69DB"/>
    <w:rsid w:val="003A7C3D"/>
    <w:rsid w:val="003A7C94"/>
    <w:rsid w:val="003B018E"/>
    <w:rsid w:val="003B1731"/>
    <w:rsid w:val="003B1F1C"/>
    <w:rsid w:val="003B210E"/>
    <w:rsid w:val="003B3CFC"/>
    <w:rsid w:val="003B45AA"/>
    <w:rsid w:val="003B469E"/>
    <w:rsid w:val="003B5138"/>
    <w:rsid w:val="003B5386"/>
    <w:rsid w:val="003B59A2"/>
    <w:rsid w:val="003B5DE0"/>
    <w:rsid w:val="003B68E1"/>
    <w:rsid w:val="003B6DEA"/>
    <w:rsid w:val="003B759C"/>
    <w:rsid w:val="003B783A"/>
    <w:rsid w:val="003B7B9D"/>
    <w:rsid w:val="003C087D"/>
    <w:rsid w:val="003C1179"/>
    <w:rsid w:val="003C14BA"/>
    <w:rsid w:val="003C14FC"/>
    <w:rsid w:val="003C173D"/>
    <w:rsid w:val="003C1BD3"/>
    <w:rsid w:val="003C262D"/>
    <w:rsid w:val="003C38A1"/>
    <w:rsid w:val="003C3B21"/>
    <w:rsid w:val="003C3E8F"/>
    <w:rsid w:val="003C4226"/>
    <w:rsid w:val="003C507C"/>
    <w:rsid w:val="003C53C5"/>
    <w:rsid w:val="003C53EB"/>
    <w:rsid w:val="003C546E"/>
    <w:rsid w:val="003C5646"/>
    <w:rsid w:val="003C621E"/>
    <w:rsid w:val="003C6233"/>
    <w:rsid w:val="003C6ADA"/>
    <w:rsid w:val="003D1AA9"/>
    <w:rsid w:val="003D25B8"/>
    <w:rsid w:val="003D2E95"/>
    <w:rsid w:val="003D3318"/>
    <w:rsid w:val="003D34FD"/>
    <w:rsid w:val="003D5233"/>
    <w:rsid w:val="003D5279"/>
    <w:rsid w:val="003D55A5"/>
    <w:rsid w:val="003D6307"/>
    <w:rsid w:val="003D6E81"/>
    <w:rsid w:val="003D702A"/>
    <w:rsid w:val="003D7442"/>
    <w:rsid w:val="003D7998"/>
    <w:rsid w:val="003E0149"/>
    <w:rsid w:val="003E1967"/>
    <w:rsid w:val="003E1DC5"/>
    <w:rsid w:val="003E1F3E"/>
    <w:rsid w:val="003E2645"/>
    <w:rsid w:val="003E292D"/>
    <w:rsid w:val="003E3075"/>
    <w:rsid w:val="003E319D"/>
    <w:rsid w:val="003E36D2"/>
    <w:rsid w:val="003E3F32"/>
    <w:rsid w:val="003E4AE0"/>
    <w:rsid w:val="003E508A"/>
    <w:rsid w:val="003E55EE"/>
    <w:rsid w:val="003E68B4"/>
    <w:rsid w:val="003E725F"/>
    <w:rsid w:val="003E7E62"/>
    <w:rsid w:val="003F06A1"/>
    <w:rsid w:val="003F0917"/>
    <w:rsid w:val="003F1350"/>
    <w:rsid w:val="003F1D2C"/>
    <w:rsid w:val="003F1E81"/>
    <w:rsid w:val="003F2EA1"/>
    <w:rsid w:val="003F3FC1"/>
    <w:rsid w:val="003F47E6"/>
    <w:rsid w:val="003F56D3"/>
    <w:rsid w:val="003F594D"/>
    <w:rsid w:val="003F59F1"/>
    <w:rsid w:val="003F5DFA"/>
    <w:rsid w:val="003F5F44"/>
    <w:rsid w:val="003F6A46"/>
    <w:rsid w:val="003F6B14"/>
    <w:rsid w:val="003F6D80"/>
    <w:rsid w:val="003F700C"/>
    <w:rsid w:val="003F7CF2"/>
    <w:rsid w:val="004003C8"/>
    <w:rsid w:val="004006D3"/>
    <w:rsid w:val="00401C02"/>
    <w:rsid w:val="00402976"/>
    <w:rsid w:val="00402CFB"/>
    <w:rsid w:val="004033C4"/>
    <w:rsid w:val="00404D50"/>
    <w:rsid w:val="00405346"/>
    <w:rsid w:val="00405871"/>
    <w:rsid w:val="004058B2"/>
    <w:rsid w:val="00405BFA"/>
    <w:rsid w:val="004076AA"/>
    <w:rsid w:val="00407780"/>
    <w:rsid w:val="004077BE"/>
    <w:rsid w:val="00407B63"/>
    <w:rsid w:val="00407C9C"/>
    <w:rsid w:val="00410D90"/>
    <w:rsid w:val="004114A0"/>
    <w:rsid w:val="004117E7"/>
    <w:rsid w:val="00411904"/>
    <w:rsid w:val="00413E02"/>
    <w:rsid w:val="004143B2"/>
    <w:rsid w:val="004143F9"/>
    <w:rsid w:val="00416394"/>
    <w:rsid w:val="00416CBD"/>
    <w:rsid w:val="00417EAF"/>
    <w:rsid w:val="004201FC"/>
    <w:rsid w:val="00420992"/>
    <w:rsid w:val="00420AB6"/>
    <w:rsid w:val="00421337"/>
    <w:rsid w:val="004213D3"/>
    <w:rsid w:val="00422216"/>
    <w:rsid w:val="004224D3"/>
    <w:rsid w:val="00422BCA"/>
    <w:rsid w:val="00423022"/>
    <w:rsid w:val="00423353"/>
    <w:rsid w:val="0042421C"/>
    <w:rsid w:val="004251D9"/>
    <w:rsid w:val="00425536"/>
    <w:rsid w:val="00425AED"/>
    <w:rsid w:val="004263D5"/>
    <w:rsid w:val="00426425"/>
    <w:rsid w:val="0042658A"/>
    <w:rsid w:val="0042661D"/>
    <w:rsid w:val="004271C9"/>
    <w:rsid w:val="004316EE"/>
    <w:rsid w:val="00433985"/>
    <w:rsid w:val="004339B4"/>
    <w:rsid w:val="00434D22"/>
    <w:rsid w:val="00435891"/>
    <w:rsid w:val="004369F1"/>
    <w:rsid w:val="00437F42"/>
    <w:rsid w:val="0044033C"/>
    <w:rsid w:val="00440FB2"/>
    <w:rsid w:val="00441735"/>
    <w:rsid w:val="00441CFD"/>
    <w:rsid w:val="00441F66"/>
    <w:rsid w:val="00442024"/>
    <w:rsid w:val="0044299E"/>
    <w:rsid w:val="00443713"/>
    <w:rsid w:val="00443B08"/>
    <w:rsid w:val="00443FE2"/>
    <w:rsid w:val="00444155"/>
    <w:rsid w:val="00444AAB"/>
    <w:rsid w:val="00444ACF"/>
    <w:rsid w:val="00444DD5"/>
    <w:rsid w:val="00445804"/>
    <w:rsid w:val="00445965"/>
    <w:rsid w:val="00445E83"/>
    <w:rsid w:val="00445F72"/>
    <w:rsid w:val="00446F4A"/>
    <w:rsid w:val="004471BE"/>
    <w:rsid w:val="00447636"/>
    <w:rsid w:val="004476B1"/>
    <w:rsid w:val="00447B5C"/>
    <w:rsid w:val="00447E37"/>
    <w:rsid w:val="00450B29"/>
    <w:rsid w:val="004518A7"/>
    <w:rsid w:val="0045355E"/>
    <w:rsid w:val="00454320"/>
    <w:rsid w:val="00454AD5"/>
    <w:rsid w:val="00456390"/>
    <w:rsid w:val="004565CA"/>
    <w:rsid w:val="004566D0"/>
    <w:rsid w:val="004572C8"/>
    <w:rsid w:val="004576CE"/>
    <w:rsid w:val="004606BB"/>
    <w:rsid w:val="004611CF"/>
    <w:rsid w:val="004619F2"/>
    <w:rsid w:val="00461ACF"/>
    <w:rsid w:val="00462359"/>
    <w:rsid w:val="00462C7D"/>
    <w:rsid w:val="00463DD4"/>
    <w:rsid w:val="004650B5"/>
    <w:rsid w:val="0046563C"/>
    <w:rsid w:val="004675D2"/>
    <w:rsid w:val="00467FB4"/>
    <w:rsid w:val="004711B7"/>
    <w:rsid w:val="0047148F"/>
    <w:rsid w:val="004715DC"/>
    <w:rsid w:val="004725A7"/>
    <w:rsid w:val="00473855"/>
    <w:rsid w:val="0047457A"/>
    <w:rsid w:val="00475A92"/>
    <w:rsid w:val="00476605"/>
    <w:rsid w:val="004768E6"/>
    <w:rsid w:val="00477840"/>
    <w:rsid w:val="00477915"/>
    <w:rsid w:val="004779BF"/>
    <w:rsid w:val="00477C39"/>
    <w:rsid w:val="00480431"/>
    <w:rsid w:val="0048069A"/>
    <w:rsid w:val="00480CD8"/>
    <w:rsid w:val="00481A1D"/>
    <w:rsid w:val="00481AEE"/>
    <w:rsid w:val="00481E0E"/>
    <w:rsid w:val="00482D73"/>
    <w:rsid w:val="00483273"/>
    <w:rsid w:val="004837FD"/>
    <w:rsid w:val="00483A23"/>
    <w:rsid w:val="00483FF2"/>
    <w:rsid w:val="00484654"/>
    <w:rsid w:val="00484F6B"/>
    <w:rsid w:val="00485C0B"/>
    <w:rsid w:val="00486184"/>
    <w:rsid w:val="004872DF"/>
    <w:rsid w:val="00490376"/>
    <w:rsid w:val="00490545"/>
    <w:rsid w:val="004908C1"/>
    <w:rsid w:val="00492EA9"/>
    <w:rsid w:val="004941D1"/>
    <w:rsid w:val="004944C0"/>
    <w:rsid w:val="004946F8"/>
    <w:rsid w:val="00494AC3"/>
    <w:rsid w:val="00494FF2"/>
    <w:rsid w:val="00497F67"/>
    <w:rsid w:val="004A1B07"/>
    <w:rsid w:val="004A24E0"/>
    <w:rsid w:val="004A2F34"/>
    <w:rsid w:val="004A2F54"/>
    <w:rsid w:val="004A2FDD"/>
    <w:rsid w:val="004A3C46"/>
    <w:rsid w:val="004A3CCF"/>
    <w:rsid w:val="004A40F1"/>
    <w:rsid w:val="004A4EAA"/>
    <w:rsid w:val="004A4F05"/>
    <w:rsid w:val="004A4F10"/>
    <w:rsid w:val="004A56C2"/>
    <w:rsid w:val="004A5BCE"/>
    <w:rsid w:val="004A6098"/>
    <w:rsid w:val="004A676D"/>
    <w:rsid w:val="004A74B5"/>
    <w:rsid w:val="004A7D21"/>
    <w:rsid w:val="004B17A4"/>
    <w:rsid w:val="004B2693"/>
    <w:rsid w:val="004B2965"/>
    <w:rsid w:val="004B2B85"/>
    <w:rsid w:val="004B2DDD"/>
    <w:rsid w:val="004B30ED"/>
    <w:rsid w:val="004B3647"/>
    <w:rsid w:val="004B3BFC"/>
    <w:rsid w:val="004B4593"/>
    <w:rsid w:val="004B483C"/>
    <w:rsid w:val="004B4DBE"/>
    <w:rsid w:val="004B512B"/>
    <w:rsid w:val="004B5155"/>
    <w:rsid w:val="004B65BC"/>
    <w:rsid w:val="004B70D3"/>
    <w:rsid w:val="004B76A0"/>
    <w:rsid w:val="004B7B0A"/>
    <w:rsid w:val="004B7B60"/>
    <w:rsid w:val="004B7BF6"/>
    <w:rsid w:val="004C0523"/>
    <w:rsid w:val="004C1889"/>
    <w:rsid w:val="004C1A4C"/>
    <w:rsid w:val="004C1D29"/>
    <w:rsid w:val="004C3DD9"/>
    <w:rsid w:val="004C4723"/>
    <w:rsid w:val="004C4FAE"/>
    <w:rsid w:val="004C5726"/>
    <w:rsid w:val="004C6431"/>
    <w:rsid w:val="004C7094"/>
    <w:rsid w:val="004C7797"/>
    <w:rsid w:val="004C7D7A"/>
    <w:rsid w:val="004C7E0A"/>
    <w:rsid w:val="004D14B4"/>
    <w:rsid w:val="004D1EBB"/>
    <w:rsid w:val="004D2817"/>
    <w:rsid w:val="004D39FA"/>
    <w:rsid w:val="004D3E25"/>
    <w:rsid w:val="004D489F"/>
    <w:rsid w:val="004D4F94"/>
    <w:rsid w:val="004D52A7"/>
    <w:rsid w:val="004D52EF"/>
    <w:rsid w:val="004D699C"/>
    <w:rsid w:val="004D75EB"/>
    <w:rsid w:val="004D768D"/>
    <w:rsid w:val="004E033E"/>
    <w:rsid w:val="004E0372"/>
    <w:rsid w:val="004E0498"/>
    <w:rsid w:val="004E0B61"/>
    <w:rsid w:val="004E0ED1"/>
    <w:rsid w:val="004E0F3C"/>
    <w:rsid w:val="004E1E7F"/>
    <w:rsid w:val="004E2292"/>
    <w:rsid w:val="004E3517"/>
    <w:rsid w:val="004E3690"/>
    <w:rsid w:val="004E3BBD"/>
    <w:rsid w:val="004E52C1"/>
    <w:rsid w:val="004E6053"/>
    <w:rsid w:val="004E610B"/>
    <w:rsid w:val="004E628C"/>
    <w:rsid w:val="004E6C32"/>
    <w:rsid w:val="004F0BE4"/>
    <w:rsid w:val="004F0E03"/>
    <w:rsid w:val="004F1A02"/>
    <w:rsid w:val="004F23FB"/>
    <w:rsid w:val="004F2F08"/>
    <w:rsid w:val="004F5C42"/>
    <w:rsid w:val="004F60E1"/>
    <w:rsid w:val="004F671F"/>
    <w:rsid w:val="00500321"/>
    <w:rsid w:val="0050088B"/>
    <w:rsid w:val="00501E8C"/>
    <w:rsid w:val="005038B7"/>
    <w:rsid w:val="00503C1F"/>
    <w:rsid w:val="00504B57"/>
    <w:rsid w:val="00504F34"/>
    <w:rsid w:val="00505ED4"/>
    <w:rsid w:val="00506EBC"/>
    <w:rsid w:val="005070D7"/>
    <w:rsid w:val="00507257"/>
    <w:rsid w:val="005078FE"/>
    <w:rsid w:val="005079E5"/>
    <w:rsid w:val="00510D93"/>
    <w:rsid w:val="00511969"/>
    <w:rsid w:val="00511AE4"/>
    <w:rsid w:val="00511D72"/>
    <w:rsid w:val="00511E80"/>
    <w:rsid w:val="00512292"/>
    <w:rsid w:val="00512941"/>
    <w:rsid w:val="00513E4B"/>
    <w:rsid w:val="00515517"/>
    <w:rsid w:val="005161DC"/>
    <w:rsid w:val="00517DB6"/>
    <w:rsid w:val="00520133"/>
    <w:rsid w:val="00520391"/>
    <w:rsid w:val="005230D3"/>
    <w:rsid w:val="005231B1"/>
    <w:rsid w:val="00523284"/>
    <w:rsid w:val="0052393D"/>
    <w:rsid w:val="00523BC7"/>
    <w:rsid w:val="00524C02"/>
    <w:rsid w:val="00525815"/>
    <w:rsid w:val="00525A3B"/>
    <w:rsid w:val="0052657A"/>
    <w:rsid w:val="00527363"/>
    <w:rsid w:val="00527372"/>
    <w:rsid w:val="00527A41"/>
    <w:rsid w:val="00527CF0"/>
    <w:rsid w:val="00530E67"/>
    <w:rsid w:val="00531362"/>
    <w:rsid w:val="005315B7"/>
    <w:rsid w:val="0053194B"/>
    <w:rsid w:val="005320FB"/>
    <w:rsid w:val="005329EF"/>
    <w:rsid w:val="00532AD9"/>
    <w:rsid w:val="00532CC5"/>
    <w:rsid w:val="00532F0C"/>
    <w:rsid w:val="00533A6D"/>
    <w:rsid w:val="00533D7A"/>
    <w:rsid w:val="00534F5D"/>
    <w:rsid w:val="005358FD"/>
    <w:rsid w:val="00536EB2"/>
    <w:rsid w:val="005402D3"/>
    <w:rsid w:val="00540956"/>
    <w:rsid w:val="005410C2"/>
    <w:rsid w:val="00541633"/>
    <w:rsid w:val="00541DA6"/>
    <w:rsid w:val="00542406"/>
    <w:rsid w:val="00542B06"/>
    <w:rsid w:val="00544088"/>
    <w:rsid w:val="005467A5"/>
    <w:rsid w:val="005476BC"/>
    <w:rsid w:val="00547F20"/>
    <w:rsid w:val="00550112"/>
    <w:rsid w:val="005502B6"/>
    <w:rsid w:val="0055043F"/>
    <w:rsid w:val="0055044D"/>
    <w:rsid w:val="0055170B"/>
    <w:rsid w:val="00551CD6"/>
    <w:rsid w:val="00551ED2"/>
    <w:rsid w:val="005523F8"/>
    <w:rsid w:val="00552542"/>
    <w:rsid w:val="00552C2B"/>
    <w:rsid w:val="00554591"/>
    <w:rsid w:val="00554A21"/>
    <w:rsid w:val="005550E2"/>
    <w:rsid w:val="00555527"/>
    <w:rsid w:val="00555C33"/>
    <w:rsid w:val="00556833"/>
    <w:rsid w:val="00556CA0"/>
    <w:rsid w:val="005573EE"/>
    <w:rsid w:val="00557607"/>
    <w:rsid w:val="005608D7"/>
    <w:rsid w:val="0056135E"/>
    <w:rsid w:val="00561E7C"/>
    <w:rsid w:val="005628D6"/>
    <w:rsid w:val="00565165"/>
    <w:rsid w:val="0056589D"/>
    <w:rsid w:val="00565B72"/>
    <w:rsid w:val="00565ED0"/>
    <w:rsid w:val="00565F42"/>
    <w:rsid w:val="00566C40"/>
    <w:rsid w:val="00566C64"/>
    <w:rsid w:val="005675D0"/>
    <w:rsid w:val="00570378"/>
    <w:rsid w:val="005709F8"/>
    <w:rsid w:val="005711C4"/>
    <w:rsid w:val="005714E7"/>
    <w:rsid w:val="00571B57"/>
    <w:rsid w:val="00572CFE"/>
    <w:rsid w:val="005731A8"/>
    <w:rsid w:val="005737AA"/>
    <w:rsid w:val="00573946"/>
    <w:rsid w:val="00574FA2"/>
    <w:rsid w:val="005750F7"/>
    <w:rsid w:val="005756D2"/>
    <w:rsid w:val="00575718"/>
    <w:rsid w:val="00575D31"/>
    <w:rsid w:val="005763E5"/>
    <w:rsid w:val="005765C1"/>
    <w:rsid w:val="00576A0C"/>
    <w:rsid w:val="00576C28"/>
    <w:rsid w:val="00576EA6"/>
    <w:rsid w:val="005771C6"/>
    <w:rsid w:val="0057748F"/>
    <w:rsid w:val="005779BC"/>
    <w:rsid w:val="00577D5D"/>
    <w:rsid w:val="0058021C"/>
    <w:rsid w:val="005817BE"/>
    <w:rsid w:val="00581D41"/>
    <w:rsid w:val="00581F7F"/>
    <w:rsid w:val="00582643"/>
    <w:rsid w:val="0058279D"/>
    <w:rsid w:val="005829F7"/>
    <w:rsid w:val="00583485"/>
    <w:rsid w:val="00583E04"/>
    <w:rsid w:val="00584456"/>
    <w:rsid w:val="00585840"/>
    <w:rsid w:val="00585AB8"/>
    <w:rsid w:val="00586035"/>
    <w:rsid w:val="0058732E"/>
    <w:rsid w:val="00587D3B"/>
    <w:rsid w:val="00590A89"/>
    <w:rsid w:val="00590BB2"/>
    <w:rsid w:val="005917EF"/>
    <w:rsid w:val="00591DFA"/>
    <w:rsid w:val="00591F49"/>
    <w:rsid w:val="005928EE"/>
    <w:rsid w:val="005968B2"/>
    <w:rsid w:val="00596BF6"/>
    <w:rsid w:val="00597A6F"/>
    <w:rsid w:val="005A07E5"/>
    <w:rsid w:val="005A0BDA"/>
    <w:rsid w:val="005A1444"/>
    <w:rsid w:val="005A159E"/>
    <w:rsid w:val="005A2D4A"/>
    <w:rsid w:val="005A3450"/>
    <w:rsid w:val="005A3A45"/>
    <w:rsid w:val="005A548A"/>
    <w:rsid w:val="005A664F"/>
    <w:rsid w:val="005A6B71"/>
    <w:rsid w:val="005A6F93"/>
    <w:rsid w:val="005B1645"/>
    <w:rsid w:val="005B22A3"/>
    <w:rsid w:val="005B2E89"/>
    <w:rsid w:val="005B2E91"/>
    <w:rsid w:val="005B4918"/>
    <w:rsid w:val="005B4D61"/>
    <w:rsid w:val="005B607C"/>
    <w:rsid w:val="005B7985"/>
    <w:rsid w:val="005C2808"/>
    <w:rsid w:val="005C2C11"/>
    <w:rsid w:val="005C4504"/>
    <w:rsid w:val="005C6197"/>
    <w:rsid w:val="005C7BD5"/>
    <w:rsid w:val="005D0185"/>
    <w:rsid w:val="005D11B8"/>
    <w:rsid w:val="005D1821"/>
    <w:rsid w:val="005D1936"/>
    <w:rsid w:val="005D1FBF"/>
    <w:rsid w:val="005D2193"/>
    <w:rsid w:val="005D273F"/>
    <w:rsid w:val="005D2AAD"/>
    <w:rsid w:val="005D2DA8"/>
    <w:rsid w:val="005D3900"/>
    <w:rsid w:val="005D433A"/>
    <w:rsid w:val="005D4BD6"/>
    <w:rsid w:val="005D535F"/>
    <w:rsid w:val="005D665E"/>
    <w:rsid w:val="005D6FED"/>
    <w:rsid w:val="005D712D"/>
    <w:rsid w:val="005D72AA"/>
    <w:rsid w:val="005D74FA"/>
    <w:rsid w:val="005D7A05"/>
    <w:rsid w:val="005E11F5"/>
    <w:rsid w:val="005E158C"/>
    <w:rsid w:val="005E1E2E"/>
    <w:rsid w:val="005E23CC"/>
    <w:rsid w:val="005E2C2F"/>
    <w:rsid w:val="005E2FAE"/>
    <w:rsid w:val="005E6621"/>
    <w:rsid w:val="005E7490"/>
    <w:rsid w:val="005E7587"/>
    <w:rsid w:val="005E7EDF"/>
    <w:rsid w:val="005F0C80"/>
    <w:rsid w:val="005F1E2E"/>
    <w:rsid w:val="005F212E"/>
    <w:rsid w:val="005F2445"/>
    <w:rsid w:val="005F2562"/>
    <w:rsid w:val="005F2B48"/>
    <w:rsid w:val="005F3504"/>
    <w:rsid w:val="005F357F"/>
    <w:rsid w:val="005F3B98"/>
    <w:rsid w:val="005F3E3C"/>
    <w:rsid w:val="005F4029"/>
    <w:rsid w:val="005F40C3"/>
    <w:rsid w:val="005F4BF6"/>
    <w:rsid w:val="005F4D8D"/>
    <w:rsid w:val="005F56D4"/>
    <w:rsid w:val="005F5BBC"/>
    <w:rsid w:val="005F61A9"/>
    <w:rsid w:val="005F6220"/>
    <w:rsid w:val="005F6D13"/>
    <w:rsid w:val="005F7A40"/>
    <w:rsid w:val="005F7BBC"/>
    <w:rsid w:val="006035F0"/>
    <w:rsid w:val="00603C04"/>
    <w:rsid w:val="0060442D"/>
    <w:rsid w:val="00604921"/>
    <w:rsid w:val="00604A7B"/>
    <w:rsid w:val="00604B55"/>
    <w:rsid w:val="00604E27"/>
    <w:rsid w:val="0060524C"/>
    <w:rsid w:val="0060587D"/>
    <w:rsid w:val="00605EA6"/>
    <w:rsid w:val="00606FF1"/>
    <w:rsid w:val="00610E36"/>
    <w:rsid w:val="0061347B"/>
    <w:rsid w:val="00613517"/>
    <w:rsid w:val="00613D1D"/>
    <w:rsid w:val="00613DA4"/>
    <w:rsid w:val="00615541"/>
    <w:rsid w:val="0061594E"/>
    <w:rsid w:val="00615F44"/>
    <w:rsid w:val="00616AFE"/>
    <w:rsid w:val="00617086"/>
    <w:rsid w:val="006173E0"/>
    <w:rsid w:val="00617EF2"/>
    <w:rsid w:val="00621E27"/>
    <w:rsid w:val="00622FB4"/>
    <w:rsid w:val="00623909"/>
    <w:rsid w:val="0062414B"/>
    <w:rsid w:val="00624EEE"/>
    <w:rsid w:val="00625933"/>
    <w:rsid w:val="0062658C"/>
    <w:rsid w:val="00626E6F"/>
    <w:rsid w:val="00626E81"/>
    <w:rsid w:val="00627431"/>
    <w:rsid w:val="00630F98"/>
    <w:rsid w:val="0063189D"/>
    <w:rsid w:val="00631D2C"/>
    <w:rsid w:val="00632086"/>
    <w:rsid w:val="00633583"/>
    <w:rsid w:val="00633AB1"/>
    <w:rsid w:val="00635E0B"/>
    <w:rsid w:val="00636490"/>
    <w:rsid w:val="00636C86"/>
    <w:rsid w:val="00640AE6"/>
    <w:rsid w:val="00641542"/>
    <w:rsid w:val="006421EF"/>
    <w:rsid w:val="006435BD"/>
    <w:rsid w:val="00643BE4"/>
    <w:rsid w:val="006445EB"/>
    <w:rsid w:val="00644BF8"/>
    <w:rsid w:val="006454D6"/>
    <w:rsid w:val="006467DC"/>
    <w:rsid w:val="0064687F"/>
    <w:rsid w:val="00650393"/>
    <w:rsid w:val="00651137"/>
    <w:rsid w:val="0065145A"/>
    <w:rsid w:val="00652740"/>
    <w:rsid w:val="00654467"/>
    <w:rsid w:val="006555E5"/>
    <w:rsid w:val="006556D2"/>
    <w:rsid w:val="00655BB8"/>
    <w:rsid w:val="00655D4F"/>
    <w:rsid w:val="00657B89"/>
    <w:rsid w:val="006602C9"/>
    <w:rsid w:val="0066035A"/>
    <w:rsid w:val="00660D02"/>
    <w:rsid w:val="0066166E"/>
    <w:rsid w:val="00663B93"/>
    <w:rsid w:val="006644C8"/>
    <w:rsid w:val="0066468B"/>
    <w:rsid w:val="006656BC"/>
    <w:rsid w:val="0066651B"/>
    <w:rsid w:val="00667607"/>
    <w:rsid w:val="00667F1D"/>
    <w:rsid w:val="0067003C"/>
    <w:rsid w:val="006718AA"/>
    <w:rsid w:val="006739E0"/>
    <w:rsid w:val="00673E27"/>
    <w:rsid w:val="006752AF"/>
    <w:rsid w:val="006757BF"/>
    <w:rsid w:val="0067599C"/>
    <w:rsid w:val="00675AE4"/>
    <w:rsid w:val="00675EF5"/>
    <w:rsid w:val="006761EF"/>
    <w:rsid w:val="00680245"/>
    <w:rsid w:val="0068098F"/>
    <w:rsid w:val="0068148E"/>
    <w:rsid w:val="00681FA4"/>
    <w:rsid w:val="006838CC"/>
    <w:rsid w:val="00683A4C"/>
    <w:rsid w:val="00687E52"/>
    <w:rsid w:val="0069246D"/>
    <w:rsid w:val="00692491"/>
    <w:rsid w:val="0069389B"/>
    <w:rsid w:val="00693CCA"/>
    <w:rsid w:val="00694349"/>
    <w:rsid w:val="00695E81"/>
    <w:rsid w:val="00696654"/>
    <w:rsid w:val="006A17BC"/>
    <w:rsid w:val="006A230B"/>
    <w:rsid w:val="006A2E23"/>
    <w:rsid w:val="006A3076"/>
    <w:rsid w:val="006A3108"/>
    <w:rsid w:val="006A40E9"/>
    <w:rsid w:val="006A43FF"/>
    <w:rsid w:val="006A449A"/>
    <w:rsid w:val="006A7136"/>
    <w:rsid w:val="006B03DC"/>
    <w:rsid w:val="006B29E4"/>
    <w:rsid w:val="006B387C"/>
    <w:rsid w:val="006B3E21"/>
    <w:rsid w:val="006B4D70"/>
    <w:rsid w:val="006B713B"/>
    <w:rsid w:val="006B7CD4"/>
    <w:rsid w:val="006C01A6"/>
    <w:rsid w:val="006C126C"/>
    <w:rsid w:val="006C1D56"/>
    <w:rsid w:val="006C39B1"/>
    <w:rsid w:val="006C3A4D"/>
    <w:rsid w:val="006C3EED"/>
    <w:rsid w:val="006C49A2"/>
    <w:rsid w:val="006C4B83"/>
    <w:rsid w:val="006C5E4B"/>
    <w:rsid w:val="006C6272"/>
    <w:rsid w:val="006C7193"/>
    <w:rsid w:val="006D156D"/>
    <w:rsid w:val="006D1DCB"/>
    <w:rsid w:val="006D2D22"/>
    <w:rsid w:val="006D2DC0"/>
    <w:rsid w:val="006D37B4"/>
    <w:rsid w:val="006D3A93"/>
    <w:rsid w:val="006D40BF"/>
    <w:rsid w:val="006D4AD1"/>
    <w:rsid w:val="006D4B44"/>
    <w:rsid w:val="006D500E"/>
    <w:rsid w:val="006D6B09"/>
    <w:rsid w:val="006E032D"/>
    <w:rsid w:val="006E03EF"/>
    <w:rsid w:val="006E07FA"/>
    <w:rsid w:val="006E0AD7"/>
    <w:rsid w:val="006E0F17"/>
    <w:rsid w:val="006E17AE"/>
    <w:rsid w:val="006E19D7"/>
    <w:rsid w:val="006E1B4C"/>
    <w:rsid w:val="006E23AF"/>
    <w:rsid w:val="006E4A9F"/>
    <w:rsid w:val="006E513E"/>
    <w:rsid w:val="006E5E78"/>
    <w:rsid w:val="006E7652"/>
    <w:rsid w:val="006F0848"/>
    <w:rsid w:val="006F4284"/>
    <w:rsid w:val="006F5D61"/>
    <w:rsid w:val="006F601D"/>
    <w:rsid w:val="006F6CE3"/>
    <w:rsid w:val="006F7000"/>
    <w:rsid w:val="006F70BA"/>
    <w:rsid w:val="006F7788"/>
    <w:rsid w:val="007002A8"/>
    <w:rsid w:val="00700D8B"/>
    <w:rsid w:val="007010FF"/>
    <w:rsid w:val="007018A8"/>
    <w:rsid w:val="00702798"/>
    <w:rsid w:val="00702DD8"/>
    <w:rsid w:val="00702E86"/>
    <w:rsid w:val="00703D05"/>
    <w:rsid w:val="00703DF0"/>
    <w:rsid w:val="00703F9D"/>
    <w:rsid w:val="007050AE"/>
    <w:rsid w:val="00705851"/>
    <w:rsid w:val="0071190E"/>
    <w:rsid w:val="00712405"/>
    <w:rsid w:val="0071261A"/>
    <w:rsid w:val="007126ED"/>
    <w:rsid w:val="00713694"/>
    <w:rsid w:val="007140BA"/>
    <w:rsid w:val="00714334"/>
    <w:rsid w:val="00714AC5"/>
    <w:rsid w:val="00715EB9"/>
    <w:rsid w:val="007176F3"/>
    <w:rsid w:val="00717CDC"/>
    <w:rsid w:val="007207EC"/>
    <w:rsid w:val="00720F5E"/>
    <w:rsid w:val="0072149F"/>
    <w:rsid w:val="007216D2"/>
    <w:rsid w:val="0072232D"/>
    <w:rsid w:val="00722494"/>
    <w:rsid w:val="00722BBF"/>
    <w:rsid w:val="00723570"/>
    <w:rsid w:val="00724DCA"/>
    <w:rsid w:val="007255B2"/>
    <w:rsid w:val="00725E87"/>
    <w:rsid w:val="0072616C"/>
    <w:rsid w:val="007328EA"/>
    <w:rsid w:val="00732E61"/>
    <w:rsid w:val="007335CC"/>
    <w:rsid w:val="00733CD2"/>
    <w:rsid w:val="007341C7"/>
    <w:rsid w:val="00734312"/>
    <w:rsid w:val="00734834"/>
    <w:rsid w:val="00734DE1"/>
    <w:rsid w:val="00735503"/>
    <w:rsid w:val="0073554E"/>
    <w:rsid w:val="007356A9"/>
    <w:rsid w:val="0073570F"/>
    <w:rsid w:val="00735CB6"/>
    <w:rsid w:val="0073608B"/>
    <w:rsid w:val="0073651B"/>
    <w:rsid w:val="007369CC"/>
    <w:rsid w:val="00736BCF"/>
    <w:rsid w:val="00740DF5"/>
    <w:rsid w:val="00740F28"/>
    <w:rsid w:val="007421D2"/>
    <w:rsid w:val="007432F7"/>
    <w:rsid w:val="00744180"/>
    <w:rsid w:val="007447CE"/>
    <w:rsid w:val="007470DA"/>
    <w:rsid w:val="00747398"/>
    <w:rsid w:val="0074787B"/>
    <w:rsid w:val="00747D5B"/>
    <w:rsid w:val="00750001"/>
    <w:rsid w:val="00750C95"/>
    <w:rsid w:val="00750FF4"/>
    <w:rsid w:val="00752BF1"/>
    <w:rsid w:val="00752D61"/>
    <w:rsid w:val="007563DC"/>
    <w:rsid w:val="00756810"/>
    <w:rsid w:val="0075712B"/>
    <w:rsid w:val="00760A09"/>
    <w:rsid w:val="00760B86"/>
    <w:rsid w:val="00760FF8"/>
    <w:rsid w:val="00761C17"/>
    <w:rsid w:val="007621C2"/>
    <w:rsid w:val="00762E31"/>
    <w:rsid w:val="00762FAF"/>
    <w:rsid w:val="00764666"/>
    <w:rsid w:val="007652F3"/>
    <w:rsid w:val="007658FC"/>
    <w:rsid w:val="0076597E"/>
    <w:rsid w:val="0076618C"/>
    <w:rsid w:val="0076702D"/>
    <w:rsid w:val="007672DB"/>
    <w:rsid w:val="007674CB"/>
    <w:rsid w:val="00767A4C"/>
    <w:rsid w:val="007701B2"/>
    <w:rsid w:val="007705AE"/>
    <w:rsid w:val="0077069B"/>
    <w:rsid w:val="00770D78"/>
    <w:rsid w:val="00771A66"/>
    <w:rsid w:val="00771D69"/>
    <w:rsid w:val="00771DB7"/>
    <w:rsid w:val="00774716"/>
    <w:rsid w:val="00774A5B"/>
    <w:rsid w:val="00775435"/>
    <w:rsid w:val="00775479"/>
    <w:rsid w:val="00775762"/>
    <w:rsid w:val="00776876"/>
    <w:rsid w:val="00776CB9"/>
    <w:rsid w:val="00777D9E"/>
    <w:rsid w:val="00777E40"/>
    <w:rsid w:val="00780926"/>
    <w:rsid w:val="00781A54"/>
    <w:rsid w:val="00781D32"/>
    <w:rsid w:val="007832C5"/>
    <w:rsid w:val="0078448B"/>
    <w:rsid w:val="00784FC2"/>
    <w:rsid w:val="00786BC1"/>
    <w:rsid w:val="00787264"/>
    <w:rsid w:val="007874D4"/>
    <w:rsid w:val="007879E4"/>
    <w:rsid w:val="00790359"/>
    <w:rsid w:val="00790D1C"/>
    <w:rsid w:val="00790E49"/>
    <w:rsid w:val="0079135C"/>
    <w:rsid w:val="00791A4C"/>
    <w:rsid w:val="00791B7E"/>
    <w:rsid w:val="0079241F"/>
    <w:rsid w:val="00794320"/>
    <w:rsid w:val="00796336"/>
    <w:rsid w:val="0079657E"/>
    <w:rsid w:val="00796FB7"/>
    <w:rsid w:val="0079761B"/>
    <w:rsid w:val="00797AD5"/>
    <w:rsid w:val="00797BDE"/>
    <w:rsid w:val="007A044D"/>
    <w:rsid w:val="007A2822"/>
    <w:rsid w:val="007A5377"/>
    <w:rsid w:val="007A537C"/>
    <w:rsid w:val="007A62DA"/>
    <w:rsid w:val="007A7326"/>
    <w:rsid w:val="007A7960"/>
    <w:rsid w:val="007A7E58"/>
    <w:rsid w:val="007B045D"/>
    <w:rsid w:val="007B04B2"/>
    <w:rsid w:val="007B2A47"/>
    <w:rsid w:val="007B2A54"/>
    <w:rsid w:val="007B3FF0"/>
    <w:rsid w:val="007B44B5"/>
    <w:rsid w:val="007B4D72"/>
    <w:rsid w:val="007B689B"/>
    <w:rsid w:val="007B69A2"/>
    <w:rsid w:val="007B7240"/>
    <w:rsid w:val="007C16B4"/>
    <w:rsid w:val="007C181D"/>
    <w:rsid w:val="007C1BED"/>
    <w:rsid w:val="007C1C67"/>
    <w:rsid w:val="007C2363"/>
    <w:rsid w:val="007C2796"/>
    <w:rsid w:val="007C47A5"/>
    <w:rsid w:val="007C4BF6"/>
    <w:rsid w:val="007C5604"/>
    <w:rsid w:val="007C5CBC"/>
    <w:rsid w:val="007C5FC1"/>
    <w:rsid w:val="007C666E"/>
    <w:rsid w:val="007C6F4C"/>
    <w:rsid w:val="007C707D"/>
    <w:rsid w:val="007C7BCF"/>
    <w:rsid w:val="007D0756"/>
    <w:rsid w:val="007D0FD2"/>
    <w:rsid w:val="007D11C2"/>
    <w:rsid w:val="007D1D1A"/>
    <w:rsid w:val="007D1F71"/>
    <w:rsid w:val="007D1FBE"/>
    <w:rsid w:val="007D28B1"/>
    <w:rsid w:val="007D2C5F"/>
    <w:rsid w:val="007D2CE4"/>
    <w:rsid w:val="007D3F2F"/>
    <w:rsid w:val="007D4E55"/>
    <w:rsid w:val="007D5414"/>
    <w:rsid w:val="007D7083"/>
    <w:rsid w:val="007D7F0B"/>
    <w:rsid w:val="007E020B"/>
    <w:rsid w:val="007E04A0"/>
    <w:rsid w:val="007E0788"/>
    <w:rsid w:val="007E0923"/>
    <w:rsid w:val="007E12DD"/>
    <w:rsid w:val="007E149B"/>
    <w:rsid w:val="007E18AF"/>
    <w:rsid w:val="007E23F3"/>
    <w:rsid w:val="007E2697"/>
    <w:rsid w:val="007E295D"/>
    <w:rsid w:val="007E2D69"/>
    <w:rsid w:val="007E3303"/>
    <w:rsid w:val="007E39FD"/>
    <w:rsid w:val="007E555A"/>
    <w:rsid w:val="007F0212"/>
    <w:rsid w:val="007F132B"/>
    <w:rsid w:val="007F140D"/>
    <w:rsid w:val="007F1F60"/>
    <w:rsid w:val="007F21DA"/>
    <w:rsid w:val="007F3672"/>
    <w:rsid w:val="007F3805"/>
    <w:rsid w:val="007F5343"/>
    <w:rsid w:val="007F663D"/>
    <w:rsid w:val="007F6A41"/>
    <w:rsid w:val="007F7B65"/>
    <w:rsid w:val="008001A0"/>
    <w:rsid w:val="0080063E"/>
    <w:rsid w:val="00800ED9"/>
    <w:rsid w:val="008014C7"/>
    <w:rsid w:val="00801590"/>
    <w:rsid w:val="00802E99"/>
    <w:rsid w:val="00802F15"/>
    <w:rsid w:val="0080325D"/>
    <w:rsid w:val="00803289"/>
    <w:rsid w:val="00803F05"/>
    <w:rsid w:val="00803F98"/>
    <w:rsid w:val="00804049"/>
    <w:rsid w:val="00804727"/>
    <w:rsid w:val="00806A97"/>
    <w:rsid w:val="008102BD"/>
    <w:rsid w:val="008104C9"/>
    <w:rsid w:val="00810834"/>
    <w:rsid w:val="008115FB"/>
    <w:rsid w:val="00812387"/>
    <w:rsid w:val="00812BFC"/>
    <w:rsid w:val="00813F00"/>
    <w:rsid w:val="00813F98"/>
    <w:rsid w:val="008140B3"/>
    <w:rsid w:val="0081433A"/>
    <w:rsid w:val="00814373"/>
    <w:rsid w:val="0081451B"/>
    <w:rsid w:val="00814A50"/>
    <w:rsid w:val="00814CA9"/>
    <w:rsid w:val="008150A8"/>
    <w:rsid w:val="0082047D"/>
    <w:rsid w:val="00821EB9"/>
    <w:rsid w:val="00821FFB"/>
    <w:rsid w:val="00823B32"/>
    <w:rsid w:val="00824200"/>
    <w:rsid w:val="008242A7"/>
    <w:rsid w:val="008249BB"/>
    <w:rsid w:val="008254F2"/>
    <w:rsid w:val="008262BE"/>
    <w:rsid w:val="008271E5"/>
    <w:rsid w:val="00827B17"/>
    <w:rsid w:val="0083039E"/>
    <w:rsid w:val="00830E65"/>
    <w:rsid w:val="00831E16"/>
    <w:rsid w:val="0083219E"/>
    <w:rsid w:val="0083310D"/>
    <w:rsid w:val="00833485"/>
    <w:rsid w:val="00833D6B"/>
    <w:rsid w:val="0083451C"/>
    <w:rsid w:val="00835071"/>
    <w:rsid w:val="008351BB"/>
    <w:rsid w:val="0083655B"/>
    <w:rsid w:val="00836DE8"/>
    <w:rsid w:val="00836EC2"/>
    <w:rsid w:val="00836F1E"/>
    <w:rsid w:val="00837668"/>
    <w:rsid w:val="0084162A"/>
    <w:rsid w:val="0084314A"/>
    <w:rsid w:val="00844C00"/>
    <w:rsid w:val="00844D72"/>
    <w:rsid w:val="00844EE5"/>
    <w:rsid w:val="008459CE"/>
    <w:rsid w:val="00845E84"/>
    <w:rsid w:val="00845F11"/>
    <w:rsid w:val="008461ED"/>
    <w:rsid w:val="00846E8A"/>
    <w:rsid w:val="00847295"/>
    <w:rsid w:val="008477BF"/>
    <w:rsid w:val="00847B13"/>
    <w:rsid w:val="00847DBF"/>
    <w:rsid w:val="00850AD3"/>
    <w:rsid w:val="00852B68"/>
    <w:rsid w:val="00852BFA"/>
    <w:rsid w:val="008533A2"/>
    <w:rsid w:val="0085357D"/>
    <w:rsid w:val="00853C9D"/>
    <w:rsid w:val="00853D31"/>
    <w:rsid w:val="00854580"/>
    <w:rsid w:val="008568B8"/>
    <w:rsid w:val="00856CAB"/>
    <w:rsid w:val="00856D05"/>
    <w:rsid w:val="00860611"/>
    <w:rsid w:val="00860EA6"/>
    <w:rsid w:val="00861247"/>
    <w:rsid w:val="00862191"/>
    <w:rsid w:val="00864591"/>
    <w:rsid w:val="0086508B"/>
    <w:rsid w:val="0086542F"/>
    <w:rsid w:val="008657EC"/>
    <w:rsid w:val="00865C21"/>
    <w:rsid w:val="008669D2"/>
    <w:rsid w:val="00866A01"/>
    <w:rsid w:val="008671B1"/>
    <w:rsid w:val="00871AB4"/>
    <w:rsid w:val="00872AC5"/>
    <w:rsid w:val="008736D4"/>
    <w:rsid w:val="00873BB4"/>
    <w:rsid w:val="00874117"/>
    <w:rsid w:val="00874142"/>
    <w:rsid w:val="00874215"/>
    <w:rsid w:val="0087445F"/>
    <w:rsid w:val="00875708"/>
    <w:rsid w:val="008758BD"/>
    <w:rsid w:val="008762E1"/>
    <w:rsid w:val="008773EC"/>
    <w:rsid w:val="00877E99"/>
    <w:rsid w:val="0088030D"/>
    <w:rsid w:val="008804C7"/>
    <w:rsid w:val="00880671"/>
    <w:rsid w:val="00881A52"/>
    <w:rsid w:val="0088288B"/>
    <w:rsid w:val="0088399B"/>
    <w:rsid w:val="008846AA"/>
    <w:rsid w:val="008846C2"/>
    <w:rsid w:val="00884724"/>
    <w:rsid w:val="00884DBA"/>
    <w:rsid w:val="0088581F"/>
    <w:rsid w:val="00885F6E"/>
    <w:rsid w:val="00886FB3"/>
    <w:rsid w:val="00890517"/>
    <w:rsid w:val="008916D7"/>
    <w:rsid w:val="008920D5"/>
    <w:rsid w:val="008925C3"/>
    <w:rsid w:val="008930AD"/>
    <w:rsid w:val="0089310C"/>
    <w:rsid w:val="00893659"/>
    <w:rsid w:val="00893662"/>
    <w:rsid w:val="00893C1C"/>
    <w:rsid w:val="0089465F"/>
    <w:rsid w:val="00894940"/>
    <w:rsid w:val="00896894"/>
    <w:rsid w:val="00896AA1"/>
    <w:rsid w:val="00896E98"/>
    <w:rsid w:val="0089792A"/>
    <w:rsid w:val="00897971"/>
    <w:rsid w:val="008A0A06"/>
    <w:rsid w:val="008A0FCA"/>
    <w:rsid w:val="008A343D"/>
    <w:rsid w:val="008A35B7"/>
    <w:rsid w:val="008A369E"/>
    <w:rsid w:val="008A3CAE"/>
    <w:rsid w:val="008A46B7"/>
    <w:rsid w:val="008A543F"/>
    <w:rsid w:val="008A5A4D"/>
    <w:rsid w:val="008A6412"/>
    <w:rsid w:val="008A7323"/>
    <w:rsid w:val="008A7CFE"/>
    <w:rsid w:val="008B071A"/>
    <w:rsid w:val="008B0869"/>
    <w:rsid w:val="008B0E14"/>
    <w:rsid w:val="008B14D9"/>
    <w:rsid w:val="008B15BA"/>
    <w:rsid w:val="008B20F6"/>
    <w:rsid w:val="008B2178"/>
    <w:rsid w:val="008B2FF7"/>
    <w:rsid w:val="008B382D"/>
    <w:rsid w:val="008B4233"/>
    <w:rsid w:val="008B44C7"/>
    <w:rsid w:val="008B4CBB"/>
    <w:rsid w:val="008B54CC"/>
    <w:rsid w:val="008B5ABB"/>
    <w:rsid w:val="008B6793"/>
    <w:rsid w:val="008B7EFF"/>
    <w:rsid w:val="008C03E6"/>
    <w:rsid w:val="008C062E"/>
    <w:rsid w:val="008C0675"/>
    <w:rsid w:val="008C1833"/>
    <w:rsid w:val="008C220E"/>
    <w:rsid w:val="008C2B33"/>
    <w:rsid w:val="008C2D48"/>
    <w:rsid w:val="008C3306"/>
    <w:rsid w:val="008C4602"/>
    <w:rsid w:val="008C48A8"/>
    <w:rsid w:val="008C615C"/>
    <w:rsid w:val="008C6E8D"/>
    <w:rsid w:val="008D04D8"/>
    <w:rsid w:val="008D07AF"/>
    <w:rsid w:val="008D128F"/>
    <w:rsid w:val="008D135E"/>
    <w:rsid w:val="008D198F"/>
    <w:rsid w:val="008D264C"/>
    <w:rsid w:val="008D268C"/>
    <w:rsid w:val="008D2B44"/>
    <w:rsid w:val="008D2BCB"/>
    <w:rsid w:val="008D32C8"/>
    <w:rsid w:val="008D4B5D"/>
    <w:rsid w:val="008D4E4D"/>
    <w:rsid w:val="008D5689"/>
    <w:rsid w:val="008D5BE1"/>
    <w:rsid w:val="008D5C99"/>
    <w:rsid w:val="008D60BE"/>
    <w:rsid w:val="008D6D47"/>
    <w:rsid w:val="008D783B"/>
    <w:rsid w:val="008D7993"/>
    <w:rsid w:val="008D79A2"/>
    <w:rsid w:val="008E0BC7"/>
    <w:rsid w:val="008E1C7D"/>
    <w:rsid w:val="008E2087"/>
    <w:rsid w:val="008E3086"/>
    <w:rsid w:val="008E3553"/>
    <w:rsid w:val="008E3B61"/>
    <w:rsid w:val="008E4A31"/>
    <w:rsid w:val="008E4EA6"/>
    <w:rsid w:val="008E5846"/>
    <w:rsid w:val="008E62E0"/>
    <w:rsid w:val="008E668D"/>
    <w:rsid w:val="008E6B95"/>
    <w:rsid w:val="008E74F6"/>
    <w:rsid w:val="008E7F07"/>
    <w:rsid w:val="008F00E8"/>
    <w:rsid w:val="008F027B"/>
    <w:rsid w:val="008F038A"/>
    <w:rsid w:val="008F0522"/>
    <w:rsid w:val="008F1395"/>
    <w:rsid w:val="008F1A6C"/>
    <w:rsid w:val="008F2C13"/>
    <w:rsid w:val="008F62A5"/>
    <w:rsid w:val="008F6E0B"/>
    <w:rsid w:val="009009FC"/>
    <w:rsid w:val="009019D2"/>
    <w:rsid w:val="00901A89"/>
    <w:rsid w:val="00901AE5"/>
    <w:rsid w:val="00902242"/>
    <w:rsid w:val="00902B87"/>
    <w:rsid w:val="009033CB"/>
    <w:rsid w:val="009058F3"/>
    <w:rsid w:val="0090598A"/>
    <w:rsid w:val="00905D19"/>
    <w:rsid w:val="009064E8"/>
    <w:rsid w:val="009067C5"/>
    <w:rsid w:val="00906ADD"/>
    <w:rsid w:val="00906DC0"/>
    <w:rsid w:val="009071E9"/>
    <w:rsid w:val="00910238"/>
    <w:rsid w:val="00910E76"/>
    <w:rsid w:val="00911806"/>
    <w:rsid w:val="00911923"/>
    <w:rsid w:val="00911FC9"/>
    <w:rsid w:val="00912597"/>
    <w:rsid w:val="009132E2"/>
    <w:rsid w:val="00913547"/>
    <w:rsid w:val="0091364C"/>
    <w:rsid w:val="0091421D"/>
    <w:rsid w:val="00914EAE"/>
    <w:rsid w:val="009153FE"/>
    <w:rsid w:val="0091689D"/>
    <w:rsid w:val="0091707A"/>
    <w:rsid w:val="009179E5"/>
    <w:rsid w:val="00920856"/>
    <w:rsid w:val="009216FD"/>
    <w:rsid w:val="00921931"/>
    <w:rsid w:val="00922880"/>
    <w:rsid w:val="00923693"/>
    <w:rsid w:val="00924131"/>
    <w:rsid w:val="009253A4"/>
    <w:rsid w:val="00925514"/>
    <w:rsid w:val="00925A3C"/>
    <w:rsid w:val="00925EDE"/>
    <w:rsid w:val="00926534"/>
    <w:rsid w:val="00926727"/>
    <w:rsid w:val="009274A3"/>
    <w:rsid w:val="00927D7C"/>
    <w:rsid w:val="00930D7F"/>
    <w:rsid w:val="00931157"/>
    <w:rsid w:val="00933B16"/>
    <w:rsid w:val="00934A00"/>
    <w:rsid w:val="00934AA7"/>
    <w:rsid w:val="00934DF0"/>
    <w:rsid w:val="00936505"/>
    <w:rsid w:val="00940713"/>
    <w:rsid w:val="009412F2"/>
    <w:rsid w:val="00941BBF"/>
    <w:rsid w:val="009423BB"/>
    <w:rsid w:val="00942B9F"/>
    <w:rsid w:val="00942C24"/>
    <w:rsid w:val="00942FDA"/>
    <w:rsid w:val="00943599"/>
    <w:rsid w:val="009436F1"/>
    <w:rsid w:val="009437D7"/>
    <w:rsid w:val="00943E72"/>
    <w:rsid w:val="009440B9"/>
    <w:rsid w:val="009442E6"/>
    <w:rsid w:val="00944C0E"/>
    <w:rsid w:val="0094558F"/>
    <w:rsid w:val="00945734"/>
    <w:rsid w:val="0094596C"/>
    <w:rsid w:val="00945974"/>
    <w:rsid w:val="00946556"/>
    <w:rsid w:val="00946602"/>
    <w:rsid w:val="00951BF3"/>
    <w:rsid w:val="00951CFD"/>
    <w:rsid w:val="00952042"/>
    <w:rsid w:val="00953170"/>
    <w:rsid w:val="00954251"/>
    <w:rsid w:val="00954D70"/>
    <w:rsid w:val="00957109"/>
    <w:rsid w:val="00957CD3"/>
    <w:rsid w:val="009612E4"/>
    <w:rsid w:val="00962A44"/>
    <w:rsid w:val="00963AE1"/>
    <w:rsid w:val="00963C02"/>
    <w:rsid w:val="00963CF0"/>
    <w:rsid w:val="00964051"/>
    <w:rsid w:val="0096438D"/>
    <w:rsid w:val="00965002"/>
    <w:rsid w:val="00966D87"/>
    <w:rsid w:val="0096758B"/>
    <w:rsid w:val="00967E03"/>
    <w:rsid w:val="00970D7B"/>
    <w:rsid w:val="00970F7C"/>
    <w:rsid w:val="00970FF5"/>
    <w:rsid w:val="00972E46"/>
    <w:rsid w:val="0097370A"/>
    <w:rsid w:val="00973826"/>
    <w:rsid w:val="009739A8"/>
    <w:rsid w:val="00973F9E"/>
    <w:rsid w:val="00974D4A"/>
    <w:rsid w:val="009759FD"/>
    <w:rsid w:val="0097613A"/>
    <w:rsid w:val="0098156C"/>
    <w:rsid w:val="0098161A"/>
    <w:rsid w:val="00982E64"/>
    <w:rsid w:val="00983653"/>
    <w:rsid w:val="00983958"/>
    <w:rsid w:val="0098397E"/>
    <w:rsid w:val="00986136"/>
    <w:rsid w:val="0098633E"/>
    <w:rsid w:val="00986B83"/>
    <w:rsid w:val="0098710B"/>
    <w:rsid w:val="00987675"/>
    <w:rsid w:val="00987716"/>
    <w:rsid w:val="009877C6"/>
    <w:rsid w:val="009900F4"/>
    <w:rsid w:val="009905CA"/>
    <w:rsid w:val="009909AD"/>
    <w:rsid w:val="0099175F"/>
    <w:rsid w:val="00991E85"/>
    <w:rsid w:val="009923DB"/>
    <w:rsid w:val="009924AB"/>
    <w:rsid w:val="009925F2"/>
    <w:rsid w:val="0099287D"/>
    <w:rsid w:val="00992ED4"/>
    <w:rsid w:val="009936A2"/>
    <w:rsid w:val="00993D80"/>
    <w:rsid w:val="00994056"/>
    <w:rsid w:val="00994422"/>
    <w:rsid w:val="0099530B"/>
    <w:rsid w:val="00995677"/>
    <w:rsid w:val="00995A3A"/>
    <w:rsid w:val="00995EE9"/>
    <w:rsid w:val="009960B4"/>
    <w:rsid w:val="00996950"/>
    <w:rsid w:val="00997097"/>
    <w:rsid w:val="009A00E5"/>
    <w:rsid w:val="009A0417"/>
    <w:rsid w:val="009A1DF8"/>
    <w:rsid w:val="009A20A2"/>
    <w:rsid w:val="009A23AA"/>
    <w:rsid w:val="009A2497"/>
    <w:rsid w:val="009A2F71"/>
    <w:rsid w:val="009A3429"/>
    <w:rsid w:val="009A3FE8"/>
    <w:rsid w:val="009A4102"/>
    <w:rsid w:val="009A4375"/>
    <w:rsid w:val="009A48E6"/>
    <w:rsid w:val="009A6489"/>
    <w:rsid w:val="009A648A"/>
    <w:rsid w:val="009A66A8"/>
    <w:rsid w:val="009A6CC9"/>
    <w:rsid w:val="009A7338"/>
    <w:rsid w:val="009B014D"/>
    <w:rsid w:val="009B15C1"/>
    <w:rsid w:val="009B1CB6"/>
    <w:rsid w:val="009B23AF"/>
    <w:rsid w:val="009B25A0"/>
    <w:rsid w:val="009B392A"/>
    <w:rsid w:val="009B41C2"/>
    <w:rsid w:val="009B447A"/>
    <w:rsid w:val="009B49FA"/>
    <w:rsid w:val="009B4CB0"/>
    <w:rsid w:val="009B5BED"/>
    <w:rsid w:val="009B5F44"/>
    <w:rsid w:val="009B6335"/>
    <w:rsid w:val="009B694D"/>
    <w:rsid w:val="009B6FF6"/>
    <w:rsid w:val="009B79C6"/>
    <w:rsid w:val="009B7BB1"/>
    <w:rsid w:val="009B7E45"/>
    <w:rsid w:val="009C0CD8"/>
    <w:rsid w:val="009C21A0"/>
    <w:rsid w:val="009C2309"/>
    <w:rsid w:val="009C25C2"/>
    <w:rsid w:val="009C2CC5"/>
    <w:rsid w:val="009C2ECC"/>
    <w:rsid w:val="009C402D"/>
    <w:rsid w:val="009C5381"/>
    <w:rsid w:val="009C5E35"/>
    <w:rsid w:val="009C7033"/>
    <w:rsid w:val="009C7886"/>
    <w:rsid w:val="009C78DE"/>
    <w:rsid w:val="009C79FC"/>
    <w:rsid w:val="009D2631"/>
    <w:rsid w:val="009D28EC"/>
    <w:rsid w:val="009D2D75"/>
    <w:rsid w:val="009D4C13"/>
    <w:rsid w:val="009D4E2C"/>
    <w:rsid w:val="009D5FE1"/>
    <w:rsid w:val="009D6884"/>
    <w:rsid w:val="009E12D0"/>
    <w:rsid w:val="009E1C21"/>
    <w:rsid w:val="009E1C2B"/>
    <w:rsid w:val="009E1C43"/>
    <w:rsid w:val="009E2F4C"/>
    <w:rsid w:val="009E3319"/>
    <w:rsid w:val="009E3A06"/>
    <w:rsid w:val="009E420C"/>
    <w:rsid w:val="009E45DB"/>
    <w:rsid w:val="009E4880"/>
    <w:rsid w:val="009E53C3"/>
    <w:rsid w:val="009E5526"/>
    <w:rsid w:val="009E582E"/>
    <w:rsid w:val="009E62C0"/>
    <w:rsid w:val="009E664C"/>
    <w:rsid w:val="009E6A4C"/>
    <w:rsid w:val="009E7363"/>
    <w:rsid w:val="009F0226"/>
    <w:rsid w:val="009F160E"/>
    <w:rsid w:val="009F2632"/>
    <w:rsid w:val="009F2657"/>
    <w:rsid w:val="009F26D7"/>
    <w:rsid w:val="009F30AB"/>
    <w:rsid w:val="009F3676"/>
    <w:rsid w:val="009F38FA"/>
    <w:rsid w:val="009F52CE"/>
    <w:rsid w:val="009F55FB"/>
    <w:rsid w:val="009F7943"/>
    <w:rsid w:val="00A00D4B"/>
    <w:rsid w:val="00A0108A"/>
    <w:rsid w:val="00A01D65"/>
    <w:rsid w:val="00A04DB9"/>
    <w:rsid w:val="00A0501A"/>
    <w:rsid w:val="00A07448"/>
    <w:rsid w:val="00A074CF"/>
    <w:rsid w:val="00A11E3E"/>
    <w:rsid w:val="00A12C5A"/>
    <w:rsid w:val="00A13B74"/>
    <w:rsid w:val="00A13F21"/>
    <w:rsid w:val="00A13F36"/>
    <w:rsid w:val="00A13FE8"/>
    <w:rsid w:val="00A13FF3"/>
    <w:rsid w:val="00A14D1D"/>
    <w:rsid w:val="00A14E14"/>
    <w:rsid w:val="00A15947"/>
    <w:rsid w:val="00A16D1D"/>
    <w:rsid w:val="00A1797A"/>
    <w:rsid w:val="00A17B78"/>
    <w:rsid w:val="00A17E06"/>
    <w:rsid w:val="00A2097E"/>
    <w:rsid w:val="00A21865"/>
    <w:rsid w:val="00A21C9F"/>
    <w:rsid w:val="00A22152"/>
    <w:rsid w:val="00A2267A"/>
    <w:rsid w:val="00A233B6"/>
    <w:rsid w:val="00A234FC"/>
    <w:rsid w:val="00A23BE6"/>
    <w:rsid w:val="00A24588"/>
    <w:rsid w:val="00A25242"/>
    <w:rsid w:val="00A25CBE"/>
    <w:rsid w:val="00A27C0D"/>
    <w:rsid w:val="00A30860"/>
    <w:rsid w:val="00A30C03"/>
    <w:rsid w:val="00A312F8"/>
    <w:rsid w:val="00A31D77"/>
    <w:rsid w:val="00A329EA"/>
    <w:rsid w:val="00A3324F"/>
    <w:rsid w:val="00A34182"/>
    <w:rsid w:val="00A34185"/>
    <w:rsid w:val="00A34A9F"/>
    <w:rsid w:val="00A34C42"/>
    <w:rsid w:val="00A35299"/>
    <w:rsid w:val="00A35589"/>
    <w:rsid w:val="00A3580F"/>
    <w:rsid w:val="00A36A69"/>
    <w:rsid w:val="00A37556"/>
    <w:rsid w:val="00A40184"/>
    <w:rsid w:val="00A4045A"/>
    <w:rsid w:val="00A404C4"/>
    <w:rsid w:val="00A4066B"/>
    <w:rsid w:val="00A40F04"/>
    <w:rsid w:val="00A424E5"/>
    <w:rsid w:val="00A42A26"/>
    <w:rsid w:val="00A42A36"/>
    <w:rsid w:val="00A43EFA"/>
    <w:rsid w:val="00A444BE"/>
    <w:rsid w:val="00A46DC9"/>
    <w:rsid w:val="00A47503"/>
    <w:rsid w:val="00A479DB"/>
    <w:rsid w:val="00A50802"/>
    <w:rsid w:val="00A50B20"/>
    <w:rsid w:val="00A50C2F"/>
    <w:rsid w:val="00A51EFF"/>
    <w:rsid w:val="00A52313"/>
    <w:rsid w:val="00A52EE9"/>
    <w:rsid w:val="00A52EFE"/>
    <w:rsid w:val="00A52FC1"/>
    <w:rsid w:val="00A5488F"/>
    <w:rsid w:val="00A54F08"/>
    <w:rsid w:val="00A55B3D"/>
    <w:rsid w:val="00A55DC5"/>
    <w:rsid w:val="00A562C0"/>
    <w:rsid w:val="00A56DE4"/>
    <w:rsid w:val="00A571E1"/>
    <w:rsid w:val="00A5752C"/>
    <w:rsid w:val="00A5758C"/>
    <w:rsid w:val="00A57F9D"/>
    <w:rsid w:val="00A603CB"/>
    <w:rsid w:val="00A603F5"/>
    <w:rsid w:val="00A60C68"/>
    <w:rsid w:val="00A60F7E"/>
    <w:rsid w:val="00A6388C"/>
    <w:rsid w:val="00A63EAE"/>
    <w:rsid w:val="00A6439E"/>
    <w:rsid w:val="00A64571"/>
    <w:rsid w:val="00A64695"/>
    <w:rsid w:val="00A648D6"/>
    <w:rsid w:val="00A649E4"/>
    <w:rsid w:val="00A65457"/>
    <w:rsid w:val="00A65B6F"/>
    <w:rsid w:val="00A661B0"/>
    <w:rsid w:val="00A666AE"/>
    <w:rsid w:val="00A70C56"/>
    <w:rsid w:val="00A721A4"/>
    <w:rsid w:val="00A72E93"/>
    <w:rsid w:val="00A730F4"/>
    <w:rsid w:val="00A735B6"/>
    <w:rsid w:val="00A74720"/>
    <w:rsid w:val="00A74C00"/>
    <w:rsid w:val="00A76758"/>
    <w:rsid w:val="00A76ABC"/>
    <w:rsid w:val="00A77524"/>
    <w:rsid w:val="00A77611"/>
    <w:rsid w:val="00A776DB"/>
    <w:rsid w:val="00A77848"/>
    <w:rsid w:val="00A7787E"/>
    <w:rsid w:val="00A813A8"/>
    <w:rsid w:val="00A81BFA"/>
    <w:rsid w:val="00A824C9"/>
    <w:rsid w:val="00A82741"/>
    <w:rsid w:val="00A82EA4"/>
    <w:rsid w:val="00A8341A"/>
    <w:rsid w:val="00A841E9"/>
    <w:rsid w:val="00A85184"/>
    <w:rsid w:val="00A85476"/>
    <w:rsid w:val="00A85840"/>
    <w:rsid w:val="00A85A54"/>
    <w:rsid w:val="00A86208"/>
    <w:rsid w:val="00A87050"/>
    <w:rsid w:val="00A90239"/>
    <w:rsid w:val="00A90B1B"/>
    <w:rsid w:val="00A90F51"/>
    <w:rsid w:val="00A91A50"/>
    <w:rsid w:val="00A93527"/>
    <w:rsid w:val="00A9369B"/>
    <w:rsid w:val="00A93767"/>
    <w:rsid w:val="00A93C5E"/>
    <w:rsid w:val="00A9434C"/>
    <w:rsid w:val="00A94B81"/>
    <w:rsid w:val="00A95067"/>
    <w:rsid w:val="00A95C0F"/>
    <w:rsid w:val="00A95DBE"/>
    <w:rsid w:val="00A961D5"/>
    <w:rsid w:val="00A966DA"/>
    <w:rsid w:val="00A96E4A"/>
    <w:rsid w:val="00A97117"/>
    <w:rsid w:val="00A977AB"/>
    <w:rsid w:val="00AA094C"/>
    <w:rsid w:val="00AA17F7"/>
    <w:rsid w:val="00AA1D22"/>
    <w:rsid w:val="00AA2360"/>
    <w:rsid w:val="00AA31FB"/>
    <w:rsid w:val="00AA32C6"/>
    <w:rsid w:val="00AA34D4"/>
    <w:rsid w:val="00AA377D"/>
    <w:rsid w:val="00AA3DE1"/>
    <w:rsid w:val="00AA3F6D"/>
    <w:rsid w:val="00AA40E2"/>
    <w:rsid w:val="00AA4102"/>
    <w:rsid w:val="00AA4348"/>
    <w:rsid w:val="00AA4B97"/>
    <w:rsid w:val="00AA4DA2"/>
    <w:rsid w:val="00AA53D4"/>
    <w:rsid w:val="00AA5758"/>
    <w:rsid w:val="00AA5A40"/>
    <w:rsid w:val="00AA61B3"/>
    <w:rsid w:val="00AA6FE9"/>
    <w:rsid w:val="00AA7962"/>
    <w:rsid w:val="00AA7B17"/>
    <w:rsid w:val="00AB0634"/>
    <w:rsid w:val="00AB0FB0"/>
    <w:rsid w:val="00AB1975"/>
    <w:rsid w:val="00AB2FB8"/>
    <w:rsid w:val="00AB2FDD"/>
    <w:rsid w:val="00AB3070"/>
    <w:rsid w:val="00AB32CE"/>
    <w:rsid w:val="00AB3FCA"/>
    <w:rsid w:val="00AB7E38"/>
    <w:rsid w:val="00AC160F"/>
    <w:rsid w:val="00AC1B48"/>
    <w:rsid w:val="00AC230C"/>
    <w:rsid w:val="00AC2AD6"/>
    <w:rsid w:val="00AC3BB0"/>
    <w:rsid w:val="00AC539A"/>
    <w:rsid w:val="00AC5404"/>
    <w:rsid w:val="00AC5411"/>
    <w:rsid w:val="00AC5B22"/>
    <w:rsid w:val="00AC5D1A"/>
    <w:rsid w:val="00AC5D4F"/>
    <w:rsid w:val="00AC6E3D"/>
    <w:rsid w:val="00AC73E7"/>
    <w:rsid w:val="00AC7B83"/>
    <w:rsid w:val="00AD0DC0"/>
    <w:rsid w:val="00AD24CD"/>
    <w:rsid w:val="00AD3957"/>
    <w:rsid w:val="00AD40A6"/>
    <w:rsid w:val="00AD493E"/>
    <w:rsid w:val="00AD5688"/>
    <w:rsid w:val="00AD6664"/>
    <w:rsid w:val="00AD6894"/>
    <w:rsid w:val="00AD703B"/>
    <w:rsid w:val="00AD7813"/>
    <w:rsid w:val="00AD7BE2"/>
    <w:rsid w:val="00AD7FD8"/>
    <w:rsid w:val="00AE024C"/>
    <w:rsid w:val="00AE062F"/>
    <w:rsid w:val="00AE1A3D"/>
    <w:rsid w:val="00AE1E0D"/>
    <w:rsid w:val="00AE2A4F"/>
    <w:rsid w:val="00AE2BE1"/>
    <w:rsid w:val="00AE30F3"/>
    <w:rsid w:val="00AE35C5"/>
    <w:rsid w:val="00AE3AA7"/>
    <w:rsid w:val="00AE3E8E"/>
    <w:rsid w:val="00AE511C"/>
    <w:rsid w:val="00AE5CDE"/>
    <w:rsid w:val="00AE6889"/>
    <w:rsid w:val="00AE6ADC"/>
    <w:rsid w:val="00AF0AB0"/>
    <w:rsid w:val="00AF0CA7"/>
    <w:rsid w:val="00AF121A"/>
    <w:rsid w:val="00AF2BCE"/>
    <w:rsid w:val="00AF4245"/>
    <w:rsid w:val="00AF4D15"/>
    <w:rsid w:val="00AF4DDF"/>
    <w:rsid w:val="00AF6209"/>
    <w:rsid w:val="00AF6E24"/>
    <w:rsid w:val="00AF7909"/>
    <w:rsid w:val="00B002BF"/>
    <w:rsid w:val="00B006AC"/>
    <w:rsid w:val="00B011C4"/>
    <w:rsid w:val="00B01FA4"/>
    <w:rsid w:val="00B03F71"/>
    <w:rsid w:val="00B04354"/>
    <w:rsid w:val="00B047E2"/>
    <w:rsid w:val="00B04C7A"/>
    <w:rsid w:val="00B04D6C"/>
    <w:rsid w:val="00B05148"/>
    <w:rsid w:val="00B0604D"/>
    <w:rsid w:val="00B10820"/>
    <w:rsid w:val="00B10F7B"/>
    <w:rsid w:val="00B111A2"/>
    <w:rsid w:val="00B12155"/>
    <w:rsid w:val="00B12409"/>
    <w:rsid w:val="00B12907"/>
    <w:rsid w:val="00B14F45"/>
    <w:rsid w:val="00B157BD"/>
    <w:rsid w:val="00B16094"/>
    <w:rsid w:val="00B16323"/>
    <w:rsid w:val="00B16A79"/>
    <w:rsid w:val="00B173A4"/>
    <w:rsid w:val="00B176C5"/>
    <w:rsid w:val="00B17A14"/>
    <w:rsid w:val="00B17F18"/>
    <w:rsid w:val="00B2014C"/>
    <w:rsid w:val="00B20911"/>
    <w:rsid w:val="00B21212"/>
    <w:rsid w:val="00B2131E"/>
    <w:rsid w:val="00B21337"/>
    <w:rsid w:val="00B21738"/>
    <w:rsid w:val="00B22368"/>
    <w:rsid w:val="00B22D92"/>
    <w:rsid w:val="00B24B9A"/>
    <w:rsid w:val="00B24F93"/>
    <w:rsid w:val="00B25B9E"/>
    <w:rsid w:val="00B260E7"/>
    <w:rsid w:val="00B264C0"/>
    <w:rsid w:val="00B30B7F"/>
    <w:rsid w:val="00B30C9A"/>
    <w:rsid w:val="00B30E97"/>
    <w:rsid w:val="00B31356"/>
    <w:rsid w:val="00B31AE0"/>
    <w:rsid w:val="00B31C4E"/>
    <w:rsid w:val="00B31FAC"/>
    <w:rsid w:val="00B3240A"/>
    <w:rsid w:val="00B328E3"/>
    <w:rsid w:val="00B3292C"/>
    <w:rsid w:val="00B32E3D"/>
    <w:rsid w:val="00B33F4D"/>
    <w:rsid w:val="00B3488E"/>
    <w:rsid w:val="00B34F54"/>
    <w:rsid w:val="00B350F1"/>
    <w:rsid w:val="00B3629D"/>
    <w:rsid w:val="00B36F56"/>
    <w:rsid w:val="00B37F2F"/>
    <w:rsid w:val="00B411B1"/>
    <w:rsid w:val="00B41668"/>
    <w:rsid w:val="00B4213D"/>
    <w:rsid w:val="00B438CF"/>
    <w:rsid w:val="00B43D97"/>
    <w:rsid w:val="00B44434"/>
    <w:rsid w:val="00B44A86"/>
    <w:rsid w:val="00B45629"/>
    <w:rsid w:val="00B45E05"/>
    <w:rsid w:val="00B46699"/>
    <w:rsid w:val="00B4768B"/>
    <w:rsid w:val="00B47B2A"/>
    <w:rsid w:val="00B50278"/>
    <w:rsid w:val="00B50381"/>
    <w:rsid w:val="00B5042D"/>
    <w:rsid w:val="00B505F8"/>
    <w:rsid w:val="00B50BEF"/>
    <w:rsid w:val="00B51123"/>
    <w:rsid w:val="00B5222E"/>
    <w:rsid w:val="00B531B9"/>
    <w:rsid w:val="00B535E4"/>
    <w:rsid w:val="00B53BCA"/>
    <w:rsid w:val="00B5407C"/>
    <w:rsid w:val="00B555BB"/>
    <w:rsid w:val="00B55880"/>
    <w:rsid w:val="00B558E0"/>
    <w:rsid w:val="00B560C9"/>
    <w:rsid w:val="00B56C0A"/>
    <w:rsid w:val="00B57268"/>
    <w:rsid w:val="00B5749A"/>
    <w:rsid w:val="00B60827"/>
    <w:rsid w:val="00B61E15"/>
    <w:rsid w:val="00B6202D"/>
    <w:rsid w:val="00B638C0"/>
    <w:rsid w:val="00B63A49"/>
    <w:rsid w:val="00B66004"/>
    <w:rsid w:val="00B6613A"/>
    <w:rsid w:val="00B66A45"/>
    <w:rsid w:val="00B70561"/>
    <w:rsid w:val="00B70E84"/>
    <w:rsid w:val="00B71D90"/>
    <w:rsid w:val="00B7248D"/>
    <w:rsid w:val="00B7252B"/>
    <w:rsid w:val="00B7252E"/>
    <w:rsid w:val="00B7277E"/>
    <w:rsid w:val="00B72EE7"/>
    <w:rsid w:val="00B73A08"/>
    <w:rsid w:val="00B75C53"/>
    <w:rsid w:val="00B76D4C"/>
    <w:rsid w:val="00B7756B"/>
    <w:rsid w:val="00B8020A"/>
    <w:rsid w:val="00B8060D"/>
    <w:rsid w:val="00B817D7"/>
    <w:rsid w:val="00B81AD5"/>
    <w:rsid w:val="00B8202E"/>
    <w:rsid w:val="00B83994"/>
    <w:rsid w:val="00B83D60"/>
    <w:rsid w:val="00B8451F"/>
    <w:rsid w:val="00B8483D"/>
    <w:rsid w:val="00B84C6C"/>
    <w:rsid w:val="00B84E81"/>
    <w:rsid w:val="00B90261"/>
    <w:rsid w:val="00B90666"/>
    <w:rsid w:val="00B90700"/>
    <w:rsid w:val="00B94019"/>
    <w:rsid w:val="00B94712"/>
    <w:rsid w:val="00B951B8"/>
    <w:rsid w:val="00B9607E"/>
    <w:rsid w:val="00B96712"/>
    <w:rsid w:val="00B972D0"/>
    <w:rsid w:val="00B977F1"/>
    <w:rsid w:val="00BA0A69"/>
    <w:rsid w:val="00BA15D2"/>
    <w:rsid w:val="00BA229B"/>
    <w:rsid w:val="00BA3382"/>
    <w:rsid w:val="00BA403A"/>
    <w:rsid w:val="00BA43D3"/>
    <w:rsid w:val="00BA4C32"/>
    <w:rsid w:val="00BA6C70"/>
    <w:rsid w:val="00BA734F"/>
    <w:rsid w:val="00BA7F1A"/>
    <w:rsid w:val="00BB016F"/>
    <w:rsid w:val="00BB080F"/>
    <w:rsid w:val="00BB0948"/>
    <w:rsid w:val="00BB1E91"/>
    <w:rsid w:val="00BB24E4"/>
    <w:rsid w:val="00BB335F"/>
    <w:rsid w:val="00BB4134"/>
    <w:rsid w:val="00BB441A"/>
    <w:rsid w:val="00BB4894"/>
    <w:rsid w:val="00BB4D2C"/>
    <w:rsid w:val="00BB55A8"/>
    <w:rsid w:val="00BB6339"/>
    <w:rsid w:val="00BB6CB9"/>
    <w:rsid w:val="00BB6F2D"/>
    <w:rsid w:val="00BB7455"/>
    <w:rsid w:val="00BB7525"/>
    <w:rsid w:val="00BC13F2"/>
    <w:rsid w:val="00BC2BE4"/>
    <w:rsid w:val="00BC4595"/>
    <w:rsid w:val="00BC6A93"/>
    <w:rsid w:val="00BC6AE6"/>
    <w:rsid w:val="00BC723A"/>
    <w:rsid w:val="00BD2696"/>
    <w:rsid w:val="00BD3146"/>
    <w:rsid w:val="00BD3DD1"/>
    <w:rsid w:val="00BD3F00"/>
    <w:rsid w:val="00BD4D56"/>
    <w:rsid w:val="00BD4F26"/>
    <w:rsid w:val="00BD4F4D"/>
    <w:rsid w:val="00BD53E8"/>
    <w:rsid w:val="00BD57C0"/>
    <w:rsid w:val="00BD6028"/>
    <w:rsid w:val="00BD6416"/>
    <w:rsid w:val="00BD64BB"/>
    <w:rsid w:val="00BD6870"/>
    <w:rsid w:val="00BE0830"/>
    <w:rsid w:val="00BE0B44"/>
    <w:rsid w:val="00BE14AB"/>
    <w:rsid w:val="00BE18F6"/>
    <w:rsid w:val="00BE1B87"/>
    <w:rsid w:val="00BE1E23"/>
    <w:rsid w:val="00BE31D7"/>
    <w:rsid w:val="00BE33E8"/>
    <w:rsid w:val="00BE5A0D"/>
    <w:rsid w:val="00BE5B72"/>
    <w:rsid w:val="00BE5CE1"/>
    <w:rsid w:val="00BE6FC5"/>
    <w:rsid w:val="00BE78C8"/>
    <w:rsid w:val="00BE790D"/>
    <w:rsid w:val="00BF007C"/>
    <w:rsid w:val="00BF06D3"/>
    <w:rsid w:val="00BF09A3"/>
    <w:rsid w:val="00BF1918"/>
    <w:rsid w:val="00BF1A21"/>
    <w:rsid w:val="00BF1E3D"/>
    <w:rsid w:val="00BF2911"/>
    <w:rsid w:val="00BF2A58"/>
    <w:rsid w:val="00BF2D8C"/>
    <w:rsid w:val="00BF3525"/>
    <w:rsid w:val="00BF485C"/>
    <w:rsid w:val="00BF5A4A"/>
    <w:rsid w:val="00BF5F01"/>
    <w:rsid w:val="00BF6949"/>
    <w:rsid w:val="00C01EA2"/>
    <w:rsid w:val="00C03422"/>
    <w:rsid w:val="00C03D7C"/>
    <w:rsid w:val="00C04754"/>
    <w:rsid w:val="00C063B4"/>
    <w:rsid w:val="00C07CB5"/>
    <w:rsid w:val="00C10351"/>
    <w:rsid w:val="00C11294"/>
    <w:rsid w:val="00C11C45"/>
    <w:rsid w:val="00C11C5A"/>
    <w:rsid w:val="00C120A3"/>
    <w:rsid w:val="00C12980"/>
    <w:rsid w:val="00C12CF7"/>
    <w:rsid w:val="00C12E4F"/>
    <w:rsid w:val="00C12EE8"/>
    <w:rsid w:val="00C1345C"/>
    <w:rsid w:val="00C148E8"/>
    <w:rsid w:val="00C15C7F"/>
    <w:rsid w:val="00C16046"/>
    <w:rsid w:val="00C16344"/>
    <w:rsid w:val="00C1697A"/>
    <w:rsid w:val="00C16E3B"/>
    <w:rsid w:val="00C16EE1"/>
    <w:rsid w:val="00C17A4C"/>
    <w:rsid w:val="00C2094F"/>
    <w:rsid w:val="00C22565"/>
    <w:rsid w:val="00C2290E"/>
    <w:rsid w:val="00C23A5F"/>
    <w:rsid w:val="00C23FFE"/>
    <w:rsid w:val="00C2522E"/>
    <w:rsid w:val="00C263B8"/>
    <w:rsid w:val="00C26CA1"/>
    <w:rsid w:val="00C26F3A"/>
    <w:rsid w:val="00C30D37"/>
    <w:rsid w:val="00C31085"/>
    <w:rsid w:val="00C312B8"/>
    <w:rsid w:val="00C31B8C"/>
    <w:rsid w:val="00C32E84"/>
    <w:rsid w:val="00C333BF"/>
    <w:rsid w:val="00C34D46"/>
    <w:rsid w:val="00C3546F"/>
    <w:rsid w:val="00C35BF4"/>
    <w:rsid w:val="00C361A4"/>
    <w:rsid w:val="00C36C80"/>
    <w:rsid w:val="00C36FC1"/>
    <w:rsid w:val="00C37702"/>
    <w:rsid w:val="00C40502"/>
    <w:rsid w:val="00C410E3"/>
    <w:rsid w:val="00C41D59"/>
    <w:rsid w:val="00C4254A"/>
    <w:rsid w:val="00C43226"/>
    <w:rsid w:val="00C44335"/>
    <w:rsid w:val="00C448B3"/>
    <w:rsid w:val="00C44F62"/>
    <w:rsid w:val="00C45392"/>
    <w:rsid w:val="00C453DE"/>
    <w:rsid w:val="00C45B6E"/>
    <w:rsid w:val="00C462A6"/>
    <w:rsid w:val="00C46A5A"/>
    <w:rsid w:val="00C46D16"/>
    <w:rsid w:val="00C47151"/>
    <w:rsid w:val="00C47722"/>
    <w:rsid w:val="00C47D40"/>
    <w:rsid w:val="00C5018E"/>
    <w:rsid w:val="00C5052A"/>
    <w:rsid w:val="00C512C8"/>
    <w:rsid w:val="00C516EA"/>
    <w:rsid w:val="00C518E6"/>
    <w:rsid w:val="00C52AC7"/>
    <w:rsid w:val="00C52DFC"/>
    <w:rsid w:val="00C53571"/>
    <w:rsid w:val="00C53A81"/>
    <w:rsid w:val="00C53AA9"/>
    <w:rsid w:val="00C53DA4"/>
    <w:rsid w:val="00C5435F"/>
    <w:rsid w:val="00C55315"/>
    <w:rsid w:val="00C55339"/>
    <w:rsid w:val="00C55A3F"/>
    <w:rsid w:val="00C55D6B"/>
    <w:rsid w:val="00C56915"/>
    <w:rsid w:val="00C56B46"/>
    <w:rsid w:val="00C57634"/>
    <w:rsid w:val="00C578D7"/>
    <w:rsid w:val="00C57BA2"/>
    <w:rsid w:val="00C57C63"/>
    <w:rsid w:val="00C61923"/>
    <w:rsid w:val="00C628EB"/>
    <w:rsid w:val="00C62D92"/>
    <w:rsid w:val="00C63460"/>
    <w:rsid w:val="00C63A46"/>
    <w:rsid w:val="00C63BC0"/>
    <w:rsid w:val="00C661F6"/>
    <w:rsid w:val="00C66301"/>
    <w:rsid w:val="00C66A7B"/>
    <w:rsid w:val="00C715D3"/>
    <w:rsid w:val="00C718F5"/>
    <w:rsid w:val="00C728A5"/>
    <w:rsid w:val="00C74AA1"/>
    <w:rsid w:val="00C75262"/>
    <w:rsid w:val="00C7626C"/>
    <w:rsid w:val="00C80BA0"/>
    <w:rsid w:val="00C813FD"/>
    <w:rsid w:val="00C81DFE"/>
    <w:rsid w:val="00C81EA5"/>
    <w:rsid w:val="00C82AB0"/>
    <w:rsid w:val="00C82B7F"/>
    <w:rsid w:val="00C8317C"/>
    <w:rsid w:val="00C83284"/>
    <w:rsid w:val="00C84721"/>
    <w:rsid w:val="00C86776"/>
    <w:rsid w:val="00C87547"/>
    <w:rsid w:val="00C87DFA"/>
    <w:rsid w:val="00C90615"/>
    <w:rsid w:val="00C90E68"/>
    <w:rsid w:val="00C91F31"/>
    <w:rsid w:val="00C93BEC"/>
    <w:rsid w:val="00C94791"/>
    <w:rsid w:val="00C94D67"/>
    <w:rsid w:val="00C957DF"/>
    <w:rsid w:val="00C979AD"/>
    <w:rsid w:val="00C97F54"/>
    <w:rsid w:val="00CA09BD"/>
    <w:rsid w:val="00CA122A"/>
    <w:rsid w:val="00CA247E"/>
    <w:rsid w:val="00CA3487"/>
    <w:rsid w:val="00CA3757"/>
    <w:rsid w:val="00CA404F"/>
    <w:rsid w:val="00CA4AB9"/>
    <w:rsid w:val="00CA542E"/>
    <w:rsid w:val="00CA6A6B"/>
    <w:rsid w:val="00CA6B87"/>
    <w:rsid w:val="00CA75B3"/>
    <w:rsid w:val="00CA7C94"/>
    <w:rsid w:val="00CB0213"/>
    <w:rsid w:val="00CB068D"/>
    <w:rsid w:val="00CB1C05"/>
    <w:rsid w:val="00CB2054"/>
    <w:rsid w:val="00CB2131"/>
    <w:rsid w:val="00CB2717"/>
    <w:rsid w:val="00CB5049"/>
    <w:rsid w:val="00CB526D"/>
    <w:rsid w:val="00CB5DF2"/>
    <w:rsid w:val="00CB5EB8"/>
    <w:rsid w:val="00CB6259"/>
    <w:rsid w:val="00CB658A"/>
    <w:rsid w:val="00CB65AA"/>
    <w:rsid w:val="00CB7146"/>
    <w:rsid w:val="00CB7A7E"/>
    <w:rsid w:val="00CB7B1F"/>
    <w:rsid w:val="00CC0D87"/>
    <w:rsid w:val="00CC100C"/>
    <w:rsid w:val="00CC1DE1"/>
    <w:rsid w:val="00CC443D"/>
    <w:rsid w:val="00CC4A6C"/>
    <w:rsid w:val="00CC4A8D"/>
    <w:rsid w:val="00CC7143"/>
    <w:rsid w:val="00CC73F6"/>
    <w:rsid w:val="00CC75EF"/>
    <w:rsid w:val="00CC7807"/>
    <w:rsid w:val="00CD0171"/>
    <w:rsid w:val="00CD0954"/>
    <w:rsid w:val="00CD220C"/>
    <w:rsid w:val="00CD225B"/>
    <w:rsid w:val="00CD45C6"/>
    <w:rsid w:val="00CD4699"/>
    <w:rsid w:val="00CD476F"/>
    <w:rsid w:val="00CD51D2"/>
    <w:rsid w:val="00CD6679"/>
    <w:rsid w:val="00CD71E3"/>
    <w:rsid w:val="00CD7624"/>
    <w:rsid w:val="00CD7873"/>
    <w:rsid w:val="00CE0CBF"/>
    <w:rsid w:val="00CE0D5A"/>
    <w:rsid w:val="00CE102B"/>
    <w:rsid w:val="00CE15F1"/>
    <w:rsid w:val="00CE1BF5"/>
    <w:rsid w:val="00CE2258"/>
    <w:rsid w:val="00CE2AD2"/>
    <w:rsid w:val="00CE315C"/>
    <w:rsid w:val="00CE6089"/>
    <w:rsid w:val="00CE6185"/>
    <w:rsid w:val="00CE7A86"/>
    <w:rsid w:val="00CE7E9D"/>
    <w:rsid w:val="00CF0BCA"/>
    <w:rsid w:val="00CF0D62"/>
    <w:rsid w:val="00CF1A4C"/>
    <w:rsid w:val="00CF1A87"/>
    <w:rsid w:val="00CF2354"/>
    <w:rsid w:val="00CF2A9F"/>
    <w:rsid w:val="00CF2DFA"/>
    <w:rsid w:val="00CF2EFD"/>
    <w:rsid w:val="00CF369A"/>
    <w:rsid w:val="00CF3877"/>
    <w:rsid w:val="00CF48C9"/>
    <w:rsid w:val="00CF4A56"/>
    <w:rsid w:val="00CF5326"/>
    <w:rsid w:val="00CF5DF0"/>
    <w:rsid w:val="00CF60F0"/>
    <w:rsid w:val="00CF6CA7"/>
    <w:rsid w:val="00CF7306"/>
    <w:rsid w:val="00D01760"/>
    <w:rsid w:val="00D029A4"/>
    <w:rsid w:val="00D034B4"/>
    <w:rsid w:val="00D0378B"/>
    <w:rsid w:val="00D03B53"/>
    <w:rsid w:val="00D0605C"/>
    <w:rsid w:val="00D0641C"/>
    <w:rsid w:val="00D06A82"/>
    <w:rsid w:val="00D06BD0"/>
    <w:rsid w:val="00D06E16"/>
    <w:rsid w:val="00D07B14"/>
    <w:rsid w:val="00D07D16"/>
    <w:rsid w:val="00D10865"/>
    <w:rsid w:val="00D114A1"/>
    <w:rsid w:val="00D122AD"/>
    <w:rsid w:val="00D13AC1"/>
    <w:rsid w:val="00D13D83"/>
    <w:rsid w:val="00D143D9"/>
    <w:rsid w:val="00D1496B"/>
    <w:rsid w:val="00D14BA6"/>
    <w:rsid w:val="00D152B3"/>
    <w:rsid w:val="00D16196"/>
    <w:rsid w:val="00D165FB"/>
    <w:rsid w:val="00D16866"/>
    <w:rsid w:val="00D17475"/>
    <w:rsid w:val="00D17712"/>
    <w:rsid w:val="00D21693"/>
    <w:rsid w:val="00D22528"/>
    <w:rsid w:val="00D231C5"/>
    <w:rsid w:val="00D23A90"/>
    <w:rsid w:val="00D24A4F"/>
    <w:rsid w:val="00D2749B"/>
    <w:rsid w:val="00D27728"/>
    <w:rsid w:val="00D27CE3"/>
    <w:rsid w:val="00D30B48"/>
    <w:rsid w:val="00D329D2"/>
    <w:rsid w:val="00D3371B"/>
    <w:rsid w:val="00D3397F"/>
    <w:rsid w:val="00D347F1"/>
    <w:rsid w:val="00D3691D"/>
    <w:rsid w:val="00D400DA"/>
    <w:rsid w:val="00D4028A"/>
    <w:rsid w:val="00D40B01"/>
    <w:rsid w:val="00D40DF2"/>
    <w:rsid w:val="00D41197"/>
    <w:rsid w:val="00D41AD9"/>
    <w:rsid w:val="00D41B95"/>
    <w:rsid w:val="00D41D79"/>
    <w:rsid w:val="00D41FB0"/>
    <w:rsid w:val="00D424C9"/>
    <w:rsid w:val="00D443D0"/>
    <w:rsid w:val="00D44483"/>
    <w:rsid w:val="00D452F3"/>
    <w:rsid w:val="00D456BC"/>
    <w:rsid w:val="00D47A95"/>
    <w:rsid w:val="00D50418"/>
    <w:rsid w:val="00D5254C"/>
    <w:rsid w:val="00D52840"/>
    <w:rsid w:val="00D52B1F"/>
    <w:rsid w:val="00D53160"/>
    <w:rsid w:val="00D53414"/>
    <w:rsid w:val="00D5610C"/>
    <w:rsid w:val="00D56536"/>
    <w:rsid w:val="00D56546"/>
    <w:rsid w:val="00D567F9"/>
    <w:rsid w:val="00D56BE5"/>
    <w:rsid w:val="00D57146"/>
    <w:rsid w:val="00D61287"/>
    <w:rsid w:val="00D62512"/>
    <w:rsid w:val="00D626F3"/>
    <w:rsid w:val="00D62EE2"/>
    <w:rsid w:val="00D63358"/>
    <w:rsid w:val="00D63476"/>
    <w:rsid w:val="00D636B4"/>
    <w:rsid w:val="00D6395E"/>
    <w:rsid w:val="00D64801"/>
    <w:rsid w:val="00D64A03"/>
    <w:rsid w:val="00D653DE"/>
    <w:rsid w:val="00D65843"/>
    <w:rsid w:val="00D65E9F"/>
    <w:rsid w:val="00D66568"/>
    <w:rsid w:val="00D66775"/>
    <w:rsid w:val="00D66D73"/>
    <w:rsid w:val="00D67BCA"/>
    <w:rsid w:val="00D67C58"/>
    <w:rsid w:val="00D70240"/>
    <w:rsid w:val="00D708BE"/>
    <w:rsid w:val="00D740B3"/>
    <w:rsid w:val="00D746A3"/>
    <w:rsid w:val="00D74A54"/>
    <w:rsid w:val="00D75C1E"/>
    <w:rsid w:val="00D76444"/>
    <w:rsid w:val="00D766B5"/>
    <w:rsid w:val="00D76C07"/>
    <w:rsid w:val="00D773E7"/>
    <w:rsid w:val="00D803A7"/>
    <w:rsid w:val="00D82D16"/>
    <w:rsid w:val="00D833FC"/>
    <w:rsid w:val="00D83CDC"/>
    <w:rsid w:val="00D84F0B"/>
    <w:rsid w:val="00D85C92"/>
    <w:rsid w:val="00D85C9E"/>
    <w:rsid w:val="00D87E31"/>
    <w:rsid w:val="00D907B6"/>
    <w:rsid w:val="00D9084E"/>
    <w:rsid w:val="00D90A1B"/>
    <w:rsid w:val="00D90BC1"/>
    <w:rsid w:val="00D91491"/>
    <w:rsid w:val="00D9183C"/>
    <w:rsid w:val="00D92188"/>
    <w:rsid w:val="00D93512"/>
    <w:rsid w:val="00D93C3B"/>
    <w:rsid w:val="00D93DDB"/>
    <w:rsid w:val="00D95433"/>
    <w:rsid w:val="00D96822"/>
    <w:rsid w:val="00D979B5"/>
    <w:rsid w:val="00D979B7"/>
    <w:rsid w:val="00D97ED9"/>
    <w:rsid w:val="00DA0677"/>
    <w:rsid w:val="00DA3120"/>
    <w:rsid w:val="00DA341D"/>
    <w:rsid w:val="00DA39B0"/>
    <w:rsid w:val="00DA3F29"/>
    <w:rsid w:val="00DA438B"/>
    <w:rsid w:val="00DA4D30"/>
    <w:rsid w:val="00DA56DA"/>
    <w:rsid w:val="00DA5E66"/>
    <w:rsid w:val="00DA612E"/>
    <w:rsid w:val="00DA6200"/>
    <w:rsid w:val="00DA6240"/>
    <w:rsid w:val="00DA6F8E"/>
    <w:rsid w:val="00DA746C"/>
    <w:rsid w:val="00DA75D2"/>
    <w:rsid w:val="00DB1129"/>
    <w:rsid w:val="00DB155C"/>
    <w:rsid w:val="00DB267F"/>
    <w:rsid w:val="00DB36C1"/>
    <w:rsid w:val="00DB38BD"/>
    <w:rsid w:val="00DB38DA"/>
    <w:rsid w:val="00DB4728"/>
    <w:rsid w:val="00DB57F8"/>
    <w:rsid w:val="00DB593D"/>
    <w:rsid w:val="00DB5A56"/>
    <w:rsid w:val="00DB6031"/>
    <w:rsid w:val="00DB6160"/>
    <w:rsid w:val="00DB627F"/>
    <w:rsid w:val="00DB6937"/>
    <w:rsid w:val="00DB7389"/>
    <w:rsid w:val="00DC0382"/>
    <w:rsid w:val="00DC18DF"/>
    <w:rsid w:val="00DC1CC1"/>
    <w:rsid w:val="00DC2094"/>
    <w:rsid w:val="00DC23BB"/>
    <w:rsid w:val="00DC2BF4"/>
    <w:rsid w:val="00DC3E81"/>
    <w:rsid w:val="00DC46F9"/>
    <w:rsid w:val="00DC55AF"/>
    <w:rsid w:val="00DC5D7C"/>
    <w:rsid w:val="00DC66A5"/>
    <w:rsid w:val="00DC6714"/>
    <w:rsid w:val="00DD033F"/>
    <w:rsid w:val="00DD0388"/>
    <w:rsid w:val="00DD1497"/>
    <w:rsid w:val="00DD211C"/>
    <w:rsid w:val="00DD2D9E"/>
    <w:rsid w:val="00DD39C8"/>
    <w:rsid w:val="00DD454A"/>
    <w:rsid w:val="00DD4653"/>
    <w:rsid w:val="00DD4E43"/>
    <w:rsid w:val="00DD5839"/>
    <w:rsid w:val="00DD5AA6"/>
    <w:rsid w:val="00DD62F0"/>
    <w:rsid w:val="00DE0D36"/>
    <w:rsid w:val="00DE345F"/>
    <w:rsid w:val="00DE3661"/>
    <w:rsid w:val="00DE3868"/>
    <w:rsid w:val="00DE46DC"/>
    <w:rsid w:val="00DE4EA5"/>
    <w:rsid w:val="00DE50AE"/>
    <w:rsid w:val="00DE5CCE"/>
    <w:rsid w:val="00DE66F4"/>
    <w:rsid w:val="00DE69A9"/>
    <w:rsid w:val="00DE6A32"/>
    <w:rsid w:val="00DF021C"/>
    <w:rsid w:val="00DF0430"/>
    <w:rsid w:val="00DF0D60"/>
    <w:rsid w:val="00DF111E"/>
    <w:rsid w:val="00DF14D4"/>
    <w:rsid w:val="00DF23FD"/>
    <w:rsid w:val="00DF2CA5"/>
    <w:rsid w:val="00DF2D42"/>
    <w:rsid w:val="00DF2F62"/>
    <w:rsid w:val="00DF31E2"/>
    <w:rsid w:val="00DF404D"/>
    <w:rsid w:val="00DF40DB"/>
    <w:rsid w:val="00DF4CDC"/>
    <w:rsid w:val="00DF5AE3"/>
    <w:rsid w:val="00DF629D"/>
    <w:rsid w:val="00DF62E6"/>
    <w:rsid w:val="00DF784A"/>
    <w:rsid w:val="00DF792B"/>
    <w:rsid w:val="00E0035C"/>
    <w:rsid w:val="00E003EF"/>
    <w:rsid w:val="00E00692"/>
    <w:rsid w:val="00E0087A"/>
    <w:rsid w:val="00E00F1B"/>
    <w:rsid w:val="00E012BD"/>
    <w:rsid w:val="00E02657"/>
    <w:rsid w:val="00E03176"/>
    <w:rsid w:val="00E0422B"/>
    <w:rsid w:val="00E05643"/>
    <w:rsid w:val="00E07439"/>
    <w:rsid w:val="00E074FE"/>
    <w:rsid w:val="00E103B3"/>
    <w:rsid w:val="00E108A2"/>
    <w:rsid w:val="00E111CE"/>
    <w:rsid w:val="00E11E90"/>
    <w:rsid w:val="00E12959"/>
    <w:rsid w:val="00E129B6"/>
    <w:rsid w:val="00E13082"/>
    <w:rsid w:val="00E13AF8"/>
    <w:rsid w:val="00E13D31"/>
    <w:rsid w:val="00E13D7A"/>
    <w:rsid w:val="00E13E42"/>
    <w:rsid w:val="00E14A9F"/>
    <w:rsid w:val="00E169D2"/>
    <w:rsid w:val="00E17F4B"/>
    <w:rsid w:val="00E203A1"/>
    <w:rsid w:val="00E21C5D"/>
    <w:rsid w:val="00E226E0"/>
    <w:rsid w:val="00E23CED"/>
    <w:rsid w:val="00E24043"/>
    <w:rsid w:val="00E24587"/>
    <w:rsid w:val="00E25599"/>
    <w:rsid w:val="00E255FD"/>
    <w:rsid w:val="00E25B2B"/>
    <w:rsid w:val="00E26718"/>
    <w:rsid w:val="00E26846"/>
    <w:rsid w:val="00E30260"/>
    <w:rsid w:val="00E3082C"/>
    <w:rsid w:val="00E308CB"/>
    <w:rsid w:val="00E30A16"/>
    <w:rsid w:val="00E311E9"/>
    <w:rsid w:val="00E3187B"/>
    <w:rsid w:val="00E31C97"/>
    <w:rsid w:val="00E31DF4"/>
    <w:rsid w:val="00E33008"/>
    <w:rsid w:val="00E333F8"/>
    <w:rsid w:val="00E33C14"/>
    <w:rsid w:val="00E344A4"/>
    <w:rsid w:val="00E34922"/>
    <w:rsid w:val="00E35004"/>
    <w:rsid w:val="00E37398"/>
    <w:rsid w:val="00E37BBB"/>
    <w:rsid w:val="00E37C0A"/>
    <w:rsid w:val="00E41626"/>
    <w:rsid w:val="00E41B38"/>
    <w:rsid w:val="00E41E37"/>
    <w:rsid w:val="00E425D5"/>
    <w:rsid w:val="00E44172"/>
    <w:rsid w:val="00E4438B"/>
    <w:rsid w:val="00E44ECA"/>
    <w:rsid w:val="00E45E5E"/>
    <w:rsid w:val="00E46762"/>
    <w:rsid w:val="00E46BE0"/>
    <w:rsid w:val="00E46D82"/>
    <w:rsid w:val="00E47214"/>
    <w:rsid w:val="00E47E6E"/>
    <w:rsid w:val="00E507E0"/>
    <w:rsid w:val="00E50BE7"/>
    <w:rsid w:val="00E51241"/>
    <w:rsid w:val="00E51467"/>
    <w:rsid w:val="00E5213F"/>
    <w:rsid w:val="00E52AF6"/>
    <w:rsid w:val="00E52CA0"/>
    <w:rsid w:val="00E53109"/>
    <w:rsid w:val="00E53BA1"/>
    <w:rsid w:val="00E53E41"/>
    <w:rsid w:val="00E5593A"/>
    <w:rsid w:val="00E5654D"/>
    <w:rsid w:val="00E56743"/>
    <w:rsid w:val="00E56CC1"/>
    <w:rsid w:val="00E5713F"/>
    <w:rsid w:val="00E57437"/>
    <w:rsid w:val="00E601E4"/>
    <w:rsid w:val="00E610DD"/>
    <w:rsid w:val="00E61123"/>
    <w:rsid w:val="00E61701"/>
    <w:rsid w:val="00E61840"/>
    <w:rsid w:val="00E627CC"/>
    <w:rsid w:val="00E63D9F"/>
    <w:rsid w:val="00E63E02"/>
    <w:rsid w:val="00E6477B"/>
    <w:rsid w:val="00E651F1"/>
    <w:rsid w:val="00E65A03"/>
    <w:rsid w:val="00E65D2D"/>
    <w:rsid w:val="00E660BE"/>
    <w:rsid w:val="00E673DF"/>
    <w:rsid w:val="00E67555"/>
    <w:rsid w:val="00E67E6B"/>
    <w:rsid w:val="00E701D5"/>
    <w:rsid w:val="00E70837"/>
    <w:rsid w:val="00E713AB"/>
    <w:rsid w:val="00E72AE6"/>
    <w:rsid w:val="00E72E41"/>
    <w:rsid w:val="00E73025"/>
    <w:rsid w:val="00E7467E"/>
    <w:rsid w:val="00E7469E"/>
    <w:rsid w:val="00E74D58"/>
    <w:rsid w:val="00E74EFC"/>
    <w:rsid w:val="00E758F6"/>
    <w:rsid w:val="00E76661"/>
    <w:rsid w:val="00E81B8F"/>
    <w:rsid w:val="00E821AD"/>
    <w:rsid w:val="00E831D9"/>
    <w:rsid w:val="00E83AF3"/>
    <w:rsid w:val="00E84262"/>
    <w:rsid w:val="00E84AD1"/>
    <w:rsid w:val="00E85F2E"/>
    <w:rsid w:val="00E86E37"/>
    <w:rsid w:val="00E87446"/>
    <w:rsid w:val="00E87AFB"/>
    <w:rsid w:val="00E90526"/>
    <w:rsid w:val="00E939BE"/>
    <w:rsid w:val="00E94B47"/>
    <w:rsid w:val="00E953B8"/>
    <w:rsid w:val="00E969F6"/>
    <w:rsid w:val="00E96EB3"/>
    <w:rsid w:val="00E97335"/>
    <w:rsid w:val="00E97ADC"/>
    <w:rsid w:val="00EA068D"/>
    <w:rsid w:val="00EA0805"/>
    <w:rsid w:val="00EA244B"/>
    <w:rsid w:val="00EA2AD8"/>
    <w:rsid w:val="00EA2CD8"/>
    <w:rsid w:val="00EA3C17"/>
    <w:rsid w:val="00EA5934"/>
    <w:rsid w:val="00EB12DC"/>
    <w:rsid w:val="00EB2C4F"/>
    <w:rsid w:val="00EB30B6"/>
    <w:rsid w:val="00EB381E"/>
    <w:rsid w:val="00EB48DE"/>
    <w:rsid w:val="00EB4CE5"/>
    <w:rsid w:val="00EB54B3"/>
    <w:rsid w:val="00EB5DD4"/>
    <w:rsid w:val="00EB61E0"/>
    <w:rsid w:val="00EB6757"/>
    <w:rsid w:val="00EB7AE6"/>
    <w:rsid w:val="00EB7F84"/>
    <w:rsid w:val="00EB7F9F"/>
    <w:rsid w:val="00EC177B"/>
    <w:rsid w:val="00EC2622"/>
    <w:rsid w:val="00EC305A"/>
    <w:rsid w:val="00EC3CB8"/>
    <w:rsid w:val="00EC47DA"/>
    <w:rsid w:val="00EC5263"/>
    <w:rsid w:val="00EC5982"/>
    <w:rsid w:val="00EC5D6E"/>
    <w:rsid w:val="00EC5FB8"/>
    <w:rsid w:val="00EC76E1"/>
    <w:rsid w:val="00ED0CB3"/>
    <w:rsid w:val="00ED0CF6"/>
    <w:rsid w:val="00ED0FCB"/>
    <w:rsid w:val="00ED109E"/>
    <w:rsid w:val="00ED10A6"/>
    <w:rsid w:val="00ED113C"/>
    <w:rsid w:val="00ED14B8"/>
    <w:rsid w:val="00ED16ED"/>
    <w:rsid w:val="00ED18E4"/>
    <w:rsid w:val="00ED1EDE"/>
    <w:rsid w:val="00ED2DE7"/>
    <w:rsid w:val="00ED3BEF"/>
    <w:rsid w:val="00ED410C"/>
    <w:rsid w:val="00ED5BD6"/>
    <w:rsid w:val="00ED73C3"/>
    <w:rsid w:val="00ED76DF"/>
    <w:rsid w:val="00EE00E4"/>
    <w:rsid w:val="00EE3180"/>
    <w:rsid w:val="00EE35BB"/>
    <w:rsid w:val="00EE35D5"/>
    <w:rsid w:val="00EE3B18"/>
    <w:rsid w:val="00EE3D34"/>
    <w:rsid w:val="00EE5848"/>
    <w:rsid w:val="00EE5F55"/>
    <w:rsid w:val="00EE61F1"/>
    <w:rsid w:val="00EE6315"/>
    <w:rsid w:val="00EE69A0"/>
    <w:rsid w:val="00EE6F49"/>
    <w:rsid w:val="00EE756E"/>
    <w:rsid w:val="00EE7866"/>
    <w:rsid w:val="00EF1570"/>
    <w:rsid w:val="00EF2675"/>
    <w:rsid w:val="00EF2ADF"/>
    <w:rsid w:val="00EF2BAF"/>
    <w:rsid w:val="00EF2BB4"/>
    <w:rsid w:val="00EF391B"/>
    <w:rsid w:val="00EF450F"/>
    <w:rsid w:val="00EF46C5"/>
    <w:rsid w:val="00EF4A5E"/>
    <w:rsid w:val="00EF5721"/>
    <w:rsid w:val="00EF5748"/>
    <w:rsid w:val="00EF5CE7"/>
    <w:rsid w:val="00EF6F2A"/>
    <w:rsid w:val="00EF7C5C"/>
    <w:rsid w:val="00F0034C"/>
    <w:rsid w:val="00F010D2"/>
    <w:rsid w:val="00F023E4"/>
    <w:rsid w:val="00F029C1"/>
    <w:rsid w:val="00F02B0A"/>
    <w:rsid w:val="00F02D2D"/>
    <w:rsid w:val="00F04262"/>
    <w:rsid w:val="00F046E9"/>
    <w:rsid w:val="00F054E9"/>
    <w:rsid w:val="00F060EC"/>
    <w:rsid w:val="00F061BB"/>
    <w:rsid w:val="00F067A1"/>
    <w:rsid w:val="00F0695D"/>
    <w:rsid w:val="00F10165"/>
    <w:rsid w:val="00F10369"/>
    <w:rsid w:val="00F110E9"/>
    <w:rsid w:val="00F12791"/>
    <w:rsid w:val="00F12A7E"/>
    <w:rsid w:val="00F12BA7"/>
    <w:rsid w:val="00F12E1E"/>
    <w:rsid w:val="00F13482"/>
    <w:rsid w:val="00F13648"/>
    <w:rsid w:val="00F149A5"/>
    <w:rsid w:val="00F14CFA"/>
    <w:rsid w:val="00F1527C"/>
    <w:rsid w:val="00F15DE2"/>
    <w:rsid w:val="00F162FE"/>
    <w:rsid w:val="00F1702A"/>
    <w:rsid w:val="00F17CF8"/>
    <w:rsid w:val="00F20433"/>
    <w:rsid w:val="00F208E4"/>
    <w:rsid w:val="00F20B6E"/>
    <w:rsid w:val="00F20DA9"/>
    <w:rsid w:val="00F219CC"/>
    <w:rsid w:val="00F22628"/>
    <w:rsid w:val="00F22BAD"/>
    <w:rsid w:val="00F238F6"/>
    <w:rsid w:val="00F24627"/>
    <w:rsid w:val="00F270DF"/>
    <w:rsid w:val="00F308F5"/>
    <w:rsid w:val="00F30A47"/>
    <w:rsid w:val="00F30C3B"/>
    <w:rsid w:val="00F321C7"/>
    <w:rsid w:val="00F323C7"/>
    <w:rsid w:val="00F32B02"/>
    <w:rsid w:val="00F32CD3"/>
    <w:rsid w:val="00F33070"/>
    <w:rsid w:val="00F344FB"/>
    <w:rsid w:val="00F34CF2"/>
    <w:rsid w:val="00F34F14"/>
    <w:rsid w:val="00F34F2C"/>
    <w:rsid w:val="00F35FE1"/>
    <w:rsid w:val="00F36127"/>
    <w:rsid w:val="00F36570"/>
    <w:rsid w:val="00F36BB1"/>
    <w:rsid w:val="00F36BE8"/>
    <w:rsid w:val="00F376C2"/>
    <w:rsid w:val="00F37C0A"/>
    <w:rsid w:val="00F400B4"/>
    <w:rsid w:val="00F400B8"/>
    <w:rsid w:val="00F407B9"/>
    <w:rsid w:val="00F40AF9"/>
    <w:rsid w:val="00F40B72"/>
    <w:rsid w:val="00F40C4F"/>
    <w:rsid w:val="00F422E9"/>
    <w:rsid w:val="00F439A2"/>
    <w:rsid w:val="00F44770"/>
    <w:rsid w:val="00F44926"/>
    <w:rsid w:val="00F44E51"/>
    <w:rsid w:val="00F46B48"/>
    <w:rsid w:val="00F470C5"/>
    <w:rsid w:val="00F47202"/>
    <w:rsid w:val="00F473AC"/>
    <w:rsid w:val="00F4759B"/>
    <w:rsid w:val="00F50AD2"/>
    <w:rsid w:val="00F50BD2"/>
    <w:rsid w:val="00F50C80"/>
    <w:rsid w:val="00F520B5"/>
    <w:rsid w:val="00F52591"/>
    <w:rsid w:val="00F53755"/>
    <w:rsid w:val="00F53B4D"/>
    <w:rsid w:val="00F545C0"/>
    <w:rsid w:val="00F558E1"/>
    <w:rsid w:val="00F55BE0"/>
    <w:rsid w:val="00F55E94"/>
    <w:rsid w:val="00F56050"/>
    <w:rsid w:val="00F56A70"/>
    <w:rsid w:val="00F56D9D"/>
    <w:rsid w:val="00F5795F"/>
    <w:rsid w:val="00F608CB"/>
    <w:rsid w:val="00F6125B"/>
    <w:rsid w:val="00F61408"/>
    <w:rsid w:val="00F61E5A"/>
    <w:rsid w:val="00F62BA9"/>
    <w:rsid w:val="00F6353F"/>
    <w:rsid w:val="00F637C4"/>
    <w:rsid w:val="00F63B61"/>
    <w:rsid w:val="00F641E5"/>
    <w:rsid w:val="00F64713"/>
    <w:rsid w:val="00F64DA5"/>
    <w:rsid w:val="00F65791"/>
    <w:rsid w:val="00F66473"/>
    <w:rsid w:val="00F66D7B"/>
    <w:rsid w:val="00F66EA2"/>
    <w:rsid w:val="00F674D1"/>
    <w:rsid w:val="00F67662"/>
    <w:rsid w:val="00F70929"/>
    <w:rsid w:val="00F70AFA"/>
    <w:rsid w:val="00F70B0C"/>
    <w:rsid w:val="00F719B1"/>
    <w:rsid w:val="00F719F6"/>
    <w:rsid w:val="00F71E42"/>
    <w:rsid w:val="00F71F24"/>
    <w:rsid w:val="00F724FF"/>
    <w:rsid w:val="00F73B7A"/>
    <w:rsid w:val="00F75130"/>
    <w:rsid w:val="00F751FE"/>
    <w:rsid w:val="00F76418"/>
    <w:rsid w:val="00F76B86"/>
    <w:rsid w:val="00F77E35"/>
    <w:rsid w:val="00F80038"/>
    <w:rsid w:val="00F81172"/>
    <w:rsid w:val="00F815ED"/>
    <w:rsid w:val="00F816C5"/>
    <w:rsid w:val="00F829BC"/>
    <w:rsid w:val="00F82B9A"/>
    <w:rsid w:val="00F8306E"/>
    <w:rsid w:val="00F83370"/>
    <w:rsid w:val="00F83C31"/>
    <w:rsid w:val="00F846D4"/>
    <w:rsid w:val="00F876FD"/>
    <w:rsid w:val="00F87D44"/>
    <w:rsid w:val="00F90DC4"/>
    <w:rsid w:val="00F91721"/>
    <w:rsid w:val="00F922E6"/>
    <w:rsid w:val="00F9240B"/>
    <w:rsid w:val="00F9265E"/>
    <w:rsid w:val="00F93A33"/>
    <w:rsid w:val="00F93DEC"/>
    <w:rsid w:val="00F93E85"/>
    <w:rsid w:val="00F9721B"/>
    <w:rsid w:val="00F9727A"/>
    <w:rsid w:val="00F976C3"/>
    <w:rsid w:val="00FA0B6D"/>
    <w:rsid w:val="00FA0D5B"/>
    <w:rsid w:val="00FA11B5"/>
    <w:rsid w:val="00FA1F95"/>
    <w:rsid w:val="00FA2482"/>
    <w:rsid w:val="00FA28EC"/>
    <w:rsid w:val="00FA28F4"/>
    <w:rsid w:val="00FA3255"/>
    <w:rsid w:val="00FA3A72"/>
    <w:rsid w:val="00FA412D"/>
    <w:rsid w:val="00FA4218"/>
    <w:rsid w:val="00FA7427"/>
    <w:rsid w:val="00FA7464"/>
    <w:rsid w:val="00FB0C5C"/>
    <w:rsid w:val="00FB0F0C"/>
    <w:rsid w:val="00FB16C7"/>
    <w:rsid w:val="00FB1A3F"/>
    <w:rsid w:val="00FB1D85"/>
    <w:rsid w:val="00FB376C"/>
    <w:rsid w:val="00FB3D8E"/>
    <w:rsid w:val="00FB513F"/>
    <w:rsid w:val="00FB564C"/>
    <w:rsid w:val="00FB593E"/>
    <w:rsid w:val="00FB5CE3"/>
    <w:rsid w:val="00FB6040"/>
    <w:rsid w:val="00FB68BB"/>
    <w:rsid w:val="00FB6943"/>
    <w:rsid w:val="00FB6BD0"/>
    <w:rsid w:val="00FB707F"/>
    <w:rsid w:val="00FC0027"/>
    <w:rsid w:val="00FC086B"/>
    <w:rsid w:val="00FC0D1A"/>
    <w:rsid w:val="00FC0E3D"/>
    <w:rsid w:val="00FC136D"/>
    <w:rsid w:val="00FC1B48"/>
    <w:rsid w:val="00FC2852"/>
    <w:rsid w:val="00FC2F3E"/>
    <w:rsid w:val="00FC30D6"/>
    <w:rsid w:val="00FC3344"/>
    <w:rsid w:val="00FC36AF"/>
    <w:rsid w:val="00FC3B9D"/>
    <w:rsid w:val="00FC3CB6"/>
    <w:rsid w:val="00FC4069"/>
    <w:rsid w:val="00FC495B"/>
    <w:rsid w:val="00FC4D86"/>
    <w:rsid w:val="00FC4E97"/>
    <w:rsid w:val="00FC5265"/>
    <w:rsid w:val="00FC56B0"/>
    <w:rsid w:val="00FC5745"/>
    <w:rsid w:val="00FC6F4D"/>
    <w:rsid w:val="00FC74C5"/>
    <w:rsid w:val="00FC7E16"/>
    <w:rsid w:val="00FD09DF"/>
    <w:rsid w:val="00FD0BDE"/>
    <w:rsid w:val="00FD26FB"/>
    <w:rsid w:val="00FD2915"/>
    <w:rsid w:val="00FD38C1"/>
    <w:rsid w:val="00FD4F42"/>
    <w:rsid w:val="00FD64A9"/>
    <w:rsid w:val="00FD6541"/>
    <w:rsid w:val="00FD689E"/>
    <w:rsid w:val="00FD690D"/>
    <w:rsid w:val="00FD6FAA"/>
    <w:rsid w:val="00FD7B55"/>
    <w:rsid w:val="00FD7BE6"/>
    <w:rsid w:val="00FE1025"/>
    <w:rsid w:val="00FE146C"/>
    <w:rsid w:val="00FE1CCE"/>
    <w:rsid w:val="00FE1FFE"/>
    <w:rsid w:val="00FE20E9"/>
    <w:rsid w:val="00FE2E68"/>
    <w:rsid w:val="00FE3547"/>
    <w:rsid w:val="00FE5855"/>
    <w:rsid w:val="00FE5BF2"/>
    <w:rsid w:val="00FE6A32"/>
    <w:rsid w:val="00FE74E6"/>
    <w:rsid w:val="00FE7D34"/>
    <w:rsid w:val="00FE7D84"/>
    <w:rsid w:val="00FF1CF6"/>
    <w:rsid w:val="00FF1D11"/>
    <w:rsid w:val="00FF1EF1"/>
    <w:rsid w:val="00FF27A7"/>
    <w:rsid w:val="00FF28E6"/>
    <w:rsid w:val="00FF36DF"/>
    <w:rsid w:val="00FF3870"/>
    <w:rsid w:val="00FF4F01"/>
    <w:rsid w:val="00FF50EA"/>
    <w:rsid w:val="00FF54DC"/>
    <w:rsid w:val="00FF63C0"/>
    <w:rsid w:val="00FF69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E-mail Signature"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881A52"/>
  </w:style>
  <w:style w:type="paragraph" w:styleId="1">
    <w:name w:val="heading 1"/>
    <w:basedOn w:val="a0"/>
    <w:next w:val="a0"/>
    <w:link w:val="10"/>
    <w:autoRedefine/>
    <w:uiPriority w:val="99"/>
    <w:qFormat/>
    <w:rsid w:val="00527CF0"/>
    <w:pPr>
      <w:pageBreakBefore/>
      <w:spacing w:after="0" w:line="240" w:lineRule="auto"/>
      <w:jc w:val="both"/>
      <w:outlineLvl w:val="0"/>
    </w:pPr>
    <w:rPr>
      <w:rFonts w:ascii="Times New Roman" w:eastAsia="Times New Roman" w:hAnsi="Times New Roman" w:cs="Times New Roman"/>
      <w:b/>
      <w:bCs/>
      <w:kern w:val="32"/>
      <w:sz w:val="28"/>
      <w:szCs w:val="28"/>
      <w:lang w:eastAsia="ru-RU"/>
    </w:rPr>
  </w:style>
  <w:style w:type="paragraph" w:styleId="2">
    <w:name w:val="heading 2"/>
    <w:basedOn w:val="a0"/>
    <w:next w:val="a0"/>
    <w:link w:val="20"/>
    <w:autoRedefine/>
    <w:uiPriority w:val="99"/>
    <w:qFormat/>
    <w:rsid w:val="00527CF0"/>
    <w:pPr>
      <w:widowControl w:val="0"/>
      <w:tabs>
        <w:tab w:val="left" w:pos="709"/>
        <w:tab w:val="left" w:pos="993"/>
        <w:tab w:val="left" w:pos="1985"/>
        <w:tab w:val="left" w:pos="2410"/>
      </w:tabs>
      <w:spacing w:after="0" w:line="240" w:lineRule="auto"/>
      <w:jc w:val="both"/>
      <w:outlineLvl w:val="1"/>
    </w:pPr>
    <w:rPr>
      <w:rFonts w:ascii="Times New Roman" w:eastAsia="Times New Roman" w:hAnsi="Times New Roman" w:cs="Times New Roman"/>
      <w:b/>
      <w:i/>
      <w:color w:val="000000"/>
      <w:sz w:val="26"/>
      <w:szCs w:val="26"/>
      <w:lang w:eastAsia="ru-RU"/>
    </w:rPr>
  </w:style>
  <w:style w:type="paragraph" w:styleId="3">
    <w:name w:val="heading 3"/>
    <w:basedOn w:val="a0"/>
    <w:next w:val="a0"/>
    <w:link w:val="30"/>
    <w:autoRedefine/>
    <w:qFormat/>
    <w:rsid w:val="00527CF0"/>
    <w:pPr>
      <w:pageBreakBefore/>
      <w:tabs>
        <w:tab w:val="left" w:pos="709"/>
        <w:tab w:val="left" w:pos="1985"/>
        <w:tab w:val="right" w:pos="10065"/>
      </w:tabs>
      <w:spacing w:after="0" w:line="240" w:lineRule="auto"/>
      <w:jc w:val="both"/>
      <w:outlineLvl w:val="2"/>
    </w:pPr>
    <w:rPr>
      <w:rFonts w:asciiTheme="majorHAnsi" w:eastAsia="Times New Roman" w:hAnsiTheme="majorHAnsi" w:cs="Times New Roman"/>
      <w:b/>
      <w:caps/>
      <w:sz w:val="28"/>
      <w:szCs w:val="28"/>
      <w:lang w:eastAsia="ru-RU"/>
    </w:rPr>
  </w:style>
  <w:style w:type="paragraph" w:styleId="4">
    <w:name w:val="heading 4"/>
    <w:basedOn w:val="a0"/>
    <w:next w:val="a0"/>
    <w:link w:val="40"/>
    <w:uiPriority w:val="99"/>
    <w:qFormat/>
    <w:rsid w:val="00527CF0"/>
    <w:pPr>
      <w:spacing w:after="0" w:line="240" w:lineRule="auto"/>
      <w:ind w:firstLine="720"/>
      <w:jc w:val="both"/>
      <w:outlineLvl w:val="3"/>
    </w:pPr>
    <w:rPr>
      <w:rFonts w:ascii="Times New Roman" w:eastAsia="Times New Roman" w:hAnsi="Times New Roman" w:cs="Times New Roman"/>
      <w:i/>
      <w:sz w:val="26"/>
      <w:szCs w:val="26"/>
      <w:u w:val="single"/>
      <w:lang w:eastAsia="ru-RU"/>
    </w:rPr>
  </w:style>
  <w:style w:type="paragraph" w:styleId="5">
    <w:name w:val="heading 5"/>
    <w:basedOn w:val="a0"/>
    <w:next w:val="a0"/>
    <w:link w:val="50"/>
    <w:uiPriority w:val="99"/>
    <w:qFormat/>
    <w:rsid w:val="00527CF0"/>
    <w:pPr>
      <w:keepNext/>
      <w:numPr>
        <w:ilvl w:val="4"/>
        <w:numId w:val="2"/>
      </w:numPr>
      <w:spacing w:before="120" w:after="120" w:line="220" w:lineRule="atLeast"/>
      <w:jc w:val="both"/>
      <w:outlineLvl w:val="4"/>
    </w:pPr>
    <w:rPr>
      <w:rFonts w:ascii="Calibri" w:eastAsia="Times New Roman" w:hAnsi="Calibri" w:cs="Times New Roman"/>
      <w:b/>
      <w:bCs/>
      <w:i/>
      <w:iCs/>
      <w:sz w:val="26"/>
      <w:szCs w:val="26"/>
      <w:lang w:eastAsia="ru-RU"/>
    </w:rPr>
  </w:style>
  <w:style w:type="paragraph" w:styleId="6">
    <w:name w:val="heading 6"/>
    <w:basedOn w:val="a0"/>
    <w:next w:val="a0"/>
    <w:link w:val="60"/>
    <w:uiPriority w:val="99"/>
    <w:qFormat/>
    <w:rsid w:val="00527CF0"/>
    <w:pPr>
      <w:keepNext/>
      <w:numPr>
        <w:ilvl w:val="5"/>
        <w:numId w:val="2"/>
      </w:numPr>
      <w:spacing w:after="0" w:line="360" w:lineRule="auto"/>
      <w:jc w:val="center"/>
      <w:outlineLvl w:val="5"/>
    </w:pPr>
    <w:rPr>
      <w:rFonts w:ascii="Calibri" w:eastAsia="Times New Roman" w:hAnsi="Calibri" w:cs="Times New Roman"/>
      <w:b/>
      <w:bCs/>
      <w:sz w:val="20"/>
      <w:szCs w:val="20"/>
      <w:lang w:eastAsia="ru-RU"/>
    </w:rPr>
  </w:style>
  <w:style w:type="paragraph" w:styleId="7">
    <w:name w:val="heading 7"/>
    <w:basedOn w:val="a0"/>
    <w:next w:val="a0"/>
    <w:link w:val="70"/>
    <w:uiPriority w:val="99"/>
    <w:qFormat/>
    <w:rsid w:val="00527CF0"/>
    <w:pPr>
      <w:keepNext/>
      <w:numPr>
        <w:ilvl w:val="6"/>
        <w:numId w:val="2"/>
      </w:numPr>
      <w:spacing w:after="0" w:line="360" w:lineRule="auto"/>
      <w:jc w:val="both"/>
      <w:outlineLvl w:val="6"/>
    </w:pPr>
    <w:rPr>
      <w:rFonts w:ascii="Calibri" w:eastAsia="Times New Roman" w:hAnsi="Calibri" w:cs="Times New Roman"/>
      <w:sz w:val="24"/>
      <w:szCs w:val="24"/>
      <w:lang w:eastAsia="ru-RU"/>
    </w:rPr>
  </w:style>
  <w:style w:type="paragraph" w:styleId="8">
    <w:name w:val="heading 8"/>
    <w:basedOn w:val="a0"/>
    <w:next w:val="a0"/>
    <w:link w:val="80"/>
    <w:uiPriority w:val="99"/>
    <w:qFormat/>
    <w:rsid w:val="00527CF0"/>
    <w:pPr>
      <w:keepNext/>
      <w:numPr>
        <w:ilvl w:val="7"/>
        <w:numId w:val="2"/>
      </w:numPr>
      <w:spacing w:before="120" w:after="0" w:line="360" w:lineRule="auto"/>
      <w:jc w:val="center"/>
      <w:outlineLvl w:val="7"/>
    </w:pPr>
    <w:rPr>
      <w:rFonts w:ascii="Calibri" w:eastAsia="Times New Roman" w:hAnsi="Calibri" w:cs="Times New Roman"/>
      <w:i/>
      <w:iCs/>
      <w:sz w:val="24"/>
      <w:szCs w:val="24"/>
      <w:lang w:eastAsia="ru-RU"/>
    </w:rPr>
  </w:style>
  <w:style w:type="paragraph" w:styleId="9">
    <w:name w:val="heading 9"/>
    <w:basedOn w:val="a0"/>
    <w:next w:val="a0"/>
    <w:link w:val="90"/>
    <w:uiPriority w:val="99"/>
    <w:qFormat/>
    <w:rsid w:val="00527CF0"/>
    <w:pPr>
      <w:keepNext/>
      <w:numPr>
        <w:ilvl w:val="8"/>
        <w:numId w:val="2"/>
      </w:numPr>
      <w:tabs>
        <w:tab w:val="left" w:pos="9072"/>
      </w:tabs>
      <w:spacing w:after="0" w:line="360" w:lineRule="auto"/>
      <w:ind w:right="566"/>
      <w:jc w:val="both"/>
      <w:outlineLvl w:val="8"/>
    </w:pPr>
    <w:rPr>
      <w:rFonts w:ascii="Cambria" w:eastAsia="Times New Roman" w:hAnsi="Cambria"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527CF0"/>
    <w:rPr>
      <w:rFonts w:ascii="Times New Roman" w:eastAsia="Times New Roman" w:hAnsi="Times New Roman" w:cs="Times New Roman"/>
      <w:b/>
      <w:bCs/>
      <w:kern w:val="32"/>
      <w:sz w:val="28"/>
      <w:szCs w:val="28"/>
      <w:lang w:eastAsia="ru-RU"/>
    </w:rPr>
  </w:style>
  <w:style w:type="character" w:customStyle="1" w:styleId="20">
    <w:name w:val="Заголовок 2 Знак"/>
    <w:basedOn w:val="a1"/>
    <w:link w:val="2"/>
    <w:uiPriority w:val="99"/>
    <w:rsid w:val="00527CF0"/>
    <w:rPr>
      <w:rFonts w:ascii="Times New Roman" w:eastAsia="Times New Roman" w:hAnsi="Times New Roman" w:cs="Times New Roman"/>
      <w:b/>
      <w:i/>
      <w:color w:val="000000"/>
      <w:sz w:val="26"/>
      <w:szCs w:val="26"/>
      <w:lang w:eastAsia="ru-RU"/>
    </w:rPr>
  </w:style>
  <w:style w:type="character" w:customStyle="1" w:styleId="30">
    <w:name w:val="Заголовок 3 Знак"/>
    <w:basedOn w:val="a1"/>
    <w:link w:val="3"/>
    <w:rsid w:val="00527CF0"/>
    <w:rPr>
      <w:rFonts w:asciiTheme="majorHAnsi" w:eastAsia="Times New Roman" w:hAnsiTheme="majorHAnsi" w:cs="Times New Roman"/>
      <w:b/>
      <w:caps/>
      <w:sz w:val="28"/>
      <w:szCs w:val="28"/>
      <w:lang w:eastAsia="ru-RU"/>
    </w:rPr>
  </w:style>
  <w:style w:type="character" w:customStyle="1" w:styleId="40">
    <w:name w:val="Заголовок 4 Знак"/>
    <w:basedOn w:val="a1"/>
    <w:link w:val="4"/>
    <w:uiPriority w:val="99"/>
    <w:rsid w:val="00527CF0"/>
    <w:rPr>
      <w:rFonts w:ascii="Times New Roman" w:eastAsia="Times New Roman" w:hAnsi="Times New Roman" w:cs="Times New Roman"/>
      <w:i/>
      <w:sz w:val="26"/>
      <w:szCs w:val="26"/>
      <w:u w:val="single"/>
      <w:lang w:eastAsia="ru-RU"/>
    </w:rPr>
  </w:style>
  <w:style w:type="character" w:customStyle="1" w:styleId="50">
    <w:name w:val="Заголовок 5 Знак"/>
    <w:basedOn w:val="a1"/>
    <w:link w:val="5"/>
    <w:uiPriority w:val="99"/>
    <w:rsid w:val="00527CF0"/>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9"/>
    <w:rsid w:val="00527CF0"/>
    <w:rPr>
      <w:rFonts w:ascii="Calibri" w:eastAsia="Times New Roman" w:hAnsi="Calibri" w:cs="Times New Roman"/>
      <w:b/>
      <w:bCs/>
      <w:sz w:val="20"/>
      <w:szCs w:val="20"/>
      <w:lang w:eastAsia="ru-RU"/>
    </w:rPr>
  </w:style>
  <w:style w:type="character" w:customStyle="1" w:styleId="70">
    <w:name w:val="Заголовок 7 Знак"/>
    <w:basedOn w:val="a1"/>
    <w:link w:val="7"/>
    <w:uiPriority w:val="99"/>
    <w:rsid w:val="00527CF0"/>
    <w:rPr>
      <w:rFonts w:ascii="Calibri" w:eastAsia="Times New Roman" w:hAnsi="Calibri" w:cs="Times New Roman"/>
      <w:sz w:val="24"/>
      <w:szCs w:val="24"/>
      <w:lang w:eastAsia="ru-RU"/>
    </w:rPr>
  </w:style>
  <w:style w:type="character" w:customStyle="1" w:styleId="80">
    <w:name w:val="Заголовок 8 Знак"/>
    <w:basedOn w:val="a1"/>
    <w:link w:val="8"/>
    <w:uiPriority w:val="99"/>
    <w:rsid w:val="00527CF0"/>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9"/>
    <w:rsid w:val="00527CF0"/>
    <w:rPr>
      <w:rFonts w:ascii="Cambria" w:eastAsia="Times New Roman" w:hAnsi="Cambria" w:cs="Times New Roman"/>
      <w:sz w:val="20"/>
      <w:szCs w:val="20"/>
      <w:lang w:eastAsia="ru-RU"/>
    </w:rPr>
  </w:style>
  <w:style w:type="paragraph" w:styleId="a4">
    <w:name w:val="Balloon Text"/>
    <w:basedOn w:val="a0"/>
    <w:link w:val="a5"/>
    <w:uiPriority w:val="99"/>
    <w:semiHidden/>
    <w:unhideWhenUsed/>
    <w:rsid w:val="00987716"/>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987716"/>
    <w:rPr>
      <w:rFonts w:ascii="Tahoma" w:hAnsi="Tahoma" w:cs="Tahoma"/>
      <w:sz w:val="16"/>
      <w:szCs w:val="16"/>
    </w:rPr>
  </w:style>
  <w:style w:type="table" w:styleId="a6">
    <w:name w:val="Table Grid"/>
    <w:basedOn w:val="a2"/>
    <w:rsid w:val="0056589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rsid w:val="00C07CB5"/>
    <w:pPr>
      <w:spacing w:after="0" w:line="240" w:lineRule="auto"/>
    </w:pPr>
    <w:rPr>
      <w:rFonts w:ascii="Times New Roman" w:eastAsia="Times New Roman" w:hAnsi="Times New Roman" w:cs="Times New Roman"/>
      <w:sz w:val="20"/>
      <w:szCs w:val="20"/>
      <w:lang w:eastAsia="ru-RU"/>
    </w:rPr>
  </w:style>
  <w:style w:type="paragraph" w:styleId="a7">
    <w:name w:val="header"/>
    <w:basedOn w:val="a0"/>
    <w:link w:val="a8"/>
    <w:uiPriority w:val="99"/>
    <w:unhideWhenUsed/>
    <w:rsid w:val="00FE74E6"/>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FE74E6"/>
  </w:style>
  <w:style w:type="paragraph" w:styleId="a9">
    <w:name w:val="footer"/>
    <w:basedOn w:val="a0"/>
    <w:link w:val="aa"/>
    <w:uiPriority w:val="99"/>
    <w:unhideWhenUsed/>
    <w:rsid w:val="00FE74E6"/>
    <w:pPr>
      <w:tabs>
        <w:tab w:val="center" w:pos="4677"/>
        <w:tab w:val="right" w:pos="9355"/>
      </w:tabs>
      <w:spacing w:after="0" w:line="240" w:lineRule="auto"/>
    </w:pPr>
  </w:style>
  <w:style w:type="character" w:customStyle="1" w:styleId="aa">
    <w:name w:val="Нижний колонтитул Знак"/>
    <w:basedOn w:val="a1"/>
    <w:link w:val="a9"/>
    <w:uiPriority w:val="99"/>
    <w:rsid w:val="00FE74E6"/>
  </w:style>
  <w:style w:type="character" w:styleId="ab">
    <w:name w:val="page number"/>
    <w:uiPriority w:val="99"/>
    <w:rsid w:val="00527CF0"/>
    <w:rPr>
      <w:rFonts w:cs="Times New Roman"/>
    </w:rPr>
  </w:style>
  <w:style w:type="paragraph" w:styleId="ac">
    <w:name w:val="Body Text"/>
    <w:basedOn w:val="a0"/>
    <w:link w:val="12"/>
    <w:uiPriority w:val="99"/>
    <w:rsid w:val="00527CF0"/>
    <w:pPr>
      <w:spacing w:after="0" w:line="360" w:lineRule="auto"/>
      <w:ind w:firstLine="720"/>
      <w:jc w:val="both"/>
    </w:pPr>
    <w:rPr>
      <w:rFonts w:ascii="Pragmatica" w:eastAsia="Times New Roman" w:hAnsi="Pragmatica" w:cs="Times New Roman"/>
      <w:sz w:val="24"/>
      <w:szCs w:val="20"/>
      <w:lang w:eastAsia="ru-RU"/>
    </w:rPr>
  </w:style>
  <w:style w:type="character" w:customStyle="1" w:styleId="12">
    <w:name w:val="Основной текст Знак1"/>
    <w:link w:val="ac"/>
    <w:uiPriority w:val="99"/>
    <w:locked/>
    <w:rsid w:val="00527CF0"/>
    <w:rPr>
      <w:rFonts w:ascii="Pragmatica" w:eastAsia="Times New Roman" w:hAnsi="Pragmatica" w:cs="Times New Roman"/>
      <w:sz w:val="24"/>
      <w:szCs w:val="20"/>
      <w:lang w:eastAsia="ru-RU"/>
    </w:rPr>
  </w:style>
  <w:style w:type="character" w:customStyle="1" w:styleId="ad">
    <w:name w:val="Основной текст Знак"/>
    <w:basedOn w:val="a1"/>
    <w:rsid w:val="00527CF0"/>
  </w:style>
  <w:style w:type="paragraph" w:styleId="ae">
    <w:name w:val="Body Text Indent"/>
    <w:basedOn w:val="a0"/>
    <w:link w:val="af"/>
    <w:rsid w:val="00527CF0"/>
    <w:pPr>
      <w:spacing w:after="0" w:line="384" w:lineRule="auto"/>
      <w:ind w:firstLine="426"/>
      <w:jc w:val="both"/>
    </w:pPr>
    <w:rPr>
      <w:rFonts w:ascii="Times New Roman" w:eastAsia="Times New Roman" w:hAnsi="Times New Roman" w:cs="Times New Roman"/>
      <w:sz w:val="24"/>
      <w:szCs w:val="20"/>
      <w:lang w:eastAsia="ru-RU"/>
    </w:rPr>
  </w:style>
  <w:style w:type="character" w:customStyle="1" w:styleId="af">
    <w:name w:val="Основной текст с отступом Знак"/>
    <w:basedOn w:val="a1"/>
    <w:link w:val="ae"/>
    <w:rsid w:val="00527CF0"/>
    <w:rPr>
      <w:rFonts w:ascii="Times New Roman" w:eastAsia="Times New Roman" w:hAnsi="Times New Roman" w:cs="Times New Roman"/>
      <w:sz w:val="24"/>
      <w:szCs w:val="20"/>
      <w:lang w:eastAsia="ru-RU"/>
    </w:rPr>
  </w:style>
  <w:style w:type="paragraph" w:styleId="21">
    <w:name w:val="Body Text 2"/>
    <w:basedOn w:val="a0"/>
    <w:link w:val="22"/>
    <w:uiPriority w:val="99"/>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22">
    <w:name w:val="Основной текст 2 Знак"/>
    <w:basedOn w:val="a1"/>
    <w:link w:val="21"/>
    <w:uiPriority w:val="99"/>
    <w:rsid w:val="00527CF0"/>
    <w:rPr>
      <w:rFonts w:ascii="Times New Roman" w:eastAsia="Times New Roman" w:hAnsi="Times New Roman" w:cs="Times New Roman"/>
      <w:sz w:val="24"/>
      <w:szCs w:val="20"/>
      <w:lang w:eastAsia="ru-RU"/>
    </w:rPr>
  </w:style>
  <w:style w:type="paragraph" w:styleId="23">
    <w:name w:val="Body Text Indent 2"/>
    <w:basedOn w:val="a0"/>
    <w:link w:val="24"/>
    <w:uiPriority w:val="99"/>
    <w:rsid w:val="00527CF0"/>
    <w:pPr>
      <w:spacing w:after="0" w:line="360" w:lineRule="auto"/>
      <w:ind w:left="993" w:hanging="284"/>
      <w:jc w:val="both"/>
    </w:pPr>
    <w:rPr>
      <w:rFonts w:ascii="Times New Roman" w:eastAsia="Times New Roman" w:hAnsi="Times New Roman" w:cs="Times New Roman"/>
      <w:spacing w:val="-5"/>
      <w:sz w:val="24"/>
      <w:szCs w:val="20"/>
      <w:lang w:eastAsia="ru-RU"/>
    </w:rPr>
  </w:style>
  <w:style w:type="character" w:customStyle="1" w:styleId="24">
    <w:name w:val="Основной текст с отступом 2 Знак"/>
    <w:basedOn w:val="a1"/>
    <w:link w:val="23"/>
    <w:uiPriority w:val="99"/>
    <w:rsid w:val="00527CF0"/>
    <w:rPr>
      <w:rFonts w:ascii="Times New Roman" w:eastAsia="Times New Roman" w:hAnsi="Times New Roman" w:cs="Times New Roman"/>
      <w:spacing w:val="-5"/>
      <w:sz w:val="24"/>
      <w:szCs w:val="20"/>
      <w:lang w:eastAsia="ru-RU"/>
    </w:rPr>
  </w:style>
  <w:style w:type="paragraph" w:styleId="31">
    <w:name w:val="Body Text Indent 3"/>
    <w:basedOn w:val="a0"/>
    <w:link w:val="32"/>
    <w:uiPriority w:val="99"/>
    <w:rsid w:val="00527CF0"/>
    <w:pPr>
      <w:spacing w:after="0" w:line="360" w:lineRule="auto"/>
      <w:ind w:left="1003" w:hanging="283"/>
      <w:jc w:val="both"/>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uiPriority w:val="99"/>
    <w:rsid w:val="00527CF0"/>
    <w:rPr>
      <w:rFonts w:ascii="Times New Roman" w:eastAsia="Times New Roman" w:hAnsi="Times New Roman" w:cs="Times New Roman"/>
      <w:sz w:val="16"/>
      <w:szCs w:val="16"/>
      <w:lang w:eastAsia="ru-RU"/>
    </w:rPr>
  </w:style>
  <w:style w:type="paragraph" w:styleId="33">
    <w:name w:val="Body Text 3"/>
    <w:basedOn w:val="a0"/>
    <w:link w:val="34"/>
    <w:uiPriority w:val="99"/>
    <w:rsid w:val="00527CF0"/>
    <w:pPr>
      <w:spacing w:after="0" w:line="360" w:lineRule="auto"/>
      <w:jc w:val="both"/>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uiPriority w:val="99"/>
    <w:rsid w:val="00527CF0"/>
    <w:rPr>
      <w:rFonts w:ascii="Times New Roman" w:eastAsia="Times New Roman" w:hAnsi="Times New Roman" w:cs="Times New Roman"/>
      <w:sz w:val="16"/>
      <w:szCs w:val="16"/>
      <w:lang w:eastAsia="ru-RU"/>
    </w:rPr>
  </w:style>
  <w:style w:type="character" w:styleId="af0">
    <w:name w:val="annotation reference"/>
    <w:uiPriority w:val="99"/>
    <w:semiHidden/>
    <w:rsid w:val="00527CF0"/>
    <w:rPr>
      <w:rFonts w:cs="Times New Roman"/>
      <w:sz w:val="16"/>
    </w:rPr>
  </w:style>
  <w:style w:type="paragraph" w:styleId="af1">
    <w:name w:val="annotation text"/>
    <w:basedOn w:val="a0"/>
    <w:link w:val="af2"/>
    <w:uiPriority w:val="99"/>
    <w:semiHidden/>
    <w:rsid w:val="00527CF0"/>
    <w:pPr>
      <w:spacing w:after="0" w:line="360" w:lineRule="auto"/>
      <w:jc w:val="both"/>
    </w:pPr>
    <w:rPr>
      <w:rFonts w:ascii="Times New Roman" w:eastAsia="Times New Roman" w:hAnsi="Times New Roman" w:cs="Times New Roman"/>
      <w:sz w:val="20"/>
      <w:szCs w:val="20"/>
      <w:lang w:eastAsia="ru-RU"/>
    </w:rPr>
  </w:style>
  <w:style w:type="character" w:customStyle="1" w:styleId="af2">
    <w:name w:val="Текст примечания Знак"/>
    <w:basedOn w:val="a1"/>
    <w:link w:val="af1"/>
    <w:uiPriority w:val="99"/>
    <w:semiHidden/>
    <w:rsid w:val="00527CF0"/>
    <w:rPr>
      <w:rFonts w:ascii="Times New Roman" w:eastAsia="Times New Roman" w:hAnsi="Times New Roman" w:cs="Times New Roman"/>
      <w:sz w:val="20"/>
      <w:szCs w:val="20"/>
      <w:lang w:eastAsia="ru-RU"/>
    </w:rPr>
  </w:style>
  <w:style w:type="paragraph" w:styleId="af3">
    <w:name w:val="Title"/>
    <w:basedOn w:val="a0"/>
    <w:link w:val="af4"/>
    <w:uiPriority w:val="99"/>
    <w:qFormat/>
    <w:rsid w:val="00527CF0"/>
    <w:pPr>
      <w:widowControl w:val="0"/>
      <w:spacing w:before="160" w:after="0" w:line="360" w:lineRule="auto"/>
      <w:ind w:left="2440"/>
      <w:jc w:val="center"/>
    </w:pPr>
    <w:rPr>
      <w:rFonts w:ascii="Cambria" w:eastAsia="Times New Roman" w:hAnsi="Cambria" w:cs="Times New Roman"/>
      <w:b/>
      <w:bCs/>
      <w:kern w:val="28"/>
      <w:sz w:val="32"/>
      <w:szCs w:val="32"/>
      <w:lang w:eastAsia="ru-RU"/>
    </w:rPr>
  </w:style>
  <w:style w:type="character" w:customStyle="1" w:styleId="af4">
    <w:name w:val="Название Знак"/>
    <w:basedOn w:val="a1"/>
    <w:link w:val="af3"/>
    <w:uiPriority w:val="99"/>
    <w:rsid w:val="00527CF0"/>
    <w:rPr>
      <w:rFonts w:ascii="Cambria" w:eastAsia="Times New Roman" w:hAnsi="Cambria" w:cs="Times New Roman"/>
      <w:b/>
      <w:bCs/>
      <w:kern w:val="28"/>
      <w:sz w:val="32"/>
      <w:szCs w:val="32"/>
      <w:lang w:eastAsia="ru-RU"/>
    </w:rPr>
  </w:style>
  <w:style w:type="paragraph" w:customStyle="1" w:styleId="FR2">
    <w:name w:val="FR2"/>
    <w:uiPriority w:val="99"/>
    <w:rsid w:val="00527CF0"/>
    <w:pPr>
      <w:widowControl w:val="0"/>
      <w:spacing w:before="120" w:after="0" w:line="240" w:lineRule="auto"/>
      <w:ind w:left="880" w:right="800"/>
      <w:jc w:val="center"/>
    </w:pPr>
    <w:rPr>
      <w:rFonts w:ascii="Arial" w:eastAsia="Times New Roman" w:hAnsi="Arial" w:cs="Times New Roman"/>
      <w:sz w:val="20"/>
      <w:szCs w:val="20"/>
      <w:lang w:eastAsia="ru-RU"/>
    </w:rPr>
  </w:style>
  <w:style w:type="paragraph" w:customStyle="1" w:styleId="FR1">
    <w:name w:val="FR1"/>
    <w:uiPriority w:val="99"/>
    <w:rsid w:val="00527CF0"/>
    <w:pPr>
      <w:widowControl w:val="0"/>
      <w:spacing w:before="100" w:after="0" w:line="240" w:lineRule="auto"/>
    </w:pPr>
    <w:rPr>
      <w:rFonts w:ascii="Arial" w:eastAsia="Times New Roman" w:hAnsi="Arial" w:cs="Times New Roman"/>
      <w:sz w:val="16"/>
      <w:szCs w:val="20"/>
      <w:lang w:eastAsia="ru-RU"/>
    </w:rPr>
  </w:style>
  <w:style w:type="paragraph" w:styleId="af5">
    <w:name w:val="Block Text"/>
    <w:basedOn w:val="a0"/>
    <w:uiPriority w:val="99"/>
    <w:rsid w:val="00527CF0"/>
    <w:pPr>
      <w:tabs>
        <w:tab w:val="left" w:pos="9072"/>
      </w:tabs>
      <w:spacing w:after="0" w:line="360" w:lineRule="auto"/>
      <w:ind w:left="1560" w:right="566" w:hanging="1560"/>
      <w:jc w:val="both"/>
    </w:pPr>
    <w:rPr>
      <w:rFonts w:ascii="Times New Roman" w:eastAsia="Times New Roman" w:hAnsi="Times New Roman" w:cs="Times New Roman"/>
      <w:sz w:val="26"/>
      <w:szCs w:val="20"/>
      <w:lang w:eastAsia="ru-RU"/>
    </w:rPr>
  </w:style>
  <w:style w:type="paragraph" w:customStyle="1" w:styleId="ConsNormal">
    <w:name w:val="ConsNormal"/>
    <w:uiPriority w:val="99"/>
    <w:rsid w:val="00527CF0"/>
    <w:pPr>
      <w:spacing w:after="0" w:line="240" w:lineRule="auto"/>
      <w:ind w:firstLine="720"/>
    </w:pPr>
    <w:rPr>
      <w:rFonts w:ascii="Arial" w:eastAsia="Times New Roman" w:hAnsi="Arial" w:cs="Times New Roman"/>
      <w:sz w:val="24"/>
      <w:szCs w:val="20"/>
      <w:lang w:eastAsia="ru-RU"/>
    </w:rPr>
  </w:style>
  <w:style w:type="paragraph" w:customStyle="1" w:styleId="210">
    <w:name w:val="Основной текст 21"/>
    <w:basedOn w:val="a0"/>
    <w:uiPriority w:val="99"/>
    <w:rsid w:val="00527CF0"/>
    <w:pPr>
      <w:widowControl w:val="0"/>
      <w:spacing w:after="0" w:line="360" w:lineRule="auto"/>
      <w:jc w:val="both"/>
    </w:pPr>
    <w:rPr>
      <w:rFonts w:ascii="Times New Roman" w:eastAsia="Times New Roman" w:hAnsi="Times New Roman" w:cs="Times New Roman"/>
      <w:sz w:val="26"/>
      <w:szCs w:val="20"/>
      <w:lang w:eastAsia="ru-RU"/>
    </w:rPr>
  </w:style>
  <w:style w:type="character" w:styleId="af6">
    <w:name w:val="Hyperlink"/>
    <w:uiPriority w:val="99"/>
    <w:rsid w:val="00527CF0"/>
    <w:rPr>
      <w:rFonts w:cs="Times New Roman"/>
      <w:color w:val="0000FF"/>
      <w:u w:val="single"/>
    </w:rPr>
  </w:style>
  <w:style w:type="paragraph" w:customStyle="1" w:styleId="af7">
    <w:name w:val="тело"/>
    <w:basedOn w:val="a0"/>
    <w:uiPriority w:val="99"/>
    <w:rsid w:val="00527CF0"/>
    <w:pPr>
      <w:spacing w:after="0" w:line="340" w:lineRule="exact"/>
      <w:ind w:firstLine="720"/>
      <w:jc w:val="both"/>
    </w:pPr>
    <w:rPr>
      <w:rFonts w:ascii="Times New Roman" w:eastAsia="Times New Roman" w:hAnsi="Times New Roman" w:cs="Times New Roman"/>
      <w:sz w:val="28"/>
      <w:szCs w:val="20"/>
      <w:lang w:eastAsia="ru-RU"/>
    </w:rPr>
  </w:style>
  <w:style w:type="character" w:styleId="af8">
    <w:name w:val="FollowedHyperlink"/>
    <w:uiPriority w:val="99"/>
    <w:rsid w:val="00527CF0"/>
    <w:rPr>
      <w:rFonts w:cs="Times New Roman"/>
      <w:color w:val="800080"/>
      <w:u w:val="single"/>
    </w:rPr>
  </w:style>
  <w:style w:type="paragraph" w:customStyle="1" w:styleId="ConsPlusNormal">
    <w:name w:val="ConsPlusNormal"/>
    <w:link w:val="ConsPlusNormal0"/>
    <w:rsid w:val="00527CF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527CF0"/>
    <w:rPr>
      <w:rFonts w:ascii="Arial" w:eastAsia="Times New Roman" w:hAnsi="Arial" w:cs="Arial"/>
      <w:sz w:val="20"/>
      <w:szCs w:val="20"/>
      <w:lang w:eastAsia="ru-RU"/>
    </w:rPr>
  </w:style>
  <w:style w:type="paragraph" w:customStyle="1" w:styleId="xl23">
    <w:name w:val="xl23"/>
    <w:basedOn w:val="a0"/>
    <w:uiPriority w:val="99"/>
    <w:rsid w:val="00527CF0"/>
    <w:pPr>
      <w:spacing w:before="100" w:beforeAutospacing="1" w:after="100" w:afterAutospacing="1" w:line="360" w:lineRule="auto"/>
      <w:jc w:val="center"/>
      <w:textAlignment w:val="top"/>
    </w:pPr>
    <w:rPr>
      <w:rFonts w:ascii="Arial Unicode MS" w:eastAsia="Arial Unicode MS" w:hAnsi="Arial Unicode MS" w:cs="Arial Unicode MS"/>
      <w:sz w:val="18"/>
      <w:szCs w:val="18"/>
      <w:lang w:eastAsia="ru-RU"/>
    </w:rPr>
  </w:style>
  <w:style w:type="paragraph" w:customStyle="1" w:styleId="af9">
    <w:name w:val="ФирмаКуда"/>
    <w:uiPriority w:val="99"/>
    <w:rsid w:val="00527CF0"/>
    <w:pPr>
      <w:spacing w:after="0" w:line="240" w:lineRule="auto"/>
    </w:pPr>
    <w:rPr>
      <w:rFonts w:ascii="Arial" w:eastAsia="Times New Roman" w:hAnsi="Arial" w:cs="Times New Roman"/>
      <w:sz w:val="28"/>
      <w:szCs w:val="20"/>
      <w:lang w:val="en-GB" w:eastAsia="ru-RU"/>
    </w:rPr>
  </w:style>
  <w:style w:type="table" w:styleId="13">
    <w:name w:val="Table Grid 1"/>
    <w:basedOn w:val="a2"/>
    <w:uiPriority w:val="99"/>
    <w:rsid w:val="00527CF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527CF0"/>
    <w:pPr>
      <w:tabs>
        <w:tab w:val="right" w:leader="dot" w:pos="10065"/>
      </w:tabs>
      <w:spacing w:before="120" w:after="120" w:line="240" w:lineRule="auto"/>
      <w:jc w:val="both"/>
      <w:outlineLvl w:val="0"/>
    </w:pPr>
    <w:rPr>
      <w:rFonts w:ascii="Times New Roman" w:eastAsia="Times New Roman" w:hAnsi="Times New Roman" w:cs="Times New Roman"/>
      <w:b/>
      <w:bCs/>
      <w:noProof/>
      <w:lang w:eastAsia="ru-RU"/>
    </w:rPr>
  </w:style>
  <w:style w:type="character" w:customStyle="1" w:styleId="25">
    <w:name w:val="Знак Знак2"/>
    <w:uiPriority w:val="99"/>
    <w:rsid w:val="00527CF0"/>
    <w:rPr>
      <w:rFonts w:cs="Times New Roman"/>
      <w:sz w:val="24"/>
    </w:rPr>
  </w:style>
  <w:style w:type="character" w:customStyle="1" w:styleId="35">
    <w:name w:val="Знак Знак3"/>
    <w:uiPriority w:val="99"/>
    <w:rsid w:val="00527CF0"/>
    <w:rPr>
      <w:rFonts w:cs="Times New Roman"/>
      <w:sz w:val="24"/>
    </w:rPr>
  </w:style>
  <w:style w:type="paragraph" w:customStyle="1" w:styleId="afa">
    <w:name w:val="Таблицы (моноширинный)"/>
    <w:basedOn w:val="a0"/>
    <w:next w:val="a0"/>
    <w:uiPriority w:val="99"/>
    <w:rsid w:val="00527CF0"/>
    <w:pPr>
      <w:autoSpaceDE w:val="0"/>
      <w:autoSpaceDN w:val="0"/>
      <w:adjustRightInd w:val="0"/>
      <w:spacing w:after="0" w:line="360" w:lineRule="auto"/>
      <w:jc w:val="both"/>
    </w:pPr>
    <w:rPr>
      <w:rFonts w:ascii="Courier New" w:eastAsia="Times New Roman" w:hAnsi="Courier New" w:cs="Courier New"/>
      <w:sz w:val="20"/>
      <w:szCs w:val="20"/>
      <w:lang w:eastAsia="ru-RU"/>
    </w:rPr>
  </w:style>
  <w:style w:type="paragraph" w:customStyle="1" w:styleId="ConsNonformat">
    <w:name w:val="ConsNonformat"/>
    <w:rsid w:val="00527CF0"/>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b">
    <w:name w:val="List Paragraph"/>
    <w:basedOn w:val="a0"/>
    <w:uiPriority w:val="34"/>
    <w:qFormat/>
    <w:rsid w:val="00527CF0"/>
    <w:pPr>
      <w:spacing w:after="0" w:line="360" w:lineRule="auto"/>
      <w:ind w:left="720"/>
      <w:contextualSpacing/>
      <w:jc w:val="both"/>
    </w:pPr>
    <w:rPr>
      <w:rFonts w:ascii="Times New Roman" w:eastAsia="Times New Roman" w:hAnsi="Times New Roman" w:cs="Times New Roman"/>
      <w:sz w:val="26"/>
      <w:szCs w:val="20"/>
      <w:lang w:eastAsia="ru-RU"/>
    </w:rPr>
  </w:style>
  <w:style w:type="paragraph" w:styleId="afc">
    <w:name w:val="caption"/>
    <w:basedOn w:val="a0"/>
    <w:next w:val="a0"/>
    <w:uiPriority w:val="99"/>
    <w:qFormat/>
    <w:rsid w:val="00527CF0"/>
    <w:pPr>
      <w:spacing w:after="0" w:line="360" w:lineRule="auto"/>
      <w:jc w:val="both"/>
    </w:pPr>
    <w:rPr>
      <w:rFonts w:ascii="Times New Roman" w:eastAsia="Times New Roman" w:hAnsi="Times New Roman" w:cs="Times New Roman"/>
      <w:b/>
      <w:bCs/>
      <w:sz w:val="20"/>
      <w:szCs w:val="20"/>
      <w:lang w:eastAsia="ru-RU"/>
    </w:rPr>
  </w:style>
  <w:style w:type="paragraph" w:customStyle="1" w:styleId="afd">
    <w:name w:val="НИР текст"/>
    <w:basedOn w:val="a0"/>
    <w:link w:val="afe"/>
    <w:uiPriority w:val="99"/>
    <w:rsid w:val="00527CF0"/>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fe">
    <w:name w:val="НИР текст Знак"/>
    <w:link w:val="afd"/>
    <w:uiPriority w:val="99"/>
    <w:locked/>
    <w:rsid w:val="00527CF0"/>
    <w:rPr>
      <w:rFonts w:ascii="Times New Roman" w:eastAsia="Times New Roman" w:hAnsi="Times New Roman" w:cs="Times New Roman"/>
      <w:sz w:val="28"/>
      <w:szCs w:val="28"/>
      <w:lang w:eastAsia="ru-RU"/>
    </w:rPr>
  </w:style>
  <w:style w:type="character" w:customStyle="1" w:styleId="41">
    <w:name w:val="Знак Знак4"/>
    <w:uiPriority w:val="99"/>
    <w:rsid w:val="00527CF0"/>
    <w:rPr>
      <w:rFonts w:ascii="Pragmatica" w:hAnsi="Pragmatica" w:cs="Times New Roman"/>
      <w:sz w:val="24"/>
      <w:lang w:val="ru-RU" w:eastAsia="ru-RU" w:bidi="ar-SA"/>
    </w:rPr>
  </w:style>
  <w:style w:type="paragraph" w:customStyle="1" w:styleId="ConsPlusTitle">
    <w:name w:val="ConsPlusTitle"/>
    <w:rsid w:val="00527CF0"/>
    <w:pPr>
      <w:widowControl w:val="0"/>
      <w:suppressAutoHyphens/>
      <w:autoSpaceDE w:val="0"/>
      <w:spacing w:after="0" w:line="240" w:lineRule="auto"/>
    </w:pPr>
    <w:rPr>
      <w:rFonts w:ascii="Arial" w:eastAsia="Times New Roman" w:hAnsi="Arial" w:cs="Arial"/>
      <w:b/>
      <w:bCs/>
      <w:sz w:val="20"/>
      <w:szCs w:val="20"/>
      <w:lang w:eastAsia="ar-SA"/>
    </w:rPr>
  </w:style>
  <w:style w:type="character" w:customStyle="1" w:styleId="FontStyle34">
    <w:name w:val="Font Style34"/>
    <w:uiPriority w:val="99"/>
    <w:rsid w:val="00527CF0"/>
    <w:rPr>
      <w:rFonts w:ascii="Times New Roman" w:hAnsi="Times New Roman" w:cs="Times New Roman"/>
      <w:sz w:val="22"/>
      <w:szCs w:val="22"/>
    </w:rPr>
  </w:style>
  <w:style w:type="character" w:customStyle="1" w:styleId="FontStyle37">
    <w:name w:val="Font Style37"/>
    <w:uiPriority w:val="99"/>
    <w:rsid w:val="00527CF0"/>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527CF0"/>
    <w:pPr>
      <w:spacing w:before="100" w:beforeAutospacing="1" w:after="100" w:afterAutospacing="1" w:line="360" w:lineRule="auto"/>
      <w:jc w:val="both"/>
    </w:pPr>
    <w:rPr>
      <w:rFonts w:ascii="Tahoma" w:eastAsia="Times New Roman" w:hAnsi="Tahoma" w:cs="Times New Roman"/>
      <w:sz w:val="20"/>
      <w:szCs w:val="20"/>
      <w:lang w:val="en-US"/>
    </w:rPr>
  </w:style>
  <w:style w:type="paragraph" w:customStyle="1" w:styleId="211">
    <w:name w:val="Основной текст с отступом 21"/>
    <w:basedOn w:val="a0"/>
    <w:uiPriority w:val="99"/>
    <w:rsid w:val="00527CF0"/>
    <w:pPr>
      <w:spacing w:after="0" w:line="360" w:lineRule="auto"/>
      <w:ind w:left="1560" w:hanging="1560"/>
      <w:jc w:val="both"/>
    </w:pPr>
    <w:rPr>
      <w:rFonts w:ascii="Times New Roman" w:eastAsia="Times New Roman" w:hAnsi="Times New Roman" w:cs="Times New Roman"/>
      <w:sz w:val="26"/>
      <w:szCs w:val="24"/>
      <w:lang w:eastAsia="ru-RU"/>
    </w:rPr>
  </w:style>
  <w:style w:type="paragraph" w:customStyle="1" w:styleId="110">
    <w:name w:val="Обычный11"/>
    <w:uiPriority w:val="99"/>
    <w:rsid w:val="00527CF0"/>
    <w:pPr>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link w:val="ConsPlusNonformat0"/>
    <w:uiPriority w:val="99"/>
    <w:rsid w:val="00527CF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uiPriority w:val="99"/>
    <w:locked/>
    <w:rsid w:val="00527CF0"/>
    <w:rPr>
      <w:rFonts w:ascii="Courier New" w:eastAsia="Times New Roman" w:hAnsi="Courier New" w:cs="Courier New"/>
      <w:sz w:val="20"/>
      <w:szCs w:val="20"/>
      <w:lang w:eastAsia="ru-RU"/>
    </w:rPr>
  </w:style>
  <w:style w:type="paragraph" w:customStyle="1" w:styleId="Style17">
    <w:name w:val="Style17"/>
    <w:basedOn w:val="a0"/>
    <w:uiPriority w:val="99"/>
    <w:rsid w:val="00527CF0"/>
    <w:pPr>
      <w:widowControl w:val="0"/>
      <w:autoSpaceDE w:val="0"/>
      <w:autoSpaceDN w:val="0"/>
      <w:adjustRightInd w:val="0"/>
      <w:spacing w:after="0" w:line="282" w:lineRule="exact"/>
      <w:ind w:firstLine="494"/>
      <w:jc w:val="both"/>
    </w:pPr>
    <w:rPr>
      <w:rFonts w:ascii="Times New Roman" w:eastAsia="Times New Roman" w:hAnsi="Times New Roman" w:cs="Times New Roman"/>
      <w:sz w:val="26"/>
      <w:szCs w:val="24"/>
      <w:lang w:eastAsia="ru-RU"/>
    </w:rPr>
  </w:style>
  <w:style w:type="character" w:customStyle="1" w:styleId="FontStyle39">
    <w:name w:val="Font Style39"/>
    <w:uiPriority w:val="99"/>
    <w:rsid w:val="00527CF0"/>
    <w:rPr>
      <w:rFonts w:ascii="Times New Roman" w:hAnsi="Times New Roman" w:cs="Times New Roman"/>
      <w:sz w:val="24"/>
      <w:szCs w:val="24"/>
    </w:rPr>
  </w:style>
  <w:style w:type="paragraph" w:customStyle="1" w:styleId="Style15">
    <w:name w:val="Style15"/>
    <w:basedOn w:val="a0"/>
    <w:uiPriority w:val="99"/>
    <w:rsid w:val="00527CF0"/>
    <w:pPr>
      <w:widowControl w:val="0"/>
      <w:autoSpaceDE w:val="0"/>
      <w:autoSpaceDN w:val="0"/>
      <w:adjustRightInd w:val="0"/>
      <w:spacing w:after="0" w:line="281" w:lineRule="exact"/>
      <w:jc w:val="center"/>
    </w:pPr>
    <w:rPr>
      <w:rFonts w:ascii="Times New Roman" w:eastAsia="Times New Roman" w:hAnsi="Times New Roman" w:cs="Times New Roman"/>
      <w:sz w:val="26"/>
      <w:szCs w:val="24"/>
      <w:lang w:eastAsia="ru-RU"/>
    </w:rPr>
  </w:style>
  <w:style w:type="character" w:customStyle="1" w:styleId="51">
    <w:name w:val="Знак Знак5"/>
    <w:uiPriority w:val="99"/>
    <w:rsid w:val="00527CF0"/>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527CF0"/>
  </w:style>
  <w:style w:type="paragraph" w:customStyle="1" w:styleId="15">
    <w:name w:val="Стиль1"/>
    <w:basedOn w:val="2"/>
    <w:uiPriority w:val="99"/>
    <w:rsid w:val="00527CF0"/>
    <w:pPr>
      <w:tabs>
        <w:tab w:val="clear" w:pos="993"/>
      </w:tabs>
    </w:pPr>
  </w:style>
  <w:style w:type="paragraph" w:styleId="26">
    <w:name w:val="toc 2"/>
    <w:basedOn w:val="a0"/>
    <w:next w:val="a0"/>
    <w:autoRedefine/>
    <w:uiPriority w:val="39"/>
    <w:rsid w:val="00527CF0"/>
    <w:pPr>
      <w:tabs>
        <w:tab w:val="right" w:leader="dot" w:pos="10206"/>
      </w:tabs>
      <w:spacing w:after="120" w:line="240" w:lineRule="auto"/>
      <w:ind w:right="850"/>
      <w:jc w:val="both"/>
      <w:outlineLvl w:val="1"/>
    </w:pPr>
    <w:rPr>
      <w:rFonts w:ascii="Times New Roman" w:eastAsia="Times New Roman" w:hAnsi="Times New Roman" w:cs="Times New Roman"/>
      <w:b/>
      <w:bCs/>
      <w:noProof/>
      <w:lang w:eastAsia="ru-RU"/>
    </w:rPr>
  </w:style>
  <w:style w:type="paragraph" w:styleId="36">
    <w:name w:val="toc 3"/>
    <w:basedOn w:val="a0"/>
    <w:next w:val="a0"/>
    <w:autoRedefine/>
    <w:uiPriority w:val="39"/>
    <w:rsid w:val="00527CF0"/>
    <w:pPr>
      <w:tabs>
        <w:tab w:val="right" w:leader="dot" w:pos="10065"/>
      </w:tabs>
      <w:spacing w:before="120" w:after="120" w:line="240" w:lineRule="auto"/>
      <w:jc w:val="both"/>
      <w:outlineLvl w:val="2"/>
    </w:pPr>
    <w:rPr>
      <w:rFonts w:ascii="Times New Roman" w:eastAsia="Times New Roman" w:hAnsi="Times New Roman" w:cs="Times New Roman"/>
      <w:b/>
      <w:noProof/>
      <w:lang w:val="en-US" w:eastAsia="ru-RU"/>
    </w:rPr>
  </w:style>
  <w:style w:type="paragraph" w:styleId="42">
    <w:name w:val="toc 4"/>
    <w:basedOn w:val="a0"/>
    <w:next w:val="a0"/>
    <w:autoRedefine/>
    <w:uiPriority w:val="39"/>
    <w:rsid w:val="00527CF0"/>
    <w:pPr>
      <w:tabs>
        <w:tab w:val="right" w:leader="dot" w:pos="10206"/>
      </w:tabs>
      <w:spacing w:before="60" w:after="60" w:line="240" w:lineRule="auto"/>
      <w:ind w:left="482" w:right="850"/>
      <w:jc w:val="both"/>
      <w:outlineLvl w:val="3"/>
    </w:pPr>
    <w:rPr>
      <w:rFonts w:ascii="Times New Roman" w:eastAsia="Times New Roman" w:hAnsi="Times New Roman" w:cs="Times New Roman"/>
      <w:noProof/>
      <w:lang w:eastAsia="ru-RU"/>
    </w:rPr>
  </w:style>
  <w:style w:type="paragraph" w:styleId="52">
    <w:name w:val="toc 5"/>
    <w:basedOn w:val="a0"/>
    <w:next w:val="a0"/>
    <w:autoRedefine/>
    <w:uiPriority w:val="99"/>
    <w:rsid w:val="00527CF0"/>
    <w:pPr>
      <w:spacing w:after="0" w:line="360" w:lineRule="auto"/>
      <w:ind w:left="720"/>
      <w:jc w:val="both"/>
    </w:pPr>
    <w:rPr>
      <w:rFonts w:ascii="Calibri" w:eastAsia="Times New Roman" w:hAnsi="Calibri" w:cs="Times New Roman"/>
      <w:sz w:val="20"/>
      <w:szCs w:val="20"/>
      <w:lang w:eastAsia="ru-RU"/>
    </w:rPr>
  </w:style>
  <w:style w:type="paragraph" w:styleId="61">
    <w:name w:val="toc 6"/>
    <w:basedOn w:val="a0"/>
    <w:next w:val="a0"/>
    <w:autoRedefine/>
    <w:uiPriority w:val="99"/>
    <w:semiHidden/>
    <w:rsid w:val="00527CF0"/>
    <w:pPr>
      <w:spacing w:after="0" w:line="360" w:lineRule="auto"/>
      <w:ind w:left="960"/>
      <w:jc w:val="both"/>
    </w:pPr>
    <w:rPr>
      <w:rFonts w:ascii="Calibri" w:eastAsia="Times New Roman" w:hAnsi="Calibri" w:cs="Times New Roman"/>
      <w:sz w:val="20"/>
      <w:szCs w:val="20"/>
      <w:lang w:eastAsia="ru-RU"/>
    </w:rPr>
  </w:style>
  <w:style w:type="paragraph" w:styleId="71">
    <w:name w:val="toc 7"/>
    <w:basedOn w:val="a0"/>
    <w:next w:val="a0"/>
    <w:autoRedefine/>
    <w:uiPriority w:val="99"/>
    <w:semiHidden/>
    <w:rsid w:val="00527CF0"/>
    <w:pPr>
      <w:spacing w:after="0" w:line="360" w:lineRule="auto"/>
      <w:ind w:left="1200"/>
      <w:jc w:val="both"/>
    </w:pPr>
    <w:rPr>
      <w:rFonts w:ascii="Calibri" w:eastAsia="Times New Roman" w:hAnsi="Calibri" w:cs="Times New Roman"/>
      <w:sz w:val="20"/>
      <w:szCs w:val="20"/>
      <w:lang w:eastAsia="ru-RU"/>
    </w:rPr>
  </w:style>
  <w:style w:type="paragraph" w:styleId="81">
    <w:name w:val="toc 8"/>
    <w:basedOn w:val="a0"/>
    <w:next w:val="a0"/>
    <w:autoRedefine/>
    <w:uiPriority w:val="99"/>
    <w:semiHidden/>
    <w:rsid w:val="00527CF0"/>
    <w:pPr>
      <w:spacing w:after="0" w:line="360" w:lineRule="auto"/>
      <w:ind w:left="1440"/>
      <w:jc w:val="both"/>
    </w:pPr>
    <w:rPr>
      <w:rFonts w:ascii="Calibri" w:eastAsia="Times New Roman" w:hAnsi="Calibri" w:cs="Times New Roman"/>
      <w:sz w:val="20"/>
      <w:szCs w:val="20"/>
      <w:lang w:eastAsia="ru-RU"/>
    </w:rPr>
  </w:style>
  <w:style w:type="paragraph" w:styleId="91">
    <w:name w:val="toc 9"/>
    <w:basedOn w:val="a0"/>
    <w:next w:val="a0"/>
    <w:autoRedefine/>
    <w:uiPriority w:val="99"/>
    <w:semiHidden/>
    <w:rsid w:val="00527CF0"/>
    <w:pPr>
      <w:spacing w:after="0" w:line="360" w:lineRule="auto"/>
      <w:ind w:left="1680"/>
      <w:jc w:val="both"/>
    </w:pPr>
    <w:rPr>
      <w:rFonts w:ascii="Calibri" w:eastAsia="Times New Roman" w:hAnsi="Calibri" w:cs="Times New Roman"/>
      <w:sz w:val="20"/>
      <w:szCs w:val="20"/>
      <w:lang w:eastAsia="ru-RU"/>
    </w:rPr>
  </w:style>
  <w:style w:type="paragraph" w:customStyle="1" w:styleId="27">
    <w:name w:val="Стиль Оглавление 2 + По левому краю"/>
    <w:basedOn w:val="26"/>
    <w:autoRedefine/>
    <w:uiPriority w:val="99"/>
    <w:rsid w:val="00527CF0"/>
    <w:pPr>
      <w:jc w:val="left"/>
    </w:pPr>
    <w:rPr>
      <w:b w:val="0"/>
      <w:i/>
    </w:rPr>
  </w:style>
  <w:style w:type="paragraph" w:customStyle="1" w:styleId="200">
    <w:name w:val="Стиль Оглавление 2 + По левому краю Справа:  0 см Перед:  0 пт"/>
    <w:basedOn w:val="26"/>
    <w:autoRedefine/>
    <w:uiPriority w:val="99"/>
    <w:rsid w:val="00527CF0"/>
    <w:pPr>
      <w:ind w:right="0"/>
      <w:jc w:val="left"/>
    </w:pPr>
    <w:rPr>
      <w:i/>
    </w:rPr>
  </w:style>
  <w:style w:type="paragraph" w:customStyle="1" w:styleId="100">
    <w:name w:val="Стиль Оглавление 1 + Справа:  0 см"/>
    <w:basedOn w:val="14"/>
    <w:autoRedefine/>
    <w:uiPriority w:val="99"/>
    <w:rsid w:val="00527CF0"/>
    <w:rPr>
      <w:szCs w:val="20"/>
    </w:rPr>
  </w:style>
  <w:style w:type="paragraph" w:customStyle="1" w:styleId="Style7">
    <w:name w:val="Style7"/>
    <w:basedOn w:val="a0"/>
    <w:uiPriority w:val="99"/>
    <w:rsid w:val="00527CF0"/>
    <w:pPr>
      <w:widowControl w:val="0"/>
      <w:autoSpaceDE w:val="0"/>
      <w:autoSpaceDN w:val="0"/>
      <w:adjustRightInd w:val="0"/>
      <w:spacing w:after="0" w:line="360" w:lineRule="auto"/>
      <w:jc w:val="both"/>
    </w:pPr>
    <w:rPr>
      <w:rFonts w:ascii="Times New Roman" w:eastAsia="Times New Roman" w:hAnsi="Times New Roman" w:cs="Times New Roman"/>
      <w:sz w:val="26"/>
      <w:szCs w:val="24"/>
      <w:lang w:eastAsia="ru-RU"/>
    </w:rPr>
  </w:style>
  <w:style w:type="paragraph" w:styleId="16">
    <w:name w:val="index 1"/>
    <w:basedOn w:val="a0"/>
    <w:next w:val="a0"/>
    <w:autoRedefine/>
    <w:uiPriority w:val="99"/>
    <w:semiHidden/>
    <w:rsid w:val="00527CF0"/>
    <w:pPr>
      <w:spacing w:after="0" w:line="360" w:lineRule="auto"/>
      <w:ind w:left="240" w:hanging="240"/>
      <w:jc w:val="both"/>
    </w:pPr>
    <w:rPr>
      <w:rFonts w:ascii="Times New Roman" w:eastAsia="Times New Roman" w:hAnsi="Times New Roman" w:cs="Times New Roman"/>
      <w:sz w:val="18"/>
      <w:szCs w:val="18"/>
      <w:lang w:eastAsia="ru-RU"/>
    </w:rPr>
  </w:style>
  <w:style w:type="paragraph" w:styleId="28">
    <w:name w:val="index 2"/>
    <w:basedOn w:val="a0"/>
    <w:next w:val="a0"/>
    <w:autoRedefine/>
    <w:uiPriority w:val="99"/>
    <w:semiHidden/>
    <w:rsid w:val="00527CF0"/>
    <w:pPr>
      <w:spacing w:after="0" w:line="360" w:lineRule="auto"/>
      <w:ind w:left="480" w:hanging="240"/>
      <w:jc w:val="both"/>
    </w:pPr>
    <w:rPr>
      <w:rFonts w:ascii="Times New Roman" w:eastAsia="Times New Roman" w:hAnsi="Times New Roman" w:cs="Times New Roman"/>
      <w:sz w:val="18"/>
      <w:szCs w:val="18"/>
      <w:lang w:eastAsia="ru-RU"/>
    </w:rPr>
  </w:style>
  <w:style w:type="paragraph" w:styleId="37">
    <w:name w:val="index 3"/>
    <w:basedOn w:val="a0"/>
    <w:next w:val="a0"/>
    <w:autoRedefine/>
    <w:uiPriority w:val="99"/>
    <w:semiHidden/>
    <w:rsid w:val="00527CF0"/>
    <w:pPr>
      <w:spacing w:after="0" w:line="360" w:lineRule="auto"/>
      <w:ind w:left="720" w:hanging="240"/>
      <w:jc w:val="both"/>
    </w:pPr>
    <w:rPr>
      <w:rFonts w:ascii="Times New Roman" w:eastAsia="Times New Roman" w:hAnsi="Times New Roman" w:cs="Times New Roman"/>
      <w:sz w:val="18"/>
      <w:szCs w:val="18"/>
      <w:lang w:eastAsia="ru-RU"/>
    </w:rPr>
  </w:style>
  <w:style w:type="paragraph" w:styleId="43">
    <w:name w:val="index 4"/>
    <w:basedOn w:val="a0"/>
    <w:next w:val="a0"/>
    <w:autoRedefine/>
    <w:uiPriority w:val="99"/>
    <w:semiHidden/>
    <w:rsid w:val="00527CF0"/>
    <w:pPr>
      <w:spacing w:after="0" w:line="360" w:lineRule="auto"/>
      <w:ind w:left="960" w:hanging="240"/>
      <w:jc w:val="both"/>
    </w:pPr>
    <w:rPr>
      <w:rFonts w:ascii="Times New Roman" w:eastAsia="Times New Roman" w:hAnsi="Times New Roman" w:cs="Times New Roman"/>
      <w:sz w:val="18"/>
      <w:szCs w:val="18"/>
      <w:lang w:eastAsia="ru-RU"/>
    </w:rPr>
  </w:style>
  <w:style w:type="paragraph" w:styleId="53">
    <w:name w:val="index 5"/>
    <w:basedOn w:val="a0"/>
    <w:next w:val="a0"/>
    <w:autoRedefine/>
    <w:uiPriority w:val="99"/>
    <w:semiHidden/>
    <w:rsid w:val="00527CF0"/>
    <w:pPr>
      <w:spacing w:after="0" w:line="360" w:lineRule="auto"/>
      <w:ind w:left="1200" w:hanging="240"/>
      <w:jc w:val="both"/>
    </w:pPr>
    <w:rPr>
      <w:rFonts w:ascii="Times New Roman" w:eastAsia="Times New Roman" w:hAnsi="Times New Roman" w:cs="Times New Roman"/>
      <w:sz w:val="18"/>
      <w:szCs w:val="18"/>
      <w:lang w:eastAsia="ru-RU"/>
    </w:rPr>
  </w:style>
  <w:style w:type="paragraph" w:styleId="62">
    <w:name w:val="index 6"/>
    <w:basedOn w:val="a0"/>
    <w:next w:val="a0"/>
    <w:autoRedefine/>
    <w:uiPriority w:val="99"/>
    <w:semiHidden/>
    <w:rsid w:val="00527CF0"/>
    <w:pPr>
      <w:spacing w:after="0" w:line="360" w:lineRule="auto"/>
      <w:ind w:left="1440" w:hanging="240"/>
      <w:jc w:val="both"/>
    </w:pPr>
    <w:rPr>
      <w:rFonts w:ascii="Times New Roman" w:eastAsia="Times New Roman" w:hAnsi="Times New Roman" w:cs="Times New Roman"/>
      <w:sz w:val="18"/>
      <w:szCs w:val="18"/>
      <w:lang w:eastAsia="ru-RU"/>
    </w:rPr>
  </w:style>
  <w:style w:type="paragraph" w:styleId="72">
    <w:name w:val="index 7"/>
    <w:basedOn w:val="a0"/>
    <w:next w:val="a0"/>
    <w:autoRedefine/>
    <w:uiPriority w:val="99"/>
    <w:semiHidden/>
    <w:rsid w:val="00527CF0"/>
    <w:pPr>
      <w:spacing w:after="0" w:line="360" w:lineRule="auto"/>
      <w:ind w:left="1680" w:hanging="240"/>
      <w:jc w:val="both"/>
    </w:pPr>
    <w:rPr>
      <w:rFonts w:ascii="Times New Roman" w:eastAsia="Times New Roman" w:hAnsi="Times New Roman" w:cs="Times New Roman"/>
      <w:sz w:val="18"/>
      <w:szCs w:val="18"/>
      <w:lang w:eastAsia="ru-RU"/>
    </w:rPr>
  </w:style>
  <w:style w:type="paragraph" w:styleId="82">
    <w:name w:val="index 8"/>
    <w:basedOn w:val="a0"/>
    <w:next w:val="a0"/>
    <w:autoRedefine/>
    <w:uiPriority w:val="99"/>
    <w:semiHidden/>
    <w:rsid w:val="00527CF0"/>
    <w:pPr>
      <w:spacing w:after="0" w:line="360" w:lineRule="auto"/>
      <w:ind w:left="1920" w:hanging="240"/>
      <w:jc w:val="both"/>
    </w:pPr>
    <w:rPr>
      <w:rFonts w:ascii="Times New Roman" w:eastAsia="Times New Roman" w:hAnsi="Times New Roman" w:cs="Times New Roman"/>
      <w:sz w:val="18"/>
      <w:szCs w:val="18"/>
      <w:lang w:eastAsia="ru-RU"/>
    </w:rPr>
  </w:style>
  <w:style w:type="paragraph" w:styleId="92">
    <w:name w:val="index 9"/>
    <w:basedOn w:val="a0"/>
    <w:next w:val="a0"/>
    <w:autoRedefine/>
    <w:uiPriority w:val="99"/>
    <w:semiHidden/>
    <w:rsid w:val="00527CF0"/>
    <w:pPr>
      <w:spacing w:after="0" w:line="360" w:lineRule="auto"/>
      <w:ind w:left="2160" w:hanging="240"/>
      <w:jc w:val="both"/>
    </w:pPr>
    <w:rPr>
      <w:rFonts w:ascii="Times New Roman" w:eastAsia="Times New Roman" w:hAnsi="Times New Roman" w:cs="Times New Roman"/>
      <w:sz w:val="18"/>
      <w:szCs w:val="18"/>
      <w:lang w:eastAsia="ru-RU"/>
    </w:rPr>
  </w:style>
  <w:style w:type="paragraph" w:styleId="aff">
    <w:name w:val="index heading"/>
    <w:basedOn w:val="a0"/>
    <w:next w:val="16"/>
    <w:uiPriority w:val="99"/>
    <w:semiHidden/>
    <w:rsid w:val="00527CF0"/>
    <w:pPr>
      <w:spacing w:before="240" w:after="120" w:line="360" w:lineRule="auto"/>
      <w:jc w:val="center"/>
    </w:pPr>
    <w:rPr>
      <w:rFonts w:ascii="Times New Roman" w:eastAsia="Times New Roman" w:hAnsi="Times New Roman" w:cs="Times New Roman"/>
      <w:b/>
      <w:bCs/>
      <w:sz w:val="26"/>
      <w:szCs w:val="26"/>
      <w:lang w:eastAsia="ru-RU"/>
    </w:rPr>
  </w:style>
  <w:style w:type="paragraph" w:customStyle="1" w:styleId="Style5">
    <w:name w:val="Style5"/>
    <w:basedOn w:val="a0"/>
    <w:uiPriority w:val="99"/>
    <w:rsid w:val="00527CF0"/>
    <w:pPr>
      <w:widowControl w:val="0"/>
      <w:autoSpaceDE w:val="0"/>
      <w:autoSpaceDN w:val="0"/>
      <w:adjustRightInd w:val="0"/>
      <w:spacing w:after="0" w:line="446" w:lineRule="exact"/>
      <w:ind w:firstLine="595"/>
      <w:jc w:val="both"/>
    </w:pPr>
    <w:rPr>
      <w:rFonts w:ascii="Times New Roman" w:eastAsia="Times New Roman" w:hAnsi="Times New Roman" w:cs="Times New Roman"/>
      <w:sz w:val="26"/>
      <w:szCs w:val="24"/>
      <w:lang w:eastAsia="ru-RU"/>
    </w:rPr>
  </w:style>
  <w:style w:type="character" w:customStyle="1" w:styleId="63">
    <w:name w:val="Знак Знак6"/>
    <w:uiPriority w:val="99"/>
    <w:rsid w:val="00527CF0"/>
    <w:rPr>
      <w:rFonts w:ascii="Pragmatica" w:hAnsi="Pragmatica" w:cs="Times New Roman"/>
      <w:sz w:val="24"/>
      <w:lang w:val="ru-RU" w:eastAsia="ru-RU" w:bidi="ar-SA"/>
    </w:rPr>
  </w:style>
  <w:style w:type="paragraph" w:customStyle="1" w:styleId="17">
    <w:name w:val="Абзац списка1"/>
    <w:basedOn w:val="a0"/>
    <w:uiPriority w:val="99"/>
    <w:rsid w:val="00527CF0"/>
    <w:pPr>
      <w:ind w:left="720"/>
      <w:contextualSpacing/>
      <w:jc w:val="both"/>
    </w:pPr>
    <w:rPr>
      <w:rFonts w:ascii="Calibri" w:eastAsia="Times New Roman" w:hAnsi="Calibri" w:cs="Times New Roman"/>
    </w:rPr>
  </w:style>
  <w:style w:type="character" w:customStyle="1" w:styleId="73">
    <w:name w:val="Знак Знак7"/>
    <w:uiPriority w:val="99"/>
    <w:rsid w:val="00527CF0"/>
    <w:rPr>
      <w:rFonts w:ascii="Pragmatica" w:hAnsi="Pragmatica"/>
      <w:sz w:val="24"/>
      <w:lang w:val="ru-RU" w:eastAsia="ru-RU"/>
    </w:rPr>
  </w:style>
  <w:style w:type="character" w:customStyle="1" w:styleId="93">
    <w:name w:val="Знак Знак9"/>
    <w:uiPriority w:val="99"/>
    <w:rsid w:val="00527CF0"/>
    <w:rPr>
      <w:b/>
      <w:color w:val="000000"/>
      <w:sz w:val="26"/>
      <w:u w:val="single"/>
    </w:rPr>
  </w:style>
  <w:style w:type="character" w:customStyle="1" w:styleId="83">
    <w:name w:val="Знак Знак8"/>
    <w:uiPriority w:val="99"/>
    <w:rsid w:val="00527CF0"/>
    <w:rPr>
      <w:b/>
      <w:lang w:val="ru-RU" w:eastAsia="ru-RU"/>
    </w:rPr>
  </w:style>
  <w:style w:type="character" w:styleId="aff0">
    <w:name w:val="Strong"/>
    <w:qFormat/>
    <w:rsid w:val="00527CF0"/>
    <w:rPr>
      <w:rFonts w:cs="Times New Roman"/>
      <w:b/>
      <w:bCs/>
    </w:rPr>
  </w:style>
  <w:style w:type="character" w:customStyle="1" w:styleId="FontStyle23">
    <w:name w:val="Font Style23"/>
    <w:rsid w:val="00527CF0"/>
    <w:rPr>
      <w:rFonts w:ascii="Times New Roman" w:hAnsi="Times New Roman" w:cs="Times New Roman"/>
      <w:b/>
      <w:bCs/>
      <w:spacing w:val="10"/>
      <w:sz w:val="24"/>
      <w:szCs w:val="24"/>
    </w:rPr>
  </w:style>
  <w:style w:type="paragraph" w:styleId="aff1">
    <w:name w:val="Normal (Web)"/>
    <w:basedOn w:val="a0"/>
    <w:uiPriority w:val="99"/>
    <w:rsid w:val="00527CF0"/>
    <w:pPr>
      <w:spacing w:after="0" w:line="360" w:lineRule="auto"/>
      <w:jc w:val="both"/>
    </w:pPr>
    <w:rPr>
      <w:rFonts w:ascii="Times New Roman" w:eastAsia="Times New Roman" w:hAnsi="Times New Roman" w:cs="Times New Roman"/>
      <w:sz w:val="26"/>
      <w:szCs w:val="24"/>
      <w:lang w:eastAsia="ru-RU"/>
    </w:rPr>
  </w:style>
  <w:style w:type="character" w:customStyle="1" w:styleId="212">
    <w:name w:val="Знак Знак21"/>
    <w:uiPriority w:val="99"/>
    <w:rsid w:val="00527CF0"/>
    <w:rPr>
      <w:rFonts w:cs="Times New Roman"/>
      <w:sz w:val="24"/>
    </w:rPr>
  </w:style>
  <w:style w:type="paragraph" w:customStyle="1" w:styleId="54">
    <w:name w:val="заголовок 5"/>
    <w:basedOn w:val="a0"/>
    <w:link w:val="55"/>
    <w:uiPriority w:val="99"/>
    <w:rsid w:val="00527CF0"/>
    <w:pPr>
      <w:spacing w:after="0" w:line="360" w:lineRule="auto"/>
      <w:ind w:firstLine="708"/>
      <w:jc w:val="both"/>
    </w:pPr>
    <w:rPr>
      <w:rFonts w:ascii="Times New Roman" w:eastAsia="Times New Roman" w:hAnsi="Times New Roman" w:cs="Times New Roman"/>
      <w:b/>
      <w:i/>
      <w:sz w:val="26"/>
      <w:szCs w:val="26"/>
      <w:u w:val="double"/>
      <w:lang w:eastAsia="ru-RU"/>
    </w:rPr>
  </w:style>
  <w:style w:type="character" w:customStyle="1" w:styleId="55">
    <w:name w:val="заголовок 5 Знак"/>
    <w:link w:val="54"/>
    <w:uiPriority w:val="99"/>
    <w:locked/>
    <w:rsid w:val="00527CF0"/>
    <w:rPr>
      <w:rFonts w:ascii="Times New Roman" w:eastAsia="Times New Roman" w:hAnsi="Times New Roman" w:cs="Times New Roman"/>
      <w:b/>
      <w:i/>
      <w:sz w:val="26"/>
      <w:szCs w:val="26"/>
      <w:u w:val="double"/>
      <w:lang w:eastAsia="ru-RU"/>
    </w:rPr>
  </w:style>
  <w:style w:type="paragraph" w:customStyle="1" w:styleId="64">
    <w:name w:val="заголовок 6"/>
    <w:basedOn w:val="a0"/>
    <w:link w:val="65"/>
    <w:uiPriority w:val="99"/>
    <w:rsid w:val="00527CF0"/>
    <w:pPr>
      <w:spacing w:after="0" w:line="360" w:lineRule="auto"/>
      <w:ind w:firstLine="708"/>
      <w:jc w:val="both"/>
    </w:pPr>
    <w:rPr>
      <w:rFonts w:ascii="Times New Roman" w:eastAsia="Times New Roman" w:hAnsi="Times New Roman" w:cs="Times New Roman"/>
      <w:i/>
      <w:sz w:val="26"/>
      <w:szCs w:val="26"/>
      <w:u w:val="single"/>
      <w:lang w:eastAsia="ru-RU"/>
    </w:rPr>
  </w:style>
  <w:style w:type="character" w:customStyle="1" w:styleId="65">
    <w:name w:val="заголовок 6 Знак"/>
    <w:link w:val="64"/>
    <w:uiPriority w:val="99"/>
    <w:locked/>
    <w:rsid w:val="00527CF0"/>
    <w:rPr>
      <w:rFonts w:ascii="Times New Roman" w:eastAsia="Times New Roman" w:hAnsi="Times New Roman" w:cs="Times New Roman"/>
      <w:i/>
      <w:sz w:val="26"/>
      <w:szCs w:val="26"/>
      <w:u w:val="single"/>
      <w:lang w:eastAsia="ru-RU"/>
    </w:rPr>
  </w:style>
  <w:style w:type="paragraph" w:customStyle="1" w:styleId="74">
    <w:name w:val="заголовок 7"/>
    <w:basedOn w:val="2"/>
    <w:link w:val="75"/>
    <w:uiPriority w:val="99"/>
    <w:rsid w:val="00527CF0"/>
    <w:rPr>
      <w:rFonts w:ascii="Cambria" w:hAnsi="Cambria"/>
      <w:u w:val="double"/>
    </w:rPr>
  </w:style>
  <w:style w:type="character" w:customStyle="1" w:styleId="75">
    <w:name w:val="заголовок 7 Знак"/>
    <w:link w:val="74"/>
    <w:uiPriority w:val="99"/>
    <w:locked/>
    <w:rsid w:val="00527CF0"/>
    <w:rPr>
      <w:rFonts w:ascii="Cambria" w:eastAsia="Times New Roman" w:hAnsi="Cambria" w:cs="Times New Roman"/>
      <w:b/>
      <w:i/>
      <w:color w:val="000000"/>
      <w:sz w:val="26"/>
      <w:szCs w:val="26"/>
      <w:u w:val="double"/>
      <w:lang w:eastAsia="ru-RU"/>
    </w:rPr>
  </w:style>
  <w:style w:type="paragraph" w:customStyle="1" w:styleId="29">
    <w:name w:val="Обычный2"/>
    <w:basedOn w:val="ConsPlusNonformat"/>
    <w:link w:val="aff2"/>
    <w:qFormat/>
    <w:rsid w:val="00527CF0"/>
    <w:pPr>
      <w:widowControl/>
      <w:spacing w:line="360" w:lineRule="auto"/>
      <w:ind w:firstLine="709"/>
      <w:jc w:val="both"/>
    </w:pPr>
    <w:rPr>
      <w:sz w:val="26"/>
      <w:szCs w:val="26"/>
    </w:rPr>
  </w:style>
  <w:style w:type="character" w:customStyle="1" w:styleId="aff2">
    <w:name w:val="Обычный Знак"/>
    <w:link w:val="29"/>
    <w:locked/>
    <w:rsid w:val="00527CF0"/>
    <w:rPr>
      <w:rFonts w:ascii="Courier New" w:eastAsia="Times New Roman" w:hAnsi="Courier New" w:cs="Courier New"/>
      <w:sz w:val="26"/>
      <w:szCs w:val="26"/>
      <w:lang w:eastAsia="ru-RU"/>
    </w:rPr>
  </w:style>
  <w:style w:type="paragraph" w:customStyle="1" w:styleId="18">
    <w:name w:val="обычный 1"/>
    <w:basedOn w:val="a0"/>
    <w:link w:val="19"/>
    <w:uiPriority w:val="99"/>
    <w:rsid w:val="00527CF0"/>
    <w:pPr>
      <w:spacing w:after="0" w:line="360" w:lineRule="auto"/>
      <w:jc w:val="both"/>
    </w:pPr>
    <w:rPr>
      <w:rFonts w:ascii="Times New Roman" w:eastAsia="Times New Roman" w:hAnsi="Times New Roman" w:cs="Times New Roman"/>
      <w:lang w:eastAsia="ru-RU"/>
    </w:rPr>
  </w:style>
  <w:style w:type="character" w:customStyle="1" w:styleId="19">
    <w:name w:val="обычный 1 Знак"/>
    <w:link w:val="18"/>
    <w:uiPriority w:val="99"/>
    <w:locked/>
    <w:rsid w:val="00527CF0"/>
    <w:rPr>
      <w:rFonts w:ascii="Times New Roman" w:eastAsia="Times New Roman" w:hAnsi="Times New Roman" w:cs="Times New Roman"/>
      <w:lang w:eastAsia="ru-RU"/>
    </w:rPr>
  </w:style>
  <w:style w:type="paragraph" w:styleId="aff3">
    <w:name w:val="TOC Heading"/>
    <w:basedOn w:val="1"/>
    <w:next w:val="a0"/>
    <w:uiPriority w:val="99"/>
    <w:qFormat/>
    <w:rsid w:val="00527CF0"/>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527CF0"/>
    <w:rPr>
      <w:b w:val="0"/>
    </w:rPr>
  </w:style>
  <w:style w:type="character" w:customStyle="1" w:styleId="2b">
    <w:name w:val="обычный 2 Знак"/>
    <w:link w:val="2a"/>
    <w:locked/>
    <w:rsid w:val="00527CF0"/>
    <w:rPr>
      <w:rFonts w:ascii="Cambria" w:eastAsia="Times New Roman" w:hAnsi="Cambria" w:cs="Times New Roman"/>
      <w:i/>
      <w:color w:val="000000"/>
      <w:sz w:val="26"/>
      <w:szCs w:val="26"/>
      <w:u w:val="double"/>
      <w:lang w:eastAsia="ru-RU"/>
    </w:rPr>
  </w:style>
  <w:style w:type="paragraph" w:styleId="aff4">
    <w:name w:val="E-mail Signature"/>
    <w:basedOn w:val="a0"/>
    <w:link w:val="aff5"/>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aff5">
    <w:name w:val="Электронная подпись Знак"/>
    <w:basedOn w:val="a1"/>
    <w:link w:val="aff4"/>
    <w:rsid w:val="00527CF0"/>
    <w:rPr>
      <w:rFonts w:ascii="Times New Roman" w:eastAsia="Times New Roman" w:hAnsi="Times New Roman" w:cs="Times New Roman"/>
      <w:sz w:val="24"/>
      <w:szCs w:val="20"/>
      <w:lang w:eastAsia="ru-RU"/>
    </w:rPr>
  </w:style>
  <w:style w:type="paragraph" w:customStyle="1" w:styleId="a">
    <w:name w:val="списки"/>
    <w:basedOn w:val="a0"/>
    <w:link w:val="aff6"/>
    <w:qFormat/>
    <w:rsid w:val="00527CF0"/>
    <w:pPr>
      <w:numPr>
        <w:numId w:val="3"/>
      </w:numPr>
      <w:spacing w:before="120" w:after="0" w:line="240" w:lineRule="auto"/>
      <w:ind w:left="658" w:hanging="658"/>
      <w:jc w:val="both"/>
    </w:pPr>
    <w:rPr>
      <w:rFonts w:ascii="Times New Roman" w:eastAsia="Times New Roman" w:hAnsi="Times New Roman" w:cs="Times New Roman"/>
      <w:sz w:val="26"/>
      <w:szCs w:val="26"/>
      <w:lang w:eastAsia="ru-RU"/>
    </w:rPr>
  </w:style>
  <w:style w:type="character" w:customStyle="1" w:styleId="aff6">
    <w:name w:val="списки Знак"/>
    <w:link w:val="a"/>
    <w:rsid w:val="00527CF0"/>
    <w:rPr>
      <w:rFonts w:ascii="Times New Roman" w:eastAsia="Times New Roman" w:hAnsi="Times New Roman" w:cs="Times New Roman"/>
      <w:sz w:val="26"/>
      <w:szCs w:val="26"/>
      <w:lang w:eastAsia="ru-RU"/>
    </w:rPr>
  </w:style>
  <w:style w:type="paragraph" w:styleId="aff7">
    <w:name w:val="No Spacing"/>
    <w:qFormat/>
    <w:rsid w:val="00527CF0"/>
    <w:pPr>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rsid w:val="00527CF0"/>
    <w:pPr>
      <w:widowControl w:val="0"/>
      <w:autoSpaceDE w:val="0"/>
      <w:autoSpaceDN w:val="0"/>
      <w:adjustRightInd w:val="0"/>
      <w:spacing w:after="0" w:line="277" w:lineRule="exact"/>
      <w:ind w:firstLine="504"/>
      <w:jc w:val="both"/>
    </w:pPr>
    <w:rPr>
      <w:rFonts w:ascii="Times New Roman" w:eastAsia="Times New Roman" w:hAnsi="Times New Roman" w:cs="Times New Roman"/>
      <w:sz w:val="24"/>
      <w:szCs w:val="24"/>
      <w:lang w:eastAsia="ru-RU"/>
    </w:rPr>
  </w:style>
  <w:style w:type="character" w:customStyle="1" w:styleId="FontStyle25">
    <w:name w:val="Font Style25"/>
    <w:basedOn w:val="a1"/>
    <w:rsid w:val="00527CF0"/>
    <w:rPr>
      <w:rFonts w:ascii="Times New Roman" w:hAnsi="Times New Roman" w:cs="Times New Roman"/>
      <w:sz w:val="24"/>
      <w:szCs w:val="24"/>
    </w:rPr>
  </w:style>
  <w:style w:type="paragraph" w:styleId="aff8">
    <w:name w:val="Subtitle"/>
    <w:basedOn w:val="a0"/>
    <w:next w:val="a0"/>
    <w:link w:val="aff9"/>
    <w:qFormat/>
    <w:rsid w:val="00527CF0"/>
    <w:pPr>
      <w:spacing w:after="60" w:line="240" w:lineRule="auto"/>
      <w:jc w:val="center"/>
      <w:outlineLvl w:val="1"/>
    </w:pPr>
    <w:rPr>
      <w:rFonts w:ascii="Cambria" w:eastAsia="Times New Roman" w:hAnsi="Cambria" w:cs="Times New Roman"/>
      <w:sz w:val="24"/>
      <w:szCs w:val="24"/>
      <w:lang w:eastAsia="ru-RU"/>
    </w:rPr>
  </w:style>
  <w:style w:type="character" w:customStyle="1" w:styleId="aff9">
    <w:name w:val="Подзаголовок Знак"/>
    <w:basedOn w:val="a1"/>
    <w:link w:val="aff8"/>
    <w:rsid w:val="00527CF0"/>
    <w:rPr>
      <w:rFonts w:ascii="Cambria" w:eastAsia="Times New Roman" w:hAnsi="Cambria" w:cs="Times New Roman"/>
      <w:sz w:val="24"/>
      <w:szCs w:val="24"/>
      <w:lang w:eastAsia="ru-RU"/>
    </w:rPr>
  </w:style>
  <w:style w:type="table" w:customStyle="1" w:styleId="1a">
    <w:name w:val="Сетка таблицы1"/>
    <w:basedOn w:val="a2"/>
    <w:next w:val="a6"/>
    <w:uiPriority w:val="59"/>
    <w:rsid w:val="00527CF0"/>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527CF0"/>
  </w:style>
  <w:style w:type="character" w:customStyle="1" w:styleId="2d">
    <w:name w:val="Стиль2 Знак"/>
    <w:basedOn w:val="20"/>
    <w:link w:val="2c"/>
    <w:rsid w:val="00527CF0"/>
    <w:rPr>
      <w:rFonts w:ascii="Times New Roman" w:eastAsia="Times New Roman" w:hAnsi="Times New Roman" w:cs="Times New Roman"/>
      <w:b/>
      <w:i/>
      <w:color w:val="000000"/>
      <w:sz w:val="26"/>
      <w:szCs w:val="26"/>
      <w:lang w:eastAsia="ru-RU"/>
    </w:rPr>
  </w:style>
  <w:style w:type="paragraph" w:customStyle="1" w:styleId="2e">
    <w:name w:val="Заголовок2"/>
    <w:basedOn w:val="1"/>
    <w:link w:val="2f"/>
    <w:qFormat/>
    <w:rsid w:val="00527CF0"/>
    <w:rPr>
      <w:i/>
    </w:rPr>
  </w:style>
  <w:style w:type="character" w:customStyle="1" w:styleId="2f">
    <w:name w:val="Заголовок2 Знак"/>
    <w:basedOn w:val="10"/>
    <w:link w:val="2e"/>
    <w:rsid w:val="00527CF0"/>
    <w:rPr>
      <w:rFonts w:ascii="Times New Roman" w:eastAsia="Times New Roman" w:hAnsi="Times New Roman" w:cs="Times New Roman"/>
      <w:b/>
      <w:bCs/>
      <w:i/>
      <w:kern w:val="32"/>
      <w:sz w:val="28"/>
      <w:szCs w:val="28"/>
      <w:lang w:eastAsia="ru-RU"/>
    </w:rPr>
  </w:style>
  <w:style w:type="table" w:customStyle="1" w:styleId="2f0">
    <w:name w:val="Сетка таблицы2"/>
    <w:basedOn w:val="a2"/>
    <w:next w:val="a6"/>
    <w:uiPriority w:val="59"/>
    <w:rsid w:val="00527CF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
    <w:name w:val="Сетка таблицы3"/>
    <w:basedOn w:val="a2"/>
    <w:next w:val="a6"/>
    <w:uiPriority w:val="59"/>
    <w:rsid w:val="000937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2"/>
    <w:next w:val="a6"/>
    <w:uiPriority w:val="59"/>
    <w:rsid w:val="00B84E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2"/>
    <w:next w:val="a6"/>
    <w:uiPriority w:val="59"/>
    <w:rsid w:val="00A233B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2"/>
    <w:next w:val="a6"/>
    <w:uiPriority w:val="59"/>
    <w:rsid w:val="005771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2"/>
    <w:next w:val="a6"/>
    <w:uiPriority w:val="59"/>
    <w:rsid w:val="00566C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Знак Знак"/>
    <w:basedOn w:val="a0"/>
    <w:rsid w:val="000F4228"/>
    <w:pPr>
      <w:widowControl w:val="0"/>
      <w:tabs>
        <w:tab w:val="left" w:pos="567"/>
      </w:tabs>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b">
    <w:name w:val="Заголовок статьи"/>
    <w:basedOn w:val="a0"/>
    <w:next w:val="a0"/>
    <w:uiPriority w:val="99"/>
    <w:rsid w:val="000F4228"/>
    <w:pPr>
      <w:autoSpaceDE w:val="0"/>
      <w:autoSpaceDN w:val="0"/>
      <w:adjustRightInd w:val="0"/>
      <w:spacing w:after="0" w:line="240" w:lineRule="auto"/>
      <w:ind w:left="1612" w:hanging="892"/>
      <w:jc w:val="both"/>
    </w:pPr>
    <w:rPr>
      <w:rFonts w:ascii="Arial" w:hAnsi="Arial" w:cs="Arial"/>
      <w:sz w:val="24"/>
      <w:szCs w:val="24"/>
    </w:rPr>
  </w:style>
  <w:style w:type="paragraph" w:customStyle="1" w:styleId="310">
    <w:name w:val="Заголовок 31"/>
    <w:basedOn w:val="a0"/>
    <w:next w:val="a0"/>
    <w:autoRedefine/>
    <w:qFormat/>
    <w:rsid w:val="00E50BE7"/>
    <w:pPr>
      <w:pageBreakBefore/>
      <w:tabs>
        <w:tab w:val="left" w:pos="709"/>
        <w:tab w:val="left" w:pos="1985"/>
        <w:tab w:val="right" w:pos="10065"/>
      </w:tabs>
      <w:spacing w:after="0" w:line="240" w:lineRule="auto"/>
      <w:jc w:val="both"/>
      <w:outlineLvl w:val="2"/>
    </w:pPr>
    <w:rPr>
      <w:rFonts w:ascii="Cambria" w:eastAsia="Times New Roman" w:hAnsi="Cambria" w:cs="Times New Roman"/>
      <w:b/>
      <w:caps/>
      <w:sz w:val="28"/>
      <w:szCs w:val="28"/>
      <w:lang w:eastAsia="ru-RU"/>
    </w:rPr>
  </w:style>
  <w:style w:type="character" w:customStyle="1" w:styleId="311">
    <w:name w:val="Заголовок 3 Знак1"/>
    <w:basedOn w:val="a1"/>
    <w:uiPriority w:val="9"/>
    <w:semiHidden/>
    <w:rsid w:val="00E50BE7"/>
    <w:rPr>
      <w:rFonts w:ascii="Cambria" w:eastAsia="Times New Roman" w:hAnsi="Cambria" w:cs="Times New Roman"/>
      <w:b/>
      <w:bCs/>
      <w:color w:val="4F81BD"/>
    </w:rPr>
  </w:style>
  <w:style w:type="character" w:customStyle="1" w:styleId="320">
    <w:name w:val="Заголовок 3 Знак2"/>
    <w:basedOn w:val="a1"/>
    <w:uiPriority w:val="9"/>
    <w:semiHidden/>
    <w:rsid w:val="00E76661"/>
    <w:rPr>
      <w:rFonts w:ascii="Cambria" w:eastAsia="Times New Roman" w:hAnsi="Cambria" w:cs="Times New Roman"/>
      <w:b/>
      <w:bCs/>
      <w:color w:val="4F81BD"/>
    </w:rPr>
  </w:style>
  <w:style w:type="numbering" w:customStyle="1" w:styleId="1b">
    <w:name w:val="Нет списка1"/>
    <w:next w:val="a3"/>
    <w:uiPriority w:val="99"/>
    <w:semiHidden/>
    <w:unhideWhenUsed/>
    <w:rsid w:val="006A43FF"/>
  </w:style>
  <w:style w:type="character" w:customStyle="1" w:styleId="1c">
    <w:name w:val="Текст примечания Знак1"/>
    <w:basedOn w:val="a1"/>
    <w:uiPriority w:val="99"/>
    <w:semiHidden/>
    <w:rsid w:val="006A43FF"/>
    <w:rPr>
      <w:sz w:val="20"/>
      <w:szCs w:val="20"/>
    </w:rPr>
  </w:style>
  <w:style w:type="character" w:customStyle="1" w:styleId="affc">
    <w:name w:val="Гипертекстовая ссылка"/>
    <w:basedOn w:val="a1"/>
    <w:uiPriority w:val="99"/>
    <w:rsid w:val="00391AF4"/>
    <w:rPr>
      <w:color w:val="106BBE"/>
    </w:rPr>
  </w:style>
  <w:style w:type="numbering" w:customStyle="1" w:styleId="2f1">
    <w:name w:val="Нет списка2"/>
    <w:next w:val="a3"/>
    <w:uiPriority w:val="99"/>
    <w:semiHidden/>
    <w:unhideWhenUsed/>
    <w:rsid w:val="0074787B"/>
  </w:style>
  <w:style w:type="table" w:customStyle="1" w:styleId="84">
    <w:name w:val="Сетка таблицы8"/>
    <w:basedOn w:val="a2"/>
    <w:next w:val="a6"/>
    <w:rsid w:val="007478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 11"/>
    <w:basedOn w:val="a2"/>
    <w:next w:val="13"/>
    <w:uiPriority w:val="99"/>
    <w:rsid w:val="0074787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2">
    <w:name w:val="Сетка таблицы11"/>
    <w:basedOn w:val="a2"/>
    <w:next w:val="a6"/>
    <w:uiPriority w:val="59"/>
    <w:rsid w:val="0074787B"/>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next w:val="a6"/>
    <w:uiPriority w:val="59"/>
    <w:rsid w:val="0074787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2"/>
    <w:next w:val="a6"/>
    <w:uiPriority w:val="59"/>
    <w:rsid w:val="007478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6"/>
    <w:uiPriority w:val="59"/>
    <w:rsid w:val="007478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next w:val="a6"/>
    <w:uiPriority w:val="59"/>
    <w:rsid w:val="007478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next w:val="a6"/>
    <w:uiPriority w:val="59"/>
    <w:rsid w:val="007478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next w:val="a6"/>
    <w:uiPriority w:val="59"/>
    <w:rsid w:val="007478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3"/>
    <w:uiPriority w:val="99"/>
    <w:semiHidden/>
    <w:unhideWhenUsed/>
    <w:rsid w:val="0074787B"/>
  </w:style>
  <w:style w:type="character" w:customStyle="1" w:styleId="330">
    <w:name w:val="Заголовок 3 Знак3"/>
    <w:basedOn w:val="a1"/>
    <w:uiPriority w:val="9"/>
    <w:semiHidden/>
    <w:rsid w:val="0074787B"/>
    <w:rPr>
      <w:rFonts w:asciiTheme="majorHAnsi" w:eastAsiaTheme="majorEastAsia" w:hAnsiTheme="majorHAnsi" w:cstheme="majorBidi"/>
      <w:b/>
      <w:bCs/>
      <w:color w:val="629DD1"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E-mail Signature"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881A52"/>
  </w:style>
  <w:style w:type="paragraph" w:styleId="1">
    <w:name w:val="heading 1"/>
    <w:basedOn w:val="a0"/>
    <w:next w:val="a0"/>
    <w:link w:val="10"/>
    <w:autoRedefine/>
    <w:uiPriority w:val="99"/>
    <w:qFormat/>
    <w:rsid w:val="00527CF0"/>
    <w:pPr>
      <w:pageBreakBefore/>
      <w:spacing w:after="0" w:line="240" w:lineRule="auto"/>
      <w:jc w:val="both"/>
      <w:outlineLvl w:val="0"/>
    </w:pPr>
    <w:rPr>
      <w:rFonts w:ascii="Times New Roman" w:eastAsia="Times New Roman" w:hAnsi="Times New Roman" w:cs="Times New Roman"/>
      <w:b/>
      <w:bCs/>
      <w:kern w:val="32"/>
      <w:sz w:val="28"/>
      <w:szCs w:val="28"/>
      <w:lang w:eastAsia="ru-RU"/>
    </w:rPr>
  </w:style>
  <w:style w:type="paragraph" w:styleId="2">
    <w:name w:val="heading 2"/>
    <w:basedOn w:val="a0"/>
    <w:next w:val="a0"/>
    <w:link w:val="20"/>
    <w:autoRedefine/>
    <w:uiPriority w:val="99"/>
    <w:qFormat/>
    <w:rsid w:val="00527CF0"/>
    <w:pPr>
      <w:widowControl w:val="0"/>
      <w:tabs>
        <w:tab w:val="left" w:pos="709"/>
        <w:tab w:val="left" w:pos="993"/>
        <w:tab w:val="left" w:pos="1985"/>
        <w:tab w:val="left" w:pos="2410"/>
      </w:tabs>
      <w:spacing w:after="0" w:line="240" w:lineRule="auto"/>
      <w:jc w:val="both"/>
      <w:outlineLvl w:val="1"/>
    </w:pPr>
    <w:rPr>
      <w:rFonts w:ascii="Times New Roman" w:eastAsia="Times New Roman" w:hAnsi="Times New Roman" w:cs="Times New Roman"/>
      <w:b/>
      <w:i/>
      <w:color w:val="000000"/>
      <w:sz w:val="26"/>
      <w:szCs w:val="26"/>
      <w:lang w:eastAsia="ru-RU"/>
    </w:rPr>
  </w:style>
  <w:style w:type="paragraph" w:styleId="3">
    <w:name w:val="heading 3"/>
    <w:basedOn w:val="a0"/>
    <w:next w:val="a0"/>
    <w:link w:val="30"/>
    <w:autoRedefine/>
    <w:qFormat/>
    <w:rsid w:val="00527CF0"/>
    <w:pPr>
      <w:pageBreakBefore/>
      <w:tabs>
        <w:tab w:val="left" w:pos="709"/>
        <w:tab w:val="left" w:pos="1985"/>
        <w:tab w:val="right" w:pos="10065"/>
      </w:tabs>
      <w:spacing w:after="0" w:line="240" w:lineRule="auto"/>
      <w:jc w:val="both"/>
      <w:outlineLvl w:val="2"/>
    </w:pPr>
    <w:rPr>
      <w:rFonts w:asciiTheme="majorHAnsi" w:eastAsia="Times New Roman" w:hAnsiTheme="majorHAnsi" w:cs="Times New Roman"/>
      <w:b/>
      <w:caps/>
      <w:sz w:val="28"/>
      <w:szCs w:val="28"/>
      <w:lang w:eastAsia="ru-RU"/>
    </w:rPr>
  </w:style>
  <w:style w:type="paragraph" w:styleId="4">
    <w:name w:val="heading 4"/>
    <w:basedOn w:val="a0"/>
    <w:next w:val="a0"/>
    <w:link w:val="40"/>
    <w:uiPriority w:val="99"/>
    <w:qFormat/>
    <w:rsid w:val="00527CF0"/>
    <w:pPr>
      <w:spacing w:after="0" w:line="240" w:lineRule="auto"/>
      <w:ind w:firstLine="720"/>
      <w:jc w:val="both"/>
      <w:outlineLvl w:val="3"/>
    </w:pPr>
    <w:rPr>
      <w:rFonts w:ascii="Times New Roman" w:eastAsia="Times New Roman" w:hAnsi="Times New Roman" w:cs="Times New Roman"/>
      <w:i/>
      <w:sz w:val="26"/>
      <w:szCs w:val="26"/>
      <w:u w:val="single"/>
      <w:lang w:eastAsia="ru-RU"/>
    </w:rPr>
  </w:style>
  <w:style w:type="paragraph" w:styleId="5">
    <w:name w:val="heading 5"/>
    <w:basedOn w:val="a0"/>
    <w:next w:val="a0"/>
    <w:link w:val="50"/>
    <w:uiPriority w:val="99"/>
    <w:qFormat/>
    <w:rsid w:val="00527CF0"/>
    <w:pPr>
      <w:keepNext/>
      <w:numPr>
        <w:ilvl w:val="4"/>
        <w:numId w:val="2"/>
      </w:numPr>
      <w:spacing w:before="120" w:after="120" w:line="220" w:lineRule="atLeast"/>
      <w:jc w:val="both"/>
      <w:outlineLvl w:val="4"/>
    </w:pPr>
    <w:rPr>
      <w:rFonts w:ascii="Calibri" w:eastAsia="Times New Roman" w:hAnsi="Calibri" w:cs="Times New Roman"/>
      <w:b/>
      <w:bCs/>
      <w:i/>
      <w:iCs/>
      <w:sz w:val="26"/>
      <w:szCs w:val="26"/>
      <w:lang w:eastAsia="ru-RU"/>
    </w:rPr>
  </w:style>
  <w:style w:type="paragraph" w:styleId="6">
    <w:name w:val="heading 6"/>
    <w:basedOn w:val="a0"/>
    <w:next w:val="a0"/>
    <w:link w:val="60"/>
    <w:uiPriority w:val="99"/>
    <w:qFormat/>
    <w:rsid w:val="00527CF0"/>
    <w:pPr>
      <w:keepNext/>
      <w:numPr>
        <w:ilvl w:val="5"/>
        <w:numId w:val="2"/>
      </w:numPr>
      <w:spacing w:after="0" w:line="360" w:lineRule="auto"/>
      <w:jc w:val="center"/>
      <w:outlineLvl w:val="5"/>
    </w:pPr>
    <w:rPr>
      <w:rFonts w:ascii="Calibri" w:eastAsia="Times New Roman" w:hAnsi="Calibri" w:cs="Times New Roman"/>
      <w:b/>
      <w:bCs/>
      <w:sz w:val="20"/>
      <w:szCs w:val="20"/>
      <w:lang w:eastAsia="ru-RU"/>
    </w:rPr>
  </w:style>
  <w:style w:type="paragraph" w:styleId="7">
    <w:name w:val="heading 7"/>
    <w:basedOn w:val="a0"/>
    <w:next w:val="a0"/>
    <w:link w:val="70"/>
    <w:uiPriority w:val="99"/>
    <w:qFormat/>
    <w:rsid w:val="00527CF0"/>
    <w:pPr>
      <w:keepNext/>
      <w:numPr>
        <w:ilvl w:val="6"/>
        <w:numId w:val="2"/>
      </w:numPr>
      <w:spacing w:after="0" w:line="360" w:lineRule="auto"/>
      <w:jc w:val="both"/>
      <w:outlineLvl w:val="6"/>
    </w:pPr>
    <w:rPr>
      <w:rFonts w:ascii="Calibri" w:eastAsia="Times New Roman" w:hAnsi="Calibri" w:cs="Times New Roman"/>
      <w:sz w:val="24"/>
      <w:szCs w:val="24"/>
      <w:lang w:eastAsia="ru-RU"/>
    </w:rPr>
  </w:style>
  <w:style w:type="paragraph" w:styleId="8">
    <w:name w:val="heading 8"/>
    <w:basedOn w:val="a0"/>
    <w:next w:val="a0"/>
    <w:link w:val="80"/>
    <w:uiPriority w:val="99"/>
    <w:qFormat/>
    <w:rsid w:val="00527CF0"/>
    <w:pPr>
      <w:keepNext/>
      <w:numPr>
        <w:ilvl w:val="7"/>
        <w:numId w:val="2"/>
      </w:numPr>
      <w:spacing w:before="120" w:after="0" w:line="360" w:lineRule="auto"/>
      <w:jc w:val="center"/>
      <w:outlineLvl w:val="7"/>
    </w:pPr>
    <w:rPr>
      <w:rFonts w:ascii="Calibri" w:eastAsia="Times New Roman" w:hAnsi="Calibri" w:cs="Times New Roman"/>
      <w:i/>
      <w:iCs/>
      <w:sz w:val="24"/>
      <w:szCs w:val="24"/>
      <w:lang w:eastAsia="ru-RU"/>
    </w:rPr>
  </w:style>
  <w:style w:type="paragraph" w:styleId="9">
    <w:name w:val="heading 9"/>
    <w:basedOn w:val="a0"/>
    <w:next w:val="a0"/>
    <w:link w:val="90"/>
    <w:uiPriority w:val="99"/>
    <w:qFormat/>
    <w:rsid w:val="00527CF0"/>
    <w:pPr>
      <w:keepNext/>
      <w:numPr>
        <w:ilvl w:val="8"/>
        <w:numId w:val="2"/>
      </w:numPr>
      <w:tabs>
        <w:tab w:val="left" w:pos="9072"/>
      </w:tabs>
      <w:spacing w:after="0" w:line="360" w:lineRule="auto"/>
      <w:ind w:right="566"/>
      <w:jc w:val="both"/>
      <w:outlineLvl w:val="8"/>
    </w:pPr>
    <w:rPr>
      <w:rFonts w:ascii="Cambria" w:eastAsia="Times New Roman" w:hAnsi="Cambria"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527CF0"/>
    <w:rPr>
      <w:rFonts w:ascii="Times New Roman" w:eastAsia="Times New Roman" w:hAnsi="Times New Roman" w:cs="Times New Roman"/>
      <w:b/>
      <w:bCs/>
      <w:kern w:val="32"/>
      <w:sz w:val="28"/>
      <w:szCs w:val="28"/>
      <w:lang w:eastAsia="ru-RU"/>
    </w:rPr>
  </w:style>
  <w:style w:type="character" w:customStyle="1" w:styleId="20">
    <w:name w:val="Заголовок 2 Знак"/>
    <w:basedOn w:val="a1"/>
    <w:link w:val="2"/>
    <w:uiPriority w:val="99"/>
    <w:rsid w:val="00527CF0"/>
    <w:rPr>
      <w:rFonts w:ascii="Times New Roman" w:eastAsia="Times New Roman" w:hAnsi="Times New Roman" w:cs="Times New Roman"/>
      <w:b/>
      <w:i/>
      <w:color w:val="000000"/>
      <w:sz w:val="26"/>
      <w:szCs w:val="26"/>
      <w:lang w:eastAsia="ru-RU"/>
    </w:rPr>
  </w:style>
  <w:style w:type="character" w:customStyle="1" w:styleId="30">
    <w:name w:val="Заголовок 3 Знак"/>
    <w:basedOn w:val="a1"/>
    <w:link w:val="3"/>
    <w:rsid w:val="00527CF0"/>
    <w:rPr>
      <w:rFonts w:asciiTheme="majorHAnsi" w:eastAsia="Times New Roman" w:hAnsiTheme="majorHAnsi" w:cs="Times New Roman"/>
      <w:b/>
      <w:caps/>
      <w:sz w:val="28"/>
      <w:szCs w:val="28"/>
      <w:lang w:eastAsia="ru-RU"/>
    </w:rPr>
  </w:style>
  <w:style w:type="character" w:customStyle="1" w:styleId="40">
    <w:name w:val="Заголовок 4 Знак"/>
    <w:basedOn w:val="a1"/>
    <w:link w:val="4"/>
    <w:uiPriority w:val="99"/>
    <w:rsid w:val="00527CF0"/>
    <w:rPr>
      <w:rFonts w:ascii="Times New Roman" w:eastAsia="Times New Roman" w:hAnsi="Times New Roman" w:cs="Times New Roman"/>
      <w:i/>
      <w:sz w:val="26"/>
      <w:szCs w:val="26"/>
      <w:u w:val="single"/>
      <w:lang w:eastAsia="ru-RU"/>
    </w:rPr>
  </w:style>
  <w:style w:type="character" w:customStyle="1" w:styleId="50">
    <w:name w:val="Заголовок 5 Знак"/>
    <w:basedOn w:val="a1"/>
    <w:link w:val="5"/>
    <w:uiPriority w:val="99"/>
    <w:rsid w:val="00527CF0"/>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9"/>
    <w:rsid w:val="00527CF0"/>
    <w:rPr>
      <w:rFonts w:ascii="Calibri" w:eastAsia="Times New Roman" w:hAnsi="Calibri" w:cs="Times New Roman"/>
      <w:b/>
      <w:bCs/>
      <w:sz w:val="20"/>
      <w:szCs w:val="20"/>
      <w:lang w:eastAsia="ru-RU"/>
    </w:rPr>
  </w:style>
  <w:style w:type="character" w:customStyle="1" w:styleId="70">
    <w:name w:val="Заголовок 7 Знак"/>
    <w:basedOn w:val="a1"/>
    <w:link w:val="7"/>
    <w:uiPriority w:val="99"/>
    <w:rsid w:val="00527CF0"/>
    <w:rPr>
      <w:rFonts w:ascii="Calibri" w:eastAsia="Times New Roman" w:hAnsi="Calibri" w:cs="Times New Roman"/>
      <w:sz w:val="24"/>
      <w:szCs w:val="24"/>
      <w:lang w:eastAsia="ru-RU"/>
    </w:rPr>
  </w:style>
  <w:style w:type="character" w:customStyle="1" w:styleId="80">
    <w:name w:val="Заголовок 8 Знак"/>
    <w:basedOn w:val="a1"/>
    <w:link w:val="8"/>
    <w:uiPriority w:val="99"/>
    <w:rsid w:val="00527CF0"/>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9"/>
    <w:rsid w:val="00527CF0"/>
    <w:rPr>
      <w:rFonts w:ascii="Cambria" w:eastAsia="Times New Roman" w:hAnsi="Cambria" w:cs="Times New Roman"/>
      <w:sz w:val="20"/>
      <w:szCs w:val="20"/>
      <w:lang w:eastAsia="ru-RU"/>
    </w:rPr>
  </w:style>
  <w:style w:type="paragraph" w:styleId="a4">
    <w:name w:val="Balloon Text"/>
    <w:basedOn w:val="a0"/>
    <w:link w:val="a5"/>
    <w:uiPriority w:val="99"/>
    <w:semiHidden/>
    <w:unhideWhenUsed/>
    <w:rsid w:val="00987716"/>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987716"/>
    <w:rPr>
      <w:rFonts w:ascii="Tahoma" w:hAnsi="Tahoma" w:cs="Tahoma"/>
      <w:sz w:val="16"/>
      <w:szCs w:val="16"/>
    </w:rPr>
  </w:style>
  <w:style w:type="table" w:styleId="a6">
    <w:name w:val="Table Grid"/>
    <w:basedOn w:val="a2"/>
    <w:rsid w:val="0056589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rsid w:val="00C07CB5"/>
    <w:pPr>
      <w:spacing w:after="0" w:line="240" w:lineRule="auto"/>
    </w:pPr>
    <w:rPr>
      <w:rFonts w:ascii="Times New Roman" w:eastAsia="Times New Roman" w:hAnsi="Times New Roman" w:cs="Times New Roman"/>
      <w:sz w:val="20"/>
      <w:szCs w:val="20"/>
      <w:lang w:eastAsia="ru-RU"/>
    </w:rPr>
  </w:style>
  <w:style w:type="paragraph" w:styleId="a7">
    <w:name w:val="header"/>
    <w:basedOn w:val="a0"/>
    <w:link w:val="a8"/>
    <w:uiPriority w:val="99"/>
    <w:unhideWhenUsed/>
    <w:rsid w:val="00FE74E6"/>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FE74E6"/>
  </w:style>
  <w:style w:type="paragraph" w:styleId="a9">
    <w:name w:val="footer"/>
    <w:basedOn w:val="a0"/>
    <w:link w:val="aa"/>
    <w:uiPriority w:val="99"/>
    <w:unhideWhenUsed/>
    <w:rsid w:val="00FE74E6"/>
    <w:pPr>
      <w:tabs>
        <w:tab w:val="center" w:pos="4677"/>
        <w:tab w:val="right" w:pos="9355"/>
      </w:tabs>
      <w:spacing w:after="0" w:line="240" w:lineRule="auto"/>
    </w:pPr>
  </w:style>
  <w:style w:type="character" w:customStyle="1" w:styleId="aa">
    <w:name w:val="Нижний колонтитул Знак"/>
    <w:basedOn w:val="a1"/>
    <w:link w:val="a9"/>
    <w:uiPriority w:val="99"/>
    <w:rsid w:val="00FE74E6"/>
  </w:style>
  <w:style w:type="character" w:styleId="ab">
    <w:name w:val="page number"/>
    <w:uiPriority w:val="99"/>
    <w:rsid w:val="00527CF0"/>
    <w:rPr>
      <w:rFonts w:cs="Times New Roman"/>
    </w:rPr>
  </w:style>
  <w:style w:type="paragraph" w:styleId="ac">
    <w:name w:val="Body Text"/>
    <w:basedOn w:val="a0"/>
    <w:link w:val="12"/>
    <w:uiPriority w:val="99"/>
    <w:rsid w:val="00527CF0"/>
    <w:pPr>
      <w:spacing w:after="0" w:line="360" w:lineRule="auto"/>
      <w:ind w:firstLine="720"/>
      <w:jc w:val="both"/>
    </w:pPr>
    <w:rPr>
      <w:rFonts w:ascii="Pragmatica" w:eastAsia="Times New Roman" w:hAnsi="Pragmatica" w:cs="Times New Roman"/>
      <w:sz w:val="24"/>
      <w:szCs w:val="20"/>
      <w:lang w:eastAsia="ru-RU"/>
    </w:rPr>
  </w:style>
  <w:style w:type="character" w:customStyle="1" w:styleId="12">
    <w:name w:val="Основной текст Знак1"/>
    <w:link w:val="ac"/>
    <w:uiPriority w:val="99"/>
    <w:locked/>
    <w:rsid w:val="00527CF0"/>
    <w:rPr>
      <w:rFonts w:ascii="Pragmatica" w:eastAsia="Times New Roman" w:hAnsi="Pragmatica" w:cs="Times New Roman"/>
      <w:sz w:val="24"/>
      <w:szCs w:val="20"/>
      <w:lang w:eastAsia="ru-RU"/>
    </w:rPr>
  </w:style>
  <w:style w:type="character" w:customStyle="1" w:styleId="ad">
    <w:name w:val="Основной текст Знак"/>
    <w:basedOn w:val="a1"/>
    <w:rsid w:val="00527CF0"/>
  </w:style>
  <w:style w:type="paragraph" w:styleId="ae">
    <w:name w:val="Body Text Indent"/>
    <w:basedOn w:val="a0"/>
    <w:link w:val="af"/>
    <w:rsid w:val="00527CF0"/>
    <w:pPr>
      <w:spacing w:after="0" w:line="384" w:lineRule="auto"/>
      <w:ind w:firstLine="426"/>
      <w:jc w:val="both"/>
    </w:pPr>
    <w:rPr>
      <w:rFonts w:ascii="Times New Roman" w:eastAsia="Times New Roman" w:hAnsi="Times New Roman" w:cs="Times New Roman"/>
      <w:sz w:val="24"/>
      <w:szCs w:val="20"/>
      <w:lang w:eastAsia="ru-RU"/>
    </w:rPr>
  </w:style>
  <w:style w:type="character" w:customStyle="1" w:styleId="af">
    <w:name w:val="Основной текст с отступом Знак"/>
    <w:basedOn w:val="a1"/>
    <w:link w:val="ae"/>
    <w:rsid w:val="00527CF0"/>
    <w:rPr>
      <w:rFonts w:ascii="Times New Roman" w:eastAsia="Times New Roman" w:hAnsi="Times New Roman" w:cs="Times New Roman"/>
      <w:sz w:val="24"/>
      <w:szCs w:val="20"/>
      <w:lang w:eastAsia="ru-RU"/>
    </w:rPr>
  </w:style>
  <w:style w:type="paragraph" w:styleId="21">
    <w:name w:val="Body Text 2"/>
    <w:basedOn w:val="a0"/>
    <w:link w:val="22"/>
    <w:uiPriority w:val="99"/>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22">
    <w:name w:val="Основной текст 2 Знак"/>
    <w:basedOn w:val="a1"/>
    <w:link w:val="21"/>
    <w:uiPriority w:val="99"/>
    <w:rsid w:val="00527CF0"/>
    <w:rPr>
      <w:rFonts w:ascii="Times New Roman" w:eastAsia="Times New Roman" w:hAnsi="Times New Roman" w:cs="Times New Roman"/>
      <w:sz w:val="24"/>
      <w:szCs w:val="20"/>
      <w:lang w:eastAsia="ru-RU"/>
    </w:rPr>
  </w:style>
  <w:style w:type="paragraph" w:styleId="23">
    <w:name w:val="Body Text Indent 2"/>
    <w:basedOn w:val="a0"/>
    <w:link w:val="24"/>
    <w:uiPriority w:val="99"/>
    <w:rsid w:val="00527CF0"/>
    <w:pPr>
      <w:spacing w:after="0" w:line="360" w:lineRule="auto"/>
      <w:ind w:left="993" w:hanging="284"/>
      <w:jc w:val="both"/>
    </w:pPr>
    <w:rPr>
      <w:rFonts w:ascii="Times New Roman" w:eastAsia="Times New Roman" w:hAnsi="Times New Roman" w:cs="Times New Roman"/>
      <w:spacing w:val="-5"/>
      <w:sz w:val="24"/>
      <w:szCs w:val="20"/>
      <w:lang w:eastAsia="ru-RU"/>
    </w:rPr>
  </w:style>
  <w:style w:type="character" w:customStyle="1" w:styleId="24">
    <w:name w:val="Основной текст с отступом 2 Знак"/>
    <w:basedOn w:val="a1"/>
    <w:link w:val="23"/>
    <w:uiPriority w:val="99"/>
    <w:rsid w:val="00527CF0"/>
    <w:rPr>
      <w:rFonts w:ascii="Times New Roman" w:eastAsia="Times New Roman" w:hAnsi="Times New Roman" w:cs="Times New Roman"/>
      <w:spacing w:val="-5"/>
      <w:sz w:val="24"/>
      <w:szCs w:val="20"/>
      <w:lang w:eastAsia="ru-RU"/>
    </w:rPr>
  </w:style>
  <w:style w:type="paragraph" w:styleId="31">
    <w:name w:val="Body Text Indent 3"/>
    <w:basedOn w:val="a0"/>
    <w:link w:val="32"/>
    <w:uiPriority w:val="99"/>
    <w:rsid w:val="00527CF0"/>
    <w:pPr>
      <w:spacing w:after="0" w:line="360" w:lineRule="auto"/>
      <w:ind w:left="1003" w:hanging="283"/>
      <w:jc w:val="both"/>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uiPriority w:val="99"/>
    <w:rsid w:val="00527CF0"/>
    <w:rPr>
      <w:rFonts w:ascii="Times New Roman" w:eastAsia="Times New Roman" w:hAnsi="Times New Roman" w:cs="Times New Roman"/>
      <w:sz w:val="16"/>
      <w:szCs w:val="16"/>
      <w:lang w:eastAsia="ru-RU"/>
    </w:rPr>
  </w:style>
  <w:style w:type="paragraph" w:styleId="33">
    <w:name w:val="Body Text 3"/>
    <w:basedOn w:val="a0"/>
    <w:link w:val="34"/>
    <w:uiPriority w:val="99"/>
    <w:rsid w:val="00527CF0"/>
    <w:pPr>
      <w:spacing w:after="0" w:line="360" w:lineRule="auto"/>
      <w:jc w:val="both"/>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uiPriority w:val="99"/>
    <w:rsid w:val="00527CF0"/>
    <w:rPr>
      <w:rFonts w:ascii="Times New Roman" w:eastAsia="Times New Roman" w:hAnsi="Times New Roman" w:cs="Times New Roman"/>
      <w:sz w:val="16"/>
      <w:szCs w:val="16"/>
      <w:lang w:eastAsia="ru-RU"/>
    </w:rPr>
  </w:style>
  <w:style w:type="character" w:styleId="af0">
    <w:name w:val="annotation reference"/>
    <w:uiPriority w:val="99"/>
    <w:semiHidden/>
    <w:rsid w:val="00527CF0"/>
    <w:rPr>
      <w:rFonts w:cs="Times New Roman"/>
      <w:sz w:val="16"/>
    </w:rPr>
  </w:style>
  <w:style w:type="paragraph" w:styleId="af1">
    <w:name w:val="annotation text"/>
    <w:basedOn w:val="a0"/>
    <w:link w:val="af2"/>
    <w:uiPriority w:val="99"/>
    <w:semiHidden/>
    <w:rsid w:val="00527CF0"/>
    <w:pPr>
      <w:spacing w:after="0" w:line="360" w:lineRule="auto"/>
      <w:jc w:val="both"/>
    </w:pPr>
    <w:rPr>
      <w:rFonts w:ascii="Times New Roman" w:eastAsia="Times New Roman" w:hAnsi="Times New Roman" w:cs="Times New Roman"/>
      <w:sz w:val="20"/>
      <w:szCs w:val="20"/>
      <w:lang w:eastAsia="ru-RU"/>
    </w:rPr>
  </w:style>
  <w:style w:type="character" w:customStyle="1" w:styleId="af2">
    <w:name w:val="Текст примечания Знак"/>
    <w:basedOn w:val="a1"/>
    <w:link w:val="af1"/>
    <w:uiPriority w:val="99"/>
    <w:semiHidden/>
    <w:rsid w:val="00527CF0"/>
    <w:rPr>
      <w:rFonts w:ascii="Times New Roman" w:eastAsia="Times New Roman" w:hAnsi="Times New Roman" w:cs="Times New Roman"/>
      <w:sz w:val="20"/>
      <w:szCs w:val="20"/>
      <w:lang w:eastAsia="ru-RU"/>
    </w:rPr>
  </w:style>
  <w:style w:type="paragraph" w:styleId="af3">
    <w:name w:val="Title"/>
    <w:basedOn w:val="a0"/>
    <w:link w:val="af4"/>
    <w:uiPriority w:val="99"/>
    <w:qFormat/>
    <w:rsid w:val="00527CF0"/>
    <w:pPr>
      <w:widowControl w:val="0"/>
      <w:spacing w:before="160" w:after="0" w:line="360" w:lineRule="auto"/>
      <w:ind w:left="2440"/>
      <w:jc w:val="center"/>
    </w:pPr>
    <w:rPr>
      <w:rFonts w:ascii="Cambria" w:eastAsia="Times New Roman" w:hAnsi="Cambria" w:cs="Times New Roman"/>
      <w:b/>
      <w:bCs/>
      <w:kern w:val="28"/>
      <w:sz w:val="32"/>
      <w:szCs w:val="32"/>
      <w:lang w:eastAsia="ru-RU"/>
    </w:rPr>
  </w:style>
  <w:style w:type="character" w:customStyle="1" w:styleId="af4">
    <w:name w:val="Название Знак"/>
    <w:basedOn w:val="a1"/>
    <w:link w:val="af3"/>
    <w:uiPriority w:val="99"/>
    <w:rsid w:val="00527CF0"/>
    <w:rPr>
      <w:rFonts w:ascii="Cambria" w:eastAsia="Times New Roman" w:hAnsi="Cambria" w:cs="Times New Roman"/>
      <w:b/>
      <w:bCs/>
      <w:kern w:val="28"/>
      <w:sz w:val="32"/>
      <w:szCs w:val="32"/>
      <w:lang w:eastAsia="ru-RU"/>
    </w:rPr>
  </w:style>
  <w:style w:type="paragraph" w:customStyle="1" w:styleId="FR2">
    <w:name w:val="FR2"/>
    <w:uiPriority w:val="99"/>
    <w:rsid w:val="00527CF0"/>
    <w:pPr>
      <w:widowControl w:val="0"/>
      <w:spacing w:before="120" w:after="0" w:line="240" w:lineRule="auto"/>
      <w:ind w:left="880" w:right="800"/>
      <w:jc w:val="center"/>
    </w:pPr>
    <w:rPr>
      <w:rFonts w:ascii="Arial" w:eastAsia="Times New Roman" w:hAnsi="Arial" w:cs="Times New Roman"/>
      <w:sz w:val="20"/>
      <w:szCs w:val="20"/>
      <w:lang w:eastAsia="ru-RU"/>
    </w:rPr>
  </w:style>
  <w:style w:type="paragraph" w:customStyle="1" w:styleId="FR1">
    <w:name w:val="FR1"/>
    <w:uiPriority w:val="99"/>
    <w:rsid w:val="00527CF0"/>
    <w:pPr>
      <w:widowControl w:val="0"/>
      <w:spacing w:before="100" w:after="0" w:line="240" w:lineRule="auto"/>
    </w:pPr>
    <w:rPr>
      <w:rFonts w:ascii="Arial" w:eastAsia="Times New Roman" w:hAnsi="Arial" w:cs="Times New Roman"/>
      <w:sz w:val="16"/>
      <w:szCs w:val="20"/>
      <w:lang w:eastAsia="ru-RU"/>
    </w:rPr>
  </w:style>
  <w:style w:type="paragraph" w:styleId="af5">
    <w:name w:val="Block Text"/>
    <w:basedOn w:val="a0"/>
    <w:uiPriority w:val="99"/>
    <w:rsid w:val="00527CF0"/>
    <w:pPr>
      <w:tabs>
        <w:tab w:val="left" w:pos="9072"/>
      </w:tabs>
      <w:spacing w:after="0" w:line="360" w:lineRule="auto"/>
      <w:ind w:left="1560" w:right="566" w:hanging="1560"/>
      <w:jc w:val="both"/>
    </w:pPr>
    <w:rPr>
      <w:rFonts w:ascii="Times New Roman" w:eastAsia="Times New Roman" w:hAnsi="Times New Roman" w:cs="Times New Roman"/>
      <w:sz w:val="26"/>
      <w:szCs w:val="20"/>
      <w:lang w:eastAsia="ru-RU"/>
    </w:rPr>
  </w:style>
  <w:style w:type="paragraph" w:customStyle="1" w:styleId="ConsNormal">
    <w:name w:val="ConsNormal"/>
    <w:uiPriority w:val="99"/>
    <w:rsid w:val="00527CF0"/>
    <w:pPr>
      <w:spacing w:after="0" w:line="240" w:lineRule="auto"/>
      <w:ind w:firstLine="720"/>
    </w:pPr>
    <w:rPr>
      <w:rFonts w:ascii="Arial" w:eastAsia="Times New Roman" w:hAnsi="Arial" w:cs="Times New Roman"/>
      <w:sz w:val="24"/>
      <w:szCs w:val="20"/>
      <w:lang w:eastAsia="ru-RU"/>
    </w:rPr>
  </w:style>
  <w:style w:type="paragraph" w:customStyle="1" w:styleId="210">
    <w:name w:val="Основной текст 21"/>
    <w:basedOn w:val="a0"/>
    <w:uiPriority w:val="99"/>
    <w:rsid w:val="00527CF0"/>
    <w:pPr>
      <w:widowControl w:val="0"/>
      <w:spacing w:after="0" w:line="360" w:lineRule="auto"/>
      <w:jc w:val="both"/>
    </w:pPr>
    <w:rPr>
      <w:rFonts w:ascii="Times New Roman" w:eastAsia="Times New Roman" w:hAnsi="Times New Roman" w:cs="Times New Roman"/>
      <w:sz w:val="26"/>
      <w:szCs w:val="20"/>
      <w:lang w:eastAsia="ru-RU"/>
    </w:rPr>
  </w:style>
  <w:style w:type="character" w:styleId="af6">
    <w:name w:val="Hyperlink"/>
    <w:uiPriority w:val="99"/>
    <w:rsid w:val="00527CF0"/>
    <w:rPr>
      <w:rFonts w:cs="Times New Roman"/>
      <w:color w:val="0000FF"/>
      <w:u w:val="single"/>
    </w:rPr>
  </w:style>
  <w:style w:type="paragraph" w:customStyle="1" w:styleId="af7">
    <w:name w:val="тело"/>
    <w:basedOn w:val="a0"/>
    <w:uiPriority w:val="99"/>
    <w:rsid w:val="00527CF0"/>
    <w:pPr>
      <w:spacing w:after="0" w:line="340" w:lineRule="exact"/>
      <w:ind w:firstLine="720"/>
      <w:jc w:val="both"/>
    </w:pPr>
    <w:rPr>
      <w:rFonts w:ascii="Times New Roman" w:eastAsia="Times New Roman" w:hAnsi="Times New Roman" w:cs="Times New Roman"/>
      <w:sz w:val="28"/>
      <w:szCs w:val="20"/>
      <w:lang w:eastAsia="ru-RU"/>
    </w:rPr>
  </w:style>
  <w:style w:type="character" w:styleId="af8">
    <w:name w:val="FollowedHyperlink"/>
    <w:uiPriority w:val="99"/>
    <w:rsid w:val="00527CF0"/>
    <w:rPr>
      <w:rFonts w:cs="Times New Roman"/>
      <w:color w:val="800080"/>
      <w:u w:val="single"/>
    </w:rPr>
  </w:style>
  <w:style w:type="paragraph" w:customStyle="1" w:styleId="ConsPlusNormal">
    <w:name w:val="ConsPlusNormal"/>
    <w:link w:val="ConsPlusNormal0"/>
    <w:rsid w:val="00527CF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527CF0"/>
    <w:rPr>
      <w:rFonts w:ascii="Arial" w:eastAsia="Times New Roman" w:hAnsi="Arial" w:cs="Arial"/>
      <w:sz w:val="20"/>
      <w:szCs w:val="20"/>
      <w:lang w:eastAsia="ru-RU"/>
    </w:rPr>
  </w:style>
  <w:style w:type="paragraph" w:customStyle="1" w:styleId="xl23">
    <w:name w:val="xl23"/>
    <w:basedOn w:val="a0"/>
    <w:uiPriority w:val="99"/>
    <w:rsid w:val="00527CF0"/>
    <w:pPr>
      <w:spacing w:before="100" w:beforeAutospacing="1" w:after="100" w:afterAutospacing="1" w:line="360" w:lineRule="auto"/>
      <w:jc w:val="center"/>
      <w:textAlignment w:val="top"/>
    </w:pPr>
    <w:rPr>
      <w:rFonts w:ascii="Arial Unicode MS" w:eastAsia="Arial Unicode MS" w:hAnsi="Arial Unicode MS" w:cs="Arial Unicode MS"/>
      <w:sz w:val="18"/>
      <w:szCs w:val="18"/>
      <w:lang w:eastAsia="ru-RU"/>
    </w:rPr>
  </w:style>
  <w:style w:type="paragraph" w:customStyle="1" w:styleId="af9">
    <w:name w:val="ФирмаКуда"/>
    <w:uiPriority w:val="99"/>
    <w:rsid w:val="00527CF0"/>
    <w:pPr>
      <w:spacing w:after="0" w:line="240" w:lineRule="auto"/>
    </w:pPr>
    <w:rPr>
      <w:rFonts w:ascii="Arial" w:eastAsia="Times New Roman" w:hAnsi="Arial" w:cs="Times New Roman"/>
      <w:sz w:val="28"/>
      <w:szCs w:val="20"/>
      <w:lang w:val="en-GB" w:eastAsia="ru-RU"/>
    </w:rPr>
  </w:style>
  <w:style w:type="table" w:styleId="13">
    <w:name w:val="Table Grid 1"/>
    <w:basedOn w:val="a2"/>
    <w:uiPriority w:val="99"/>
    <w:rsid w:val="00527CF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527CF0"/>
    <w:pPr>
      <w:tabs>
        <w:tab w:val="right" w:leader="dot" w:pos="10065"/>
      </w:tabs>
      <w:spacing w:before="120" w:after="120" w:line="240" w:lineRule="auto"/>
      <w:jc w:val="both"/>
      <w:outlineLvl w:val="0"/>
    </w:pPr>
    <w:rPr>
      <w:rFonts w:ascii="Times New Roman" w:eastAsia="Times New Roman" w:hAnsi="Times New Roman" w:cs="Times New Roman"/>
      <w:b/>
      <w:bCs/>
      <w:noProof/>
      <w:lang w:eastAsia="ru-RU"/>
    </w:rPr>
  </w:style>
  <w:style w:type="character" w:customStyle="1" w:styleId="25">
    <w:name w:val="Знак Знак2"/>
    <w:uiPriority w:val="99"/>
    <w:rsid w:val="00527CF0"/>
    <w:rPr>
      <w:rFonts w:cs="Times New Roman"/>
      <w:sz w:val="24"/>
    </w:rPr>
  </w:style>
  <w:style w:type="character" w:customStyle="1" w:styleId="35">
    <w:name w:val="Знак Знак3"/>
    <w:uiPriority w:val="99"/>
    <w:rsid w:val="00527CF0"/>
    <w:rPr>
      <w:rFonts w:cs="Times New Roman"/>
      <w:sz w:val="24"/>
    </w:rPr>
  </w:style>
  <w:style w:type="paragraph" w:customStyle="1" w:styleId="afa">
    <w:name w:val="Таблицы (моноширинный)"/>
    <w:basedOn w:val="a0"/>
    <w:next w:val="a0"/>
    <w:uiPriority w:val="99"/>
    <w:rsid w:val="00527CF0"/>
    <w:pPr>
      <w:autoSpaceDE w:val="0"/>
      <w:autoSpaceDN w:val="0"/>
      <w:adjustRightInd w:val="0"/>
      <w:spacing w:after="0" w:line="360" w:lineRule="auto"/>
      <w:jc w:val="both"/>
    </w:pPr>
    <w:rPr>
      <w:rFonts w:ascii="Courier New" w:eastAsia="Times New Roman" w:hAnsi="Courier New" w:cs="Courier New"/>
      <w:sz w:val="20"/>
      <w:szCs w:val="20"/>
      <w:lang w:eastAsia="ru-RU"/>
    </w:rPr>
  </w:style>
  <w:style w:type="paragraph" w:customStyle="1" w:styleId="ConsNonformat">
    <w:name w:val="ConsNonformat"/>
    <w:rsid w:val="00527CF0"/>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b">
    <w:name w:val="List Paragraph"/>
    <w:basedOn w:val="a0"/>
    <w:uiPriority w:val="34"/>
    <w:qFormat/>
    <w:rsid w:val="00527CF0"/>
    <w:pPr>
      <w:spacing w:after="0" w:line="360" w:lineRule="auto"/>
      <w:ind w:left="720"/>
      <w:contextualSpacing/>
      <w:jc w:val="both"/>
    </w:pPr>
    <w:rPr>
      <w:rFonts w:ascii="Times New Roman" w:eastAsia="Times New Roman" w:hAnsi="Times New Roman" w:cs="Times New Roman"/>
      <w:sz w:val="26"/>
      <w:szCs w:val="20"/>
      <w:lang w:eastAsia="ru-RU"/>
    </w:rPr>
  </w:style>
  <w:style w:type="paragraph" w:styleId="afc">
    <w:name w:val="caption"/>
    <w:basedOn w:val="a0"/>
    <w:next w:val="a0"/>
    <w:uiPriority w:val="99"/>
    <w:qFormat/>
    <w:rsid w:val="00527CF0"/>
    <w:pPr>
      <w:spacing w:after="0" w:line="360" w:lineRule="auto"/>
      <w:jc w:val="both"/>
    </w:pPr>
    <w:rPr>
      <w:rFonts w:ascii="Times New Roman" w:eastAsia="Times New Roman" w:hAnsi="Times New Roman" w:cs="Times New Roman"/>
      <w:b/>
      <w:bCs/>
      <w:sz w:val="20"/>
      <w:szCs w:val="20"/>
      <w:lang w:eastAsia="ru-RU"/>
    </w:rPr>
  </w:style>
  <w:style w:type="paragraph" w:customStyle="1" w:styleId="afd">
    <w:name w:val="НИР текст"/>
    <w:basedOn w:val="a0"/>
    <w:link w:val="afe"/>
    <w:uiPriority w:val="99"/>
    <w:rsid w:val="00527CF0"/>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fe">
    <w:name w:val="НИР текст Знак"/>
    <w:link w:val="afd"/>
    <w:uiPriority w:val="99"/>
    <w:locked/>
    <w:rsid w:val="00527CF0"/>
    <w:rPr>
      <w:rFonts w:ascii="Times New Roman" w:eastAsia="Times New Roman" w:hAnsi="Times New Roman" w:cs="Times New Roman"/>
      <w:sz w:val="28"/>
      <w:szCs w:val="28"/>
      <w:lang w:eastAsia="ru-RU"/>
    </w:rPr>
  </w:style>
  <w:style w:type="character" w:customStyle="1" w:styleId="41">
    <w:name w:val="Знак Знак4"/>
    <w:uiPriority w:val="99"/>
    <w:rsid w:val="00527CF0"/>
    <w:rPr>
      <w:rFonts w:ascii="Pragmatica" w:hAnsi="Pragmatica" w:cs="Times New Roman"/>
      <w:sz w:val="24"/>
      <w:lang w:val="ru-RU" w:eastAsia="ru-RU" w:bidi="ar-SA"/>
    </w:rPr>
  </w:style>
  <w:style w:type="paragraph" w:customStyle="1" w:styleId="ConsPlusTitle">
    <w:name w:val="ConsPlusTitle"/>
    <w:rsid w:val="00527CF0"/>
    <w:pPr>
      <w:widowControl w:val="0"/>
      <w:suppressAutoHyphens/>
      <w:autoSpaceDE w:val="0"/>
      <w:spacing w:after="0" w:line="240" w:lineRule="auto"/>
    </w:pPr>
    <w:rPr>
      <w:rFonts w:ascii="Arial" w:eastAsia="Times New Roman" w:hAnsi="Arial" w:cs="Arial"/>
      <w:b/>
      <w:bCs/>
      <w:sz w:val="20"/>
      <w:szCs w:val="20"/>
      <w:lang w:eastAsia="ar-SA"/>
    </w:rPr>
  </w:style>
  <w:style w:type="character" w:customStyle="1" w:styleId="FontStyle34">
    <w:name w:val="Font Style34"/>
    <w:uiPriority w:val="99"/>
    <w:rsid w:val="00527CF0"/>
    <w:rPr>
      <w:rFonts w:ascii="Times New Roman" w:hAnsi="Times New Roman" w:cs="Times New Roman"/>
      <w:sz w:val="22"/>
      <w:szCs w:val="22"/>
    </w:rPr>
  </w:style>
  <w:style w:type="character" w:customStyle="1" w:styleId="FontStyle37">
    <w:name w:val="Font Style37"/>
    <w:uiPriority w:val="99"/>
    <w:rsid w:val="00527CF0"/>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527CF0"/>
    <w:pPr>
      <w:spacing w:before="100" w:beforeAutospacing="1" w:after="100" w:afterAutospacing="1" w:line="360" w:lineRule="auto"/>
      <w:jc w:val="both"/>
    </w:pPr>
    <w:rPr>
      <w:rFonts w:ascii="Tahoma" w:eastAsia="Times New Roman" w:hAnsi="Tahoma" w:cs="Times New Roman"/>
      <w:sz w:val="20"/>
      <w:szCs w:val="20"/>
      <w:lang w:val="en-US"/>
    </w:rPr>
  </w:style>
  <w:style w:type="paragraph" w:customStyle="1" w:styleId="211">
    <w:name w:val="Основной текст с отступом 21"/>
    <w:basedOn w:val="a0"/>
    <w:uiPriority w:val="99"/>
    <w:rsid w:val="00527CF0"/>
    <w:pPr>
      <w:spacing w:after="0" w:line="360" w:lineRule="auto"/>
      <w:ind w:left="1560" w:hanging="1560"/>
      <w:jc w:val="both"/>
    </w:pPr>
    <w:rPr>
      <w:rFonts w:ascii="Times New Roman" w:eastAsia="Times New Roman" w:hAnsi="Times New Roman" w:cs="Times New Roman"/>
      <w:sz w:val="26"/>
      <w:szCs w:val="24"/>
      <w:lang w:eastAsia="ru-RU"/>
    </w:rPr>
  </w:style>
  <w:style w:type="paragraph" w:customStyle="1" w:styleId="110">
    <w:name w:val="Обычный11"/>
    <w:uiPriority w:val="99"/>
    <w:rsid w:val="00527CF0"/>
    <w:pPr>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link w:val="ConsPlusNonformat0"/>
    <w:uiPriority w:val="99"/>
    <w:rsid w:val="00527CF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uiPriority w:val="99"/>
    <w:locked/>
    <w:rsid w:val="00527CF0"/>
    <w:rPr>
      <w:rFonts w:ascii="Courier New" w:eastAsia="Times New Roman" w:hAnsi="Courier New" w:cs="Courier New"/>
      <w:sz w:val="20"/>
      <w:szCs w:val="20"/>
      <w:lang w:eastAsia="ru-RU"/>
    </w:rPr>
  </w:style>
  <w:style w:type="paragraph" w:customStyle="1" w:styleId="Style17">
    <w:name w:val="Style17"/>
    <w:basedOn w:val="a0"/>
    <w:uiPriority w:val="99"/>
    <w:rsid w:val="00527CF0"/>
    <w:pPr>
      <w:widowControl w:val="0"/>
      <w:autoSpaceDE w:val="0"/>
      <w:autoSpaceDN w:val="0"/>
      <w:adjustRightInd w:val="0"/>
      <w:spacing w:after="0" w:line="282" w:lineRule="exact"/>
      <w:ind w:firstLine="494"/>
      <w:jc w:val="both"/>
    </w:pPr>
    <w:rPr>
      <w:rFonts w:ascii="Times New Roman" w:eastAsia="Times New Roman" w:hAnsi="Times New Roman" w:cs="Times New Roman"/>
      <w:sz w:val="26"/>
      <w:szCs w:val="24"/>
      <w:lang w:eastAsia="ru-RU"/>
    </w:rPr>
  </w:style>
  <w:style w:type="character" w:customStyle="1" w:styleId="FontStyle39">
    <w:name w:val="Font Style39"/>
    <w:uiPriority w:val="99"/>
    <w:rsid w:val="00527CF0"/>
    <w:rPr>
      <w:rFonts w:ascii="Times New Roman" w:hAnsi="Times New Roman" w:cs="Times New Roman"/>
      <w:sz w:val="24"/>
      <w:szCs w:val="24"/>
    </w:rPr>
  </w:style>
  <w:style w:type="paragraph" w:customStyle="1" w:styleId="Style15">
    <w:name w:val="Style15"/>
    <w:basedOn w:val="a0"/>
    <w:uiPriority w:val="99"/>
    <w:rsid w:val="00527CF0"/>
    <w:pPr>
      <w:widowControl w:val="0"/>
      <w:autoSpaceDE w:val="0"/>
      <w:autoSpaceDN w:val="0"/>
      <w:adjustRightInd w:val="0"/>
      <w:spacing w:after="0" w:line="281" w:lineRule="exact"/>
      <w:jc w:val="center"/>
    </w:pPr>
    <w:rPr>
      <w:rFonts w:ascii="Times New Roman" w:eastAsia="Times New Roman" w:hAnsi="Times New Roman" w:cs="Times New Roman"/>
      <w:sz w:val="26"/>
      <w:szCs w:val="24"/>
      <w:lang w:eastAsia="ru-RU"/>
    </w:rPr>
  </w:style>
  <w:style w:type="character" w:customStyle="1" w:styleId="51">
    <w:name w:val="Знак Знак5"/>
    <w:uiPriority w:val="99"/>
    <w:rsid w:val="00527CF0"/>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527CF0"/>
  </w:style>
  <w:style w:type="paragraph" w:customStyle="1" w:styleId="15">
    <w:name w:val="Стиль1"/>
    <w:basedOn w:val="2"/>
    <w:uiPriority w:val="99"/>
    <w:rsid w:val="00527CF0"/>
    <w:pPr>
      <w:tabs>
        <w:tab w:val="clear" w:pos="993"/>
      </w:tabs>
    </w:pPr>
  </w:style>
  <w:style w:type="paragraph" w:styleId="26">
    <w:name w:val="toc 2"/>
    <w:basedOn w:val="a0"/>
    <w:next w:val="a0"/>
    <w:autoRedefine/>
    <w:uiPriority w:val="39"/>
    <w:rsid w:val="00527CF0"/>
    <w:pPr>
      <w:tabs>
        <w:tab w:val="right" w:leader="dot" w:pos="10206"/>
      </w:tabs>
      <w:spacing w:after="120" w:line="240" w:lineRule="auto"/>
      <w:ind w:right="850"/>
      <w:jc w:val="both"/>
      <w:outlineLvl w:val="1"/>
    </w:pPr>
    <w:rPr>
      <w:rFonts w:ascii="Times New Roman" w:eastAsia="Times New Roman" w:hAnsi="Times New Roman" w:cs="Times New Roman"/>
      <w:b/>
      <w:bCs/>
      <w:noProof/>
      <w:lang w:eastAsia="ru-RU"/>
    </w:rPr>
  </w:style>
  <w:style w:type="paragraph" w:styleId="36">
    <w:name w:val="toc 3"/>
    <w:basedOn w:val="a0"/>
    <w:next w:val="a0"/>
    <w:autoRedefine/>
    <w:uiPriority w:val="39"/>
    <w:rsid w:val="00527CF0"/>
    <w:pPr>
      <w:tabs>
        <w:tab w:val="right" w:leader="dot" w:pos="10065"/>
      </w:tabs>
      <w:spacing w:before="120" w:after="120" w:line="240" w:lineRule="auto"/>
      <w:jc w:val="both"/>
      <w:outlineLvl w:val="2"/>
    </w:pPr>
    <w:rPr>
      <w:rFonts w:ascii="Times New Roman" w:eastAsia="Times New Roman" w:hAnsi="Times New Roman" w:cs="Times New Roman"/>
      <w:b/>
      <w:noProof/>
      <w:lang w:val="en-US" w:eastAsia="ru-RU"/>
    </w:rPr>
  </w:style>
  <w:style w:type="paragraph" w:styleId="42">
    <w:name w:val="toc 4"/>
    <w:basedOn w:val="a0"/>
    <w:next w:val="a0"/>
    <w:autoRedefine/>
    <w:uiPriority w:val="39"/>
    <w:rsid w:val="00527CF0"/>
    <w:pPr>
      <w:tabs>
        <w:tab w:val="right" w:leader="dot" w:pos="10206"/>
      </w:tabs>
      <w:spacing w:before="60" w:after="60" w:line="240" w:lineRule="auto"/>
      <w:ind w:left="482" w:right="850"/>
      <w:jc w:val="both"/>
      <w:outlineLvl w:val="3"/>
    </w:pPr>
    <w:rPr>
      <w:rFonts w:ascii="Times New Roman" w:eastAsia="Times New Roman" w:hAnsi="Times New Roman" w:cs="Times New Roman"/>
      <w:noProof/>
      <w:lang w:eastAsia="ru-RU"/>
    </w:rPr>
  </w:style>
  <w:style w:type="paragraph" w:styleId="52">
    <w:name w:val="toc 5"/>
    <w:basedOn w:val="a0"/>
    <w:next w:val="a0"/>
    <w:autoRedefine/>
    <w:uiPriority w:val="99"/>
    <w:rsid w:val="00527CF0"/>
    <w:pPr>
      <w:spacing w:after="0" w:line="360" w:lineRule="auto"/>
      <w:ind w:left="720"/>
      <w:jc w:val="both"/>
    </w:pPr>
    <w:rPr>
      <w:rFonts w:ascii="Calibri" w:eastAsia="Times New Roman" w:hAnsi="Calibri" w:cs="Times New Roman"/>
      <w:sz w:val="20"/>
      <w:szCs w:val="20"/>
      <w:lang w:eastAsia="ru-RU"/>
    </w:rPr>
  </w:style>
  <w:style w:type="paragraph" w:styleId="61">
    <w:name w:val="toc 6"/>
    <w:basedOn w:val="a0"/>
    <w:next w:val="a0"/>
    <w:autoRedefine/>
    <w:uiPriority w:val="99"/>
    <w:semiHidden/>
    <w:rsid w:val="00527CF0"/>
    <w:pPr>
      <w:spacing w:after="0" w:line="360" w:lineRule="auto"/>
      <w:ind w:left="960"/>
      <w:jc w:val="both"/>
    </w:pPr>
    <w:rPr>
      <w:rFonts w:ascii="Calibri" w:eastAsia="Times New Roman" w:hAnsi="Calibri" w:cs="Times New Roman"/>
      <w:sz w:val="20"/>
      <w:szCs w:val="20"/>
      <w:lang w:eastAsia="ru-RU"/>
    </w:rPr>
  </w:style>
  <w:style w:type="paragraph" w:styleId="71">
    <w:name w:val="toc 7"/>
    <w:basedOn w:val="a0"/>
    <w:next w:val="a0"/>
    <w:autoRedefine/>
    <w:uiPriority w:val="99"/>
    <w:semiHidden/>
    <w:rsid w:val="00527CF0"/>
    <w:pPr>
      <w:spacing w:after="0" w:line="360" w:lineRule="auto"/>
      <w:ind w:left="1200"/>
      <w:jc w:val="both"/>
    </w:pPr>
    <w:rPr>
      <w:rFonts w:ascii="Calibri" w:eastAsia="Times New Roman" w:hAnsi="Calibri" w:cs="Times New Roman"/>
      <w:sz w:val="20"/>
      <w:szCs w:val="20"/>
      <w:lang w:eastAsia="ru-RU"/>
    </w:rPr>
  </w:style>
  <w:style w:type="paragraph" w:styleId="81">
    <w:name w:val="toc 8"/>
    <w:basedOn w:val="a0"/>
    <w:next w:val="a0"/>
    <w:autoRedefine/>
    <w:uiPriority w:val="99"/>
    <w:semiHidden/>
    <w:rsid w:val="00527CF0"/>
    <w:pPr>
      <w:spacing w:after="0" w:line="360" w:lineRule="auto"/>
      <w:ind w:left="1440"/>
      <w:jc w:val="both"/>
    </w:pPr>
    <w:rPr>
      <w:rFonts w:ascii="Calibri" w:eastAsia="Times New Roman" w:hAnsi="Calibri" w:cs="Times New Roman"/>
      <w:sz w:val="20"/>
      <w:szCs w:val="20"/>
      <w:lang w:eastAsia="ru-RU"/>
    </w:rPr>
  </w:style>
  <w:style w:type="paragraph" w:styleId="91">
    <w:name w:val="toc 9"/>
    <w:basedOn w:val="a0"/>
    <w:next w:val="a0"/>
    <w:autoRedefine/>
    <w:uiPriority w:val="99"/>
    <w:semiHidden/>
    <w:rsid w:val="00527CF0"/>
    <w:pPr>
      <w:spacing w:after="0" w:line="360" w:lineRule="auto"/>
      <w:ind w:left="1680"/>
      <w:jc w:val="both"/>
    </w:pPr>
    <w:rPr>
      <w:rFonts w:ascii="Calibri" w:eastAsia="Times New Roman" w:hAnsi="Calibri" w:cs="Times New Roman"/>
      <w:sz w:val="20"/>
      <w:szCs w:val="20"/>
      <w:lang w:eastAsia="ru-RU"/>
    </w:rPr>
  </w:style>
  <w:style w:type="paragraph" w:customStyle="1" w:styleId="27">
    <w:name w:val="Стиль Оглавление 2 + По левому краю"/>
    <w:basedOn w:val="26"/>
    <w:autoRedefine/>
    <w:uiPriority w:val="99"/>
    <w:rsid w:val="00527CF0"/>
    <w:pPr>
      <w:jc w:val="left"/>
    </w:pPr>
    <w:rPr>
      <w:b w:val="0"/>
      <w:i/>
    </w:rPr>
  </w:style>
  <w:style w:type="paragraph" w:customStyle="1" w:styleId="200">
    <w:name w:val="Стиль Оглавление 2 + По левому краю Справа:  0 см Перед:  0 пт"/>
    <w:basedOn w:val="26"/>
    <w:autoRedefine/>
    <w:uiPriority w:val="99"/>
    <w:rsid w:val="00527CF0"/>
    <w:pPr>
      <w:ind w:right="0"/>
      <w:jc w:val="left"/>
    </w:pPr>
    <w:rPr>
      <w:i/>
    </w:rPr>
  </w:style>
  <w:style w:type="paragraph" w:customStyle="1" w:styleId="100">
    <w:name w:val="Стиль Оглавление 1 + Справа:  0 см"/>
    <w:basedOn w:val="14"/>
    <w:autoRedefine/>
    <w:uiPriority w:val="99"/>
    <w:rsid w:val="00527CF0"/>
    <w:rPr>
      <w:szCs w:val="20"/>
    </w:rPr>
  </w:style>
  <w:style w:type="paragraph" w:customStyle="1" w:styleId="Style7">
    <w:name w:val="Style7"/>
    <w:basedOn w:val="a0"/>
    <w:uiPriority w:val="99"/>
    <w:rsid w:val="00527CF0"/>
    <w:pPr>
      <w:widowControl w:val="0"/>
      <w:autoSpaceDE w:val="0"/>
      <w:autoSpaceDN w:val="0"/>
      <w:adjustRightInd w:val="0"/>
      <w:spacing w:after="0" w:line="360" w:lineRule="auto"/>
      <w:jc w:val="both"/>
    </w:pPr>
    <w:rPr>
      <w:rFonts w:ascii="Times New Roman" w:eastAsia="Times New Roman" w:hAnsi="Times New Roman" w:cs="Times New Roman"/>
      <w:sz w:val="26"/>
      <w:szCs w:val="24"/>
      <w:lang w:eastAsia="ru-RU"/>
    </w:rPr>
  </w:style>
  <w:style w:type="paragraph" w:styleId="16">
    <w:name w:val="index 1"/>
    <w:basedOn w:val="a0"/>
    <w:next w:val="a0"/>
    <w:autoRedefine/>
    <w:uiPriority w:val="99"/>
    <w:semiHidden/>
    <w:rsid w:val="00527CF0"/>
    <w:pPr>
      <w:spacing w:after="0" w:line="360" w:lineRule="auto"/>
      <w:ind w:left="240" w:hanging="240"/>
      <w:jc w:val="both"/>
    </w:pPr>
    <w:rPr>
      <w:rFonts w:ascii="Times New Roman" w:eastAsia="Times New Roman" w:hAnsi="Times New Roman" w:cs="Times New Roman"/>
      <w:sz w:val="18"/>
      <w:szCs w:val="18"/>
      <w:lang w:eastAsia="ru-RU"/>
    </w:rPr>
  </w:style>
  <w:style w:type="paragraph" w:styleId="28">
    <w:name w:val="index 2"/>
    <w:basedOn w:val="a0"/>
    <w:next w:val="a0"/>
    <w:autoRedefine/>
    <w:uiPriority w:val="99"/>
    <w:semiHidden/>
    <w:rsid w:val="00527CF0"/>
    <w:pPr>
      <w:spacing w:after="0" w:line="360" w:lineRule="auto"/>
      <w:ind w:left="480" w:hanging="240"/>
      <w:jc w:val="both"/>
    </w:pPr>
    <w:rPr>
      <w:rFonts w:ascii="Times New Roman" w:eastAsia="Times New Roman" w:hAnsi="Times New Roman" w:cs="Times New Roman"/>
      <w:sz w:val="18"/>
      <w:szCs w:val="18"/>
      <w:lang w:eastAsia="ru-RU"/>
    </w:rPr>
  </w:style>
  <w:style w:type="paragraph" w:styleId="37">
    <w:name w:val="index 3"/>
    <w:basedOn w:val="a0"/>
    <w:next w:val="a0"/>
    <w:autoRedefine/>
    <w:uiPriority w:val="99"/>
    <w:semiHidden/>
    <w:rsid w:val="00527CF0"/>
    <w:pPr>
      <w:spacing w:after="0" w:line="360" w:lineRule="auto"/>
      <w:ind w:left="720" w:hanging="240"/>
      <w:jc w:val="both"/>
    </w:pPr>
    <w:rPr>
      <w:rFonts w:ascii="Times New Roman" w:eastAsia="Times New Roman" w:hAnsi="Times New Roman" w:cs="Times New Roman"/>
      <w:sz w:val="18"/>
      <w:szCs w:val="18"/>
      <w:lang w:eastAsia="ru-RU"/>
    </w:rPr>
  </w:style>
  <w:style w:type="paragraph" w:styleId="43">
    <w:name w:val="index 4"/>
    <w:basedOn w:val="a0"/>
    <w:next w:val="a0"/>
    <w:autoRedefine/>
    <w:uiPriority w:val="99"/>
    <w:semiHidden/>
    <w:rsid w:val="00527CF0"/>
    <w:pPr>
      <w:spacing w:after="0" w:line="360" w:lineRule="auto"/>
      <w:ind w:left="960" w:hanging="240"/>
      <w:jc w:val="both"/>
    </w:pPr>
    <w:rPr>
      <w:rFonts w:ascii="Times New Roman" w:eastAsia="Times New Roman" w:hAnsi="Times New Roman" w:cs="Times New Roman"/>
      <w:sz w:val="18"/>
      <w:szCs w:val="18"/>
      <w:lang w:eastAsia="ru-RU"/>
    </w:rPr>
  </w:style>
  <w:style w:type="paragraph" w:styleId="53">
    <w:name w:val="index 5"/>
    <w:basedOn w:val="a0"/>
    <w:next w:val="a0"/>
    <w:autoRedefine/>
    <w:uiPriority w:val="99"/>
    <w:semiHidden/>
    <w:rsid w:val="00527CF0"/>
    <w:pPr>
      <w:spacing w:after="0" w:line="360" w:lineRule="auto"/>
      <w:ind w:left="1200" w:hanging="240"/>
      <w:jc w:val="both"/>
    </w:pPr>
    <w:rPr>
      <w:rFonts w:ascii="Times New Roman" w:eastAsia="Times New Roman" w:hAnsi="Times New Roman" w:cs="Times New Roman"/>
      <w:sz w:val="18"/>
      <w:szCs w:val="18"/>
      <w:lang w:eastAsia="ru-RU"/>
    </w:rPr>
  </w:style>
  <w:style w:type="paragraph" w:styleId="62">
    <w:name w:val="index 6"/>
    <w:basedOn w:val="a0"/>
    <w:next w:val="a0"/>
    <w:autoRedefine/>
    <w:uiPriority w:val="99"/>
    <w:semiHidden/>
    <w:rsid w:val="00527CF0"/>
    <w:pPr>
      <w:spacing w:after="0" w:line="360" w:lineRule="auto"/>
      <w:ind w:left="1440" w:hanging="240"/>
      <w:jc w:val="both"/>
    </w:pPr>
    <w:rPr>
      <w:rFonts w:ascii="Times New Roman" w:eastAsia="Times New Roman" w:hAnsi="Times New Roman" w:cs="Times New Roman"/>
      <w:sz w:val="18"/>
      <w:szCs w:val="18"/>
      <w:lang w:eastAsia="ru-RU"/>
    </w:rPr>
  </w:style>
  <w:style w:type="paragraph" w:styleId="72">
    <w:name w:val="index 7"/>
    <w:basedOn w:val="a0"/>
    <w:next w:val="a0"/>
    <w:autoRedefine/>
    <w:uiPriority w:val="99"/>
    <w:semiHidden/>
    <w:rsid w:val="00527CF0"/>
    <w:pPr>
      <w:spacing w:after="0" w:line="360" w:lineRule="auto"/>
      <w:ind w:left="1680" w:hanging="240"/>
      <w:jc w:val="both"/>
    </w:pPr>
    <w:rPr>
      <w:rFonts w:ascii="Times New Roman" w:eastAsia="Times New Roman" w:hAnsi="Times New Roman" w:cs="Times New Roman"/>
      <w:sz w:val="18"/>
      <w:szCs w:val="18"/>
      <w:lang w:eastAsia="ru-RU"/>
    </w:rPr>
  </w:style>
  <w:style w:type="paragraph" w:styleId="82">
    <w:name w:val="index 8"/>
    <w:basedOn w:val="a0"/>
    <w:next w:val="a0"/>
    <w:autoRedefine/>
    <w:uiPriority w:val="99"/>
    <w:semiHidden/>
    <w:rsid w:val="00527CF0"/>
    <w:pPr>
      <w:spacing w:after="0" w:line="360" w:lineRule="auto"/>
      <w:ind w:left="1920" w:hanging="240"/>
      <w:jc w:val="both"/>
    </w:pPr>
    <w:rPr>
      <w:rFonts w:ascii="Times New Roman" w:eastAsia="Times New Roman" w:hAnsi="Times New Roman" w:cs="Times New Roman"/>
      <w:sz w:val="18"/>
      <w:szCs w:val="18"/>
      <w:lang w:eastAsia="ru-RU"/>
    </w:rPr>
  </w:style>
  <w:style w:type="paragraph" w:styleId="92">
    <w:name w:val="index 9"/>
    <w:basedOn w:val="a0"/>
    <w:next w:val="a0"/>
    <w:autoRedefine/>
    <w:uiPriority w:val="99"/>
    <w:semiHidden/>
    <w:rsid w:val="00527CF0"/>
    <w:pPr>
      <w:spacing w:after="0" w:line="360" w:lineRule="auto"/>
      <w:ind w:left="2160" w:hanging="240"/>
      <w:jc w:val="both"/>
    </w:pPr>
    <w:rPr>
      <w:rFonts w:ascii="Times New Roman" w:eastAsia="Times New Roman" w:hAnsi="Times New Roman" w:cs="Times New Roman"/>
      <w:sz w:val="18"/>
      <w:szCs w:val="18"/>
      <w:lang w:eastAsia="ru-RU"/>
    </w:rPr>
  </w:style>
  <w:style w:type="paragraph" w:styleId="aff">
    <w:name w:val="index heading"/>
    <w:basedOn w:val="a0"/>
    <w:next w:val="16"/>
    <w:uiPriority w:val="99"/>
    <w:semiHidden/>
    <w:rsid w:val="00527CF0"/>
    <w:pPr>
      <w:spacing w:before="240" w:after="120" w:line="360" w:lineRule="auto"/>
      <w:jc w:val="center"/>
    </w:pPr>
    <w:rPr>
      <w:rFonts w:ascii="Times New Roman" w:eastAsia="Times New Roman" w:hAnsi="Times New Roman" w:cs="Times New Roman"/>
      <w:b/>
      <w:bCs/>
      <w:sz w:val="26"/>
      <w:szCs w:val="26"/>
      <w:lang w:eastAsia="ru-RU"/>
    </w:rPr>
  </w:style>
  <w:style w:type="paragraph" w:customStyle="1" w:styleId="Style5">
    <w:name w:val="Style5"/>
    <w:basedOn w:val="a0"/>
    <w:uiPriority w:val="99"/>
    <w:rsid w:val="00527CF0"/>
    <w:pPr>
      <w:widowControl w:val="0"/>
      <w:autoSpaceDE w:val="0"/>
      <w:autoSpaceDN w:val="0"/>
      <w:adjustRightInd w:val="0"/>
      <w:spacing w:after="0" w:line="446" w:lineRule="exact"/>
      <w:ind w:firstLine="595"/>
      <w:jc w:val="both"/>
    </w:pPr>
    <w:rPr>
      <w:rFonts w:ascii="Times New Roman" w:eastAsia="Times New Roman" w:hAnsi="Times New Roman" w:cs="Times New Roman"/>
      <w:sz w:val="26"/>
      <w:szCs w:val="24"/>
      <w:lang w:eastAsia="ru-RU"/>
    </w:rPr>
  </w:style>
  <w:style w:type="character" w:customStyle="1" w:styleId="63">
    <w:name w:val="Знак Знак6"/>
    <w:uiPriority w:val="99"/>
    <w:rsid w:val="00527CF0"/>
    <w:rPr>
      <w:rFonts w:ascii="Pragmatica" w:hAnsi="Pragmatica" w:cs="Times New Roman"/>
      <w:sz w:val="24"/>
      <w:lang w:val="ru-RU" w:eastAsia="ru-RU" w:bidi="ar-SA"/>
    </w:rPr>
  </w:style>
  <w:style w:type="paragraph" w:customStyle="1" w:styleId="17">
    <w:name w:val="Абзац списка1"/>
    <w:basedOn w:val="a0"/>
    <w:uiPriority w:val="99"/>
    <w:rsid w:val="00527CF0"/>
    <w:pPr>
      <w:ind w:left="720"/>
      <w:contextualSpacing/>
      <w:jc w:val="both"/>
    </w:pPr>
    <w:rPr>
      <w:rFonts w:ascii="Calibri" w:eastAsia="Times New Roman" w:hAnsi="Calibri" w:cs="Times New Roman"/>
    </w:rPr>
  </w:style>
  <w:style w:type="character" w:customStyle="1" w:styleId="73">
    <w:name w:val="Знак Знак7"/>
    <w:uiPriority w:val="99"/>
    <w:rsid w:val="00527CF0"/>
    <w:rPr>
      <w:rFonts w:ascii="Pragmatica" w:hAnsi="Pragmatica"/>
      <w:sz w:val="24"/>
      <w:lang w:val="ru-RU" w:eastAsia="ru-RU"/>
    </w:rPr>
  </w:style>
  <w:style w:type="character" w:customStyle="1" w:styleId="93">
    <w:name w:val="Знак Знак9"/>
    <w:uiPriority w:val="99"/>
    <w:rsid w:val="00527CF0"/>
    <w:rPr>
      <w:b/>
      <w:color w:val="000000"/>
      <w:sz w:val="26"/>
      <w:u w:val="single"/>
    </w:rPr>
  </w:style>
  <w:style w:type="character" w:customStyle="1" w:styleId="83">
    <w:name w:val="Знак Знак8"/>
    <w:uiPriority w:val="99"/>
    <w:rsid w:val="00527CF0"/>
    <w:rPr>
      <w:b/>
      <w:lang w:val="ru-RU" w:eastAsia="ru-RU"/>
    </w:rPr>
  </w:style>
  <w:style w:type="character" w:styleId="aff0">
    <w:name w:val="Strong"/>
    <w:qFormat/>
    <w:rsid w:val="00527CF0"/>
    <w:rPr>
      <w:rFonts w:cs="Times New Roman"/>
      <w:b/>
      <w:bCs/>
    </w:rPr>
  </w:style>
  <w:style w:type="character" w:customStyle="1" w:styleId="FontStyle23">
    <w:name w:val="Font Style23"/>
    <w:rsid w:val="00527CF0"/>
    <w:rPr>
      <w:rFonts w:ascii="Times New Roman" w:hAnsi="Times New Roman" w:cs="Times New Roman"/>
      <w:b/>
      <w:bCs/>
      <w:spacing w:val="10"/>
      <w:sz w:val="24"/>
      <w:szCs w:val="24"/>
    </w:rPr>
  </w:style>
  <w:style w:type="paragraph" w:styleId="aff1">
    <w:name w:val="Normal (Web)"/>
    <w:basedOn w:val="a0"/>
    <w:uiPriority w:val="99"/>
    <w:rsid w:val="00527CF0"/>
    <w:pPr>
      <w:spacing w:after="0" w:line="360" w:lineRule="auto"/>
      <w:jc w:val="both"/>
    </w:pPr>
    <w:rPr>
      <w:rFonts w:ascii="Times New Roman" w:eastAsia="Times New Roman" w:hAnsi="Times New Roman" w:cs="Times New Roman"/>
      <w:sz w:val="26"/>
      <w:szCs w:val="24"/>
      <w:lang w:eastAsia="ru-RU"/>
    </w:rPr>
  </w:style>
  <w:style w:type="character" w:customStyle="1" w:styleId="212">
    <w:name w:val="Знак Знак21"/>
    <w:uiPriority w:val="99"/>
    <w:rsid w:val="00527CF0"/>
    <w:rPr>
      <w:rFonts w:cs="Times New Roman"/>
      <w:sz w:val="24"/>
    </w:rPr>
  </w:style>
  <w:style w:type="paragraph" w:customStyle="1" w:styleId="54">
    <w:name w:val="заголовок 5"/>
    <w:basedOn w:val="a0"/>
    <w:link w:val="55"/>
    <w:uiPriority w:val="99"/>
    <w:rsid w:val="00527CF0"/>
    <w:pPr>
      <w:spacing w:after="0" w:line="360" w:lineRule="auto"/>
      <w:ind w:firstLine="708"/>
      <w:jc w:val="both"/>
    </w:pPr>
    <w:rPr>
      <w:rFonts w:ascii="Times New Roman" w:eastAsia="Times New Roman" w:hAnsi="Times New Roman" w:cs="Times New Roman"/>
      <w:b/>
      <w:i/>
      <w:sz w:val="26"/>
      <w:szCs w:val="26"/>
      <w:u w:val="double"/>
      <w:lang w:eastAsia="ru-RU"/>
    </w:rPr>
  </w:style>
  <w:style w:type="character" w:customStyle="1" w:styleId="55">
    <w:name w:val="заголовок 5 Знак"/>
    <w:link w:val="54"/>
    <w:uiPriority w:val="99"/>
    <w:locked/>
    <w:rsid w:val="00527CF0"/>
    <w:rPr>
      <w:rFonts w:ascii="Times New Roman" w:eastAsia="Times New Roman" w:hAnsi="Times New Roman" w:cs="Times New Roman"/>
      <w:b/>
      <w:i/>
      <w:sz w:val="26"/>
      <w:szCs w:val="26"/>
      <w:u w:val="double"/>
      <w:lang w:eastAsia="ru-RU"/>
    </w:rPr>
  </w:style>
  <w:style w:type="paragraph" w:customStyle="1" w:styleId="64">
    <w:name w:val="заголовок 6"/>
    <w:basedOn w:val="a0"/>
    <w:link w:val="65"/>
    <w:uiPriority w:val="99"/>
    <w:rsid w:val="00527CF0"/>
    <w:pPr>
      <w:spacing w:after="0" w:line="360" w:lineRule="auto"/>
      <w:ind w:firstLine="708"/>
      <w:jc w:val="both"/>
    </w:pPr>
    <w:rPr>
      <w:rFonts w:ascii="Times New Roman" w:eastAsia="Times New Roman" w:hAnsi="Times New Roman" w:cs="Times New Roman"/>
      <w:i/>
      <w:sz w:val="26"/>
      <w:szCs w:val="26"/>
      <w:u w:val="single"/>
      <w:lang w:eastAsia="ru-RU"/>
    </w:rPr>
  </w:style>
  <w:style w:type="character" w:customStyle="1" w:styleId="65">
    <w:name w:val="заголовок 6 Знак"/>
    <w:link w:val="64"/>
    <w:uiPriority w:val="99"/>
    <w:locked/>
    <w:rsid w:val="00527CF0"/>
    <w:rPr>
      <w:rFonts w:ascii="Times New Roman" w:eastAsia="Times New Roman" w:hAnsi="Times New Roman" w:cs="Times New Roman"/>
      <w:i/>
      <w:sz w:val="26"/>
      <w:szCs w:val="26"/>
      <w:u w:val="single"/>
      <w:lang w:eastAsia="ru-RU"/>
    </w:rPr>
  </w:style>
  <w:style w:type="paragraph" w:customStyle="1" w:styleId="74">
    <w:name w:val="заголовок 7"/>
    <w:basedOn w:val="2"/>
    <w:link w:val="75"/>
    <w:uiPriority w:val="99"/>
    <w:rsid w:val="00527CF0"/>
    <w:rPr>
      <w:rFonts w:ascii="Cambria" w:hAnsi="Cambria"/>
      <w:u w:val="double"/>
    </w:rPr>
  </w:style>
  <w:style w:type="character" w:customStyle="1" w:styleId="75">
    <w:name w:val="заголовок 7 Знак"/>
    <w:link w:val="74"/>
    <w:uiPriority w:val="99"/>
    <w:locked/>
    <w:rsid w:val="00527CF0"/>
    <w:rPr>
      <w:rFonts w:ascii="Cambria" w:eastAsia="Times New Roman" w:hAnsi="Cambria" w:cs="Times New Roman"/>
      <w:b/>
      <w:i/>
      <w:color w:val="000000"/>
      <w:sz w:val="26"/>
      <w:szCs w:val="26"/>
      <w:u w:val="double"/>
      <w:lang w:eastAsia="ru-RU"/>
    </w:rPr>
  </w:style>
  <w:style w:type="paragraph" w:customStyle="1" w:styleId="29">
    <w:name w:val="Обычный2"/>
    <w:basedOn w:val="ConsPlusNonformat"/>
    <w:link w:val="aff2"/>
    <w:qFormat/>
    <w:rsid w:val="00527CF0"/>
    <w:pPr>
      <w:widowControl/>
      <w:spacing w:line="360" w:lineRule="auto"/>
      <w:ind w:firstLine="709"/>
      <w:jc w:val="both"/>
    </w:pPr>
    <w:rPr>
      <w:sz w:val="26"/>
      <w:szCs w:val="26"/>
    </w:rPr>
  </w:style>
  <w:style w:type="character" w:customStyle="1" w:styleId="aff2">
    <w:name w:val="Обычный Знак"/>
    <w:link w:val="29"/>
    <w:locked/>
    <w:rsid w:val="00527CF0"/>
    <w:rPr>
      <w:rFonts w:ascii="Courier New" w:eastAsia="Times New Roman" w:hAnsi="Courier New" w:cs="Courier New"/>
      <w:sz w:val="26"/>
      <w:szCs w:val="26"/>
      <w:lang w:eastAsia="ru-RU"/>
    </w:rPr>
  </w:style>
  <w:style w:type="paragraph" w:customStyle="1" w:styleId="18">
    <w:name w:val="обычный 1"/>
    <w:basedOn w:val="a0"/>
    <w:link w:val="19"/>
    <w:uiPriority w:val="99"/>
    <w:rsid w:val="00527CF0"/>
    <w:pPr>
      <w:spacing w:after="0" w:line="360" w:lineRule="auto"/>
      <w:jc w:val="both"/>
    </w:pPr>
    <w:rPr>
      <w:rFonts w:ascii="Times New Roman" w:eastAsia="Times New Roman" w:hAnsi="Times New Roman" w:cs="Times New Roman"/>
      <w:lang w:eastAsia="ru-RU"/>
    </w:rPr>
  </w:style>
  <w:style w:type="character" w:customStyle="1" w:styleId="19">
    <w:name w:val="обычный 1 Знак"/>
    <w:link w:val="18"/>
    <w:uiPriority w:val="99"/>
    <w:locked/>
    <w:rsid w:val="00527CF0"/>
    <w:rPr>
      <w:rFonts w:ascii="Times New Roman" w:eastAsia="Times New Roman" w:hAnsi="Times New Roman" w:cs="Times New Roman"/>
      <w:lang w:eastAsia="ru-RU"/>
    </w:rPr>
  </w:style>
  <w:style w:type="paragraph" w:styleId="aff3">
    <w:name w:val="TOC Heading"/>
    <w:basedOn w:val="1"/>
    <w:next w:val="a0"/>
    <w:uiPriority w:val="99"/>
    <w:qFormat/>
    <w:rsid w:val="00527CF0"/>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527CF0"/>
    <w:rPr>
      <w:b w:val="0"/>
    </w:rPr>
  </w:style>
  <w:style w:type="character" w:customStyle="1" w:styleId="2b">
    <w:name w:val="обычный 2 Знак"/>
    <w:link w:val="2a"/>
    <w:locked/>
    <w:rsid w:val="00527CF0"/>
    <w:rPr>
      <w:rFonts w:ascii="Cambria" w:eastAsia="Times New Roman" w:hAnsi="Cambria" w:cs="Times New Roman"/>
      <w:i/>
      <w:color w:val="000000"/>
      <w:sz w:val="26"/>
      <w:szCs w:val="26"/>
      <w:u w:val="double"/>
      <w:lang w:eastAsia="ru-RU"/>
    </w:rPr>
  </w:style>
  <w:style w:type="paragraph" w:styleId="aff4">
    <w:name w:val="E-mail Signature"/>
    <w:basedOn w:val="a0"/>
    <w:link w:val="aff5"/>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aff5">
    <w:name w:val="Электронная подпись Знак"/>
    <w:basedOn w:val="a1"/>
    <w:link w:val="aff4"/>
    <w:rsid w:val="00527CF0"/>
    <w:rPr>
      <w:rFonts w:ascii="Times New Roman" w:eastAsia="Times New Roman" w:hAnsi="Times New Roman" w:cs="Times New Roman"/>
      <w:sz w:val="24"/>
      <w:szCs w:val="20"/>
      <w:lang w:eastAsia="ru-RU"/>
    </w:rPr>
  </w:style>
  <w:style w:type="paragraph" w:customStyle="1" w:styleId="a">
    <w:name w:val="списки"/>
    <w:basedOn w:val="a0"/>
    <w:link w:val="aff6"/>
    <w:qFormat/>
    <w:rsid w:val="00527CF0"/>
    <w:pPr>
      <w:numPr>
        <w:numId w:val="3"/>
      </w:numPr>
      <w:spacing w:before="120" w:after="0" w:line="240" w:lineRule="auto"/>
      <w:ind w:left="658" w:hanging="658"/>
      <w:jc w:val="both"/>
    </w:pPr>
    <w:rPr>
      <w:rFonts w:ascii="Times New Roman" w:eastAsia="Times New Roman" w:hAnsi="Times New Roman" w:cs="Times New Roman"/>
      <w:sz w:val="26"/>
      <w:szCs w:val="26"/>
      <w:lang w:eastAsia="ru-RU"/>
    </w:rPr>
  </w:style>
  <w:style w:type="character" w:customStyle="1" w:styleId="aff6">
    <w:name w:val="списки Знак"/>
    <w:link w:val="a"/>
    <w:rsid w:val="00527CF0"/>
    <w:rPr>
      <w:rFonts w:ascii="Times New Roman" w:eastAsia="Times New Roman" w:hAnsi="Times New Roman" w:cs="Times New Roman"/>
      <w:sz w:val="26"/>
      <w:szCs w:val="26"/>
      <w:lang w:eastAsia="ru-RU"/>
    </w:rPr>
  </w:style>
  <w:style w:type="paragraph" w:styleId="aff7">
    <w:name w:val="No Spacing"/>
    <w:qFormat/>
    <w:rsid w:val="00527CF0"/>
    <w:pPr>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rsid w:val="00527CF0"/>
    <w:pPr>
      <w:widowControl w:val="0"/>
      <w:autoSpaceDE w:val="0"/>
      <w:autoSpaceDN w:val="0"/>
      <w:adjustRightInd w:val="0"/>
      <w:spacing w:after="0" w:line="277" w:lineRule="exact"/>
      <w:ind w:firstLine="504"/>
      <w:jc w:val="both"/>
    </w:pPr>
    <w:rPr>
      <w:rFonts w:ascii="Times New Roman" w:eastAsia="Times New Roman" w:hAnsi="Times New Roman" w:cs="Times New Roman"/>
      <w:sz w:val="24"/>
      <w:szCs w:val="24"/>
      <w:lang w:eastAsia="ru-RU"/>
    </w:rPr>
  </w:style>
  <w:style w:type="character" w:customStyle="1" w:styleId="FontStyle25">
    <w:name w:val="Font Style25"/>
    <w:basedOn w:val="a1"/>
    <w:rsid w:val="00527CF0"/>
    <w:rPr>
      <w:rFonts w:ascii="Times New Roman" w:hAnsi="Times New Roman" w:cs="Times New Roman"/>
      <w:sz w:val="24"/>
      <w:szCs w:val="24"/>
    </w:rPr>
  </w:style>
  <w:style w:type="paragraph" w:styleId="aff8">
    <w:name w:val="Subtitle"/>
    <w:basedOn w:val="a0"/>
    <w:next w:val="a0"/>
    <w:link w:val="aff9"/>
    <w:qFormat/>
    <w:rsid w:val="00527CF0"/>
    <w:pPr>
      <w:spacing w:after="60" w:line="240" w:lineRule="auto"/>
      <w:jc w:val="center"/>
      <w:outlineLvl w:val="1"/>
    </w:pPr>
    <w:rPr>
      <w:rFonts w:ascii="Cambria" w:eastAsia="Times New Roman" w:hAnsi="Cambria" w:cs="Times New Roman"/>
      <w:sz w:val="24"/>
      <w:szCs w:val="24"/>
      <w:lang w:eastAsia="ru-RU"/>
    </w:rPr>
  </w:style>
  <w:style w:type="character" w:customStyle="1" w:styleId="aff9">
    <w:name w:val="Подзаголовок Знак"/>
    <w:basedOn w:val="a1"/>
    <w:link w:val="aff8"/>
    <w:rsid w:val="00527CF0"/>
    <w:rPr>
      <w:rFonts w:ascii="Cambria" w:eastAsia="Times New Roman" w:hAnsi="Cambria" w:cs="Times New Roman"/>
      <w:sz w:val="24"/>
      <w:szCs w:val="24"/>
      <w:lang w:eastAsia="ru-RU"/>
    </w:rPr>
  </w:style>
  <w:style w:type="table" w:customStyle="1" w:styleId="1a">
    <w:name w:val="Сетка таблицы1"/>
    <w:basedOn w:val="a2"/>
    <w:next w:val="a6"/>
    <w:uiPriority w:val="59"/>
    <w:rsid w:val="00527CF0"/>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527CF0"/>
  </w:style>
  <w:style w:type="character" w:customStyle="1" w:styleId="2d">
    <w:name w:val="Стиль2 Знак"/>
    <w:basedOn w:val="20"/>
    <w:link w:val="2c"/>
    <w:rsid w:val="00527CF0"/>
    <w:rPr>
      <w:rFonts w:ascii="Times New Roman" w:eastAsia="Times New Roman" w:hAnsi="Times New Roman" w:cs="Times New Roman"/>
      <w:b/>
      <w:i/>
      <w:color w:val="000000"/>
      <w:sz w:val="26"/>
      <w:szCs w:val="26"/>
      <w:lang w:eastAsia="ru-RU"/>
    </w:rPr>
  </w:style>
  <w:style w:type="paragraph" w:customStyle="1" w:styleId="2e">
    <w:name w:val="Заголовок2"/>
    <w:basedOn w:val="1"/>
    <w:link w:val="2f"/>
    <w:qFormat/>
    <w:rsid w:val="00527CF0"/>
    <w:rPr>
      <w:i/>
    </w:rPr>
  </w:style>
  <w:style w:type="character" w:customStyle="1" w:styleId="2f">
    <w:name w:val="Заголовок2 Знак"/>
    <w:basedOn w:val="10"/>
    <w:link w:val="2e"/>
    <w:rsid w:val="00527CF0"/>
    <w:rPr>
      <w:rFonts w:ascii="Times New Roman" w:eastAsia="Times New Roman" w:hAnsi="Times New Roman" w:cs="Times New Roman"/>
      <w:b/>
      <w:bCs/>
      <w:i/>
      <w:kern w:val="32"/>
      <w:sz w:val="28"/>
      <w:szCs w:val="28"/>
      <w:lang w:eastAsia="ru-RU"/>
    </w:rPr>
  </w:style>
  <w:style w:type="table" w:customStyle="1" w:styleId="2f0">
    <w:name w:val="Сетка таблицы2"/>
    <w:basedOn w:val="a2"/>
    <w:next w:val="a6"/>
    <w:uiPriority w:val="59"/>
    <w:rsid w:val="00527CF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
    <w:name w:val="Сетка таблицы3"/>
    <w:basedOn w:val="a2"/>
    <w:next w:val="a6"/>
    <w:uiPriority w:val="59"/>
    <w:rsid w:val="000937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2"/>
    <w:next w:val="a6"/>
    <w:uiPriority w:val="59"/>
    <w:rsid w:val="00B84E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2"/>
    <w:next w:val="a6"/>
    <w:uiPriority w:val="59"/>
    <w:rsid w:val="00A233B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2"/>
    <w:next w:val="a6"/>
    <w:uiPriority w:val="59"/>
    <w:rsid w:val="005771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2"/>
    <w:next w:val="a6"/>
    <w:uiPriority w:val="59"/>
    <w:rsid w:val="00566C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Знак Знак"/>
    <w:basedOn w:val="a0"/>
    <w:rsid w:val="000F4228"/>
    <w:pPr>
      <w:widowControl w:val="0"/>
      <w:tabs>
        <w:tab w:val="left" w:pos="567"/>
      </w:tabs>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b">
    <w:name w:val="Заголовок статьи"/>
    <w:basedOn w:val="a0"/>
    <w:next w:val="a0"/>
    <w:uiPriority w:val="99"/>
    <w:rsid w:val="000F4228"/>
    <w:pPr>
      <w:autoSpaceDE w:val="0"/>
      <w:autoSpaceDN w:val="0"/>
      <w:adjustRightInd w:val="0"/>
      <w:spacing w:after="0" w:line="240" w:lineRule="auto"/>
      <w:ind w:left="1612" w:hanging="892"/>
      <w:jc w:val="both"/>
    </w:pPr>
    <w:rPr>
      <w:rFonts w:ascii="Arial" w:hAnsi="Arial" w:cs="Arial"/>
      <w:sz w:val="24"/>
      <w:szCs w:val="24"/>
    </w:rPr>
  </w:style>
  <w:style w:type="paragraph" w:customStyle="1" w:styleId="310">
    <w:name w:val="Заголовок 31"/>
    <w:basedOn w:val="a0"/>
    <w:next w:val="a0"/>
    <w:autoRedefine/>
    <w:qFormat/>
    <w:rsid w:val="00E50BE7"/>
    <w:pPr>
      <w:pageBreakBefore/>
      <w:tabs>
        <w:tab w:val="left" w:pos="709"/>
        <w:tab w:val="left" w:pos="1985"/>
        <w:tab w:val="right" w:pos="10065"/>
      </w:tabs>
      <w:spacing w:after="0" w:line="240" w:lineRule="auto"/>
      <w:jc w:val="both"/>
      <w:outlineLvl w:val="2"/>
    </w:pPr>
    <w:rPr>
      <w:rFonts w:ascii="Cambria" w:eastAsia="Times New Roman" w:hAnsi="Cambria" w:cs="Times New Roman"/>
      <w:b/>
      <w:caps/>
      <w:sz w:val="28"/>
      <w:szCs w:val="28"/>
      <w:lang w:eastAsia="ru-RU"/>
    </w:rPr>
  </w:style>
  <w:style w:type="character" w:customStyle="1" w:styleId="311">
    <w:name w:val="Заголовок 3 Знак1"/>
    <w:basedOn w:val="a1"/>
    <w:uiPriority w:val="9"/>
    <w:semiHidden/>
    <w:rsid w:val="00E50BE7"/>
    <w:rPr>
      <w:rFonts w:ascii="Cambria" w:eastAsia="Times New Roman" w:hAnsi="Cambria" w:cs="Times New Roman"/>
      <w:b/>
      <w:bCs/>
      <w:color w:val="4F81BD"/>
    </w:rPr>
  </w:style>
  <w:style w:type="character" w:customStyle="1" w:styleId="320">
    <w:name w:val="Заголовок 3 Знак2"/>
    <w:basedOn w:val="a1"/>
    <w:uiPriority w:val="9"/>
    <w:semiHidden/>
    <w:rsid w:val="00E76661"/>
    <w:rPr>
      <w:rFonts w:ascii="Cambria" w:eastAsia="Times New Roman" w:hAnsi="Cambria" w:cs="Times New Roman"/>
      <w:b/>
      <w:bCs/>
      <w:color w:val="4F81BD"/>
    </w:rPr>
  </w:style>
  <w:style w:type="numbering" w:customStyle="1" w:styleId="1b">
    <w:name w:val="Нет списка1"/>
    <w:next w:val="a3"/>
    <w:uiPriority w:val="99"/>
    <w:semiHidden/>
    <w:unhideWhenUsed/>
    <w:rsid w:val="006A43FF"/>
  </w:style>
  <w:style w:type="character" w:customStyle="1" w:styleId="1c">
    <w:name w:val="Текст примечания Знак1"/>
    <w:basedOn w:val="a1"/>
    <w:uiPriority w:val="99"/>
    <w:semiHidden/>
    <w:rsid w:val="006A43FF"/>
    <w:rPr>
      <w:sz w:val="20"/>
      <w:szCs w:val="20"/>
    </w:rPr>
  </w:style>
  <w:style w:type="character" w:customStyle="1" w:styleId="affc">
    <w:name w:val="Гипертекстовая ссылка"/>
    <w:basedOn w:val="a1"/>
    <w:uiPriority w:val="99"/>
    <w:rsid w:val="00391AF4"/>
    <w:rPr>
      <w:color w:val="106BBE"/>
    </w:rPr>
  </w:style>
  <w:style w:type="numbering" w:customStyle="1" w:styleId="2f1">
    <w:name w:val="Нет списка2"/>
    <w:next w:val="a3"/>
    <w:uiPriority w:val="99"/>
    <w:semiHidden/>
    <w:unhideWhenUsed/>
    <w:rsid w:val="0074787B"/>
  </w:style>
  <w:style w:type="table" w:customStyle="1" w:styleId="84">
    <w:name w:val="Сетка таблицы8"/>
    <w:basedOn w:val="a2"/>
    <w:next w:val="a6"/>
    <w:rsid w:val="007478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 11"/>
    <w:basedOn w:val="a2"/>
    <w:next w:val="13"/>
    <w:uiPriority w:val="99"/>
    <w:rsid w:val="0074787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2">
    <w:name w:val="Сетка таблицы11"/>
    <w:basedOn w:val="a2"/>
    <w:next w:val="a6"/>
    <w:uiPriority w:val="59"/>
    <w:rsid w:val="0074787B"/>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next w:val="a6"/>
    <w:uiPriority w:val="59"/>
    <w:rsid w:val="0074787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2"/>
    <w:next w:val="a6"/>
    <w:uiPriority w:val="59"/>
    <w:rsid w:val="007478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6"/>
    <w:uiPriority w:val="59"/>
    <w:rsid w:val="007478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next w:val="a6"/>
    <w:uiPriority w:val="59"/>
    <w:rsid w:val="007478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next w:val="a6"/>
    <w:uiPriority w:val="59"/>
    <w:rsid w:val="007478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next w:val="a6"/>
    <w:uiPriority w:val="59"/>
    <w:rsid w:val="007478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3"/>
    <w:uiPriority w:val="99"/>
    <w:semiHidden/>
    <w:unhideWhenUsed/>
    <w:rsid w:val="0074787B"/>
  </w:style>
  <w:style w:type="character" w:customStyle="1" w:styleId="330">
    <w:name w:val="Заголовок 3 Знак3"/>
    <w:basedOn w:val="a1"/>
    <w:uiPriority w:val="9"/>
    <w:semiHidden/>
    <w:rsid w:val="0074787B"/>
    <w:rPr>
      <w:rFonts w:asciiTheme="majorHAnsi" w:eastAsiaTheme="majorEastAsia" w:hAnsiTheme="majorHAnsi" w:cstheme="majorBidi"/>
      <w:b/>
      <w:bCs/>
      <w:color w:val="629DD1"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0473">
      <w:bodyDiv w:val="1"/>
      <w:marLeft w:val="0"/>
      <w:marRight w:val="0"/>
      <w:marTop w:val="0"/>
      <w:marBottom w:val="0"/>
      <w:divBdr>
        <w:top w:val="none" w:sz="0" w:space="0" w:color="auto"/>
        <w:left w:val="none" w:sz="0" w:space="0" w:color="auto"/>
        <w:bottom w:val="none" w:sz="0" w:space="0" w:color="auto"/>
        <w:right w:val="none" w:sz="0" w:space="0" w:color="auto"/>
      </w:divBdr>
    </w:div>
    <w:div w:id="42876203">
      <w:bodyDiv w:val="1"/>
      <w:marLeft w:val="0"/>
      <w:marRight w:val="0"/>
      <w:marTop w:val="0"/>
      <w:marBottom w:val="0"/>
      <w:divBdr>
        <w:top w:val="none" w:sz="0" w:space="0" w:color="auto"/>
        <w:left w:val="none" w:sz="0" w:space="0" w:color="auto"/>
        <w:bottom w:val="none" w:sz="0" w:space="0" w:color="auto"/>
        <w:right w:val="none" w:sz="0" w:space="0" w:color="auto"/>
      </w:divBdr>
    </w:div>
    <w:div w:id="64647966">
      <w:bodyDiv w:val="1"/>
      <w:marLeft w:val="0"/>
      <w:marRight w:val="0"/>
      <w:marTop w:val="0"/>
      <w:marBottom w:val="0"/>
      <w:divBdr>
        <w:top w:val="none" w:sz="0" w:space="0" w:color="auto"/>
        <w:left w:val="none" w:sz="0" w:space="0" w:color="auto"/>
        <w:bottom w:val="none" w:sz="0" w:space="0" w:color="auto"/>
        <w:right w:val="none" w:sz="0" w:space="0" w:color="auto"/>
      </w:divBdr>
    </w:div>
    <w:div w:id="75715743">
      <w:bodyDiv w:val="1"/>
      <w:marLeft w:val="0"/>
      <w:marRight w:val="0"/>
      <w:marTop w:val="0"/>
      <w:marBottom w:val="0"/>
      <w:divBdr>
        <w:top w:val="none" w:sz="0" w:space="0" w:color="auto"/>
        <w:left w:val="none" w:sz="0" w:space="0" w:color="auto"/>
        <w:bottom w:val="none" w:sz="0" w:space="0" w:color="auto"/>
        <w:right w:val="none" w:sz="0" w:space="0" w:color="auto"/>
      </w:divBdr>
    </w:div>
    <w:div w:id="87234857">
      <w:bodyDiv w:val="1"/>
      <w:marLeft w:val="0"/>
      <w:marRight w:val="0"/>
      <w:marTop w:val="0"/>
      <w:marBottom w:val="0"/>
      <w:divBdr>
        <w:top w:val="none" w:sz="0" w:space="0" w:color="auto"/>
        <w:left w:val="none" w:sz="0" w:space="0" w:color="auto"/>
        <w:bottom w:val="none" w:sz="0" w:space="0" w:color="auto"/>
        <w:right w:val="none" w:sz="0" w:space="0" w:color="auto"/>
      </w:divBdr>
    </w:div>
    <w:div w:id="106514267">
      <w:bodyDiv w:val="1"/>
      <w:marLeft w:val="0"/>
      <w:marRight w:val="0"/>
      <w:marTop w:val="0"/>
      <w:marBottom w:val="0"/>
      <w:divBdr>
        <w:top w:val="none" w:sz="0" w:space="0" w:color="auto"/>
        <w:left w:val="none" w:sz="0" w:space="0" w:color="auto"/>
        <w:bottom w:val="none" w:sz="0" w:space="0" w:color="auto"/>
        <w:right w:val="none" w:sz="0" w:space="0" w:color="auto"/>
      </w:divBdr>
    </w:div>
    <w:div w:id="108285695">
      <w:bodyDiv w:val="1"/>
      <w:marLeft w:val="0"/>
      <w:marRight w:val="0"/>
      <w:marTop w:val="0"/>
      <w:marBottom w:val="0"/>
      <w:divBdr>
        <w:top w:val="none" w:sz="0" w:space="0" w:color="auto"/>
        <w:left w:val="none" w:sz="0" w:space="0" w:color="auto"/>
        <w:bottom w:val="none" w:sz="0" w:space="0" w:color="auto"/>
        <w:right w:val="none" w:sz="0" w:space="0" w:color="auto"/>
      </w:divBdr>
    </w:div>
    <w:div w:id="110173678">
      <w:bodyDiv w:val="1"/>
      <w:marLeft w:val="0"/>
      <w:marRight w:val="0"/>
      <w:marTop w:val="0"/>
      <w:marBottom w:val="0"/>
      <w:divBdr>
        <w:top w:val="none" w:sz="0" w:space="0" w:color="auto"/>
        <w:left w:val="none" w:sz="0" w:space="0" w:color="auto"/>
        <w:bottom w:val="none" w:sz="0" w:space="0" w:color="auto"/>
        <w:right w:val="none" w:sz="0" w:space="0" w:color="auto"/>
      </w:divBdr>
    </w:div>
    <w:div w:id="119030799">
      <w:bodyDiv w:val="1"/>
      <w:marLeft w:val="0"/>
      <w:marRight w:val="0"/>
      <w:marTop w:val="0"/>
      <w:marBottom w:val="0"/>
      <w:divBdr>
        <w:top w:val="none" w:sz="0" w:space="0" w:color="auto"/>
        <w:left w:val="none" w:sz="0" w:space="0" w:color="auto"/>
        <w:bottom w:val="none" w:sz="0" w:space="0" w:color="auto"/>
        <w:right w:val="none" w:sz="0" w:space="0" w:color="auto"/>
      </w:divBdr>
    </w:div>
    <w:div w:id="134178168">
      <w:bodyDiv w:val="1"/>
      <w:marLeft w:val="0"/>
      <w:marRight w:val="0"/>
      <w:marTop w:val="0"/>
      <w:marBottom w:val="0"/>
      <w:divBdr>
        <w:top w:val="none" w:sz="0" w:space="0" w:color="auto"/>
        <w:left w:val="none" w:sz="0" w:space="0" w:color="auto"/>
        <w:bottom w:val="none" w:sz="0" w:space="0" w:color="auto"/>
        <w:right w:val="none" w:sz="0" w:space="0" w:color="auto"/>
      </w:divBdr>
    </w:div>
    <w:div w:id="134219881">
      <w:bodyDiv w:val="1"/>
      <w:marLeft w:val="0"/>
      <w:marRight w:val="0"/>
      <w:marTop w:val="0"/>
      <w:marBottom w:val="0"/>
      <w:divBdr>
        <w:top w:val="none" w:sz="0" w:space="0" w:color="auto"/>
        <w:left w:val="none" w:sz="0" w:space="0" w:color="auto"/>
        <w:bottom w:val="none" w:sz="0" w:space="0" w:color="auto"/>
        <w:right w:val="none" w:sz="0" w:space="0" w:color="auto"/>
      </w:divBdr>
    </w:div>
    <w:div w:id="166362088">
      <w:bodyDiv w:val="1"/>
      <w:marLeft w:val="0"/>
      <w:marRight w:val="0"/>
      <w:marTop w:val="0"/>
      <w:marBottom w:val="0"/>
      <w:divBdr>
        <w:top w:val="none" w:sz="0" w:space="0" w:color="auto"/>
        <w:left w:val="none" w:sz="0" w:space="0" w:color="auto"/>
        <w:bottom w:val="none" w:sz="0" w:space="0" w:color="auto"/>
        <w:right w:val="none" w:sz="0" w:space="0" w:color="auto"/>
      </w:divBdr>
    </w:div>
    <w:div w:id="173542107">
      <w:bodyDiv w:val="1"/>
      <w:marLeft w:val="0"/>
      <w:marRight w:val="0"/>
      <w:marTop w:val="0"/>
      <w:marBottom w:val="0"/>
      <w:divBdr>
        <w:top w:val="none" w:sz="0" w:space="0" w:color="auto"/>
        <w:left w:val="none" w:sz="0" w:space="0" w:color="auto"/>
        <w:bottom w:val="none" w:sz="0" w:space="0" w:color="auto"/>
        <w:right w:val="none" w:sz="0" w:space="0" w:color="auto"/>
      </w:divBdr>
    </w:div>
    <w:div w:id="189881916">
      <w:bodyDiv w:val="1"/>
      <w:marLeft w:val="0"/>
      <w:marRight w:val="0"/>
      <w:marTop w:val="0"/>
      <w:marBottom w:val="0"/>
      <w:divBdr>
        <w:top w:val="none" w:sz="0" w:space="0" w:color="auto"/>
        <w:left w:val="none" w:sz="0" w:space="0" w:color="auto"/>
        <w:bottom w:val="none" w:sz="0" w:space="0" w:color="auto"/>
        <w:right w:val="none" w:sz="0" w:space="0" w:color="auto"/>
      </w:divBdr>
    </w:div>
    <w:div w:id="204176209">
      <w:bodyDiv w:val="1"/>
      <w:marLeft w:val="0"/>
      <w:marRight w:val="0"/>
      <w:marTop w:val="0"/>
      <w:marBottom w:val="0"/>
      <w:divBdr>
        <w:top w:val="none" w:sz="0" w:space="0" w:color="auto"/>
        <w:left w:val="none" w:sz="0" w:space="0" w:color="auto"/>
        <w:bottom w:val="none" w:sz="0" w:space="0" w:color="auto"/>
        <w:right w:val="none" w:sz="0" w:space="0" w:color="auto"/>
      </w:divBdr>
    </w:div>
    <w:div w:id="211158194">
      <w:bodyDiv w:val="1"/>
      <w:marLeft w:val="0"/>
      <w:marRight w:val="0"/>
      <w:marTop w:val="0"/>
      <w:marBottom w:val="0"/>
      <w:divBdr>
        <w:top w:val="none" w:sz="0" w:space="0" w:color="auto"/>
        <w:left w:val="none" w:sz="0" w:space="0" w:color="auto"/>
        <w:bottom w:val="none" w:sz="0" w:space="0" w:color="auto"/>
        <w:right w:val="none" w:sz="0" w:space="0" w:color="auto"/>
      </w:divBdr>
    </w:div>
    <w:div w:id="253560644">
      <w:bodyDiv w:val="1"/>
      <w:marLeft w:val="0"/>
      <w:marRight w:val="0"/>
      <w:marTop w:val="0"/>
      <w:marBottom w:val="0"/>
      <w:divBdr>
        <w:top w:val="none" w:sz="0" w:space="0" w:color="auto"/>
        <w:left w:val="none" w:sz="0" w:space="0" w:color="auto"/>
        <w:bottom w:val="none" w:sz="0" w:space="0" w:color="auto"/>
        <w:right w:val="none" w:sz="0" w:space="0" w:color="auto"/>
      </w:divBdr>
    </w:div>
    <w:div w:id="305816094">
      <w:bodyDiv w:val="1"/>
      <w:marLeft w:val="0"/>
      <w:marRight w:val="0"/>
      <w:marTop w:val="0"/>
      <w:marBottom w:val="0"/>
      <w:divBdr>
        <w:top w:val="none" w:sz="0" w:space="0" w:color="auto"/>
        <w:left w:val="none" w:sz="0" w:space="0" w:color="auto"/>
        <w:bottom w:val="none" w:sz="0" w:space="0" w:color="auto"/>
        <w:right w:val="none" w:sz="0" w:space="0" w:color="auto"/>
      </w:divBdr>
    </w:div>
    <w:div w:id="316030140">
      <w:bodyDiv w:val="1"/>
      <w:marLeft w:val="0"/>
      <w:marRight w:val="0"/>
      <w:marTop w:val="0"/>
      <w:marBottom w:val="0"/>
      <w:divBdr>
        <w:top w:val="none" w:sz="0" w:space="0" w:color="auto"/>
        <w:left w:val="none" w:sz="0" w:space="0" w:color="auto"/>
        <w:bottom w:val="none" w:sz="0" w:space="0" w:color="auto"/>
        <w:right w:val="none" w:sz="0" w:space="0" w:color="auto"/>
      </w:divBdr>
    </w:div>
    <w:div w:id="354887507">
      <w:bodyDiv w:val="1"/>
      <w:marLeft w:val="0"/>
      <w:marRight w:val="0"/>
      <w:marTop w:val="0"/>
      <w:marBottom w:val="0"/>
      <w:divBdr>
        <w:top w:val="none" w:sz="0" w:space="0" w:color="auto"/>
        <w:left w:val="none" w:sz="0" w:space="0" w:color="auto"/>
        <w:bottom w:val="none" w:sz="0" w:space="0" w:color="auto"/>
        <w:right w:val="none" w:sz="0" w:space="0" w:color="auto"/>
      </w:divBdr>
    </w:div>
    <w:div w:id="358624789">
      <w:bodyDiv w:val="1"/>
      <w:marLeft w:val="0"/>
      <w:marRight w:val="0"/>
      <w:marTop w:val="0"/>
      <w:marBottom w:val="0"/>
      <w:divBdr>
        <w:top w:val="none" w:sz="0" w:space="0" w:color="auto"/>
        <w:left w:val="none" w:sz="0" w:space="0" w:color="auto"/>
        <w:bottom w:val="none" w:sz="0" w:space="0" w:color="auto"/>
        <w:right w:val="none" w:sz="0" w:space="0" w:color="auto"/>
      </w:divBdr>
    </w:div>
    <w:div w:id="367225988">
      <w:bodyDiv w:val="1"/>
      <w:marLeft w:val="0"/>
      <w:marRight w:val="0"/>
      <w:marTop w:val="0"/>
      <w:marBottom w:val="0"/>
      <w:divBdr>
        <w:top w:val="none" w:sz="0" w:space="0" w:color="auto"/>
        <w:left w:val="none" w:sz="0" w:space="0" w:color="auto"/>
        <w:bottom w:val="none" w:sz="0" w:space="0" w:color="auto"/>
        <w:right w:val="none" w:sz="0" w:space="0" w:color="auto"/>
      </w:divBdr>
    </w:div>
    <w:div w:id="374086007">
      <w:bodyDiv w:val="1"/>
      <w:marLeft w:val="0"/>
      <w:marRight w:val="0"/>
      <w:marTop w:val="0"/>
      <w:marBottom w:val="0"/>
      <w:divBdr>
        <w:top w:val="none" w:sz="0" w:space="0" w:color="auto"/>
        <w:left w:val="none" w:sz="0" w:space="0" w:color="auto"/>
        <w:bottom w:val="none" w:sz="0" w:space="0" w:color="auto"/>
        <w:right w:val="none" w:sz="0" w:space="0" w:color="auto"/>
      </w:divBdr>
    </w:div>
    <w:div w:id="400830209">
      <w:bodyDiv w:val="1"/>
      <w:marLeft w:val="0"/>
      <w:marRight w:val="0"/>
      <w:marTop w:val="0"/>
      <w:marBottom w:val="0"/>
      <w:divBdr>
        <w:top w:val="none" w:sz="0" w:space="0" w:color="auto"/>
        <w:left w:val="none" w:sz="0" w:space="0" w:color="auto"/>
        <w:bottom w:val="none" w:sz="0" w:space="0" w:color="auto"/>
        <w:right w:val="none" w:sz="0" w:space="0" w:color="auto"/>
      </w:divBdr>
    </w:div>
    <w:div w:id="407306963">
      <w:bodyDiv w:val="1"/>
      <w:marLeft w:val="0"/>
      <w:marRight w:val="0"/>
      <w:marTop w:val="0"/>
      <w:marBottom w:val="0"/>
      <w:divBdr>
        <w:top w:val="none" w:sz="0" w:space="0" w:color="auto"/>
        <w:left w:val="none" w:sz="0" w:space="0" w:color="auto"/>
        <w:bottom w:val="none" w:sz="0" w:space="0" w:color="auto"/>
        <w:right w:val="none" w:sz="0" w:space="0" w:color="auto"/>
      </w:divBdr>
    </w:div>
    <w:div w:id="434862885">
      <w:bodyDiv w:val="1"/>
      <w:marLeft w:val="0"/>
      <w:marRight w:val="0"/>
      <w:marTop w:val="0"/>
      <w:marBottom w:val="0"/>
      <w:divBdr>
        <w:top w:val="none" w:sz="0" w:space="0" w:color="auto"/>
        <w:left w:val="none" w:sz="0" w:space="0" w:color="auto"/>
        <w:bottom w:val="none" w:sz="0" w:space="0" w:color="auto"/>
        <w:right w:val="none" w:sz="0" w:space="0" w:color="auto"/>
      </w:divBdr>
    </w:div>
    <w:div w:id="436560032">
      <w:bodyDiv w:val="1"/>
      <w:marLeft w:val="0"/>
      <w:marRight w:val="0"/>
      <w:marTop w:val="0"/>
      <w:marBottom w:val="0"/>
      <w:divBdr>
        <w:top w:val="none" w:sz="0" w:space="0" w:color="auto"/>
        <w:left w:val="none" w:sz="0" w:space="0" w:color="auto"/>
        <w:bottom w:val="none" w:sz="0" w:space="0" w:color="auto"/>
        <w:right w:val="none" w:sz="0" w:space="0" w:color="auto"/>
      </w:divBdr>
    </w:div>
    <w:div w:id="466122639">
      <w:bodyDiv w:val="1"/>
      <w:marLeft w:val="0"/>
      <w:marRight w:val="0"/>
      <w:marTop w:val="0"/>
      <w:marBottom w:val="0"/>
      <w:divBdr>
        <w:top w:val="none" w:sz="0" w:space="0" w:color="auto"/>
        <w:left w:val="none" w:sz="0" w:space="0" w:color="auto"/>
        <w:bottom w:val="none" w:sz="0" w:space="0" w:color="auto"/>
        <w:right w:val="none" w:sz="0" w:space="0" w:color="auto"/>
      </w:divBdr>
    </w:div>
    <w:div w:id="469203457">
      <w:bodyDiv w:val="1"/>
      <w:marLeft w:val="0"/>
      <w:marRight w:val="0"/>
      <w:marTop w:val="0"/>
      <w:marBottom w:val="0"/>
      <w:divBdr>
        <w:top w:val="none" w:sz="0" w:space="0" w:color="auto"/>
        <w:left w:val="none" w:sz="0" w:space="0" w:color="auto"/>
        <w:bottom w:val="none" w:sz="0" w:space="0" w:color="auto"/>
        <w:right w:val="none" w:sz="0" w:space="0" w:color="auto"/>
      </w:divBdr>
    </w:div>
    <w:div w:id="478814018">
      <w:bodyDiv w:val="1"/>
      <w:marLeft w:val="0"/>
      <w:marRight w:val="0"/>
      <w:marTop w:val="0"/>
      <w:marBottom w:val="0"/>
      <w:divBdr>
        <w:top w:val="none" w:sz="0" w:space="0" w:color="auto"/>
        <w:left w:val="none" w:sz="0" w:space="0" w:color="auto"/>
        <w:bottom w:val="none" w:sz="0" w:space="0" w:color="auto"/>
        <w:right w:val="none" w:sz="0" w:space="0" w:color="auto"/>
      </w:divBdr>
    </w:div>
    <w:div w:id="500045415">
      <w:bodyDiv w:val="1"/>
      <w:marLeft w:val="0"/>
      <w:marRight w:val="0"/>
      <w:marTop w:val="0"/>
      <w:marBottom w:val="0"/>
      <w:divBdr>
        <w:top w:val="none" w:sz="0" w:space="0" w:color="auto"/>
        <w:left w:val="none" w:sz="0" w:space="0" w:color="auto"/>
        <w:bottom w:val="none" w:sz="0" w:space="0" w:color="auto"/>
        <w:right w:val="none" w:sz="0" w:space="0" w:color="auto"/>
      </w:divBdr>
    </w:div>
    <w:div w:id="506024274">
      <w:bodyDiv w:val="1"/>
      <w:marLeft w:val="0"/>
      <w:marRight w:val="0"/>
      <w:marTop w:val="0"/>
      <w:marBottom w:val="0"/>
      <w:divBdr>
        <w:top w:val="none" w:sz="0" w:space="0" w:color="auto"/>
        <w:left w:val="none" w:sz="0" w:space="0" w:color="auto"/>
        <w:bottom w:val="none" w:sz="0" w:space="0" w:color="auto"/>
        <w:right w:val="none" w:sz="0" w:space="0" w:color="auto"/>
      </w:divBdr>
    </w:div>
    <w:div w:id="530455134">
      <w:bodyDiv w:val="1"/>
      <w:marLeft w:val="0"/>
      <w:marRight w:val="0"/>
      <w:marTop w:val="0"/>
      <w:marBottom w:val="0"/>
      <w:divBdr>
        <w:top w:val="none" w:sz="0" w:space="0" w:color="auto"/>
        <w:left w:val="none" w:sz="0" w:space="0" w:color="auto"/>
        <w:bottom w:val="none" w:sz="0" w:space="0" w:color="auto"/>
        <w:right w:val="none" w:sz="0" w:space="0" w:color="auto"/>
      </w:divBdr>
    </w:div>
    <w:div w:id="534121086">
      <w:bodyDiv w:val="1"/>
      <w:marLeft w:val="0"/>
      <w:marRight w:val="0"/>
      <w:marTop w:val="0"/>
      <w:marBottom w:val="0"/>
      <w:divBdr>
        <w:top w:val="none" w:sz="0" w:space="0" w:color="auto"/>
        <w:left w:val="none" w:sz="0" w:space="0" w:color="auto"/>
        <w:bottom w:val="none" w:sz="0" w:space="0" w:color="auto"/>
        <w:right w:val="none" w:sz="0" w:space="0" w:color="auto"/>
      </w:divBdr>
    </w:div>
    <w:div w:id="548296850">
      <w:bodyDiv w:val="1"/>
      <w:marLeft w:val="0"/>
      <w:marRight w:val="0"/>
      <w:marTop w:val="0"/>
      <w:marBottom w:val="0"/>
      <w:divBdr>
        <w:top w:val="none" w:sz="0" w:space="0" w:color="auto"/>
        <w:left w:val="none" w:sz="0" w:space="0" w:color="auto"/>
        <w:bottom w:val="none" w:sz="0" w:space="0" w:color="auto"/>
        <w:right w:val="none" w:sz="0" w:space="0" w:color="auto"/>
      </w:divBdr>
    </w:div>
    <w:div w:id="556159979">
      <w:bodyDiv w:val="1"/>
      <w:marLeft w:val="0"/>
      <w:marRight w:val="0"/>
      <w:marTop w:val="0"/>
      <w:marBottom w:val="0"/>
      <w:divBdr>
        <w:top w:val="none" w:sz="0" w:space="0" w:color="auto"/>
        <w:left w:val="none" w:sz="0" w:space="0" w:color="auto"/>
        <w:bottom w:val="none" w:sz="0" w:space="0" w:color="auto"/>
        <w:right w:val="none" w:sz="0" w:space="0" w:color="auto"/>
      </w:divBdr>
    </w:div>
    <w:div w:id="565649640">
      <w:bodyDiv w:val="1"/>
      <w:marLeft w:val="0"/>
      <w:marRight w:val="0"/>
      <w:marTop w:val="0"/>
      <w:marBottom w:val="0"/>
      <w:divBdr>
        <w:top w:val="none" w:sz="0" w:space="0" w:color="auto"/>
        <w:left w:val="none" w:sz="0" w:space="0" w:color="auto"/>
        <w:bottom w:val="none" w:sz="0" w:space="0" w:color="auto"/>
        <w:right w:val="none" w:sz="0" w:space="0" w:color="auto"/>
      </w:divBdr>
    </w:div>
    <w:div w:id="572353418">
      <w:bodyDiv w:val="1"/>
      <w:marLeft w:val="0"/>
      <w:marRight w:val="0"/>
      <w:marTop w:val="0"/>
      <w:marBottom w:val="0"/>
      <w:divBdr>
        <w:top w:val="none" w:sz="0" w:space="0" w:color="auto"/>
        <w:left w:val="none" w:sz="0" w:space="0" w:color="auto"/>
        <w:bottom w:val="none" w:sz="0" w:space="0" w:color="auto"/>
        <w:right w:val="none" w:sz="0" w:space="0" w:color="auto"/>
      </w:divBdr>
    </w:div>
    <w:div w:id="574097384">
      <w:bodyDiv w:val="1"/>
      <w:marLeft w:val="0"/>
      <w:marRight w:val="0"/>
      <w:marTop w:val="0"/>
      <w:marBottom w:val="0"/>
      <w:divBdr>
        <w:top w:val="none" w:sz="0" w:space="0" w:color="auto"/>
        <w:left w:val="none" w:sz="0" w:space="0" w:color="auto"/>
        <w:bottom w:val="none" w:sz="0" w:space="0" w:color="auto"/>
        <w:right w:val="none" w:sz="0" w:space="0" w:color="auto"/>
      </w:divBdr>
    </w:div>
    <w:div w:id="617837855">
      <w:bodyDiv w:val="1"/>
      <w:marLeft w:val="0"/>
      <w:marRight w:val="0"/>
      <w:marTop w:val="0"/>
      <w:marBottom w:val="0"/>
      <w:divBdr>
        <w:top w:val="none" w:sz="0" w:space="0" w:color="auto"/>
        <w:left w:val="none" w:sz="0" w:space="0" w:color="auto"/>
        <w:bottom w:val="none" w:sz="0" w:space="0" w:color="auto"/>
        <w:right w:val="none" w:sz="0" w:space="0" w:color="auto"/>
      </w:divBdr>
    </w:div>
    <w:div w:id="645550904">
      <w:bodyDiv w:val="1"/>
      <w:marLeft w:val="0"/>
      <w:marRight w:val="0"/>
      <w:marTop w:val="0"/>
      <w:marBottom w:val="0"/>
      <w:divBdr>
        <w:top w:val="none" w:sz="0" w:space="0" w:color="auto"/>
        <w:left w:val="none" w:sz="0" w:space="0" w:color="auto"/>
        <w:bottom w:val="none" w:sz="0" w:space="0" w:color="auto"/>
        <w:right w:val="none" w:sz="0" w:space="0" w:color="auto"/>
      </w:divBdr>
    </w:div>
    <w:div w:id="713164321">
      <w:bodyDiv w:val="1"/>
      <w:marLeft w:val="0"/>
      <w:marRight w:val="0"/>
      <w:marTop w:val="0"/>
      <w:marBottom w:val="0"/>
      <w:divBdr>
        <w:top w:val="none" w:sz="0" w:space="0" w:color="auto"/>
        <w:left w:val="none" w:sz="0" w:space="0" w:color="auto"/>
        <w:bottom w:val="none" w:sz="0" w:space="0" w:color="auto"/>
        <w:right w:val="none" w:sz="0" w:space="0" w:color="auto"/>
      </w:divBdr>
    </w:div>
    <w:div w:id="774440651">
      <w:bodyDiv w:val="1"/>
      <w:marLeft w:val="0"/>
      <w:marRight w:val="0"/>
      <w:marTop w:val="0"/>
      <w:marBottom w:val="0"/>
      <w:divBdr>
        <w:top w:val="none" w:sz="0" w:space="0" w:color="auto"/>
        <w:left w:val="none" w:sz="0" w:space="0" w:color="auto"/>
        <w:bottom w:val="none" w:sz="0" w:space="0" w:color="auto"/>
        <w:right w:val="none" w:sz="0" w:space="0" w:color="auto"/>
      </w:divBdr>
    </w:div>
    <w:div w:id="777602021">
      <w:bodyDiv w:val="1"/>
      <w:marLeft w:val="0"/>
      <w:marRight w:val="0"/>
      <w:marTop w:val="0"/>
      <w:marBottom w:val="0"/>
      <w:divBdr>
        <w:top w:val="none" w:sz="0" w:space="0" w:color="auto"/>
        <w:left w:val="none" w:sz="0" w:space="0" w:color="auto"/>
        <w:bottom w:val="none" w:sz="0" w:space="0" w:color="auto"/>
        <w:right w:val="none" w:sz="0" w:space="0" w:color="auto"/>
      </w:divBdr>
    </w:div>
    <w:div w:id="818035100">
      <w:bodyDiv w:val="1"/>
      <w:marLeft w:val="0"/>
      <w:marRight w:val="0"/>
      <w:marTop w:val="0"/>
      <w:marBottom w:val="0"/>
      <w:divBdr>
        <w:top w:val="none" w:sz="0" w:space="0" w:color="auto"/>
        <w:left w:val="none" w:sz="0" w:space="0" w:color="auto"/>
        <w:bottom w:val="none" w:sz="0" w:space="0" w:color="auto"/>
        <w:right w:val="none" w:sz="0" w:space="0" w:color="auto"/>
      </w:divBdr>
    </w:div>
    <w:div w:id="833060509">
      <w:bodyDiv w:val="1"/>
      <w:marLeft w:val="0"/>
      <w:marRight w:val="0"/>
      <w:marTop w:val="0"/>
      <w:marBottom w:val="0"/>
      <w:divBdr>
        <w:top w:val="none" w:sz="0" w:space="0" w:color="auto"/>
        <w:left w:val="none" w:sz="0" w:space="0" w:color="auto"/>
        <w:bottom w:val="none" w:sz="0" w:space="0" w:color="auto"/>
        <w:right w:val="none" w:sz="0" w:space="0" w:color="auto"/>
      </w:divBdr>
    </w:div>
    <w:div w:id="837765435">
      <w:bodyDiv w:val="1"/>
      <w:marLeft w:val="0"/>
      <w:marRight w:val="0"/>
      <w:marTop w:val="0"/>
      <w:marBottom w:val="0"/>
      <w:divBdr>
        <w:top w:val="none" w:sz="0" w:space="0" w:color="auto"/>
        <w:left w:val="none" w:sz="0" w:space="0" w:color="auto"/>
        <w:bottom w:val="none" w:sz="0" w:space="0" w:color="auto"/>
        <w:right w:val="none" w:sz="0" w:space="0" w:color="auto"/>
      </w:divBdr>
    </w:div>
    <w:div w:id="844903033">
      <w:bodyDiv w:val="1"/>
      <w:marLeft w:val="0"/>
      <w:marRight w:val="0"/>
      <w:marTop w:val="0"/>
      <w:marBottom w:val="0"/>
      <w:divBdr>
        <w:top w:val="none" w:sz="0" w:space="0" w:color="auto"/>
        <w:left w:val="none" w:sz="0" w:space="0" w:color="auto"/>
        <w:bottom w:val="none" w:sz="0" w:space="0" w:color="auto"/>
        <w:right w:val="none" w:sz="0" w:space="0" w:color="auto"/>
      </w:divBdr>
    </w:div>
    <w:div w:id="855464614">
      <w:bodyDiv w:val="1"/>
      <w:marLeft w:val="0"/>
      <w:marRight w:val="0"/>
      <w:marTop w:val="0"/>
      <w:marBottom w:val="0"/>
      <w:divBdr>
        <w:top w:val="none" w:sz="0" w:space="0" w:color="auto"/>
        <w:left w:val="none" w:sz="0" w:space="0" w:color="auto"/>
        <w:bottom w:val="none" w:sz="0" w:space="0" w:color="auto"/>
        <w:right w:val="none" w:sz="0" w:space="0" w:color="auto"/>
      </w:divBdr>
    </w:div>
    <w:div w:id="867063530">
      <w:bodyDiv w:val="1"/>
      <w:marLeft w:val="0"/>
      <w:marRight w:val="0"/>
      <w:marTop w:val="0"/>
      <w:marBottom w:val="0"/>
      <w:divBdr>
        <w:top w:val="none" w:sz="0" w:space="0" w:color="auto"/>
        <w:left w:val="none" w:sz="0" w:space="0" w:color="auto"/>
        <w:bottom w:val="none" w:sz="0" w:space="0" w:color="auto"/>
        <w:right w:val="none" w:sz="0" w:space="0" w:color="auto"/>
      </w:divBdr>
    </w:div>
    <w:div w:id="888802293">
      <w:bodyDiv w:val="1"/>
      <w:marLeft w:val="0"/>
      <w:marRight w:val="0"/>
      <w:marTop w:val="0"/>
      <w:marBottom w:val="0"/>
      <w:divBdr>
        <w:top w:val="none" w:sz="0" w:space="0" w:color="auto"/>
        <w:left w:val="none" w:sz="0" w:space="0" w:color="auto"/>
        <w:bottom w:val="none" w:sz="0" w:space="0" w:color="auto"/>
        <w:right w:val="none" w:sz="0" w:space="0" w:color="auto"/>
      </w:divBdr>
    </w:div>
    <w:div w:id="890307719">
      <w:bodyDiv w:val="1"/>
      <w:marLeft w:val="0"/>
      <w:marRight w:val="0"/>
      <w:marTop w:val="0"/>
      <w:marBottom w:val="0"/>
      <w:divBdr>
        <w:top w:val="none" w:sz="0" w:space="0" w:color="auto"/>
        <w:left w:val="none" w:sz="0" w:space="0" w:color="auto"/>
        <w:bottom w:val="none" w:sz="0" w:space="0" w:color="auto"/>
        <w:right w:val="none" w:sz="0" w:space="0" w:color="auto"/>
      </w:divBdr>
    </w:div>
    <w:div w:id="893977033">
      <w:bodyDiv w:val="1"/>
      <w:marLeft w:val="0"/>
      <w:marRight w:val="0"/>
      <w:marTop w:val="0"/>
      <w:marBottom w:val="0"/>
      <w:divBdr>
        <w:top w:val="none" w:sz="0" w:space="0" w:color="auto"/>
        <w:left w:val="none" w:sz="0" w:space="0" w:color="auto"/>
        <w:bottom w:val="none" w:sz="0" w:space="0" w:color="auto"/>
        <w:right w:val="none" w:sz="0" w:space="0" w:color="auto"/>
      </w:divBdr>
    </w:div>
    <w:div w:id="896671467">
      <w:bodyDiv w:val="1"/>
      <w:marLeft w:val="0"/>
      <w:marRight w:val="0"/>
      <w:marTop w:val="0"/>
      <w:marBottom w:val="0"/>
      <w:divBdr>
        <w:top w:val="none" w:sz="0" w:space="0" w:color="auto"/>
        <w:left w:val="none" w:sz="0" w:space="0" w:color="auto"/>
        <w:bottom w:val="none" w:sz="0" w:space="0" w:color="auto"/>
        <w:right w:val="none" w:sz="0" w:space="0" w:color="auto"/>
      </w:divBdr>
    </w:div>
    <w:div w:id="929700830">
      <w:bodyDiv w:val="1"/>
      <w:marLeft w:val="0"/>
      <w:marRight w:val="0"/>
      <w:marTop w:val="0"/>
      <w:marBottom w:val="0"/>
      <w:divBdr>
        <w:top w:val="none" w:sz="0" w:space="0" w:color="auto"/>
        <w:left w:val="none" w:sz="0" w:space="0" w:color="auto"/>
        <w:bottom w:val="none" w:sz="0" w:space="0" w:color="auto"/>
        <w:right w:val="none" w:sz="0" w:space="0" w:color="auto"/>
      </w:divBdr>
    </w:div>
    <w:div w:id="931622191">
      <w:bodyDiv w:val="1"/>
      <w:marLeft w:val="0"/>
      <w:marRight w:val="0"/>
      <w:marTop w:val="0"/>
      <w:marBottom w:val="0"/>
      <w:divBdr>
        <w:top w:val="none" w:sz="0" w:space="0" w:color="auto"/>
        <w:left w:val="none" w:sz="0" w:space="0" w:color="auto"/>
        <w:bottom w:val="none" w:sz="0" w:space="0" w:color="auto"/>
        <w:right w:val="none" w:sz="0" w:space="0" w:color="auto"/>
      </w:divBdr>
    </w:div>
    <w:div w:id="958561968">
      <w:bodyDiv w:val="1"/>
      <w:marLeft w:val="0"/>
      <w:marRight w:val="0"/>
      <w:marTop w:val="0"/>
      <w:marBottom w:val="0"/>
      <w:divBdr>
        <w:top w:val="none" w:sz="0" w:space="0" w:color="auto"/>
        <w:left w:val="none" w:sz="0" w:space="0" w:color="auto"/>
        <w:bottom w:val="none" w:sz="0" w:space="0" w:color="auto"/>
        <w:right w:val="none" w:sz="0" w:space="0" w:color="auto"/>
      </w:divBdr>
    </w:div>
    <w:div w:id="967080361">
      <w:bodyDiv w:val="1"/>
      <w:marLeft w:val="0"/>
      <w:marRight w:val="0"/>
      <w:marTop w:val="0"/>
      <w:marBottom w:val="0"/>
      <w:divBdr>
        <w:top w:val="none" w:sz="0" w:space="0" w:color="auto"/>
        <w:left w:val="none" w:sz="0" w:space="0" w:color="auto"/>
        <w:bottom w:val="none" w:sz="0" w:space="0" w:color="auto"/>
        <w:right w:val="none" w:sz="0" w:space="0" w:color="auto"/>
      </w:divBdr>
    </w:div>
    <w:div w:id="982926282">
      <w:bodyDiv w:val="1"/>
      <w:marLeft w:val="0"/>
      <w:marRight w:val="0"/>
      <w:marTop w:val="0"/>
      <w:marBottom w:val="0"/>
      <w:divBdr>
        <w:top w:val="none" w:sz="0" w:space="0" w:color="auto"/>
        <w:left w:val="none" w:sz="0" w:space="0" w:color="auto"/>
        <w:bottom w:val="none" w:sz="0" w:space="0" w:color="auto"/>
        <w:right w:val="none" w:sz="0" w:space="0" w:color="auto"/>
      </w:divBdr>
    </w:div>
    <w:div w:id="1016620598">
      <w:bodyDiv w:val="1"/>
      <w:marLeft w:val="0"/>
      <w:marRight w:val="0"/>
      <w:marTop w:val="0"/>
      <w:marBottom w:val="0"/>
      <w:divBdr>
        <w:top w:val="none" w:sz="0" w:space="0" w:color="auto"/>
        <w:left w:val="none" w:sz="0" w:space="0" w:color="auto"/>
        <w:bottom w:val="none" w:sz="0" w:space="0" w:color="auto"/>
        <w:right w:val="none" w:sz="0" w:space="0" w:color="auto"/>
      </w:divBdr>
    </w:div>
    <w:div w:id="1025056353">
      <w:bodyDiv w:val="1"/>
      <w:marLeft w:val="0"/>
      <w:marRight w:val="0"/>
      <w:marTop w:val="0"/>
      <w:marBottom w:val="0"/>
      <w:divBdr>
        <w:top w:val="none" w:sz="0" w:space="0" w:color="auto"/>
        <w:left w:val="none" w:sz="0" w:space="0" w:color="auto"/>
        <w:bottom w:val="none" w:sz="0" w:space="0" w:color="auto"/>
        <w:right w:val="none" w:sz="0" w:space="0" w:color="auto"/>
      </w:divBdr>
    </w:div>
    <w:div w:id="1056858672">
      <w:bodyDiv w:val="1"/>
      <w:marLeft w:val="0"/>
      <w:marRight w:val="0"/>
      <w:marTop w:val="0"/>
      <w:marBottom w:val="0"/>
      <w:divBdr>
        <w:top w:val="none" w:sz="0" w:space="0" w:color="auto"/>
        <w:left w:val="none" w:sz="0" w:space="0" w:color="auto"/>
        <w:bottom w:val="none" w:sz="0" w:space="0" w:color="auto"/>
        <w:right w:val="none" w:sz="0" w:space="0" w:color="auto"/>
      </w:divBdr>
    </w:div>
    <w:div w:id="1068268470">
      <w:bodyDiv w:val="1"/>
      <w:marLeft w:val="0"/>
      <w:marRight w:val="0"/>
      <w:marTop w:val="0"/>
      <w:marBottom w:val="0"/>
      <w:divBdr>
        <w:top w:val="none" w:sz="0" w:space="0" w:color="auto"/>
        <w:left w:val="none" w:sz="0" w:space="0" w:color="auto"/>
        <w:bottom w:val="none" w:sz="0" w:space="0" w:color="auto"/>
        <w:right w:val="none" w:sz="0" w:space="0" w:color="auto"/>
      </w:divBdr>
    </w:div>
    <w:div w:id="1073774436">
      <w:bodyDiv w:val="1"/>
      <w:marLeft w:val="0"/>
      <w:marRight w:val="0"/>
      <w:marTop w:val="0"/>
      <w:marBottom w:val="0"/>
      <w:divBdr>
        <w:top w:val="none" w:sz="0" w:space="0" w:color="auto"/>
        <w:left w:val="none" w:sz="0" w:space="0" w:color="auto"/>
        <w:bottom w:val="none" w:sz="0" w:space="0" w:color="auto"/>
        <w:right w:val="none" w:sz="0" w:space="0" w:color="auto"/>
      </w:divBdr>
    </w:div>
    <w:div w:id="1101880399">
      <w:bodyDiv w:val="1"/>
      <w:marLeft w:val="0"/>
      <w:marRight w:val="0"/>
      <w:marTop w:val="0"/>
      <w:marBottom w:val="0"/>
      <w:divBdr>
        <w:top w:val="none" w:sz="0" w:space="0" w:color="auto"/>
        <w:left w:val="none" w:sz="0" w:space="0" w:color="auto"/>
        <w:bottom w:val="none" w:sz="0" w:space="0" w:color="auto"/>
        <w:right w:val="none" w:sz="0" w:space="0" w:color="auto"/>
      </w:divBdr>
    </w:div>
    <w:div w:id="1121800784">
      <w:bodyDiv w:val="1"/>
      <w:marLeft w:val="0"/>
      <w:marRight w:val="0"/>
      <w:marTop w:val="0"/>
      <w:marBottom w:val="0"/>
      <w:divBdr>
        <w:top w:val="none" w:sz="0" w:space="0" w:color="auto"/>
        <w:left w:val="none" w:sz="0" w:space="0" w:color="auto"/>
        <w:bottom w:val="none" w:sz="0" w:space="0" w:color="auto"/>
        <w:right w:val="none" w:sz="0" w:space="0" w:color="auto"/>
      </w:divBdr>
    </w:div>
    <w:div w:id="1134058128">
      <w:bodyDiv w:val="1"/>
      <w:marLeft w:val="0"/>
      <w:marRight w:val="0"/>
      <w:marTop w:val="0"/>
      <w:marBottom w:val="0"/>
      <w:divBdr>
        <w:top w:val="none" w:sz="0" w:space="0" w:color="auto"/>
        <w:left w:val="none" w:sz="0" w:space="0" w:color="auto"/>
        <w:bottom w:val="none" w:sz="0" w:space="0" w:color="auto"/>
        <w:right w:val="none" w:sz="0" w:space="0" w:color="auto"/>
      </w:divBdr>
    </w:div>
    <w:div w:id="1138492920">
      <w:bodyDiv w:val="1"/>
      <w:marLeft w:val="0"/>
      <w:marRight w:val="0"/>
      <w:marTop w:val="0"/>
      <w:marBottom w:val="0"/>
      <w:divBdr>
        <w:top w:val="none" w:sz="0" w:space="0" w:color="auto"/>
        <w:left w:val="none" w:sz="0" w:space="0" w:color="auto"/>
        <w:bottom w:val="none" w:sz="0" w:space="0" w:color="auto"/>
        <w:right w:val="none" w:sz="0" w:space="0" w:color="auto"/>
      </w:divBdr>
    </w:div>
    <w:div w:id="1142578100">
      <w:bodyDiv w:val="1"/>
      <w:marLeft w:val="0"/>
      <w:marRight w:val="0"/>
      <w:marTop w:val="0"/>
      <w:marBottom w:val="0"/>
      <w:divBdr>
        <w:top w:val="none" w:sz="0" w:space="0" w:color="auto"/>
        <w:left w:val="none" w:sz="0" w:space="0" w:color="auto"/>
        <w:bottom w:val="none" w:sz="0" w:space="0" w:color="auto"/>
        <w:right w:val="none" w:sz="0" w:space="0" w:color="auto"/>
      </w:divBdr>
    </w:div>
    <w:div w:id="1179739895">
      <w:bodyDiv w:val="1"/>
      <w:marLeft w:val="0"/>
      <w:marRight w:val="0"/>
      <w:marTop w:val="0"/>
      <w:marBottom w:val="0"/>
      <w:divBdr>
        <w:top w:val="none" w:sz="0" w:space="0" w:color="auto"/>
        <w:left w:val="none" w:sz="0" w:space="0" w:color="auto"/>
        <w:bottom w:val="none" w:sz="0" w:space="0" w:color="auto"/>
        <w:right w:val="none" w:sz="0" w:space="0" w:color="auto"/>
      </w:divBdr>
    </w:div>
    <w:div w:id="1208836901">
      <w:bodyDiv w:val="1"/>
      <w:marLeft w:val="0"/>
      <w:marRight w:val="0"/>
      <w:marTop w:val="0"/>
      <w:marBottom w:val="0"/>
      <w:divBdr>
        <w:top w:val="none" w:sz="0" w:space="0" w:color="auto"/>
        <w:left w:val="none" w:sz="0" w:space="0" w:color="auto"/>
        <w:bottom w:val="none" w:sz="0" w:space="0" w:color="auto"/>
        <w:right w:val="none" w:sz="0" w:space="0" w:color="auto"/>
      </w:divBdr>
    </w:div>
    <w:div w:id="1237322830">
      <w:bodyDiv w:val="1"/>
      <w:marLeft w:val="0"/>
      <w:marRight w:val="0"/>
      <w:marTop w:val="0"/>
      <w:marBottom w:val="0"/>
      <w:divBdr>
        <w:top w:val="none" w:sz="0" w:space="0" w:color="auto"/>
        <w:left w:val="none" w:sz="0" w:space="0" w:color="auto"/>
        <w:bottom w:val="none" w:sz="0" w:space="0" w:color="auto"/>
        <w:right w:val="none" w:sz="0" w:space="0" w:color="auto"/>
      </w:divBdr>
    </w:div>
    <w:div w:id="1264151481">
      <w:bodyDiv w:val="1"/>
      <w:marLeft w:val="0"/>
      <w:marRight w:val="0"/>
      <w:marTop w:val="0"/>
      <w:marBottom w:val="0"/>
      <w:divBdr>
        <w:top w:val="none" w:sz="0" w:space="0" w:color="auto"/>
        <w:left w:val="none" w:sz="0" w:space="0" w:color="auto"/>
        <w:bottom w:val="none" w:sz="0" w:space="0" w:color="auto"/>
        <w:right w:val="none" w:sz="0" w:space="0" w:color="auto"/>
      </w:divBdr>
    </w:div>
    <w:div w:id="1278833560">
      <w:bodyDiv w:val="1"/>
      <w:marLeft w:val="0"/>
      <w:marRight w:val="0"/>
      <w:marTop w:val="0"/>
      <w:marBottom w:val="0"/>
      <w:divBdr>
        <w:top w:val="none" w:sz="0" w:space="0" w:color="auto"/>
        <w:left w:val="none" w:sz="0" w:space="0" w:color="auto"/>
        <w:bottom w:val="none" w:sz="0" w:space="0" w:color="auto"/>
        <w:right w:val="none" w:sz="0" w:space="0" w:color="auto"/>
      </w:divBdr>
    </w:div>
    <w:div w:id="1310938525">
      <w:bodyDiv w:val="1"/>
      <w:marLeft w:val="0"/>
      <w:marRight w:val="0"/>
      <w:marTop w:val="0"/>
      <w:marBottom w:val="0"/>
      <w:divBdr>
        <w:top w:val="none" w:sz="0" w:space="0" w:color="auto"/>
        <w:left w:val="none" w:sz="0" w:space="0" w:color="auto"/>
        <w:bottom w:val="none" w:sz="0" w:space="0" w:color="auto"/>
        <w:right w:val="none" w:sz="0" w:space="0" w:color="auto"/>
      </w:divBdr>
    </w:div>
    <w:div w:id="1312978671">
      <w:bodyDiv w:val="1"/>
      <w:marLeft w:val="0"/>
      <w:marRight w:val="0"/>
      <w:marTop w:val="0"/>
      <w:marBottom w:val="0"/>
      <w:divBdr>
        <w:top w:val="none" w:sz="0" w:space="0" w:color="auto"/>
        <w:left w:val="none" w:sz="0" w:space="0" w:color="auto"/>
        <w:bottom w:val="none" w:sz="0" w:space="0" w:color="auto"/>
        <w:right w:val="none" w:sz="0" w:space="0" w:color="auto"/>
      </w:divBdr>
    </w:div>
    <w:div w:id="1317539776">
      <w:bodyDiv w:val="1"/>
      <w:marLeft w:val="0"/>
      <w:marRight w:val="0"/>
      <w:marTop w:val="0"/>
      <w:marBottom w:val="0"/>
      <w:divBdr>
        <w:top w:val="none" w:sz="0" w:space="0" w:color="auto"/>
        <w:left w:val="none" w:sz="0" w:space="0" w:color="auto"/>
        <w:bottom w:val="none" w:sz="0" w:space="0" w:color="auto"/>
        <w:right w:val="none" w:sz="0" w:space="0" w:color="auto"/>
      </w:divBdr>
    </w:div>
    <w:div w:id="1349019592">
      <w:bodyDiv w:val="1"/>
      <w:marLeft w:val="0"/>
      <w:marRight w:val="0"/>
      <w:marTop w:val="0"/>
      <w:marBottom w:val="0"/>
      <w:divBdr>
        <w:top w:val="none" w:sz="0" w:space="0" w:color="auto"/>
        <w:left w:val="none" w:sz="0" w:space="0" w:color="auto"/>
        <w:bottom w:val="none" w:sz="0" w:space="0" w:color="auto"/>
        <w:right w:val="none" w:sz="0" w:space="0" w:color="auto"/>
      </w:divBdr>
    </w:div>
    <w:div w:id="1352297645">
      <w:bodyDiv w:val="1"/>
      <w:marLeft w:val="0"/>
      <w:marRight w:val="0"/>
      <w:marTop w:val="0"/>
      <w:marBottom w:val="0"/>
      <w:divBdr>
        <w:top w:val="none" w:sz="0" w:space="0" w:color="auto"/>
        <w:left w:val="none" w:sz="0" w:space="0" w:color="auto"/>
        <w:bottom w:val="none" w:sz="0" w:space="0" w:color="auto"/>
        <w:right w:val="none" w:sz="0" w:space="0" w:color="auto"/>
      </w:divBdr>
    </w:div>
    <w:div w:id="1362786244">
      <w:bodyDiv w:val="1"/>
      <w:marLeft w:val="0"/>
      <w:marRight w:val="0"/>
      <w:marTop w:val="0"/>
      <w:marBottom w:val="0"/>
      <w:divBdr>
        <w:top w:val="none" w:sz="0" w:space="0" w:color="auto"/>
        <w:left w:val="none" w:sz="0" w:space="0" w:color="auto"/>
        <w:bottom w:val="none" w:sz="0" w:space="0" w:color="auto"/>
        <w:right w:val="none" w:sz="0" w:space="0" w:color="auto"/>
      </w:divBdr>
    </w:div>
    <w:div w:id="1398476214">
      <w:bodyDiv w:val="1"/>
      <w:marLeft w:val="0"/>
      <w:marRight w:val="0"/>
      <w:marTop w:val="0"/>
      <w:marBottom w:val="0"/>
      <w:divBdr>
        <w:top w:val="none" w:sz="0" w:space="0" w:color="auto"/>
        <w:left w:val="none" w:sz="0" w:space="0" w:color="auto"/>
        <w:bottom w:val="none" w:sz="0" w:space="0" w:color="auto"/>
        <w:right w:val="none" w:sz="0" w:space="0" w:color="auto"/>
      </w:divBdr>
    </w:div>
    <w:div w:id="1413819500">
      <w:bodyDiv w:val="1"/>
      <w:marLeft w:val="0"/>
      <w:marRight w:val="0"/>
      <w:marTop w:val="0"/>
      <w:marBottom w:val="0"/>
      <w:divBdr>
        <w:top w:val="none" w:sz="0" w:space="0" w:color="auto"/>
        <w:left w:val="none" w:sz="0" w:space="0" w:color="auto"/>
        <w:bottom w:val="none" w:sz="0" w:space="0" w:color="auto"/>
        <w:right w:val="none" w:sz="0" w:space="0" w:color="auto"/>
      </w:divBdr>
    </w:div>
    <w:div w:id="1418792881">
      <w:bodyDiv w:val="1"/>
      <w:marLeft w:val="0"/>
      <w:marRight w:val="0"/>
      <w:marTop w:val="0"/>
      <w:marBottom w:val="0"/>
      <w:divBdr>
        <w:top w:val="none" w:sz="0" w:space="0" w:color="auto"/>
        <w:left w:val="none" w:sz="0" w:space="0" w:color="auto"/>
        <w:bottom w:val="none" w:sz="0" w:space="0" w:color="auto"/>
        <w:right w:val="none" w:sz="0" w:space="0" w:color="auto"/>
      </w:divBdr>
    </w:div>
    <w:div w:id="1421174885">
      <w:bodyDiv w:val="1"/>
      <w:marLeft w:val="0"/>
      <w:marRight w:val="0"/>
      <w:marTop w:val="0"/>
      <w:marBottom w:val="0"/>
      <w:divBdr>
        <w:top w:val="none" w:sz="0" w:space="0" w:color="auto"/>
        <w:left w:val="none" w:sz="0" w:space="0" w:color="auto"/>
        <w:bottom w:val="none" w:sz="0" w:space="0" w:color="auto"/>
        <w:right w:val="none" w:sz="0" w:space="0" w:color="auto"/>
      </w:divBdr>
    </w:div>
    <w:div w:id="1429352330">
      <w:bodyDiv w:val="1"/>
      <w:marLeft w:val="0"/>
      <w:marRight w:val="0"/>
      <w:marTop w:val="0"/>
      <w:marBottom w:val="0"/>
      <w:divBdr>
        <w:top w:val="none" w:sz="0" w:space="0" w:color="auto"/>
        <w:left w:val="none" w:sz="0" w:space="0" w:color="auto"/>
        <w:bottom w:val="none" w:sz="0" w:space="0" w:color="auto"/>
        <w:right w:val="none" w:sz="0" w:space="0" w:color="auto"/>
      </w:divBdr>
    </w:div>
    <w:div w:id="1435322444">
      <w:bodyDiv w:val="1"/>
      <w:marLeft w:val="0"/>
      <w:marRight w:val="0"/>
      <w:marTop w:val="0"/>
      <w:marBottom w:val="0"/>
      <w:divBdr>
        <w:top w:val="none" w:sz="0" w:space="0" w:color="auto"/>
        <w:left w:val="none" w:sz="0" w:space="0" w:color="auto"/>
        <w:bottom w:val="none" w:sz="0" w:space="0" w:color="auto"/>
        <w:right w:val="none" w:sz="0" w:space="0" w:color="auto"/>
      </w:divBdr>
    </w:div>
    <w:div w:id="1442408142">
      <w:bodyDiv w:val="1"/>
      <w:marLeft w:val="0"/>
      <w:marRight w:val="0"/>
      <w:marTop w:val="0"/>
      <w:marBottom w:val="0"/>
      <w:divBdr>
        <w:top w:val="none" w:sz="0" w:space="0" w:color="auto"/>
        <w:left w:val="none" w:sz="0" w:space="0" w:color="auto"/>
        <w:bottom w:val="none" w:sz="0" w:space="0" w:color="auto"/>
        <w:right w:val="none" w:sz="0" w:space="0" w:color="auto"/>
      </w:divBdr>
    </w:div>
    <w:div w:id="1446997425">
      <w:bodyDiv w:val="1"/>
      <w:marLeft w:val="0"/>
      <w:marRight w:val="0"/>
      <w:marTop w:val="0"/>
      <w:marBottom w:val="0"/>
      <w:divBdr>
        <w:top w:val="none" w:sz="0" w:space="0" w:color="auto"/>
        <w:left w:val="none" w:sz="0" w:space="0" w:color="auto"/>
        <w:bottom w:val="none" w:sz="0" w:space="0" w:color="auto"/>
        <w:right w:val="none" w:sz="0" w:space="0" w:color="auto"/>
      </w:divBdr>
    </w:div>
    <w:div w:id="1453479235">
      <w:bodyDiv w:val="1"/>
      <w:marLeft w:val="0"/>
      <w:marRight w:val="0"/>
      <w:marTop w:val="0"/>
      <w:marBottom w:val="0"/>
      <w:divBdr>
        <w:top w:val="none" w:sz="0" w:space="0" w:color="auto"/>
        <w:left w:val="none" w:sz="0" w:space="0" w:color="auto"/>
        <w:bottom w:val="none" w:sz="0" w:space="0" w:color="auto"/>
        <w:right w:val="none" w:sz="0" w:space="0" w:color="auto"/>
      </w:divBdr>
    </w:div>
    <w:div w:id="1469860757">
      <w:bodyDiv w:val="1"/>
      <w:marLeft w:val="0"/>
      <w:marRight w:val="0"/>
      <w:marTop w:val="0"/>
      <w:marBottom w:val="0"/>
      <w:divBdr>
        <w:top w:val="none" w:sz="0" w:space="0" w:color="auto"/>
        <w:left w:val="none" w:sz="0" w:space="0" w:color="auto"/>
        <w:bottom w:val="none" w:sz="0" w:space="0" w:color="auto"/>
        <w:right w:val="none" w:sz="0" w:space="0" w:color="auto"/>
      </w:divBdr>
    </w:div>
    <w:div w:id="1482891674">
      <w:bodyDiv w:val="1"/>
      <w:marLeft w:val="0"/>
      <w:marRight w:val="0"/>
      <w:marTop w:val="0"/>
      <w:marBottom w:val="0"/>
      <w:divBdr>
        <w:top w:val="none" w:sz="0" w:space="0" w:color="auto"/>
        <w:left w:val="none" w:sz="0" w:space="0" w:color="auto"/>
        <w:bottom w:val="none" w:sz="0" w:space="0" w:color="auto"/>
        <w:right w:val="none" w:sz="0" w:space="0" w:color="auto"/>
      </w:divBdr>
    </w:div>
    <w:div w:id="1527018464">
      <w:bodyDiv w:val="1"/>
      <w:marLeft w:val="0"/>
      <w:marRight w:val="0"/>
      <w:marTop w:val="0"/>
      <w:marBottom w:val="0"/>
      <w:divBdr>
        <w:top w:val="none" w:sz="0" w:space="0" w:color="auto"/>
        <w:left w:val="none" w:sz="0" w:space="0" w:color="auto"/>
        <w:bottom w:val="none" w:sz="0" w:space="0" w:color="auto"/>
        <w:right w:val="none" w:sz="0" w:space="0" w:color="auto"/>
      </w:divBdr>
    </w:div>
    <w:div w:id="1543516961">
      <w:bodyDiv w:val="1"/>
      <w:marLeft w:val="0"/>
      <w:marRight w:val="0"/>
      <w:marTop w:val="0"/>
      <w:marBottom w:val="0"/>
      <w:divBdr>
        <w:top w:val="none" w:sz="0" w:space="0" w:color="auto"/>
        <w:left w:val="none" w:sz="0" w:space="0" w:color="auto"/>
        <w:bottom w:val="none" w:sz="0" w:space="0" w:color="auto"/>
        <w:right w:val="none" w:sz="0" w:space="0" w:color="auto"/>
      </w:divBdr>
    </w:div>
    <w:div w:id="1596547868">
      <w:bodyDiv w:val="1"/>
      <w:marLeft w:val="0"/>
      <w:marRight w:val="0"/>
      <w:marTop w:val="0"/>
      <w:marBottom w:val="0"/>
      <w:divBdr>
        <w:top w:val="none" w:sz="0" w:space="0" w:color="auto"/>
        <w:left w:val="none" w:sz="0" w:space="0" w:color="auto"/>
        <w:bottom w:val="none" w:sz="0" w:space="0" w:color="auto"/>
        <w:right w:val="none" w:sz="0" w:space="0" w:color="auto"/>
      </w:divBdr>
    </w:div>
    <w:div w:id="1605653517">
      <w:bodyDiv w:val="1"/>
      <w:marLeft w:val="0"/>
      <w:marRight w:val="0"/>
      <w:marTop w:val="0"/>
      <w:marBottom w:val="0"/>
      <w:divBdr>
        <w:top w:val="none" w:sz="0" w:space="0" w:color="auto"/>
        <w:left w:val="none" w:sz="0" w:space="0" w:color="auto"/>
        <w:bottom w:val="none" w:sz="0" w:space="0" w:color="auto"/>
        <w:right w:val="none" w:sz="0" w:space="0" w:color="auto"/>
      </w:divBdr>
    </w:div>
    <w:div w:id="1606576592">
      <w:bodyDiv w:val="1"/>
      <w:marLeft w:val="0"/>
      <w:marRight w:val="0"/>
      <w:marTop w:val="0"/>
      <w:marBottom w:val="0"/>
      <w:divBdr>
        <w:top w:val="none" w:sz="0" w:space="0" w:color="auto"/>
        <w:left w:val="none" w:sz="0" w:space="0" w:color="auto"/>
        <w:bottom w:val="none" w:sz="0" w:space="0" w:color="auto"/>
        <w:right w:val="none" w:sz="0" w:space="0" w:color="auto"/>
      </w:divBdr>
    </w:div>
    <w:div w:id="1644844438">
      <w:bodyDiv w:val="1"/>
      <w:marLeft w:val="0"/>
      <w:marRight w:val="0"/>
      <w:marTop w:val="0"/>
      <w:marBottom w:val="0"/>
      <w:divBdr>
        <w:top w:val="none" w:sz="0" w:space="0" w:color="auto"/>
        <w:left w:val="none" w:sz="0" w:space="0" w:color="auto"/>
        <w:bottom w:val="none" w:sz="0" w:space="0" w:color="auto"/>
        <w:right w:val="none" w:sz="0" w:space="0" w:color="auto"/>
      </w:divBdr>
    </w:div>
    <w:div w:id="1646884924">
      <w:bodyDiv w:val="1"/>
      <w:marLeft w:val="0"/>
      <w:marRight w:val="0"/>
      <w:marTop w:val="0"/>
      <w:marBottom w:val="0"/>
      <w:divBdr>
        <w:top w:val="none" w:sz="0" w:space="0" w:color="auto"/>
        <w:left w:val="none" w:sz="0" w:space="0" w:color="auto"/>
        <w:bottom w:val="none" w:sz="0" w:space="0" w:color="auto"/>
        <w:right w:val="none" w:sz="0" w:space="0" w:color="auto"/>
      </w:divBdr>
    </w:div>
    <w:div w:id="1682200588">
      <w:bodyDiv w:val="1"/>
      <w:marLeft w:val="0"/>
      <w:marRight w:val="0"/>
      <w:marTop w:val="0"/>
      <w:marBottom w:val="0"/>
      <w:divBdr>
        <w:top w:val="none" w:sz="0" w:space="0" w:color="auto"/>
        <w:left w:val="none" w:sz="0" w:space="0" w:color="auto"/>
        <w:bottom w:val="none" w:sz="0" w:space="0" w:color="auto"/>
        <w:right w:val="none" w:sz="0" w:space="0" w:color="auto"/>
      </w:divBdr>
    </w:div>
    <w:div w:id="1753745665">
      <w:bodyDiv w:val="1"/>
      <w:marLeft w:val="0"/>
      <w:marRight w:val="0"/>
      <w:marTop w:val="0"/>
      <w:marBottom w:val="0"/>
      <w:divBdr>
        <w:top w:val="none" w:sz="0" w:space="0" w:color="auto"/>
        <w:left w:val="none" w:sz="0" w:space="0" w:color="auto"/>
        <w:bottom w:val="none" w:sz="0" w:space="0" w:color="auto"/>
        <w:right w:val="none" w:sz="0" w:space="0" w:color="auto"/>
      </w:divBdr>
    </w:div>
    <w:div w:id="1756240241">
      <w:bodyDiv w:val="1"/>
      <w:marLeft w:val="0"/>
      <w:marRight w:val="0"/>
      <w:marTop w:val="0"/>
      <w:marBottom w:val="0"/>
      <w:divBdr>
        <w:top w:val="none" w:sz="0" w:space="0" w:color="auto"/>
        <w:left w:val="none" w:sz="0" w:space="0" w:color="auto"/>
        <w:bottom w:val="none" w:sz="0" w:space="0" w:color="auto"/>
        <w:right w:val="none" w:sz="0" w:space="0" w:color="auto"/>
      </w:divBdr>
    </w:div>
    <w:div w:id="1763144596">
      <w:bodyDiv w:val="1"/>
      <w:marLeft w:val="0"/>
      <w:marRight w:val="0"/>
      <w:marTop w:val="0"/>
      <w:marBottom w:val="0"/>
      <w:divBdr>
        <w:top w:val="none" w:sz="0" w:space="0" w:color="auto"/>
        <w:left w:val="none" w:sz="0" w:space="0" w:color="auto"/>
        <w:bottom w:val="none" w:sz="0" w:space="0" w:color="auto"/>
        <w:right w:val="none" w:sz="0" w:space="0" w:color="auto"/>
      </w:divBdr>
    </w:div>
    <w:div w:id="1773934423">
      <w:bodyDiv w:val="1"/>
      <w:marLeft w:val="0"/>
      <w:marRight w:val="0"/>
      <w:marTop w:val="0"/>
      <w:marBottom w:val="0"/>
      <w:divBdr>
        <w:top w:val="none" w:sz="0" w:space="0" w:color="auto"/>
        <w:left w:val="none" w:sz="0" w:space="0" w:color="auto"/>
        <w:bottom w:val="none" w:sz="0" w:space="0" w:color="auto"/>
        <w:right w:val="none" w:sz="0" w:space="0" w:color="auto"/>
      </w:divBdr>
    </w:div>
    <w:div w:id="1790511447">
      <w:bodyDiv w:val="1"/>
      <w:marLeft w:val="0"/>
      <w:marRight w:val="0"/>
      <w:marTop w:val="0"/>
      <w:marBottom w:val="0"/>
      <w:divBdr>
        <w:top w:val="none" w:sz="0" w:space="0" w:color="auto"/>
        <w:left w:val="none" w:sz="0" w:space="0" w:color="auto"/>
        <w:bottom w:val="none" w:sz="0" w:space="0" w:color="auto"/>
        <w:right w:val="none" w:sz="0" w:space="0" w:color="auto"/>
      </w:divBdr>
    </w:div>
    <w:div w:id="1801729721">
      <w:bodyDiv w:val="1"/>
      <w:marLeft w:val="0"/>
      <w:marRight w:val="0"/>
      <w:marTop w:val="0"/>
      <w:marBottom w:val="0"/>
      <w:divBdr>
        <w:top w:val="none" w:sz="0" w:space="0" w:color="auto"/>
        <w:left w:val="none" w:sz="0" w:space="0" w:color="auto"/>
        <w:bottom w:val="none" w:sz="0" w:space="0" w:color="auto"/>
        <w:right w:val="none" w:sz="0" w:space="0" w:color="auto"/>
      </w:divBdr>
    </w:div>
    <w:div w:id="1802990708">
      <w:bodyDiv w:val="1"/>
      <w:marLeft w:val="0"/>
      <w:marRight w:val="0"/>
      <w:marTop w:val="0"/>
      <w:marBottom w:val="0"/>
      <w:divBdr>
        <w:top w:val="none" w:sz="0" w:space="0" w:color="auto"/>
        <w:left w:val="none" w:sz="0" w:space="0" w:color="auto"/>
        <w:bottom w:val="none" w:sz="0" w:space="0" w:color="auto"/>
        <w:right w:val="none" w:sz="0" w:space="0" w:color="auto"/>
      </w:divBdr>
    </w:div>
    <w:div w:id="1835100736">
      <w:bodyDiv w:val="1"/>
      <w:marLeft w:val="0"/>
      <w:marRight w:val="0"/>
      <w:marTop w:val="0"/>
      <w:marBottom w:val="0"/>
      <w:divBdr>
        <w:top w:val="none" w:sz="0" w:space="0" w:color="auto"/>
        <w:left w:val="none" w:sz="0" w:space="0" w:color="auto"/>
        <w:bottom w:val="none" w:sz="0" w:space="0" w:color="auto"/>
        <w:right w:val="none" w:sz="0" w:space="0" w:color="auto"/>
      </w:divBdr>
    </w:div>
    <w:div w:id="1840344523">
      <w:bodyDiv w:val="1"/>
      <w:marLeft w:val="0"/>
      <w:marRight w:val="0"/>
      <w:marTop w:val="0"/>
      <w:marBottom w:val="0"/>
      <w:divBdr>
        <w:top w:val="none" w:sz="0" w:space="0" w:color="auto"/>
        <w:left w:val="none" w:sz="0" w:space="0" w:color="auto"/>
        <w:bottom w:val="none" w:sz="0" w:space="0" w:color="auto"/>
        <w:right w:val="none" w:sz="0" w:space="0" w:color="auto"/>
      </w:divBdr>
    </w:div>
    <w:div w:id="2018993979">
      <w:bodyDiv w:val="1"/>
      <w:marLeft w:val="0"/>
      <w:marRight w:val="0"/>
      <w:marTop w:val="0"/>
      <w:marBottom w:val="0"/>
      <w:divBdr>
        <w:top w:val="none" w:sz="0" w:space="0" w:color="auto"/>
        <w:left w:val="none" w:sz="0" w:space="0" w:color="auto"/>
        <w:bottom w:val="none" w:sz="0" w:space="0" w:color="auto"/>
        <w:right w:val="none" w:sz="0" w:space="0" w:color="auto"/>
      </w:divBdr>
    </w:div>
    <w:div w:id="2019968595">
      <w:bodyDiv w:val="1"/>
      <w:marLeft w:val="0"/>
      <w:marRight w:val="0"/>
      <w:marTop w:val="0"/>
      <w:marBottom w:val="0"/>
      <w:divBdr>
        <w:top w:val="none" w:sz="0" w:space="0" w:color="auto"/>
        <w:left w:val="none" w:sz="0" w:space="0" w:color="auto"/>
        <w:bottom w:val="none" w:sz="0" w:space="0" w:color="auto"/>
        <w:right w:val="none" w:sz="0" w:space="0" w:color="auto"/>
      </w:divBdr>
    </w:div>
    <w:div w:id="2053647560">
      <w:bodyDiv w:val="1"/>
      <w:marLeft w:val="0"/>
      <w:marRight w:val="0"/>
      <w:marTop w:val="0"/>
      <w:marBottom w:val="0"/>
      <w:divBdr>
        <w:top w:val="none" w:sz="0" w:space="0" w:color="auto"/>
        <w:left w:val="none" w:sz="0" w:space="0" w:color="auto"/>
        <w:bottom w:val="none" w:sz="0" w:space="0" w:color="auto"/>
        <w:right w:val="none" w:sz="0" w:space="0" w:color="auto"/>
      </w:divBdr>
    </w:div>
    <w:div w:id="2056732364">
      <w:bodyDiv w:val="1"/>
      <w:marLeft w:val="0"/>
      <w:marRight w:val="0"/>
      <w:marTop w:val="0"/>
      <w:marBottom w:val="0"/>
      <w:divBdr>
        <w:top w:val="none" w:sz="0" w:space="0" w:color="auto"/>
        <w:left w:val="none" w:sz="0" w:space="0" w:color="auto"/>
        <w:bottom w:val="none" w:sz="0" w:space="0" w:color="auto"/>
        <w:right w:val="none" w:sz="0" w:space="0" w:color="auto"/>
      </w:divBdr>
    </w:div>
    <w:div w:id="2059862870">
      <w:bodyDiv w:val="1"/>
      <w:marLeft w:val="0"/>
      <w:marRight w:val="0"/>
      <w:marTop w:val="0"/>
      <w:marBottom w:val="0"/>
      <w:divBdr>
        <w:top w:val="none" w:sz="0" w:space="0" w:color="auto"/>
        <w:left w:val="none" w:sz="0" w:space="0" w:color="auto"/>
        <w:bottom w:val="none" w:sz="0" w:space="0" w:color="auto"/>
        <w:right w:val="none" w:sz="0" w:space="0" w:color="auto"/>
      </w:divBdr>
    </w:div>
    <w:div w:id="2061978911">
      <w:bodyDiv w:val="1"/>
      <w:marLeft w:val="0"/>
      <w:marRight w:val="0"/>
      <w:marTop w:val="0"/>
      <w:marBottom w:val="0"/>
      <w:divBdr>
        <w:top w:val="none" w:sz="0" w:space="0" w:color="auto"/>
        <w:left w:val="none" w:sz="0" w:space="0" w:color="auto"/>
        <w:bottom w:val="none" w:sz="0" w:space="0" w:color="auto"/>
        <w:right w:val="none" w:sz="0" w:space="0" w:color="auto"/>
      </w:divBdr>
    </w:div>
    <w:div w:id="2095935337">
      <w:bodyDiv w:val="1"/>
      <w:marLeft w:val="0"/>
      <w:marRight w:val="0"/>
      <w:marTop w:val="0"/>
      <w:marBottom w:val="0"/>
      <w:divBdr>
        <w:top w:val="none" w:sz="0" w:space="0" w:color="auto"/>
        <w:left w:val="none" w:sz="0" w:space="0" w:color="auto"/>
        <w:bottom w:val="none" w:sz="0" w:space="0" w:color="auto"/>
        <w:right w:val="none" w:sz="0" w:space="0" w:color="auto"/>
      </w:divBdr>
    </w:div>
    <w:div w:id="2110807956">
      <w:bodyDiv w:val="1"/>
      <w:marLeft w:val="0"/>
      <w:marRight w:val="0"/>
      <w:marTop w:val="0"/>
      <w:marBottom w:val="0"/>
      <w:divBdr>
        <w:top w:val="none" w:sz="0" w:space="0" w:color="auto"/>
        <w:left w:val="none" w:sz="0" w:space="0" w:color="auto"/>
        <w:bottom w:val="none" w:sz="0" w:space="0" w:color="auto"/>
        <w:right w:val="none" w:sz="0" w:space="0" w:color="auto"/>
      </w:divBdr>
    </w:div>
    <w:div w:id="2125882920">
      <w:bodyDiv w:val="1"/>
      <w:marLeft w:val="0"/>
      <w:marRight w:val="0"/>
      <w:marTop w:val="0"/>
      <w:marBottom w:val="0"/>
      <w:divBdr>
        <w:top w:val="none" w:sz="0" w:space="0" w:color="auto"/>
        <w:left w:val="none" w:sz="0" w:space="0" w:color="auto"/>
        <w:bottom w:val="none" w:sz="0" w:space="0" w:color="auto"/>
        <w:right w:val="none" w:sz="0" w:space="0" w:color="auto"/>
      </w:divBdr>
    </w:div>
    <w:div w:id="2128497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7.xml"/><Relationship Id="rId21" Type="http://schemas.openxmlformats.org/officeDocument/2006/relationships/chart" Target="charts/chart12.xml"/><Relationship Id="rId42" Type="http://schemas.openxmlformats.org/officeDocument/2006/relationships/chart" Target="charts/chart33.xml"/><Relationship Id="rId47" Type="http://schemas.openxmlformats.org/officeDocument/2006/relationships/hyperlink" Target="http://mr34.ru/2020/12/11/85458748748459999900/" TargetMode="External"/><Relationship Id="rId63" Type="http://schemas.openxmlformats.org/officeDocument/2006/relationships/hyperlink" Target="http://ilovgoradmin.ru/images/&#1074;&#1085;&#1080;&#1084;&#1072;&#1085;&#1080;&#1102;_&#1102;&#1088;.&#1083;&#1080;&#1094;_2_&#1091;&#1074;&#1077;&#1076;._&#1080;_&#1080;&#1085;&#1092;.&#1087;&#1080;&#1089;&#1100;&#1084;&#1086;.pdf%2005.04.2021" TargetMode="External"/><Relationship Id="rId68" Type="http://schemas.openxmlformats.org/officeDocument/2006/relationships/hyperlink" Target="https://leninsk34.ru/news/detail.php?id=1131906" TargetMode="External"/><Relationship Id="rId84" Type="http://schemas.openxmlformats.org/officeDocument/2006/relationships/chart" Target="charts/chart39.xml"/><Relationship Id="rId89" Type="http://schemas.openxmlformats.org/officeDocument/2006/relationships/chart" Target="charts/chart44.xml"/><Relationship Id="rId7" Type="http://schemas.openxmlformats.org/officeDocument/2006/relationships/footnotes" Target="footnotes.xml"/><Relationship Id="rId71" Type="http://schemas.openxmlformats.org/officeDocument/2006/relationships/hyperlink" Target="http://danilovskiy-mr.ru/index.php/1824-vnimaniyu-yuridicheskikh-lits-i-individualnykh-predprinimatelej1205%2012.05.2021" TargetMode="External"/><Relationship Id="rId92" Type="http://schemas.openxmlformats.org/officeDocument/2006/relationships/hyperlink" Target="consultantplus://offline/ref=87CE5992B15BA8B7C43256307CC130F50A0337DF13ECCDF6D719976FF28727803A7AEE88DBB04DBC60B303469FzEH3G" TargetMode="Externa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hyperlink" Target="http://www.xn---08-6cdxshcnvaemz6f2d.xn--p1ai/vnimaniyu-yuridicheskikh-litc-i-individual-nykh-predprinimateley-2.html%2012.01.2021" TargetMode="External"/><Relationship Id="rId58" Type="http://schemas.openxmlformats.org/officeDocument/2006/relationships/hyperlink" Target="https://admkotovo.ru/about/info/anounces/20749/" TargetMode="External"/><Relationship Id="rId66" Type="http://schemas.openxmlformats.org/officeDocument/2006/relationships/hyperlink" Target="https://mihadm.com/news/12245" TargetMode="External"/><Relationship Id="rId74" Type="http://schemas.openxmlformats.org/officeDocument/2006/relationships/hyperlink" Target="http://adm-elanrn.ru/vnimaniyu-yuridicheskikh-litc-i-individual-nykh-predprinimateley-6.html%2013.05.2021" TargetMode="External"/><Relationship Id="rId79" Type="http://schemas.openxmlformats.org/officeDocument/2006/relationships/hyperlink" Target="http://iki-burulrmo.ru/novosti/?ELEMENT_ID=3010" TargetMode="External"/><Relationship Id="rId87" Type="http://schemas.openxmlformats.org/officeDocument/2006/relationships/chart" Target="charts/chart42.xml"/><Relationship Id="rId102"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http://&#1082;&#1088;&#1072;&#1089;&#1085;&#1086;&#1103;&#1088;&#1089;&#1082;&#1086;&#1077;34.&#1088;&#1092;/&#1074;&#1085;&#1080;&#1084;&#1072;&#1085;&#1080;&#1102;-&#1102;&#1088;&#1080;&#1076;&#1080;&#1095;&#1077;&#1089;&#1082;&#1080;&#1093;-&#1083;&#1080;&#1094;-&#1080;-&#1080;&#1085;&#1076;&#1080;&#1074;&#1080;&#1076;&#1091;&#1072;/" TargetMode="External"/><Relationship Id="rId82" Type="http://schemas.openxmlformats.org/officeDocument/2006/relationships/hyperlink" Target="http://www.34.rkn.gov.ru" TargetMode="External"/><Relationship Id="rId90" Type="http://schemas.openxmlformats.org/officeDocument/2006/relationships/hyperlink" Target="consultantplus://offline/ref=B307CB65D4EEE50A7F5EA9E0BF7A662BC9052BEC4D2807C1D68526F9F413259F8B208D2DADCD7F426EB60FF70FE6A39F8A4643DD31b5Q2K" TargetMode="External"/><Relationship Id="rId95" Type="http://schemas.openxmlformats.org/officeDocument/2006/relationships/chart" Target="charts/chart47.xml"/><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hyperlink" Target="http://selskajanov.ru/vnimaniyu-yuridicheskih-lits-i-individualnyh-predprinimatelej-2/" TargetMode="External"/><Relationship Id="rId56" Type="http://schemas.openxmlformats.org/officeDocument/2006/relationships/hyperlink" Target="http://xn--80adsebcfwbbgvj7c8f.xn--p1ai/news/vnimaniju_juridicheskikh_lic_i_individualnykh_predprinimatelej/2021-01-14-1166%2014.01.2021" TargetMode="External"/><Relationship Id="rId64" Type="http://schemas.openxmlformats.org/officeDocument/2006/relationships/hyperlink" Target="http://www.admdubovka.ru/about/info/news/3088/" TargetMode="External"/><Relationship Id="rId69" Type="http://schemas.openxmlformats.org/officeDocument/2006/relationships/hyperlink" Target="https://serafimadmin.ru/8-novosti/2650-vnimaniyu-yuridicheskikh-lits-i-individualnykh-predprinimatelej-5.html%2016.04.2021" TargetMode="External"/><Relationship Id="rId77" Type="http://schemas.openxmlformats.org/officeDocument/2006/relationships/hyperlink" Target="http://www.algmo-rk.ru/vnimaniyu-yuridicheskikh-litc-i-individual-nykh-predprinimateley.html%2031.05.2021" TargetMode="External"/><Relationship Id="rId100" Type="http://schemas.openxmlformats.org/officeDocument/2006/relationships/hyperlink" Target="garantF1://70148270.0" TargetMode="External"/><Relationship Id="rId8" Type="http://schemas.openxmlformats.org/officeDocument/2006/relationships/endnotes" Target="endnotes.xml"/><Relationship Id="rId51" Type="http://schemas.openxmlformats.org/officeDocument/2006/relationships/hyperlink" Target="https://serad.ru/novosti-rajona.html" TargetMode="External"/><Relationship Id="rId72" Type="http://schemas.openxmlformats.org/officeDocument/2006/relationships/hyperlink" Target="http://ketrmork.ru/vnimaniyu-yuridicheskikh-litc-i-individual-nykh-predprinimateley-0.html" TargetMode="External"/><Relationship Id="rId80" Type="http://schemas.openxmlformats.org/officeDocument/2006/relationships/hyperlink" Target="http://nikadm.ru/index.php/2012-04-09-17-36-53/57-2012-04-17-06-40-17/7443--2021%2007.06.2021" TargetMode="External"/><Relationship Id="rId85" Type="http://schemas.openxmlformats.org/officeDocument/2006/relationships/chart" Target="charts/chart40.xml"/><Relationship Id="rId93" Type="http://schemas.openxmlformats.org/officeDocument/2006/relationships/chart" Target="charts/chart45.xml"/><Relationship Id="rId98" Type="http://schemas.openxmlformats.org/officeDocument/2006/relationships/chart" Target="charts/chart50.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hyperlink" Target="http://iki-burulrmo.ru/novosti/?ELEMENT_ID=2915" TargetMode="External"/><Relationship Id="rId67" Type="http://schemas.openxmlformats.org/officeDocument/2006/relationships/hyperlink" Target="http://frolovoadmin.ru/about/info/news/7708/" TargetMode="External"/><Relationship Id="rId103" Type="http://schemas.openxmlformats.org/officeDocument/2006/relationships/fontTable" Target="fontTable.xm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hyperlink" Target="https://www.gorod-elista.ru/roskomnadzor-informiruet/?clear_cache=Y" TargetMode="External"/><Relationship Id="rId62" Type="http://schemas.openxmlformats.org/officeDocument/2006/relationships/hyperlink" Target="https://www.rakams.ru/2021/701-vnimaniyu-yuridicheskikh-lits-i-individualnykh-predprinimatelej%2011.03.2021" TargetMode="External"/><Relationship Id="rId70" Type="http://schemas.openxmlformats.org/officeDocument/2006/relationships/hyperlink" Target="http://&#1076;&#1091;&#1073;&#1086;&#1074;&#1082;&#1072;34.&#1088;&#1092;/about/info/messages/30389/" TargetMode="External"/><Relationship Id="rId75" Type="http://schemas.openxmlformats.org/officeDocument/2006/relationships/hyperlink" Target="http://85215.ru/news/media/5127-roskomnadzor-o-napravlenii-uvedomlenii.html%2014.05.2021" TargetMode="External"/><Relationship Id="rId83" Type="http://schemas.openxmlformats.org/officeDocument/2006/relationships/chart" Target="charts/chart38.xml"/><Relationship Id="rId88" Type="http://schemas.openxmlformats.org/officeDocument/2006/relationships/chart" Target="charts/chart43.xml"/><Relationship Id="rId91" Type="http://schemas.openxmlformats.org/officeDocument/2006/relationships/hyperlink" Target="consultantplus://offline/ref=C7F1C6920B8778A3570134E79BC164A4870796C44671D133B730FDD5AA15CEF1B2D45D43B3D0F918FF0D0E50F80194869A90AC6E6A6212DEY1YAK" TargetMode="External"/><Relationship Id="rId96" Type="http://schemas.openxmlformats.org/officeDocument/2006/relationships/chart" Target="charts/chart4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hyperlink" Target="http://adm-leninskiy.ru/govinfo/roskomnadzor/media/2021/1/11/vnimaniyu-yuridicheskih-lits-i-individualnyih-predprinimatelej-2/" TargetMode="External"/><Relationship Id="rId57" Type="http://schemas.openxmlformats.org/officeDocument/2006/relationships/hyperlink" Target="https://www.agmr.ru/about/info/news/4703/" TargetMode="External"/><Relationship Id="rId10" Type="http://schemas.openxmlformats.org/officeDocument/2006/relationships/chart" Target="charts/chart1.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hyperlink" Target="http://novonikolaevskij.volgograd.ru/news/323192/" TargetMode="External"/><Relationship Id="rId60" Type="http://schemas.openxmlformats.org/officeDocument/2006/relationships/hyperlink" Target="https://www.gorod-elista.ru/roskomnadzor-informiruet/?clear_cache=Y" TargetMode="External"/><Relationship Id="rId65" Type="http://schemas.openxmlformats.org/officeDocument/2006/relationships/hyperlink" Target="https://gpoktyabr.ru/news/detail.php?id=1126571" TargetMode="External"/><Relationship Id="rId73" Type="http://schemas.openxmlformats.org/officeDocument/2006/relationships/hyperlink" Target="https://bykovsky.volganet.ru/Preprinimatelyam/podacha-uvedomleniya-ob-obrabotke-personalnykh-dannykh.php%2013.05.2021" TargetMode="External"/><Relationship Id="rId78" Type="http://schemas.openxmlformats.org/officeDocument/2006/relationships/hyperlink" Target="http://admpallas.ru/news/7091/" TargetMode="External"/><Relationship Id="rId81" Type="http://schemas.openxmlformats.org/officeDocument/2006/relationships/hyperlink" Target="http://surregion.ru/news/media/2021/6/7/vnimaniyu-yuridicheskih-lits-i-individualnyih-predprinimatelej/" TargetMode="External"/><Relationship Id="rId86" Type="http://schemas.openxmlformats.org/officeDocument/2006/relationships/chart" Target="charts/chart41.xml"/><Relationship Id="rId94" Type="http://schemas.openxmlformats.org/officeDocument/2006/relationships/chart" Target="charts/chart46.xml"/><Relationship Id="rId99" Type="http://schemas.openxmlformats.org/officeDocument/2006/relationships/hyperlink" Target="file:///\\HPSERVER\skan\&#1052;&#1080;&#1093;&#1072;&#1081;&#1083;&#1086;&#1074;%20&#1040;&#1057;\1%20&#1082;&#1074;&#1072;&#1088;&#1090;&#1072;&#1083;%202016.docx" TargetMode="External"/><Relationship Id="rId101" Type="http://schemas.openxmlformats.org/officeDocument/2006/relationships/chart" Target="charts/chart5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30.xml"/><Relationship Id="rId34" Type="http://schemas.openxmlformats.org/officeDocument/2006/relationships/chart" Target="charts/chart25.xml"/><Relationship Id="rId50" Type="http://schemas.openxmlformats.org/officeDocument/2006/relationships/hyperlink" Target="http://www.stpadmin.ru/publications/announcement.html%2011.01.2021" TargetMode="External"/><Relationship Id="rId55" Type="http://schemas.openxmlformats.org/officeDocument/2006/relationships/hyperlink" Target="https://sredneahtubinskij.volganet.ru/news/323294/" TargetMode="External"/><Relationship Id="rId76" Type="http://schemas.openxmlformats.org/officeDocument/2006/relationships/hyperlink" Target="https://alex-land.ru/news/" TargetMode="External"/><Relationship Id="rId97" Type="http://schemas.openxmlformats.org/officeDocument/2006/relationships/chart" Target="charts/chart49.xml"/><Relationship Id="rId10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11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101010.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111111.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121212.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131313.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141414.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151515.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161616.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171717.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181818.xlsx"/><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9191919.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22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20202020.xlsx"/><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21212121.xlsx"/><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22222222.xlsx"/><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23232323.xlsx"/><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Office_Excel24242424.xlsx"/><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Office_Excel25252525.xlsx"/><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Office_Excel26262626.xlsx"/><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Office_Excel27272727.xlsx"/><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28282828.xlsx"/><Relationship Id="rId1" Type="http://schemas.openxmlformats.org/officeDocument/2006/relationships/themeOverride" Target="../theme/themeOverride26.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9292929.xlsx"/><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3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Office_Excel30303030.xlsx"/><Relationship Id="rId1" Type="http://schemas.openxmlformats.org/officeDocument/2006/relationships/themeOverride" Target="../theme/themeOverride28.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Office_Excel31313131.xlsx"/><Relationship Id="rId1" Type="http://schemas.openxmlformats.org/officeDocument/2006/relationships/themeOverride" Target="../theme/themeOverride29.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Office_Excel32323232.xlsx"/><Relationship Id="rId1" Type="http://schemas.openxmlformats.org/officeDocument/2006/relationships/themeOverride" Target="../theme/themeOverride30.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Office_Excel33333333.xlsx"/><Relationship Id="rId1" Type="http://schemas.openxmlformats.org/officeDocument/2006/relationships/themeOverride" Target="../theme/themeOverride31.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Office_Excel34343434.xlsx"/><Relationship Id="rId1" Type="http://schemas.openxmlformats.org/officeDocument/2006/relationships/themeOverride" Target="../theme/themeOverride32.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Office_Excel35353535.xlsx"/><Relationship Id="rId1" Type="http://schemas.openxmlformats.org/officeDocument/2006/relationships/themeOverride" Target="../theme/themeOverride33.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Office_Excel36363636.xlsx"/><Relationship Id="rId1" Type="http://schemas.openxmlformats.org/officeDocument/2006/relationships/themeOverride" Target="../theme/themeOverride34.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Office_Excel37373737.xlsx"/><Relationship Id="rId1" Type="http://schemas.openxmlformats.org/officeDocument/2006/relationships/themeOverride" Target="../theme/themeOverride35.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Office_Excel38383838.xlsx"/><Relationship Id="rId1" Type="http://schemas.openxmlformats.org/officeDocument/2006/relationships/themeOverride" Target="../theme/themeOverride36.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393939.xlsx"/><Relationship Id="rId1" Type="http://schemas.openxmlformats.org/officeDocument/2006/relationships/themeOverride" Target="../theme/themeOverride37.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444.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Office_Excel40404040.xlsx"/><Relationship Id="rId1" Type="http://schemas.openxmlformats.org/officeDocument/2006/relationships/themeOverride" Target="../theme/themeOverride38.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Office_Excel41414141.xlsx"/><Relationship Id="rId1" Type="http://schemas.openxmlformats.org/officeDocument/2006/relationships/themeOverride" Target="../theme/themeOverride39.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Office_Excel42424242.xlsx"/><Relationship Id="rId1" Type="http://schemas.openxmlformats.org/officeDocument/2006/relationships/themeOverride" Target="../theme/themeOverride40.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Office_Excel43434343.xlsx"/><Relationship Id="rId1" Type="http://schemas.openxmlformats.org/officeDocument/2006/relationships/themeOverride" Target="../theme/themeOverride41.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Office_Excel44444444.xlsx"/><Relationship Id="rId1" Type="http://schemas.openxmlformats.org/officeDocument/2006/relationships/themeOverride" Target="../theme/themeOverride42.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Office_Excel45454545.xlsx"/><Relationship Id="rId1" Type="http://schemas.openxmlformats.org/officeDocument/2006/relationships/themeOverride" Target="../theme/themeOverride43.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Office_Excel46464646.xlsx"/><Relationship Id="rId1" Type="http://schemas.openxmlformats.org/officeDocument/2006/relationships/themeOverride" Target="../theme/themeOverride44.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Office_Excel47474747.xlsx"/><Relationship Id="rId1" Type="http://schemas.openxmlformats.org/officeDocument/2006/relationships/themeOverride" Target="../theme/themeOverride45.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Office_Excel48484848.xlsx"/><Relationship Id="rId1" Type="http://schemas.openxmlformats.org/officeDocument/2006/relationships/themeOverride" Target="../theme/themeOverride46.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Office_Excel49494949.xlsx"/><Relationship Id="rId1" Type="http://schemas.openxmlformats.org/officeDocument/2006/relationships/themeOverride" Target="../theme/themeOverride47.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5555.xlsx"/><Relationship Id="rId1" Type="http://schemas.openxmlformats.org/officeDocument/2006/relationships/themeOverride" Target="../theme/themeOverride3.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Office_Excel50505050.xlsx"/><Relationship Id="rId1" Type="http://schemas.openxmlformats.org/officeDocument/2006/relationships/themeOverride" Target="../theme/themeOverride48.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Office_Excel51515151.xlsx"/><Relationship Id="rId1" Type="http://schemas.openxmlformats.org/officeDocument/2006/relationships/themeOverride" Target="../theme/themeOverride49.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66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Office_Excel7777.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88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999.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960852037027969"/>
          <c:y val="0.23326046420908916"/>
          <c:w val="0.49454119325454565"/>
          <c:h val="0.40644025746050322"/>
        </c:manualLayout>
      </c:layout>
      <c:pie3DChart>
        <c:varyColors val="1"/>
        <c:ser>
          <c:idx val="0"/>
          <c:order val="0"/>
          <c:tx>
            <c:strRef>
              <c:f>Лист1!$B$1</c:f>
              <c:strCache>
                <c:ptCount val="1"/>
                <c:pt idx="0">
                  <c:v>Столбец1</c:v>
                </c:pt>
              </c:strCache>
            </c:strRef>
          </c:tx>
          <c:spPr>
            <a:ln>
              <a:solidFill>
                <a:schemeClr val="bg1">
                  <a:lumMod val="50000"/>
                </a:schemeClr>
              </a:solidFill>
            </a:ln>
          </c:spPr>
          <c:explosion val="19"/>
          <c:dPt>
            <c:idx val="0"/>
            <c:bubble3D val="0"/>
            <c:spPr>
              <a:solidFill>
                <a:srgbClr val="FF66CC"/>
              </a:solidFill>
              <a:ln>
                <a:solidFill>
                  <a:schemeClr val="tx2">
                    <a:lumMod val="50000"/>
                  </a:schemeClr>
                </a:solidFill>
              </a:ln>
            </c:spPr>
          </c:dPt>
          <c:dPt>
            <c:idx val="1"/>
            <c:bubble3D val="0"/>
            <c:spPr>
              <a:solidFill>
                <a:srgbClr val="FFFF99"/>
              </a:solidFill>
              <a:ln>
                <a:solidFill>
                  <a:schemeClr val="tx2">
                    <a:lumMod val="50000"/>
                  </a:schemeClr>
                </a:solidFill>
              </a:ln>
            </c:spPr>
          </c:dPt>
          <c:dPt>
            <c:idx val="2"/>
            <c:bubble3D val="0"/>
            <c:spPr>
              <a:solidFill>
                <a:srgbClr val="00CCFF"/>
              </a:solidFill>
              <a:ln>
                <a:solidFill>
                  <a:schemeClr val="tx2">
                    <a:lumMod val="50000"/>
                  </a:schemeClr>
                </a:solidFill>
              </a:ln>
            </c:spPr>
          </c:dPt>
          <c:dLbls>
            <c:dLbl>
              <c:idx val="0"/>
              <c:layout>
                <c:manualLayout>
                  <c:x val="-0.18208462578541321"/>
                  <c:y val="-0.17446162217527689"/>
                </c:manualLayout>
              </c:layout>
              <c:showLegendKey val="0"/>
              <c:showVal val="1"/>
              <c:showCatName val="1"/>
              <c:showSerName val="0"/>
              <c:showPercent val="1"/>
              <c:showBubbleSize val="0"/>
            </c:dLbl>
            <c:dLbl>
              <c:idx val="1"/>
              <c:layout>
                <c:manualLayout>
                  <c:x val="0.14396793835114047"/>
                  <c:y val="-3.4043595160361061E-2"/>
                </c:manualLayout>
              </c:layout>
              <c:showLegendKey val="0"/>
              <c:showVal val="1"/>
              <c:showCatName val="1"/>
              <c:showSerName val="0"/>
              <c:showPercent val="1"/>
              <c:showBubbleSize val="0"/>
            </c:dLbl>
            <c:dLbl>
              <c:idx val="2"/>
              <c:layout>
                <c:manualLayout>
                  <c:x val="0.12863013335454276"/>
                  <c:y val="0.1471490301517189"/>
                </c:manualLayout>
              </c:layout>
              <c:showLegendKey val="0"/>
              <c:showVal val="1"/>
              <c:showCatName val="1"/>
              <c:showSerName val="0"/>
              <c:showPercent val="1"/>
              <c:showBubbleSize val="0"/>
            </c:dLbl>
            <c:txPr>
              <a:bodyPr/>
              <a:lstStyle/>
              <a:p>
                <a:pPr>
                  <a:defRPr sz="900" b="1"/>
                </a:pPr>
                <a:endParaRPr lang="ru-RU"/>
              </a:p>
            </c:txPr>
            <c:showLegendKey val="0"/>
            <c:showVal val="1"/>
            <c:showCatName val="1"/>
            <c:showSerName val="0"/>
            <c:showPercent val="1"/>
            <c:showBubbleSize val="0"/>
            <c:showLeaderLines val="1"/>
          </c:dLbls>
          <c:cat>
            <c:strRef>
              <c:f>Лист1!$A$2:$A$4</c:f>
              <c:strCache>
                <c:ptCount val="3"/>
                <c:pt idx="0">
                  <c:v>лицензии для целей эфирного и кабельного вещания</c:v>
                </c:pt>
                <c:pt idx="1">
                  <c:v>лицензии услуг электросвязи</c:v>
                </c:pt>
                <c:pt idx="2">
                  <c:v>лицензии услуг почтовой связи</c:v>
                </c:pt>
              </c:strCache>
            </c:strRef>
          </c:cat>
          <c:val>
            <c:numRef>
              <c:f>Лист1!$B$2:$B$4</c:f>
              <c:numCache>
                <c:formatCode>General</c:formatCode>
                <c:ptCount val="3"/>
                <c:pt idx="0">
                  <c:v>1151</c:v>
                </c:pt>
                <c:pt idx="1">
                  <c:v>6486</c:v>
                </c:pt>
                <c:pt idx="2">
                  <c:v>609</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Количество плановых проверок и мероприятий СН,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проведенных в 2021 году, поквартально</a:t>
            </a:r>
            <a:endParaRPr lang="ru-RU" sz="1000"/>
          </a:p>
        </c:rich>
      </c:tx>
      <c:layout>
        <c:manualLayout>
          <c:xMode val="edge"/>
          <c:yMode val="edge"/>
          <c:x val="0.22715933402993654"/>
          <c:y val="7.4780205679556637E-5"/>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49090431053643E-2"/>
          <c:y val="0.1461001272963047"/>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5330696244395282E-2"/>
                  <c:y val="-4.7474101651845034E-2"/>
                </c:manualLayout>
              </c:layout>
              <c:showLegendKey val="0"/>
              <c:showVal val="1"/>
              <c:showCatName val="0"/>
              <c:showSerName val="0"/>
              <c:showPercent val="0"/>
              <c:showBubbleSize val="0"/>
            </c:dLbl>
            <c:dLbl>
              <c:idx val="1"/>
              <c:layout>
                <c:manualLayout>
                  <c:x val="1.3819708796663265E-2"/>
                  <c:y val="-8.6173169593434101E-3"/>
                </c:manualLayout>
              </c:layout>
              <c:showLegendKey val="0"/>
              <c:showVal val="1"/>
              <c:showCatName val="0"/>
              <c:showSerName val="0"/>
              <c:showPercent val="0"/>
              <c:showBubbleSize val="0"/>
            </c:dLbl>
            <c:dLbl>
              <c:idx val="2"/>
              <c:layout>
                <c:manualLayout>
                  <c:x val="1.1507363081407257E-2"/>
                  <c:y val="-8.6336324852999205E-3"/>
                </c:manualLayout>
              </c:layout>
              <c:showLegendKey val="0"/>
              <c:showVal val="1"/>
              <c:showCatName val="0"/>
              <c:showSerName val="0"/>
              <c:showPercent val="0"/>
              <c:showBubbleSize val="0"/>
            </c:dLbl>
            <c:dLbl>
              <c:idx val="3"/>
              <c:layout>
                <c:manualLayout>
                  <c:x val="1.1507363081407172E-2"/>
                  <c:y val="-8.6336324852999032E-3"/>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квартал 2021 года</c:v>
                </c:pt>
                <c:pt idx="1">
                  <c:v>2 квартал 2021 года</c:v>
                </c:pt>
              </c:strCache>
            </c:strRef>
          </c:cat>
          <c:val>
            <c:numRef>
              <c:f>Лист1!$B$2:$B$3</c:f>
              <c:numCache>
                <c:formatCode>General</c:formatCode>
                <c:ptCount val="2"/>
                <c:pt idx="0">
                  <c:v>85</c:v>
                </c:pt>
                <c:pt idx="1">
                  <c:v>89</c:v>
                </c:pt>
              </c:numCache>
            </c:numRef>
          </c:val>
        </c:ser>
        <c:ser>
          <c:idx val="1"/>
          <c:order val="1"/>
          <c:tx>
            <c:strRef>
              <c:f>Лист1!$C$1</c:f>
              <c:strCache>
                <c:ptCount val="1"/>
                <c:pt idx="0">
                  <c:v>сми</c:v>
                </c:pt>
              </c:strCache>
            </c:strRef>
          </c:tx>
          <c:invertIfNegative val="0"/>
          <c:dLbls>
            <c:dLbl>
              <c:idx val="0"/>
              <c:layout>
                <c:manualLayout>
                  <c:x val="2.0721408370763889E-2"/>
                  <c:y val="-4.7472062211100473E-2"/>
                </c:manualLayout>
              </c:layout>
              <c:showLegendKey val="0"/>
              <c:showVal val="1"/>
              <c:showCatName val="0"/>
              <c:showSerName val="0"/>
              <c:showPercent val="0"/>
              <c:showBubbleSize val="0"/>
            </c:dLbl>
            <c:dLbl>
              <c:idx val="1"/>
              <c:layout>
                <c:manualLayout>
                  <c:x val="1.3824964127834299E-2"/>
                  <c:y val="-1.2937872176691706E-2"/>
                </c:manualLayout>
              </c:layout>
              <c:showLegendKey val="0"/>
              <c:showVal val="1"/>
              <c:showCatName val="0"/>
              <c:showSerName val="0"/>
              <c:showPercent val="0"/>
              <c:showBubbleSize val="0"/>
            </c:dLbl>
            <c:dLbl>
              <c:idx val="2"/>
              <c:layout>
                <c:manualLayout>
                  <c:x val="9.2058904651257205E-3"/>
                  <c:y val="-1.7267264970599754E-2"/>
                </c:manualLayout>
              </c:layout>
              <c:showLegendKey val="0"/>
              <c:showVal val="1"/>
              <c:showCatName val="0"/>
              <c:showSerName val="0"/>
              <c:showPercent val="0"/>
              <c:showBubbleSize val="0"/>
            </c:dLbl>
            <c:dLbl>
              <c:idx val="3"/>
              <c:layout>
                <c:manualLayout>
                  <c:x val="1.3808835697688543E-2"/>
                  <c:y val="-8.6336324852998806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квартал 2021 года</c:v>
                </c:pt>
                <c:pt idx="1">
                  <c:v>2 квартал 2021 года</c:v>
                </c:pt>
              </c:strCache>
            </c:strRef>
          </c:cat>
          <c:val>
            <c:numRef>
              <c:f>Лист1!$C$2:$C$3</c:f>
              <c:numCache>
                <c:formatCode>General</c:formatCode>
                <c:ptCount val="2"/>
                <c:pt idx="0">
                  <c:v>59</c:v>
                </c:pt>
                <c:pt idx="1">
                  <c:v>58</c:v>
                </c:pt>
              </c:numCache>
            </c:numRef>
          </c:val>
        </c:ser>
        <c:ser>
          <c:idx val="2"/>
          <c:order val="2"/>
          <c:tx>
            <c:strRef>
              <c:f>Лист1!$D$1</c:f>
              <c:strCache>
                <c:ptCount val="1"/>
                <c:pt idx="0">
                  <c:v>связь</c:v>
                </c:pt>
              </c:strCache>
            </c:strRef>
          </c:tx>
          <c:invertIfNegative val="0"/>
          <c:dLbls>
            <c:dLbl>
              <c:idx val="0"/>
              <c:layout>
                <c:manualLayout>
                  <c:x val="1.8425191085653561E-2"/>
                  <c:y val="-5.1790917894494977E-2"/>
                </c:manualLayout>
              </c:layout>
              <c:showLegendKey val="0"/>
              <c:showVal val="1"/>
              <c:showCatName val="0"/>
              <c:showSerName val="0"/>
              <c:showPercent val="0"/>
              <c:showBubbleSize val="0"/>
            </c:dLbl>
            <c:dLbl>
              <c:idx val="1"/>
              <c:layout>
                <c:manualLayout>
                  <c:x val="1.3822245853090659E-2"/>
                  <c:y val="1.4615992002752169E-5"/>
                </c:manualLayout>
              </c:layout>
              <c:showLegendKey val="0"/>
              <c:showVal val="1"/>
              <c:showCatName val="0"/>
              <c:showSerName val="0"/>
              <c:showPercent val="0"/>
              <c:showBubbleSize val="0"/>
            </c:dLbl>
            <c:dLbl>
              <c:idx val="2"/>
              <c:layout>
                <c:manualLayout>
                  <c:x val="1.3808835697688713E-2"/>
                  <c:y val="-2.158408121324978E-2"/>
                </c:manualLayout>
              </c:layout>
              <c:showLegendKey val="0"/>
              <c:showVal val="1"/>
              <c:showCatName val="0"/>
              <c:showSerName val="0"/>
              <c:showPercent val="0"/>
              <c:showBubbleSize val="0"/>
            </c:dLbl>
            <c:dLbl>
              <c:idx val="3"/>
              <c:layout>
                <c:manualLayout>
                  <c:x val="1.3808835697688713E-2"/>
                  <c:y val="-1.29504487279498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квартал 2021 года</c:v>
                </c:pt>
                <c:pt idx="1">
                  <c:v>2 квартал 2021 года</c:v>
                </c:pt>
              </c:strCache>
            </c:strRef>
          </c:cat>
          <c:val>
            <c:numRef>
              <c:f>Лист1!$D$2:$D$3</c:f>
              <c:numCache>
                <c:formatCode>General</c:formatCode>
                <c:ptCount val="2"/>
                <c:pt idx="0">
                  <c:v>7</c:v>
                </c:pt>
                <c:pt idx="1">
                  <c:v>7</c:v>
                </c:pt>
              </c:numCache>
            </c:numRef>
          </c:val>
        </c:ser>
        <c:ser>
          <c:idx val="3"/>
          <c:order val="3"/>
          <c:tx>
            <c:strRef>
              <c:f>Лист1!$E$1</c:f>
              <c:strCache>
                <c:ptCount val="1"/>
                <c:pt idx="0">
                  <c:v>опд</c:v>
                </c:pt>
              </c:strCache>
            </c:strRef>
          </c:tx>
          <c:invertIfNegative val="0"/>
          <c:dLbls>
            <c:dLbl>
              <c:idx val="0"/>
              <c:layout>
                <c:manualLayout>
                  <c:x val="2.0724126645507528E-2"/>
                  <c:y val="-6.0422850845841071E-2"/>
                </c:manualLayout>
              </c:layout>
              <c:showLegendKey val="0"/>
              <c:showVal val="1"/>
              <c:showCatName val="0"/>
              <c:showSerName val="0"/>
              <c:showPercent val="0"/>
              <c:showBubbleSize val="0"/>
            </c:dLbl>
            <c:dLbl>
              <c:idx val="1"/>
              <c:layout>
                <c:manualLayout>
                  <c:x val="6.9125726730752714E-3"/>
                  <c:y val="1.4615992002673028E-5"/>
                </c:manualLayout>
              </c:layout>
              <c:showLegendKey val="0"/>
              <c:showVal val="1"/>
              <c:showCatName val="0"/>
              <c:showSerName val="0"/>
              <c:showPercent val="0"/>
              <c:showBubbleSize val="0"/>
            </c:dLbl>
            <c:dLbl>
              <c:idx val="2"/>
              <c:layout>
                <c:manualLayout>
                  <c:x val="1.1507363081407257E-2"/>
                  <c:y val="-8.6336324852998806E-3"/>
                </c:manualLayout>
              </c:layout>
              <c:showLegendKey val="0"/>
              <c:showVal val="1"/>
              <c:showCatName val="0"/>
              <c:showSerName val="0"/>
              <c:showPercent val="0"/>
              <c:showBubbleSize val="0"/>
            </c:dLbl>
            <c:dLbl>
              <c:idx val="3"/>
              <c:layout>
                <c:manualLayout>
                  <c:x val="1.3808835697688713E-2"/>
                  <c:y val="-1.29504487279498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квартал 2021 года</c:v>
                </c:pt>
                <c:pt idx="1">
                  <c:v>2 квартал 2021 года</c:v>
                </c:pt>
              </c:strCache>
            </c:strRef>
          </c:cat>
          <c:val>
            <c:numRef>
              <c:f>Лист1!$E$2:$E$3</c:f>
              <c:numCache>
                <c:formatCode>General</c:formatCode>
                <c:ptCount val="2"/>
                <c:pt idx="0">
                  <c:v>14</c:v>
                </c:pt>
                <c:pt idx="1">
                  <c:v>12</c:v>
                </c:pt>
              </c:numCache>
            </c:numRef>
          </c:val>
        </c:ser>
        <c:ser>
          <c:idx val="4"/>
          <c:order val="4"/>
          <c:tx>
            <c:strRef>
              <c:f>Лист1!$F$1</c:f>
              <c:strCache>
                <c:ptCount val="1"/>
                <c:pt idx="0">
                  <c:v>вещание</c:v>
                </c:pt>
              </c:strCache>
            </c:strRef>
          </c:tx>
          <c:invertIfNegative val="0"/>
          <c:dLbls>
            <c:dLbl>
              <c:idx val="0"/>
              <c:layout>
                <c:manualLayout>
                  <c:x val="2.0719777405917884E-2"/>
                  <c:y val="-5.1788878453750416E-2"/>
                </c:manualLayout>
              </c:layout>
              <c:showLegendKey val="0"/>
              <c:showVal val="1"/>
              <c:showCatName val="0"/>
              <c:showSerName val="0"/>
              <c:showPercent val="0"/>
              <c:showBubbleSize val="0"/>
            </c:dLbl>
            <c:dLbl>
              <c:idx val="1"/>
              <c:layout>
                <c:manualLayout>
                  <c:x val="1.1514068159108234E-2"/>
                  <c:y val="9.1774833505156251E-6"/>
                </c:manualLayout>
              </c:layout>
              <c:showLegendKey val="0"/>
              <c:showVal val="1"/>
              <c:showCatName val="0"/>
              <c:showSerName val="0"/>
              <c:showPercent val="0"/>
              <c:showBubbleSize val="0"/>
            </c:dLbl>
            <c:dLbl>
              <c:idx val="2"/>
              <c:layout>
                <c:manualLayout>
                  <c:x val="9.2058904651258038E-3"/>
                  <c:y val="0"/>
                </c:manualLayout>
              </c:layout>
              <c:showLegendKey val="0"/>
              <c:showVal val="1"/>
              <c:showCatName val="0"/>
              <c:showSerName val="0"/>
              <c:showPercent val="0"/>
              <c:showBubbleSize val="0"/>
            </c:dLbl>
            <c:dLbl>
              <c:idx val="3"/>
              <c:layout>
                <c:manualLayout>
                  <c:x val="1.1507363081407257E-2"/>
                  <c:y val="4.3168162426499394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квартал 2021 года</c:v>
                </c:pt>
                <c:pt idx="1">
                  <c:v>2 квартал 2021 года</c:v>
                </c:pt>
              </c:strCache>
            </c:strRef>
          </c:cat>
          <c:val>
            <c:numRef>
              <c:f>Лист1!$F$2:$F$3</c:f>
              <c:numCache>
                <c:formatCode>General</c:formatCode>
                <c:ptCount val="2"/>
                <c:pt idx="0">
                  <c:v>5</c:v>
                </c:pt>
                <c:pt idx="1">
                  <c:v>10</c:v>
                </c:pt>
              </c:numCache>
            </c:numRef>
          </c:val>
        </c:ser>
        <c:ser>
          <c:idx val="5"/>
          <c:order val="5"/>
          <c:tx>
            <c:strRef>
              <c:f>Лист1!$G$1</c:f>
              <c:strCache>
                <c:ptCount val="1"/>
                <c:pt idx="0">
                  <c:v>под/фт/фрому</c:v>
                </c:pt>
              </c:strCache>
            </c:strRef>
          </c:tx>
          <c:invertIfNegative val="0"/>
          <c:dLbls>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квартал 2021 года</c:v>
                </c:pt>
                <c:pt idx="1">
                  <c:v>2 квартал 2021 года</c:v>
                </c:pt>
              </c:strCache>
            </c:strRef>
          </c:cat>
          <c:val>
            <c:numRef>
              <c:f>Лист1!$G$2:$G$3</c:f>
              <c:numCache>
                <c:formatCode>General</c:formatCode>
                <c:ptCount val="2"/>
                <c:pt idx="0">
                  <c:v>0</c:v>
                </c:pt>
                <c:pt idx="1">
                  <c:v>2</c:v>
                </c:pt>
              </c:numCache>
            </c:numRef>
          </c:val>
        </c:ser>
        <c:dLbls>
          <c:showLegendKey val="0"/>
          <c:showVal val="1"/>
          <c:showCatName val="0"/>
          <c:showSerName val="0"/>
          <c:showPercent val="0"/>
          <c:showBubbleSize val="0"/>
        </c:dLbls>
        <c:gapWidth val="94"/>
        <c:gapDepth val="280"/>
        <c:shape val="box"/>
        <c:axId val="266397952"/>
        <c:axId val="267583488"/>
        <c:axId val="0"/>
      </c:bar3DChart>
      <c:catAx>
        <c:axId val="26639795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67583488"/>
        <c:crosses val="autoZero"/>
        <c:auto val="1"/>
        <c:lblAlgn val="ctr"/>
        <c:lblOffset val="100"/>
        <c:noMultiLvlLbl val="0"/>
      </c:catAx>
      <c:valAx>
        <c:axId val="26758348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66397952"/>
        <c:crosses val="autoZero"/>
        <c:crossBetween val="between"/>
      </c:valAx>
    </c:plotArea>
    <c:legend>
      <c:legendPos val="b"/>
      <c:layout>
        <c:manualLayout>
          <c:xMode val="edge"/>
          <c:yMode val="edge"/>
          <c:x val="0.20962452232331061"/>
          <c:y val="0.81013203804952838"/>
          <c:w val="0.79037567573821133"/>
          <c:h val="8.4241720893604669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pitchFamily="18" charset="0"/>
                <a:cs typeface="Times New Roman" pitchFamily="18" charset="0"/>
              </a:rPr>
              <a:t>Количество плановых проверок и мероприятий СН,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latin typeface="Times New Roman" pitchFamily="18" charset="0"/>
                <a:cs typeface="Times New Roman" pitchFamily="18" charset="0"/>
              </a:rPr>
              <a:t>в 1 полугодии </a:t>
            </a:r>
            <a:r>
              <a:rPr lang="ru-RU" sz="1000" b="1" i="0" kern="1200" baseline="0">
                <a:solidFill>
                  <a:srgbClr val="000000"/>
                </a:solidFill>
                <a:latin typeface="Times New Roman" pitchFamily="18" charset="0"/>
                <a:cs typeface="Times New Roman" pitchFamily="18" charset="0"/>
              </a:rPr>
              <a:t>2020 года и</a:t>
            </a:r>
            <a:r>
              <a:rPr lang="ru-RU" sz="1000" b="1" i="0" u="none" strike="noStrike" baseline="0">
                <a:effectLst/>
                <a:latin typeface="Times New Roman" pitchFamily="18" charset="0"/>
                <a:cs typeface="Times New Roman" pitchFamily="18" charset="0"/>
              </a:rPr>
              <a:t> в 1 полугодии </a:t>
            </a:r>
            <a:r>
              <a:rPr lang="ru-RU" sz="1000" b="1" i="0" kern="1200" baseline="0">
                <a:solidFill>
                  <a:srgbClr val="000000"/>
                </a:solidFill>
                <a:latin typeface="Times New Roman" pitchFamily="18" charset="0"/>
                <a:cs typeface="Times New Roman" pitchFamily="18" charset="0"/>
              </a:rPr>
              <a:t>2019 года</a:t>
            </a:r>
            <a:endParaRPr lang="ru-RU" sz="1000">
              <a:latin typeface="Times New Roman" pitchFamily="18" charset="0"/>
              <a:cs typeface="Times New Roman" pitchFamily="18" charset="0"/>
            </a:endParaRPr>
          </a:p>
        </c:rich>
      </c:tx>
      <c:layout>
        <c:manualLayout>
          <c:xMode val="edge"/>
          <c:yMode val="edge"/>
          <c:x val="0.14752952072959916"/>
          <c:y val="1.2086732401693031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7152425551418944E-2"/>
          <c:y val="0.16608688525623649"/>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34107728282144E-2"/>
                  <c:y val="-2.1887302723028978E-2"/>
                </c:manualLayout>
              </c:layout>
              <c:showLegendKey val="0"/>
              <c:showVal val="1"/>
              <c:showCatName val="0"/>
              <c:showSerName val="0"/>
              <c:showPercent val="0"/>
              <c:showBubbleSize val="0"/>
            </c:dLbl>
            <c:dLbl>
              <c:idx val="1"/>
              <c:layout>
                <c:manualLayout>
                  <c:x val="1.6225481130934621E-2"/>
                  <c:y val="-1.4816694351897673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2020 года</c:v>
                </c:pt>
                <c:pt idx="1">
                  <c:v>1 полугодие 2021 года</c:v>
                </c:pt>
              </c:strCache>
            </c:strRef>
          </c:cat>
          <c:val>
            <c:numRef>
              <c:f>Лист1!$B$2:$B$3</c:f>
              <c:numCache>
                <c:formatCode>General</c:formatCode>
                <c:ptCount val="2"/>
                <c:pt idx="0">
                  <c:v>85</c:v>
                </c:pt>
                <c:pt idx="1">
                  <c:v>174</c:v>
                </c:pt>
              </c:numCache>
            </c:numRef>
          </c:val>
        </c:ser>
        <c:ser>
          <c:idx val="1"/>
          <c:order val="1"/>
          <c:tx>
            <c:strRef>
              <c:f>Лист1!$C$1</c:f>
              <c:strCache>
                <c:ptCount val="1"/>
                <c:pt idx="0">
                  <c:v>сми</c:v>
                </c:pt>
              </c:strCache>
            </c:strRef>
          </c:tx>
          <c:invertIfNegative val="0"/>
          <c:dLbls>
            <c:dLbl>
              <c:idx val="0"/>
              <c:layout>
                <c:manualLayout>
                  <c:x val="1.6013911361089091E-2"/>
                  <c:y val="-2.6201785933801302E-2"/>
                </c:manualLayout>
              </c:layout>
              <c:showLegendKey val="0"/>
              <c:showVal val="1"/>
              <c:showCatName val="0"/>
              <c:showSerName val="0"/>
              <c:showPercent val="0"/>
              <c:showBubbleSize val="0"/>
            </c:dLbl>
            <c:dLbl>
              <c:idx val="1"/>
              <c:layout>
                <c:manualLayout>
                  <c:x val="1.8845624821925897E-2"/>
                  <c:y val="-2.219872217161477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2020 года</c:v>
                </c:pt>
                <c:pt idx="1">
                  <c:v>1 полугодие 2021 года</c:v>
                </c:pt>
              </c:strCache>
            </c:strRef>
          </c:cat>
          <c:val>
            <c:numRef>
              <c:f>Лист1!$C$2:$C$3</c:f>
              <c:numCache>
                <c:formatCode>General</c:formatCode>
                <c:ptCount val="2"/>
                <c:pt idx="0">
                  <c:v>47</c:v>
                </c:pt>
                <c:pt idx="1">
                  <c:v>117</c:v>
                </c:pt>
              </c:numCache>
            </c:numRef>
          </c:val>
        </c:ser>
        <c:ser>
          <c:idx val="2"/>
          <c:order val="2"/>
          <c:tx>
            <c:strRef>
              <c:f>Лист1!$D$1</c:f>
              <c:strCache>
                <c:ptCount val="1"/>
                <c:pt idx="0">
                  <c:v>связь</c:v>
                </c:pt>
              </c:strCache>
            </c:strRef>
          </c:tx>
          <c:invertIfNegative val="0"/>
          <c:dLbls>
            <c:dLbl>
              <c:idx val="0"/>
              <c:layout>
                <c:manualLayout>
                  <c:x val="1.6437223893233249E-2"/>
                  <c:y val="-1.7883923758971437E-2"/>
                </c:manualLayout>
              </c:layout>
              <c:showLegendKey val="0"/>
              <c:showVal val="1"/>
              <c:showCatName val="0"/>
              <c:showSerName val="0"/>
              <c:showPercent val="0"/>
              <c:showBubbleSize val="0"/>
            </c:dLbl>
            <c:dLbl>
              <c:idx val="1"/>
              <c:layout>
                <c:manualLayout>
                  <c:x val="1.6437223893233214E-2"/>
                  <c:y val="-2.2510772023942666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2020 года</c:v>
                </c:pt>
                <c:pt idx="1">
                  <c:v>1 полугодие 2021 года</c:v>
                </c:pt>
              </c:strCache>
            </c:strRef>
          </c:cat>
          <c:val>
            <c:numRef>
              <c:f>Лист1!$D$2:$D$3</c:f>
              <c:numCache>
                <c:formatCode>General</c:formatCode>
                <c:ptCount val="2"/>
                <c:pt idx="0">
                  <c:v>10</c:v>
                </c:pt>
                <c:pt idx="1">
                  <c:v>14</c:v>
                </c:pt>
              </c:numCache>
            </c:numRef>
          </c:val>
        </c:ser>
        <c:ser>
          <c:idx val="3"/>
          <c:order val="3"/>
          <c:tx>
            <c:strRef>
              <c:f>Лист1!$E$1</c:f>
              <c:strCache>
                <c:ptCount val="1"/>
                <c:pt idx="0">
                  <c:v>опд</c:v>
                </c:pt>
              </c:strCache>
            </c:strRef>
          </c:tx>
          <c:invertIfNegative val="0"/>
          <c:dLbls>
            <c:dLbl>
              <c:idx val="0"/>
              <c:layout>
                <c:manualLayout>
                  <c:x val="1.6225481130934701E-2"/>
                  <c:y val="-1.018953088505541E-2"/>
                </c:manualLayout>
              </c:layout>
              <c:showLegendKey val="0"/>
              <c:showVal val="1"/>
              <c:showCatName val="0"/>
              <c:showSerName val="0"/>
              <c:showPercent val="0"/>
              <c:showBubbleSize val="0"/>
            </c:dLbl>
            <c:dLbl>
              <c:idx val="1"/>
              <c:layout>
                <c:manualLayout>
                  <c:x val="1.8210915512388941E-2"/>
                  <c:y val="-1.8507708261756246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2020 года</c:v>
                </c:pt>
                <c:pt idx="1">
                  <c:v>1 полугодие 2021 года</c:v>
                </c:pt>
              </c:strCache>
            </c:strRef>
          </c:cat>
          <c:val>
            <c:numRef>
              <c:f>Лист1!$E$2:$E$3</c:f>
              <c:numCache>
                <c:formatCode>General</c:formatCode>
                <c:ptCount val="2"/>
                <c:pt idx="0">
                  <c:v>19</c:v>
                </c:pt>
                <c:pt idx="1">
                  <c:v>26</c:v>
                </c:pt>
              </c:numCache>
            </c:numRef>
          </c:val>
        </c:ser>
        <c:ser>
          <c:idx val="4"/>
          <c:order val="4"/>
          <c:tx>
            <c:strRef>
              <c:f>Лист1!$F$1</c:f>
              <c:strCache>
                <c:ptCount val="1"/>
                <c:pt idx="0">
                  <c:v>вещание</c:v>
                </c:pt>
              </c:strCache>
            </c:strRef>
          </c:tx>
          <c:invertIfNegative val="0"/>
          <c:dLbls>
            <c:dLbl>
              <c:idx val="0"/>
              <c:layout>
                <c:manualLayout>
                  <c:x val="1.3710862836187049E-2"/>
                  <c:y val="-1.4192594647241754E-2"/>
                </c:manualLayout>
              </c:layout>
              <c:showLegendKey val="0"/>
              <c:showVal val="1"/>
              <c:showCatName val="0"/>
              <c:showSerName val="0"/>
              <c:showPercent val="0"/>
              <c:showBubbleSize val="0"/>
            </c:dLbl>
            <c:dLbl>
              <c:idx val="1"/>
              <c:layout>
                <c:manualLayout>
                  <c:x val="2.0302048282539585E-2"/>
                  <c:y val="-1.757187390664350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2020 года</c:v>
                </c:pt>
                <c:pt idx="1">
                  <c:v>1 полугодие 2021 года</c:v>
                </c:pt>
              </c:strCache>
            </c:strRef>
          </c:cat>
          <c:val>
            <c:numRef>
              <c:f>Лист1!$F$2:$F$3</c:f>
              <c:numCache>
                <c:formatCode>General</c:formatCode>
                <c:ptCount val="2"/>
                <c:pt idx="0">
                  <c:v>9</c:v>
                </c:pt>
                <c:pt idx="1">
                  <c:v>15</c:v>
                </c:pt>
              </c:numCache>
            </c:numRef>
          </c:val>
        </c:ser>
        <c:ser>
          <c:idx val="5"/>
          <c:order val="5"/>
          <c:tx>
            <c:strRef>
              <c:f>Лист1!$G$1</c:f>
              <c:strCache>
                <c:ptCount val="1"/>
                <c:pt idx="0">
                  <c:v>под/фт/фрому</c:v>
                </c:pt>
              </c:strCache>
            </c:strRef>
          </c:tx>
          <c:invertIfNegative val="0"/>
          <c:dLbls>
            <c:dLbl>
              <c:idx val="0"/>
              <c:layout>
                <c:manualLayout>
                  <c:x val="8.7863811092806169E-3"/>
                  <c:y val="7.3405892082277486E-17"/>
                </c:manualLayout>
              </c:layout>
              <c:spPr/>
              <c:txPr>
                <a:bodyPr/>
                <a:lstStyle/>
                <a:p>
                  <a:pPr>
                    <a:defRPr sz="900" strike="noStrike">
                      <a:latin typeface="Times New Roman" pitchFamily="18" charset="0"/>
                      <a:cs typeface="Times New Roman" pitchFamily="18" charset="0"/>
                    </a:defRPr>
                  </a:pPr>
                  <a:endParaRPr lang="ru-RU"/>
                </a:p>
              </c:txPr>
              <c:showLegendKey val="0"/>
              <c:showVal val="1"/>
              <c:showCatName val="0"/>
              <c:showSerName val="0"/>
              <c:showPercent val="0"/>
              <c:showBubbleSize val="0"/>
            </c:dLbl>
            <c:dLbl>
              <c:idx val="1"/>
              <c:layout>
                <c:manualLayout>
                  <c:x val="8.7863811092806169E-3"/>
                  <c:y val="0"/>
                </c:manualLayout>
              </c:layou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2020 года</c:v>
                </c:pt>
                <c:pt idx="1">
                  <c:v>1 полугодие 2021 года</c:v>
                </c:pt>
              </c:strCache>
            </c:strRef>
          </c:cat>
          <c:val>
            <c:numRef>
              <c:f>Лист1!$G$2:$G$3</c:f>
              <c:numCache>
                <c:formatCode>General</c:formatCode>
                <c:ptCount val="2"/>
                <c:pt idx="0">
                  <c:v>0</c:v>
                </c:pt>
                <c:pt idx="1">
                  <c:v>2</c:v>
                </c:pt>
              </c:numCache>
            </c:numRef>
          </c:val>
        </c:ser>
        <c:dLbls>
          <c:showLegendKey val="0"/>
          <c:showVal val="1"/>
          <c:showCatName val="0"/>
          <c:showSerName val="0"/>
          <c:showPercent val="0"/>
          <c:showBubbleSize val="0"/>
        </c:dLbls>
        <c:gapWidth val="94"/>
        <c:gapDepth val="280"/>
        <c:shape val="box"/>
        <c:axId val="267608064"/>
        <c:axId val="267609600"/>
        <c:axId val="0"/>
      </c:bar3DChart>
      <c:catAx>
        <c:axId val="26760806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67609600"/>
        <c:crosses val="autoZero"/>
        <c:auto val="1"/>
        <c:lblAlgn val="ctr"/>
        <c:lblOffset val="100"/>
        <c:noMultiLvlLbl val="0"/>
      </c:catAx>
      <c:valAx>
        <c:axId val="26760960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67608064"/>
        <c:crosses val="autoZero"/>
        <c:crossBetween val="between"/>
      </c:valAx>
    </c:plotArea>
    <c:legend>
      <c:legendPos val="b"/>
      <c:layout>
        <c:manualLayout>
          <c:xMode val="edge"/>
          <c:yMode val="edge"/>
          <c:x val="0.1195641401496971"/>
          <c:y val="0.81013203804952838"/>
          <c:w val="0.81344196470662511"/>
          <c:h val="6.7924617530916775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99033974920118"/>
          <c:y val="7.3922274167550983E-2"/>
          <c:w val="0.73112077136191311"/>
          <c:h val="0.78097201042956266"/>
        </c:manualLayout>
      </c:layout>
      <c:barChart>
        <c:barDir val="col"/>
        <c:grouping val="stacked"/>
        <c:varyColors val="0"/>
        <c:ser>
          <c:idx val="0"/>
          <c:order val="0"/>
          <c:tx>
            <c:strRef>
              <c:f>Лист1!$B$1</c:f>
              <c:strCache>
                <c:ptCount val="1"/>
                <c:pt idx="0">
                  <c:v>меропрития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layout/>
              <c:tx>
                <c:rich>
                  <a:bodyPr/>
                  <a:lstStyle/>
                  <a:p>
                    <a:r>
                      <a:rPr lang="ru-RU"/>
                      <a:t>мероприятия госконтроля без нарушений - 10- 71%</a:t>
                    </a:r>
                  </a:p>
                </c:rich>
              </c:tx>
              <c:showLegendKey val="0"/>
              <c:showVal val="1"/>
              <c:showCatName val="0"/>
              <c:showSerName val="1"/>
              <c:showPercent val="0"/>
              <c:showBubbleSize val="0"/>
            </c:dLbl>
            <c:dLbl>
              <c:idx val="1"/>
              <c:layout>
                <c:manualLayout>
                  <c:x val="2.6972622575702813E-3"/>
                  <c:y val="0"/>
                </c:manualLayout>
              </c:layout>
              <c:tx>
                <c:rich>
                  <a:bodyPr/>
                  <a:lstStyle/>
                  <a:p>
                    <a:r>
                      <a:rPr lang="ru-RU"/>
                      <a:t>мероприятия госконтроля без нарушений</a:t>
                    </a:r>
                    <a:r>
                      <a:rPr lang="ru-RU" baseline="0"/>
                      <a:t> -</a:t>
                    </a:r>
                    <a:r>
                      <a:rPr lang="ru-RU"/>
                      <a:t> 55-</a:t>
                    </a:r>
                    <a:r>
                      <a:rPr lang="ru-RU" baseline="0"/>
                      <a:t> 62</a:t>
                    </a:r>
                    <a:r>
                      <a:rPr lang="ru-RU"/>
                      <a:t>%</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2 квартал 2020 года</c:v>
                </c:pt>
                <c:pt idx="1">
                  <c:v>2 квартал 2021 года</c:v>
                </c:pt>
              </c:strCache>
            </c:strRef>
          </c:cat>
          <c:val>
            <c:numRef>
              <c:f>Лист1!$B$2:$B$3</c:f>
              <c:numCache>
                <c:formatCode>General</c:formatCode>
                <c:ptCount val="2"/>
                <c:pt idx="0">
                  <c:v>10</c:v>
                </c:pt>
                <c:pt idx="1">
                  <c:v>55</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rgbClr val="ACCBF9">
                    <a:lumMod val="50000"/>
                  </a:srgbClr>
                </a:solidFill>
              </a:ln>
            </c:spPr>
          </c:dPt>
          <c:dPt>
            <c:idx val="1"/>
            <c:invertIfNegative val="0"/>
            <c:bubble3D val="0"/>
            <c:spPr>
              <a:solidFill>
                <a:srgbClr val="ACCBF9">
                  <a:lumMod val="50000"/>
                </a:srgbClr>
              </a:solidFill>
              <a:ln w="15875">
                <a:solidFill>
                  <a:schemeClr val="tx1">
                    <a:lumMod val="75000"/>
                    <a:lumOff val="25000"/>
                  </a:schemeClr>
                </a:solidFill>
              </a:ln>
            </c:spPr>
          </c:dPt>
          <c:dLbls>
            <c:dLbl>
              <c:idx val="0"/>
              <c:layout>
                <c:manualLayout>
                  <c:x val="-2.2675736961451256E-3"/>
                  <c:y val="-8.8607881104865976E-2"/>
                </c:manualLayout>
              </c:layout>
              <c:tx>
                <c:rich>
                  <a:bodyPr/>
                  <a:lstStyle/>
                  <a:p>
                    <a:r>
                      <a:rPr lang="ru-RU" sz="700" b="1" i="0" u="none" strike="noStrike" baseline="0">
                        <a:effectLst/>
                      </a:rPr>
                      <a:t>мероприятия госконтроля с выявленными нарушениями </a:t>
                    </a:r>
                    <a:r>
                      <a:rPr lang="ru-RU" sz="700" baseline="0"/>
                      <a:t>- 4-</a:t>
                    </a:r>
                    <a:endParaRPr lang="ru-RU" sz="700"/>
                  </a:p>
                  <a:p>
                    <a:r>
                      <a:rPr lang="ru-RU" sz="700"/>
                      <a:t>29%</a:t>
                    </a:r>
                    <a:endParaRPr lang="ru-RU"/>
                  </a:p>
                </c:rich>
              </c:tx>
              <c:showLegendKey val="0"/>
              <c:showVal val="1"/>
              <c:showCatName val="0"/>
              <c:showSerName val="1"/>
              <c:showPercent val="0"/>
              <c:showBubbleSize val="0"/>
            </c:dLbl>
            <c:dLbl>
              <c:idx val="1"/>
              <c:layout>
                <c:manualLayout>
                  <c:x val="-7.6715410573678306E-3"/>
                  <c:y val="8.9795448605593034E-3"/>
                </c:manualLayout>
              </c:layout>
              <c:tx>
                <c:rich>
                  <a:bodyPr/>
                  <a:lstStyle/>
                  <a:p>
                    <a:r>
                      <a:rPr lang="ru-RU"/>
                      <a:t>мероприятия госконтроля с выявленными нарушениями</a:t>
                    </a:r>
                    <a:r>
                      <a:rPr lang="ru-RU" baseline="0"/>
                      <a:t> - 34</a:t>
                    </a:r>
                    <a:r>
                      <a:rPr lang="ru-RU"/>
                      <a:t>- 38 %</a:t>
                    </a:r>
                  </a:p>
                </c:rich>
              </c:tx>
              <c:showLegendKey val="0"/>
              <c:showVal val="1"/>
              <c:showCatName val="0"/>
              <c:showSerName val="1"/>
              <c:showPercent val="0"/>
              <c:showBubbleSize val="0"/>
            </c:dLbl>
            <c:spPr>
              <a:solidFill>
                <a:sysClr val="window" lastClr="FFFFFF"/>
              </a:solidFill>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2 квартал 2020 года</c:v>
                </c:pt>
                <c:pt idx="1">
                  <c:v>2 квартал 2021 года</c:v>
                </c:pt>
              </c:strCache>
            </c:strRef>
          </c:cat>
          <c:val>
            <c:numRef>
              <c:f>Лист1!$C$2:$C$3</c:f>
              <c:numCache>
                <c:formatCode>General</c:formatCode>
                <c:ptCount val="2"/>
                <c:pt idx="0">
                  <c:v>4</c:v>
                </c:pt>
                <c:pt idx="1">
                  <c:v>34</c:v>
                </c:pt>
              </c:numCache>
            </c:numRef>
          </c:val>
        </c:ser>
        <c:dLbls>
          <c:showLegendKey val="0"/>
          <c:showVal val="0"/>
          <c:showCatName val="0"/>
          <c:showSerName val="0"/>
          <c:showPercent val="0"/>
          <c:showBubbleSize val="0"/>
        </c:dLbls>
        <c:gapWidth val="29"/>
        <c:overlap val="100"/>
        <c:axId val="267632640"/>
        <c:axId val="267634176"/>
      </c:barChart>
      <c:catAx>
        <c:axId val="267632640"/>
        <c:scaling>
          <c:orientation val="minMax"/>
        </c:scaling>
        <c:delete val="0"/>
        <c:axPos val="b"/>
        <c:majorTickMark val="out"/>
        <c:minorTickMark val="none"/>
        <c:tickLblPos val="nextTo"/>
        <c:txPr>
          <a:bodyPr/>
          <a:lstStyle/>
          <a:p>
            <a:pPr>
              <a:defRPr sz="900" b="1" strike="noStrike" baseline="0">
                <a:latin typeface="Times New Roman" pitchFamily="18" charset="0"/>
              </a:defRPr>
            </a:pPr>
            <a:endParaRPr lang="ru-RU"/>
          </a:p>
        </c:txPr>
        <c:crossAx val="267634176"/>
        <c:crosses val="autoZero"/>
        <c:auto val="1"/>
        <c:lblAlgn val="ctr"/>
        <c:lblOffset val="100"/>
        <c:noMultiLvlLbl val="0"/>
      </c:catAx>
      <c:valAx>
        <c:axId val="267634176"/>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67632640"/>
        <c:crosses val="autoZero"/>
        <c:crossBetween val="between"/>
      </c:valAx>
      <c:spPr>
        <a:gradFill>
          <a:gsLst>
            <a:gs pos="0">
              <a:schemeClr val="bg1">
                <a:lumMod val="65000"/>
              </a:schemeClr>
            </a:gs>
            <a:gs pos="100000">
              <a:sysClr val="window" lastClr="FFFFFF"/>
            </a:gs>
          </a:gsLst>
          <a:path path="rect">
            <a:fillToRect l="50000" t="50000" r="50000" b="50000"/>
          </a:path>
        </a:gradFill>
      </c:spPr>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99033974920118"/>
          <c:y val="7.3922274167550983E-2"/>
          <c:w val="0.73112077136191311"/>
          <c:h val="0.78097201042956266"/>
        </c:manualLayout>
      </c:layout>
      <c:barChart>
        <c:barDir val="col"/>
        <c:grouping val="stacked"/>
        <c:varyColors val="0"/>
        <c:ser>
          <c:idx val="0"/>
          <c:order val="0"/>
          <c:tx>
            <c:strRef>
              <c:f>Лист1!$B$1</c:f>
              <c:strCache>
                <c:ptCount val="1"/>
                <c:pt idx="0">
                  <c:v>меропрития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layout>
                <c:manualLayout>
                  <c:x val="0"/>
                  <c:y val="5.1357641268897697E-3"/>
                </c:manualLayout>
              </c:layout>
              <c:tx>
                <c:rich>
                  <a:bodyPr/>
                  <a:lstStyle/>
                  <a:p>
                    <a:r>
                      <a:rPr lang="ru-RU"/>
                      <a:t>мероприятия госконтроля без нарушений - 43  - 51%</a:t>
                    </a:r>
                  </a:p>
                </c:rich>
              </c:tx>
              <c:showLegendKey val="0"/>
              <c:showVal val="1"/>
              <c:showCatName val="0"/>
              <c:showSerName val="1"/>
              <c:showPercent val="0"/>
              <c:showBubbleSize val="0"/>
            </c:dLbl>
            <c:dLbl>
              <c:idx val="1"/>
              <c:layout>
                <c:manualLayout>
                  <c:x val="2.6972622575702813E-3"/>
                  <c:y val="0"/>
                </c:manualLayout>
              </c:layout>
              <c:tx>
                <c:rich>
                  <a:bodyPr/>
                  <a:lstStyle/>
                  <a:p>
                    <a:r>
                      <a:rPr lang="ru-RU"/>
                      <a:t>мероприятия госконтроля без нарушений</a:t>
                    </a:r>
                    <a:r>
                      <a:rPr lang="ru-RU" baseline="0"/>
                      <a:t> -</a:t>
                    </a:r>
                    <a:r>
                      <a:rPr lang="ru-RU"/>
                      <a:t> 101-</a:t>
                    </a:r>
                    <a:r>
                      <a:rPr lang="ru-RU" baseline="0"/>
                      <a:t> 58</a:t>
                    </a:r>
                    <a:r>
                      <a:rPr lang="ru-RU"/>
                      <a:t>%</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1 полугодие 2020 года</c:v>
                </c:pt>
                <c:pt idx="1">
                  <c:v>1 полугодие 2021 года</c:v>
                </c:pt>
              </c:strCache>
            </c:strRef>
          </c:cat>
          <c:val>
            <c:numRef>
              <c:f>Лист1!$B$2:$B$3</c:f>
              <c:numCache>
                <c:formatCode>General</c:formatCode>
                <c:ptCount val="2"/>
                <c:pt idx="0">
                  <c:v>43</c:v>
                </c:pt>
                <c:pt idx="1">
                  <c:v>101</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rgbClr val="ACCBF9">
                    <a:lumMod val="50000"/>
                  </a:srgbClr>
                </a:solidFill>
              </a:ln>
            </c:spPr>
          </c:dPt>
          <c:dPt>
            <c:idx val="1"/>
            <c:invertIfNegative val="0"/>
            <c:bubble3D val="0"/>
            <c:spPr>
              <a:solidFill>
                <a:srgbClr val="ACCBF9">
                  <a:lumMod val="50000"/>
                </a:srgbClr>
              </a:solidFill>
              <a:ln w="15875">
                <a:solidFill>
                  <a:schemeClr val="tx1">
                    <a:lumMod val="75000"/>
                    <a:lumOff val="25000"/>
                  </a:schemeClr>
                </a:solidFill>
              </a:ln>
            </c:spPr>
          </c:dPt>
          <c:dLbls>
            <c:dLbl>
              <c:idx val="0"/>
              <c:layout>
                <c:manualLayout>
                  <c:x val="-2.2695037488806623E-3"/>
                  <c:y val="-4.1104696818472196E-2"/>
                </c:manualLayout>
              </c:layout>
              <c:tx>
                <c:rich>
                  <a:bodyPr/>
                  <a:lstStyle/>
                  <a:p>
                    <a:r>
                      <a:rPr lang="ru-RU" sz="700" b="1" i="0" u="none" strike="noStrike" baseline="0">
                        <a:effectLst/>
                      </a:rPr>
                      <a:t>мероприятия госконтроля с выявленными нарушениями </a:t>
                    </a:r>
                    <a:r>
                      <a:rPr lang="ru-RU" sz="700" baseline="0"/>
                      <a:t>- 42-</a:t>
                    </a:r>
                    <a:endParaRPr lang="ru-RU" sz="700"/>
                  </a:p>
                  <a:p>
                    <a:r>
                      <a:rPr lang="ru-RU" sz="700"/>
                      <a:t>49%</a:t>
                    </a:r>
                    <a:endParaRPr lang="ru-RU"/>
                  </a:p>
                </c:rich>
              </c:tx>
              <c:showLegendKey val="0"/>
              <c:showVal val="1"/>
              <c:showCatName val="0"/>
              <c:showSerName val="1"/>
              <c:showPercent val="0"/>
              <c:showBubbleSize val="0"/>
            </c:dLbl>
            <c:dLbl>
              <c:idx val="1"/>
              <c:layout>
                <c:manualLayout>
                  <c:x val="1.4036076844171975E-3"/>
                  <c:y val="-1.6212839005926353E-2"/>
                </c:manualLayout>
              </c:layout>
              <c:tx>
                <c:rich>
                  <a:bodyPr/>
                  <a:lstStyle/>
                  <a:p>
                    <a:r>
                      <a:rPr lang="ru-RU"/>
                      <a:t>мероприятия госконтроля с выявленными нарушениями</a:t>
                    </a:r>
                    <a:r>
                      <a:rPr lang="ru-RU" baseline="0"/>
                      <a:t> - 73</a:t>
                    </a:r>
                    <a:r>
                      <a:rPr lang="ru-RU"/>
                      <a:t> - 42%</a:t>
                    </a:r>
                  </a:p>
                </c:rich>
              </c:tx>
              <c:showLegendKey val="0"/>
              <c:showVal val="1"/>
              <c:showCatName val="0"/>
              <c:showSerName val="1"/>
              <c:showPercent val="0"/>
              <c:showBubbleSize val="0"/>
            </c:dLbl>
            <c:spPr>
              <a:solidFill>
                <a:sysClr val="window" lastClr="FFFFFF"/>
              </a:solidFill>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1 полугодие 2020 года</c:v>
                </c:pt>
                <c:pt idx="1">
                  <c:v>1 полугодие 2021 года</c:v>
                </c:pt>
              </c:strCache>
            </c:strRef>
          </c:cat>
          <c:val>
            <c:numRef>
              <c:f>Лист1!$C$2:$C$3</c:f>
              <c:numCache>
                <c:formatCode>General</c:formatCode>
                <c:ptCount val="2"/>
                <c:pt idx="0">
                  <c:v>42</c:v>
                </c:pt>
                <c:pt idx="1">
                  <c:v>73</c:v>
                </c:pt>
              </c:numCache>
            </c:numRef>
          </c:val>
        </c:ser>
        <c:dLbls>
          <c:showLegendKey val="0"/>
          <c:showVal val="0"/>
          <c:showCatName val="0"/>
          <c:showSerName val="0"/>
          <c:showPercent val="0"/>
          <c:showBubbleSize val="0"/>
        </c:dLbls>
        <c:gapWidth val="29"/>
        <c:overlap val="100"/>
        <c:axId val="267680768"/>
        <c:axId val="267686656"/>
      </c:barChart>
      <c:catAx>
        <c:axId val="267680768"/>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267686656"/>
        <c:crosses val="autoZero"/>
        <c:auto val="1"/>
        <c:lblAlgn val="ctr"/>
        <c:lblOffset val="100"/>
        <c:noMultiLvlLbl val="0"/>
      </c:catAx>
      <c:valAx>
        <c:axId val="267686656"/>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67680768"/>
        <c:crosses val="autoZero"/>
        <c:crossBetween val="between"/>
      </c:valAx>
      <c:spPr>
        <a:gradFill>
          <a:gsLst>
            <a:gs pos="0">
              <a:schemeClr val="bg1">
                <a:lumMod val="65000"/>
              </a:schemeClr>
            </a:gs>
            <a:gs pos="100000">
              <a:sysClr val="window" lastClr="FFFFFF"/>
            </a:gs>
          </a:gsLst>
          <a:path path="rect">
            <a:fillToRect l="50000" t="50000" r="50000" b="50000"/>
          </a:path>
        </a:gradFill>
        <a:ln>
          <a:noFill/>
        </a:ln>
      </c:spPr>
    </c:plotArea>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000">
                <a:latin typeface="Times New Roman" pitchFamily="18" charset="0"/>
                <a:cs typeface="Times New Roman" pitchFamily="18" charset="0"/>
              </a:rPr>
              <a:t>Сравнительные</a:t>
            </a:r>
            <a:r>
              <a:rPr lang="ru-RU" sz="1000" baseline="0">
                <a:latin typeface="Times New Roman" pitchFamily="18" charset="0"/>
                <a:cs typeface="Times New Roman" pitchFamily="18" charset="0"/>
              </a:rPr>
              <a:t> данные </a:t>
            </a:r>
            <a:r>
              <a:rPr lang="ru-RU" sz="1000">
                <a:latin typeface="Times New Roman" pitchFamily="18" charset="0"/>
                <a:cs typeface="Times New Roman" pitchFamily="18" charset="0"/>
              </a:rPr>
              <a:t>о количестве выявленных нарушений</a:t>
            </a:r>
            <a:r>
              <a:rPr lang="ru-RU" sz="1000" baseline="0">
                <a:latin typeface="Times New Roman" pitchFamily="18" charset="0"/>
                <a:cs typeface="Times New Roman" pitchFamily="18" charset="0"/>
              </a:rPr>
              <a:t> </a:t>
            </a:r>
            <a:r>
              <a:rPr lang="ru-RU" sz="1000">
                <a:latin typeface="Times New Roman" pitchFamily="18" charset="0"/>
                <a:cs typeface="Times New Roman" pitchFamily="18" charset="0"/>
              </a:rPr>
              <a:t>норм </a:t>
            </a:r>
          </a:p>
          <a:p>
            <a:pPr>
              <a:defRPr sz="1100">
                <a:latin typeface="Times New Roman" pitchFamily="18" charset="0"/>
                <a:cs typeface="Times New Roman" pitchFamily="18" charset="0"/>
              </a:defRPr>
            </a:pPr>
            <a:r>
              <a:rPr lang="ru-RU" sz="1000">
                <a:latin typeface="Times New Roman" pitchFamily="18" charset="0"/>
                <a:cs typeface="Times New Roman" pitchFamily="18" charset="0"/>
              </a:rPr>
              <a:t>во 2 квартале 2020 года</a:t>
            </a:r>
            <a:r>
              <a:rPr lang="ru-RU" sz="1000" baseline="0">
                <a:latin typeface="Times New Roman" pitchFamily="18" charset="0"/>
                <a:cs typeface="Times New Roman" pitchFamily="18" charset="0"/>
              </a:rPr>
              <a:t> </a:t>
            </a:r>
            <a:r>
              <a:rPr lang="ru-RU" sz="1000">
                <a:latin typeface="Times New Roman" pitchFamily="18" charset="0"/>
                <a:cs typeface="Times New Roman" pitchFamily="18" charset="0"/>
              </a:rPr>
              <a:t>и</a:t>
            </a:r>
            <a:r>
              <a:rPr lang="ru-RU" sz="1000" b="1" i="0" u="none" strike="noStrike" baseline="0">
                <a:effectLst/>
              </a:rPr>
              <a:t> во 2 квартале </a:t>
            </a:r>
            <a:r>
              <a:rPr lang="ru-RU" sz="1000">
                <a:latin typeface="Times New Roman" pitchFamily="18" charset="0"/>
                <a:cs typeface="Times New Roman" pitchFamily="18" charset="0"/>
              </a:rPr>
              <a:t>2021</a:t>
            </a:r>
            <a:r>
              <a:rPr lang="ru-RU" sz="1000" baseline="0">
                <a:latin typeface="Times New Roman" pitchFamily="18" charset="0"/>
                <a:cs typeface="Times New Roman" pitchFamily="18" charset="0"/>
              </a:rPr>
              <a:t> года</a:t>
            </a:r>
            <a:endParaRPr lang="ru-RU" sz="1000">
              <a:latin typeface="Times New Roman" pitchFamily="18" charset="0"/>
              <a:cs typeface="Times New Roman" pitchFamily="18" charset="0"/>
            </a:endParaRPr>
          </a:p>
        </c:rich>
      </c:tx>
      <c:layout>
        <c:manualLayout>
          <c:xMode val="edge"/>
          <c:yMode val="edge"/>
          <c:x val="0.14447488601892552"/>
          <c:y val="0"/>
        </c:manualLayout>
      </c:layout>
      <c:overlay val="0"/>
      <c:spPr>
        <a:noFill/>
      </c:spPr>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43"/>
          <c:w val="0.91051891951006059"/>
          <c:h val="0.5245656752347555"/>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1.6370506973759795E-2"/>
                  <c:y val="-1.1904636789818809E-2"/>
                </c:manualLayout>
              </c:layout>
              <c:showLegendKey val="0"/>
              <c:showVal val="1"/>
              <c:showCatName val="0"/>
              <c:showSerName val="0"/>
              <c:showPercent val="0"/>
              <c:showBubbleSize val="0"/>
            </c:dLbl>
            <c:dLbl>
              <c:idx val="1"/>
              <c:layout>
                <c:manualLayout>
                  <c:x val="1.8518482282450045E-2"/>
                  <c:y val="-1.7315357619044621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2020 года</c:v>
                </c:pt>
                <c:pt idx="1">
                  <c:v>2 квартал 2021 года</c:v>
                </c:pt>
              </c:strCache>
            </c:strRef>
          </c:cat>
          <c:val>
            <c:numRef>
              <c:f>Лист1!$B$2:$B$3</c:f>
              <c:numCache>
                <c:formatCode>General</c:formatCode>
                <c:ptCount val="2"/>
                <c:pt idx="0">
                  <c:v>7</c:v>
                </c:pt>
                <c:pt idx="1">
                  <c:v>38</c:v>
                </c:pt>
              </c:numCache>
            </c:numRef>
          </c:val>
        </c:ser>
        <c:ser>
          <c:idx val="1"/>
          <c:order val="1"/>
          <c:tx>
            <c:strRef>
              <c:f>Лист1!$C$1</c:f>
              <c:strCache>
                <c:ptCount val="1"/>
                <c:pt idx="0">
                  <c:v>СМИ</c:v>
                </c:pt>
              </c:strCache>
            </c:strRef>
          </c:tx>
          <c:spPr>
            <a:solidFill>
              <a:srgbClr val="00CCFF"/>
            </a:solidFill>
            <a:ln>
              <a:solidFill>
                <a:schemeClr val="tx1">
                  <a:lumMod val="65000"/>
                  <a:lumOff val="35000"/>
                </a:schemeClr>
              </a:solidFill>
            </a:ln>
          </c:spPr>
          <c:invertIfNegative val="0"/>
          <c:dLbls>
            <c:dLbl>
              <c:idx val="0"/>
              <c:layout>
                <c:manualLayout>
                  <c:x val="1.1574162605377537E-2"/>
                  <c:y val="-1.7796349506291425E-2"/>
                </c:manualLayout>
              </c:layout>
              <c:showLegendKey val="0"/>
              <c:showVal val="1"/>
              <c:showCatName val="0"/>
              <c:showSerName val="0"/>
              <c:showPercent val="0"/>
              <c:showBubbleSize val="0"/>
            </c:dLbl>
            <c:dLbl>
              <c:idx val="1"/>
              <c:layout>
                <c:manualLayout>
                  <c:x val="1.8075901531475265E-2"/>
                  <c:y val="-1.7777782448735655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2020 года</c:v>
                </c:pt>
                <c:pt idx="1">
                  <c:v>2 квартал 2021 года</c:v>
                </c:pt>
              </c:strCache>
            </c:strRef>
          </c:cat>
          <c:val>
            <c:numRef>
              <c:f>Лист1!$C$2:$C$3</c:f>
              <c:numCache>
                <c:formatCode>General</c:formatCode>
                <c:ptCount val="2"/>
                <c:pt idx="0">
                  <c:v>0</c:v>
                </c:pt>
                <c:pt idx="1">
                  <c:v>26</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639354145183E-2"/>
                  <c:y val="-2.6694874581277828E-2"/>
                </c:manualLayout>
              </c:layout>
              <c:showLegendKey val="0"/>
              <c:showVal val="1"/>
              <c:showCatName val="0"/>
              <c:showSerName val="0"/>
              <c:showPercent val="0"/>
              <c:showBubbleSize val="0"/>
            </c:dLbl>
            <c:dLbl>
              <c:idx val="1"/>
              <c:layout>
                <c:manualLayout>
                  <c:x val="1.8073233239166337E-2"/>
                  <c:y val="-1.77963495062915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2020 года</c:v>
                </c:pt>
                <c:pt idx="1">
                  <c:v>2 квартал 2021 года</c:v>
                </c:pt>
              </c:strCache>
            </c:strRef>
          </c:cat>
          <c:val>
            <c:numRef>
              <c:f>Лист1!$D$2:$D$3</c:f>
              <c:numCache>
                <c:formatCode>General</c:formatCode>
                <c:ptCount val="2"/>
                <c:pt idx="0">
                  <c:v>6</c:v>
                </c:pt>
                <c:pt idx="1">
                  <c:v>3</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invertIfNegative val="0"/>
          <c:dLbls>
            <c:dLbl>
              <c:idx val="0"/>
              <c:layout>
                <c:manualLayout>
                  <c:x val="1.1573984719223605E-2"/>
                  <c:y val="-2.6694524259437222E-2"/>
                </c:manualLayout>
              </c:layout>
              <c:showLegendKey val="0"/>
              <c:showVal val="1"/>
              <c:showCatName val="0"/>
              <c:showSerName val="0"/>
              <c:showPercent val="0"/>
              <c:showBubbleSize val="0"/>
            </c:dLbl>
            <c:dLbl>
              <c:idx val="1"/>
              <c:layout>
                <c:manualLayout>
                  <c:x val="1.846280391627033E-2"/>
                  <c:y val="-2.669452425943713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2020 года</c:v>
                </c:pt>
                <c:pt idx="1">
                  <c:v>2 квартал 2021 года</c:v>
                </c:pt>
              </c:strCache>
            </c:strRef>
          </c:cat>
          <c:val>
            <c:numRef>
              <c:f>Лист1!$E$2:$E$3</c:f>
              <c:numCache>
                <c:formatCode>General</c:formatCode>
                <c:ptCount val="2"/>
                <c:pt idx="0">
                  <c:v>0</c:v>
                </c:pt>
                <c:pt idx="1">
                  <c:v>5</c:v>
                </c:pt>
              </c:numCache>
            </c:numRef>
          </c:val>
        </c:ser>
        <c:ser>
          <c:idx val="4"/>
          <c:order val="4"/>
          <c:tx>
            <c:strRef>
              <c:f>Лист1!$F$1</c:f>
              <c:strCache>
                <c:ptCount val="1"/>
                <c:pt idx="0">
                  <c:v>вещание</c:v>
                </c:pt>
              </c:strCache>
            </c:strRef>
          </c:tx>
          <c:spPr>
            <a:solidFill>
              <a:srgbClr val="7030A0"/>
            </a:solidFill>
            <a:ln>
              <a:solidFill>
                <a:sysClr val="windowText" lastClr="000000"/>
              </a:solidFill>
            </a:ln>
          </c:spPr>
          <c:invertIfNegative val="0"/>
          <c:dLbls>
            <c:dLbl>
              <c:idx val="0"/>
              <c:layout>
                <c:manualLayout>
                  <c:x val="1.3549232572449025E-2"/>
                  <c:y val="-1.7786190172911855E-2"/>
                </c:manualLayout>
              </c:layout>
              <c:showLegendKey val="0"/>
              <c:showVal val="1"/>
              <c:showCatName val="0"/>
              <c:showSerName val="0"/>
              <c:showPercent val="0"/>
              <c:showBubbleSize val="0"/>
            </c:dLbl>
            <c:dLbl>
              <c:idx val="1"/>
              <c:layout>
                <c:manualLayout>
                  <c:x val="2.4872176224244005E-2"/>
                  <c:y val="-2.2257801756982828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2020 года</c:v>
                </c:pt>
                <c:pt idx="1">
                  <c:v>2 квартал 2021 года</c:v>
                </c:pt>
              </c:strCache>
            </c:strRef>
          </c:cat>
          <c:val>
            <c:numRef>
              <c:f>Лист1!$F$2:$F$3</c:f>
              <c:numCache>
                <c:formatCode>General</c:formatCode>
                <c:ptCount val="2"/>
                <c:pt idx="0">
                  <c:v>1</c:v>
                </c:pt>
                <c:pt idx="1">
                  <c:v>2</c:v>
                </c:pt>
              </c:numCache>
            </c:numRef>
          </c:val>
        </c:ser>
        <c:ser>
          <c:idx val="5"/>
          <c:order val="5"/>
          <c:tx>
            <c:strRef>
              <c:f>Лист1!$G$1</c:f>
              <c:strCache>
                <c:ptCount val="1"/>
                <c:pt idx="0">
                  <c:v>под/фт/фрому</c:v>
                </c:pt>
              </c:strCache>
            </c:strRef>
          </c:tx>
          <c:invertIfNegative val="0"/>
          <c:dLbls>
            <c:dLbl>
              <c:idx val="0"/>
              <c:layout>
                <c:manualLayout>
                  <c:x val="1.3559322033898303E-2"/>
                  <c:y val="0"/>
                </c:manualLayout>
              </c:layout>
              <c:showLegendKey val="0"/>
              <c:showVal val="1"/>
              <c:showCatName val="0"/>
              <c:showSerName val="0"/>
              <c:showPercent val="0"/>
              <c:showBubbleSize val="0"/>
            </c:dLbl>
            <c:dLbl>
              <c:idx val="1"/>
              <c:layout>
                <c:manualLayout>
                  <c:x val="1.1299435028248589E-2"/>
                  <c:y val="0"/>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2020 года</c:v>
                </c:pt>
                <c:pt idx="1">
                  <c:v>2 квартал 2021 года</c:v>
                </c:pt>
              </c:strCache>
            </c:strRef>
          </c:cat>
          <c:val>
            <c:numRef>
              <c:f>Лист1!$G$2:$G$3</c:f>
              <c:numCache>
                <c:formatCode>General</c:formatCode>
                <c:ptCount val="2"/>
                <c:pt idx="0">
                  <c:v>0</c:v>
                </c:pt>
                <c:pt idx="1">
                  <c:v>2</c:v>
                </c:pt>
              </c:numCache>
            </c:numRef>
          </c:val>
        </c:ser>
        <c:dLbls>
          <c:showLegendKey val="0"/>
          <c:showVal val="0"/>
          <c:showCatName val="0"/>
          <c:showSerName val="0"/>
          <c:showPercent val="0"/>
          <c:showBubbleSize val="0"/>
        </c:dLbls>
        <c:gapWidth val="94"/>
        <c:gapDepth val="280"/>
        <c:shape val="box"/>
        <c:axId val="267782784"/>
        <c:axId val="267792768"/>
        <c:axId val="0"/>
      </c:bar3DChart>
      <c:catAx>
        <c:axId val="26778278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67792768"/>
        <c:crosses val="autoZero"/>
        <c:auto val="1"/>
        <c:lblAlgn val="ctr"/>
        <c:lblOffset val="100"/>
        <c:noMultiLvlLbl val="0"/>
      </c:catAx>
      <c:valAx>
        <c:axId val="26779276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67782784"/>
        <c:crosses val="autoZero"/>
        <c:crossBetween val="between"/>
      </c:valAx>
    </c:plotArea>
    <c:legend>
      <c:legendPos val="b"/>
      <c:layout>
        <c:manualLayout>
          <c:xMode val="edge"/>
          <c:yMode val="edge"/>
          <c:x val="6.440215312069042E-2"/>
          <c:y val="0.76852390670298587"/>
          <c:w val="0.89999986650171371"/>
          <c:h val="8.4446348132364818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latin typeface="Times New Roman" pitchFamily="18" charset="0"/>
                <a:cs typeface="Times New Roman" pitchFamily="18" charset="0"/>
              </a:defRPr>
            </a:pPr>
            <a:r>
              <a:rPr lang="ru-RU" sz="1000">
                <a:latin typeface="Times New Roman" pitchFamily="18" charset="0"/>
                <a:cs typeface="Times New Roman" pitchFamily="18" charset="0"/>
              </a:rPr>
              <a:t>Сравнительные</a:t>
            </a:r>
            <a:r>
              <a:rPr lang="ru-RU" sz="1000" baseline="0">
                <a:latin typeface="Times New Roman" pitchFamily="18" charset="0"/>
                <a:cs typeface="Times New Roman" pitchFamily="18" charset="0"/>
              </a:rPr>
              <a:t> данные </a:t>
            </a:r>
            <a:r>
              <a:rPr lang="ru-RU" sz="1000">
                <a:latin typeface="Times New Roman" pitchFamily="18" charset="0"/>
                <a:cs typeface="Times New Roman" pitchFamily="18" charset="0"/>
              </a:rPr>
              <a:t>о количестве выявленных нарушений норм </a:t>
            </a:r>
          </a:p>
          <a:p>
            <a:pPr>
              <a:defRPr sz="1050">
                <a:latin typeface="Times New Roman" pitchFamily="18" charset="0"/>
                <a:cs typeface="Times New Roman" pitchFamily="18" charset="0"/>
              </a:defRPr>
            </a:pPr>
            <a:r>
              <a:rPr lang="ru-RU" sz="1000">
                <a:latin typeface="Times New Roman" pitchFamily="18" charset="0"/>
                <a:cs typeface="Times New Roman" pitchFamily="18" charset="0"/>
              </a:rPr>
              <a:t>в 1 полугодии 2020 года</a:t>
            </a:r>
            <a:r>
              <a:rPr lang="ru-RU" sz="1000" baseline="0">
                <a:latin typeface="Times New Roman" pitchFamily="18" charset="0"/>
                <a:cs typeface="Times New Roman" pitchFamily="18" charset="0"/>
              </a:rPr>
              <a:t> </a:t>
            </a:r>
            <a:r>
              <a:rPr lang="ru-RU" sz="1000">
                <a:latin typeface="Times New Roman" pitchFamily="18" charset="0"/>
                <a:cs typeface="Times New Roman" pitchFamily="18" charset="0"/>
              </a:rPr>
              <a:t>и</a:t>
            </a:r>
            <a:r>
              <a:rPr lang="ru-RU" sz="1000" b="1" i="0" u="none" strike="noStrike" baseline="0">
                <a:effectLst/>
              </a:rPr>
              <a:t> в 1 полугодии </a:t>
            </a:r>
            <a:r>
              <a:rPr lang="ru-RU" sz="1000">
                <a:latin typeface="Times New Roman" pitchFamily="18" charset="0"/>
                <a:cs typeface="Times New Roman" pitchFamily="18" charset="0"/>
              </a:rPr>
              <a:t>2021</a:t>
            </a:r>
            <a:r>
              <a:rPr lang="ru-RU" sz="1000" baseline="0">
                <a:latin typeface="Times New Roman" pitchFamily="18" charset="0"/>
                <a:cs typeface="Times New Roman" pitchFamily="18" charset="0"/>
              </a:rPr>
              <a:t> года</a:t>
            </a:r>
            <a:endParaRPr lang="ru-RU" sz="1000">
              <a:latin typeface="Times New Roman" pitchFamily="18" charset="0"/>
              <a:cs typeface="Times New Roman" pitchFamily="18" charset="0"/>
            </a:endParaRPr>
          </a:p>
        </c:rich>
      </c:tx>
      <c:layout>
        <c:manualLayout>
          <c:xMode val="edge"/>
          <c:yMode val="edge"/>
          <c:x val="0.13593010354930912"/>
          <c:y val="0"/>
        </c:manualLayout>
      </c:layout>
      <c:overlay val="0"/>
      <c:spPr>
        <a:noFill/>
      </c:spPr>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43"/>
          <c:w val="0.91051891951006059"/>
          <c:h val="0.5245656752347555"/>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1.6370506973759795E-2"/>
                  <c:y val="-1.1904636789818809E-2"/>
                </c:manualLayout>
              </c:layout>
              <c:showLegendKey val="0"/>
              <c:showVal val="1"/>
              <c:showCatName val="0"/>
              <c:showSerName val="0"/>
              <c:showPercent val="0"/>
              <c:showBubbleSize val="0"/>
            </c:dLbl>
            <c:dLbl>
              <c:idx val="1"/>
              <c:layout>
                <c:manualLayout>
                  <c:x val="1.8518482282450045E-2"/>
                  <c:y val="-1.7315357619044621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2020 года</c:v>
                </c:pt>
                <c:pt idx="1">
                  <c:v>1 полугодие 2021 года</c:v>
                </c:pt>
              </c:strCache>
            </c:strRef>
          </c:cat>
          <c:val>
            <c:numRef>
              <c:f>Лист1!$B$2:$B$3</c:f>
              <c:numCache>
                <c:formatCode>General</c:formatCode>
                <c:ptCount val="2"/>
                <c:pt idx="0">
                  <c:v>57</c:v>
                </c:pt>
                <c:pt idx="1">
                  <c:v>96</c:v>
                </c:pt>
              </c:numCache>
            </c:numRef>
          </c:val>
        </c:ser>
        <c:ser>
          <c:idx val="1"/>
          <c:order val="1"/>
          <c:tx>
            <c:strRef>
              <c:f>Лист1!$C$1</c:f>
              <c:strCache>
                <c:ptCount val="1"/>
                <c:pt idx="0">
                  <c:v>СМИ</c:v>
                </c:pt>
              </c:strCache>
            </c:strRef>
          </c:tx>
          <c:spPr>
            <a:solidFill>
              <a:srgbClr val="00CCFF"/>
            </a:solidFill>
            <a:ln>
              <a:solidFill>
                <a:schemeClr val="tx1">
                  <a:lumMod val="65000"/>
                  <a:lumOff val="35000"/>
                </a:schemeClr>
              </a:solidFill>
            </a:ln>
          </c:spPr>
          <c:invertIfNegative val="0"/>
          <c:dLbls>
            <c:dLbl>
              <c:idx val="0"/>
              <c:layout>
                <c:manualLayout>
                  <c:x val="1.1574162605377537E-2"/>
                  <c:y val="-1.7796349506291425E-2"/>
                </c:manualLayout>
              </c:layout>
              <c:showLegendKey val="0"/>
              <c:showVal val="1"/>
              <c:showCatName val="0"/>
              <c:showSerName val="0"/>
              <c:showPercent val="0"/>
              <c:showBubbleSize val="0"/>
            </c:dLbl>
            <c:dLbl>
              <c:idx val="1"/>
              <c:layout>
                <c:manualLayout>
                  <c:x val="1.8075901531475265E-2"/>
                  <c:y val="-1.7777782448735655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2020 года</c:v>
                </c:pt>
                <c:pt idx="1">
                  <c:v>1 полугодие 2021 года</c:v>
                </c:pt>
              </c:strCache>
            </c:strRef>
          </c:cat>
          <c:val>
            <c:numRef>
              <c:f>Лист1!$C$2:$C$3</c:f>
              <c:numCache>
                <c:formatCode>General</c:formatCode>
                <c:ptCount val="2"/>
                <c:pt idx="0">
                  <c:v>31</c:v>
                </c:pt>
                <c:pt idx="1">
                  <c:v>71</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639354145183E-2"/>
                  <c:y val="-2.6694874581277828E-2"/>
                </c:manualLayout>
              </c:layout>
              <c:showLegendKey val="0"/>
              <c:showVal val="1"/>
              <c:showCatName val="0"/>
              <c:showSerName val="0"/>
              <c:showPercent val="0"/>
              <c:showBubbleSize val="0"/>
            </c:dLbl>
            <c:dLbl>
              <c:idx val="1"/>
              <c:layout>
                <c:manualLayout>
                  <c:x val="1.8073233239166337E-2"/>
                  <c:y val="-1.77963495062915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2020 года</c:v>
                </c:pt>
                <c:pt idx="1">
                  <c:v>1 полугодие 2021 года</c:v>
                </c:pt>
              </c:strCache>
            </c:strRef>
          </c:cat>
          <c:val>
            <c:numRef>
              <c:f>Лист1!$D$2:$D$3</c:f>
              <c:numCache>
                <c:formatCode>General</c:formatCode>
                <c:ptCount val="2"/>
                <c:pt idx="0">
                  <c:v>14</c:v>
                </c:pt>
                <c:pt idx="1">
                  <c:v>10</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invertIfNegative val="0"/>
          <c:dLbls>
            <c:dLbl>
              <c:idx val="0"/>
              <c:layout>
                <c:manualLayout>
                  <c:x val="1.1573984719223605E-2"/>
                  <c:y val="-2.6694524259437222E-2"/>
                </c:manualLayout>
              </c:layout>
              <c:showLegendKey val="0"/>
              <c:showVal val="1"/>
              <c:showCatName val="0"/>
              <c:showSerName val="0"/>
              <c:showPercent val="0"/>
              <c:showBubbleSize val="0"/>
            </c:dLbl>
            <c:dLbl>
              <c:idx val="1"/>
              <c:layout>
                <c:manualLayout>
                  <c:x val="1.846280391627033E-2"/>
                  <c:y val="-2.669452425943713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2020 года</c:v>
                </c:pt>
                <c:pt idx="1">
                  <c:v>1 полугодие 2021 года</c:v>
                </c:pt>
              </c:strCache>
            </c:strRef>
          </c:cat>
          <c:val>
            <c:numRef>
              <c:f>Лист1!$E$2:$E$3</c:f>
              <c:numCache>
                <c:formatCode>General</c:formatCode>
                <c:ptCount val="2"/>
                <c:pt idx="0">
                  <c:v>4</c:v>
                </c:pt>
                <c:pt idx="1">
                  <c:v>6</c:v>
                </c:pt>
              </c:numCache>
            </c:numRef>
          </c:val>
        </c:ser>
        <c:ser>
          <c:idx val="4"/>
          <c:order val="4"/>
          <c:tx>
            <c:strRef>
              <c:f>Лист1!$F$1</c:f>
              <c:strCache>
                <c:ptCount val="1"/>
                <c:pt idx="0">
                  <c:v>вещание</c:v>
                </c:pt>
              </c:strCache>
            </c:strRef>
          </c:tx>
          <c:spPr>
            <a:solidFill>
              <a:srgbClr val="7030A0"/>
            </a:solidFill>
            <a:ln>
              <a:solidFill>
                <a:sysClr val="windowText" lastClr="000000"/>
              </a:solidFill>
            </a:ln>
          </c:spPr>
          <c:invertIfNegative val="0"/>
          <c:dLbls>
            <c:dLbl>
              <c:idx val="0"/>
              <c:layout>
                <c:manualLayout>
                  <c:x val="1.3549232572449025E-2"/>
                  <c:y val="-1.7786190172911855E-2"/>
                </c:manualLayout>
              </c:layout>
              <c:showLegendKey val="0"/>
              <c:showVal val="1"/>
              <c:showCatName val="0"/>
              <c:showSerName val="0"/>
              <c:showPercent val="0"/>
              <c:showBubbleSize val="0"/>
            </c:dLbl>
            <c:dLbl>
              <c:idx val="1"/>
              <c:layout>
                <c:manualLayout>
                  <c:x val="2.4872176224244005E-2"/>
                  <c:y val="-2.2257801756982828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2020 года</c:v>
                </c:pt>
                <c:pt idx="1">
                  <c:v>1 полугодие 2021 года</c:v>
                </c:pt>
              </c:strCache>
            </c:strRef>
          </c:cat>
          <c:val>
            <c:numRef>
              <c:f>Лист1!$F$2:$F$3</c:f>
              <c:numCache>
                <c:formatCode>General</c:formatCode>
                <c:ptCount val="2"/>
                <c:pt idx="0">
                  <c:v>8</c:v>
                </c:pt>
                <c:pt idx="1">
                  <c:v>7</c:v>
                </c:pt>
              </c:numCache>
            </c:numRef>
          </c:val>
        </c:ser>
        <c:ser>
          <c:idx val="5"/>
          <c:order val="5"/>
          <c:tx>
            <c:strRef>
              <c:f>Лист1!$G$1</c:f>
              <c:strCache>
                <c:ptCount val="1"/>
                <c:pt idx="0">
                  <c:v>под/фт/фрому</c:v>
                </c:pt>
              </c:strCache>
            </c:strRef>
          </c:tx>
          <c:invertIfNegative val="0"/>
          <c:dLbls>
            <c:dLbl>
              <c:idx val="0"/>
              <c:layout>
                <c:manualLayout>
                  <c:x val="1.1299435028248589E-2"/>
                  <c:y val="0"/>
                </c:manualLayout>
              </c:layout>
              <c:showLegendKey val="0"/>
              <c:showVal val="1"/>
              <c:showCatName val="0"/>
              <c:showSerName val="0"/>
              <c:showPercent val="0"/>
              <c:showBubbleSize val="0"/>
            </c:dLbl>
            <c:dLbl>
              <c:idx val="1"/>
              <c:layout>
                <c:manualLayout>
                  <c:x val="1.3559322033898303E-2"/>
                  <c:y val="0"/>
                </c:manualLayout>
              </c:layou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sz="800" b="1"/>
                </a:pPr>
                <a:endParaRPr lang="ru-RU"/>
              </a:p>
            </c:txPr>
            <c:showLegendKey val="0"/>
            <c:showVal val="1"/>
            <c:showCatName val="0"/>
            <c:showSerName val="0"/>
            <c:showPercent val="0"/>
            <c:showBubbleSize val="0"/>
            <c:showLeaderLines val="0"/>
          </c:dLbls>
          <c:cat>
            <c:strRef>
              <c:f>Лист1!$A$2:$A$3</c:f>
              <c:strCache>
                <c:ptCount val="2"/>
                <c:pt idx="0">
                  <c:v>1 полугодие 2020 года</c:v>
                </c:pt>
                <c:pt idx="1">
                  <c:v>1 полугодие 2021 года</c:v>
                </c:pt>
              </c:strCache>
            </c:strRef>
          </c:cat>
          <c:val>
            <c:numRef>
              <c:f>Лист1!$G$2:$G$3</c:f>
              <c:numCache>
                <c:formatCode>General</c:formatCode>
                <c:ptCount val="2"/>
                <c:pt idx="0">
                  <c:v>0</c:v>
                </c:pt>
                <c:pt idx="1">
                  <c:v>2</c:v>
                </c:pt>
              </c:numCache>
            </c:numRef>
          </c:val>
        </c:ser>
        <c:dLbls>
          <c:showLegendKey val="0"/>
          <c:showVal val="0"/>
          <c:showCatName val="0"/>
          <c:showSerName val="0"/>
          <c:showPercent val="0"/>
          <c:showBubbleSize val="0"/>
        </c:dLbls>
        <c:gapWidth val="94"/>
        <c:gapDepth val="280"/>
        <c:shape val="box"/>
        <c:axId val="268377472"/>
        <c:axId val="268387456"/>
        <c:axId val="0"/>
      </c:bar3DChart>
      <c:catAx>
        <c:axId val="26837747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68387456"/>
        <c:crosses val="autoZero"/>
        <c:auto val="1"/>
        <c:lblAlgn val="ctr"/>
        <c:lblOffset val="100"/>
        <c:noMultiLvlLbl val="0"/>
      </c:catAx>
      <c:valAx>
        <c:axId val="26838745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68377472"/>
        <c:crosses val="autoZero"/>
        <c:crossBetween val="between"/>
      </c:valAx>
    </c:plotArea>
    <c:legend>
      <c:legendPos val="b"/>
      <c:layout>
        <c:manualLayout>
          <c:xMode val="edge"/>
          <c:yMode val="edge"/>
          <c:x val="6.440215312069042E-2"/>
          <c:y val="0.76852390670298587"/>
          <c:w val="0.9"/>
          <c:h val="9.0594436910769738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выданных предписаний</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baseline="0">
                <a:effectLst/>
              </a:rPr>
              <a:t>во 2 квартале 2020 года и во 2 квартале 2021 года</a:t>
            </a:r>
            <a:endParaRPr lang="ru-RU" sz="1000">
              <a:effectLst/>
            </a:endParaRPr>
          </a:p>
        </c:rich>
      </c:tx>
      <c:layout>
        <c:manualLayout>
          <c:xMode val="edge"/>
          <c:yMode val="edge"/>
          <c:x val="0.15808471086436429"/>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6319561103735519E-2"/>
          <c:y val="0.14172140634374084"/>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14E-2"/>
                  <c:y val="-2.9872447271168532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2020 года</c:v>
                </c:pt>
                <c:pt idx="1">
                  <c:v>2 квартал 2021 года</c:v>
                </c:pt>
              </c:strCache>
            </c:strRef>
          </c:cat>
          <c:val>
            <c:numRef>
              <c:f>Лист1!$B$2:$B$3</c:f>
              <c:numCache>
                <c:formatCode>General</c:formatCode>
                <c:ptCount val="2"/>
                <c:pt idx="0">
                  <c:v>0</c:v>
                </c:pt>
                <c:pt idx="1">
                  <c:v>5</c:v>
                </c:pt>
              </c:numCache>
            </c:numRef>
          </c:val>
        </c:ser>
        <c:ser>
          <c:idx val="1"/>
          <c:order val="1"/>
          <c:tx>
            <c:strRef>
              <c:f>Лист1!$C$1</c:f>
              <c:strCache>
                <c:ptCount val="1"/>
                <c:pt idx="0">
                  <c:v>ОПД</c:v>
                </c:pt>
              </c:strCache>
            </c:strRef>
          </c:tx>
          <c:spPr>
            <a:solidFill>
              <a:srgbClr val="00CCFF"/>
            </a:solidFill>
            <a:ln>
              <a:solidFill>
                <a:schemeClr val="tx1">
                  <a:lumMod val="65000"/>
                  <a:lumOff val="35000"/>
                </a:schemeClr>
              </a:solidFill>
            </a:ln>
          </c:spPr>
          <c:invertIfNegative val="0"/>
          <c:dLbls>
            <c:dLbl>
              <c:idx val="0"/>
              <c:layout>
                <c:manualLayout>
                  <c:x val="2.3039472421479447E-2"/>
                  <c:y val="-1.7269472094674859E-2"/>
                </c:manualLayout>
              </c:layout>
              <c:showLegendKey val="0"/>
              <c:showVal val="1"/>
              <c:showCatName val="0"/>
              <c:showSerName val="0"/>
              <c:showPercent val="0"/>
              <c:showBubbleSize val="0"/>
            </c:dLbl>
            <c:dLbl>
              <c:idx val="1"/>
              <c:layout>
                <c:manualLayout>
                  <c:x val="1.8431577937183433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2020 года</c:v>
                </c:pt>
                <c:pt idx="1">
                  <c:v>2 квартал 2021 года</c:v>
                </c:pt>
              </c:strCache>
            </c:strRef>
          </c:cat>
          <c:val>
            <c:numRef>
              <c:f>Лист1!$C$2:$C$3</c:f>
              <c:numCache>
                <c:formatCode>General</c:formatCode>
                <c:ptCount val="2"/>
                <c:pt idx="0">
                  <c:v>0</c:v>
                </c:pt>
                <c:pt idx="1">
                  <c:v>5</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8431577937183516E-2"/>
                  <c:y val="-2.5904208142012174E-2"/>
                </c:manualLayout>
              </c:layout>
              <c:showLegendKey val="0"/>
              <c:showVal val="1"/>
              <c:showCatName val="0"/>
              <c:showSerName val="0"/>
              <c:showPercent val="0"/>
              <c:showBubbleSize val="0"/>
            </c:dLbl>
            <c:dLbl>
              <c:idx val="1"/>
              <c:layout>
                <c:manualLayout>
                  <c:x val="1.6127449281866903E-2"/>
                  <c:y val="-2.158684011834348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2020 года</c:v>
                </c:pt>
                <c:pt idx="1">
                  <c:v>2 квартал 2021 года</c:v>
                </c:pt>
              </c:strCache>
            </c:strRef>
          </c:cat>
          <c:val>
            <c:numRef>
              <c:f>Лист1!$D$2:$D$3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268414976"/>
        <c:axId val="268416512"/>
        <c:axId val="0"/>
      </c:bar3DChart>
      <c:catAx>
        <c:axId val="26841497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68416512"/>
        <c:crosses val="autoZero"/>
        <c:auto val="1"/>
        <c:lblAlgn val="ctr"/>
        <c:lblOffset val="100"/>
        <c:noMultiLvlLbl val="0"/>
      </c:catAx>
      <c:valAx>
        <c:axId val="268416512"/>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68414976"/>
        <c:crosses val="autoZero"/>
        <c:crossBetween val="between"/>
      </c:valAx>
    </c:plotArea>
    <c:legend>
      <c:legendPos val="b"/>
      <c:layout>
        <c:manualLayout>
          <c:xMode val="edge"/>
          <c:yMode val="edge"/>
          <c:x val="0.11596240907854849"/>
          <c:y val="0.76822622638520865"/>
          <c:w val="0.71562969473464855"/>
          <c:h val="6.8496573471575242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выданных предписаний</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Times New Roman" pitchFamily="18" charset="0"/>
                <a:ea typeface="+mn-ea"/>
                <a:cs typeface="Times New Roman" pitchFamily="18" charset="0"/>
              </a:defRPr>
            </a:pPr>
            <a:r>
              <a:rPr lang="ru-RU" sz="1000" b="1" i="0" baseline="0">
                <a:effectLst/>
              </a:rPr>
              <a:t>в 1 полугодии 2020 года и в 1 полугодии 2021 года</a:t>
            </a:r>
            <a:endParaRPr lang="ru-RU" sz="1000">
              <a:effectLst/>
            </a:endParaRPr>
          </a:p>
        </c:rich>
      </c:tx>
      <c:layout>
        <c:manualLayout>
          <c:xMode val="edge"/>
          <c:yMode val="edge"/>
          <c:x val="0.15808471086436429"/>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7.092250633629843E-2"/>
          <c:y val="0.1463806401956895"/>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14E-2"/>
                  <c:y val="-2.9872447271168532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2020 года</c:v>
                </c:pt>
                <c:pt idx="1">
                  <c:v>1 полугодие 2021 года</c:v>
                </c:pt>
              </c:strCache>
            </c:strRef>
          </c:cat>
          <c:val>
            <c:numRef>
              <c:f>Лист1!$B$2:$B$3</c:f>
              <c:numCache>
                <c:formatCode>General</c:formatCode>
                <c:ptCount val="2"/>
                <c:pt idx="0">
                  <c:v>4</c:v>
                </c:pt>
                <c:pt idx="1">
                  <c:v>6</c:v>
                </c:pt>
              </c:numCache>
            </c:numRef>
          </c:val>
        </c:ser>
        <c:ser>
          <c:idx val="1"/>
          <c:order val="1"/>
          <c:tx>
            <c:strRef>
              <c:f>Лист1!$C$1</c:f>
              <c:strCache>
                <c:ptCount val="1"/>
                <c:pt idx="0">
                  <c:v>ОПД</c:v>
                </c:pt>
              </c:strCache>
            </c:strRef>
          </c:tx>
          <c:spPr>
            <a:solidFill>
              <a:srgbClr val="00CCFF"/>
            </a:solidFill>
            <a:ln>
              <a:solidFill>
                <a:schemeClr val="tx1">
                  <a:lumMod val="65000"/>
                  <a:lumOff val="35000"/>
                </a:schemeClr>
              </a:solidFill>
            </a:ln>
          </c:spPr>
          <c:invertIfNegative val="0"/>
          <c:dLbls>
            <c:dLbl>
              <c:idx val="0"/>
              <c:layout>
                <c:manualLayout>
                  <c:x val="2.3039472421479447E-2"/>
                  <c:y val="-1.7269472094674859E-2"/>
                </c:manualLayout>
              </c:layout>
              <c:showLegendKey val="0"/>
              <c:showVal val="1"/>
              <c:showCatName val="0"/>
              <c:showSerName val="0"/>
              <c:showPercent val="0"/>
              <c:showBubbleSize val="0"/>
            </c:dLbl>
            <c:dLbl>
              <c:idx val="1"/>
              <c:layout>
                <c:manualLayout>
                  <c:x val="1.8431577937183433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2020 года</c:v>
                </c:pt>
                <c:pt idx="1">
                  <c:v>1 полугодие 2021 года</c:v>
                </c:pt>
              </c:strCache>
            </c:strRef>
          </c:cat>
          <c:val>
            <c:numRef>
              <c:f>Лист1!$C$2:$C$3</c:f>
              <c:numCache>
                <c:formatCode>General</c:formatCode>
                <c:ptCount val="2"/>
                <c:pt idx="0">
                  <c:v>4</c:v>
                </c:pt>
                <c:pt idx="1">
                  <c:v>6</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8431577937183516E-2"/>
                  <c:y val="-2.5904208142012174E-2"/>
                </c:manualLayout>
              </c:layout>
              <c:showLegendKey val="0"/>
              <c:showVal val="1"/>
              <c:showCatName val="0"/>
              <c:showSerName val="0"/>
              <c:showPercent val="0"/>
              <c:showBubbleSize val="0"/>
            </c:dLbl>
            <c:dLbl>
              <c:idx val="1"/>
              <c:layout>
                <c:manualLayout>
                  <c:x val="1.6127449281866903E-2"/>
                  <c:y val="-2.158684011834348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2020 года</c:v>
                </c:pt>
                <c:pt idx="1">
                  <c:v>1 полугодие 2021 года</c:v>
                </c:pt>
              </c:strCache>
            </c:strRef>
          </c:cat>
          <c:val>
            <c:numRef>
              <c:f>Лист1!$D$2:$D$3</c:f>
              <c:numCache>
                <c:formatCode>General</c:formatCode>
                <c:ptCount val="2"/>
                <c:pt idx="0">
                  <c:v>0</c:v>
                </c:pt>
                <c:pt idx="1">
                  <c:v>0</c:v>
                </c:pt>
              </c:numCache>
            </c:numRef>
          </c:val>
        </c:ser>
        <c:ser>
          <c:idx val="3"/>
          <c:order val="3"/>
          <c:tx>
            <c:strRef>
              <c:f>Лист1!$E$1</c:f>
              <c:strCache>
                <c:ptCount val="1"/>
                <c:pt idx="0">
                  <c:v>вещатели</c:v>
                </c:pt>
              </c:strCache>
            </c:strRef>
          </c:tx>
          <c:invertIfNegative val="0"/>
          <c:dLbls>
            <c:dLbl>
              <c:idx val="1"/>
              <c:layout>
                <c:manualLayout>
                  <c:x val="2.3014726162814511E-2"/>
                  <c:y val="-1.496226886902624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1 полугодие 2020 года</c:v>
                </c:pt>
                <c:pt idx="1">
                  <c:v>1 полугодие 2021 года</c:v>
                </c:pt>
              </c:strCache>
            </c:strRef>
          </c:cat>
          <c:val>
            <c:numRef>
              <c:f>Лист1!$E$2:$E$3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269076352"/>
        <c:axId val="269077888"/>
        <c:axId val="0"/>
      </c:bar3DChart>
      <c:catAx>
        <c:axId val="26907635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69077888"/>
        <c:crosses val="autoZero"/>
        <c:auto val="1"/>
        <c:lblAlgn val="ctr"/>
        <c:lblOffset val="100"/>
        <c:noMultiLvlLbl val="0"/>
      </c:catAx>
      <c:valAx>
        <c:axId val="26907788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69076352"/>
        <c:crosses val="autoZero"/>
        <c:crossBetween val="between"/>
      </c:valAx>
    </c:plotArea>
    <c:legend>
      <c:legendPos val="b"/>
      <c:layout>
        <c:manualLayout>
          <c:xMode val="edge"/>
          <c:yMode val="edge"/>
          <c:x val="0.16658076281532982"/>
          <c:y val="0.77251315839989465"/>
          <c:w val="0.59612490001279383"/>
          <c:h val="5.9345424299608263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70"/>
      <c:rAngAx val="0"/>
      <c:perspective val="30"/>
    </c:view3D>
    <c:floor>
      <c:thickness val="0"/>
    </c:floor>
    <c:sideWall>
      <c:thickness val="0"/>
    </c:sideWall>
    <c:backWall>
      <c:thickness val="0"/>
    </c:backWall>
    <c:plotArea>
      <c:layout>
        <c:manualLayout>
          <c:layoutTarget val="inner"/>
          <c:xMode val="edge"/>
          <c:yMode val="edge"/>
          <c:x val="0.11950312667657274"/>
          <c:y val="0.11524113290769362"/>
          <c:w val="0.77870332240651174"/>
          <c:h val="0.64893918600602263"/>
        </c:manualLayout>
      </c:layout>
      <c:pie3DChart>
        <c:varyColors val="1"/>
        <c:ser>
          <c:idx val="0"/>
          <c:order val="0"/>
          <c:tx>
            <c:strRef>
              <c:f>Лист1!$B$1</c:f>
              <c:strCache>
                <c:ptCount val="1"/>
                <c:pt idx="0">
                  <c:v>Столбец1</c:v>
                </c:pt>
              </c:strCache>
            </c:strRef>
          </c:tx>
          <c:explosion val="63"/>
          <c:dPt>
            <c:idx val="0"/>
            <c:bubble3D val="0"/>
            <c:explosion val="1"/>
            <c:spPr>
              <a:solidFill>
                <a:srgbClr val="FFFF00"/>
              </a:solidFill>
            </c:spPr>
          </c:dPt>
          <c:dPt>
            <c:idx val="1"/>
            <c:bubble3D val="0"/>
            <c:explosion val="19"/>
            <c:spPr>
              <a:solidFill>
                <a:srgbClr val="00B0F0"/>
              </a:solidFill>
            </c:spPr>
          </c:dPt>
          <c:dPt>
            <c:idx val="2"/>
            <c:bubble3D val="0"/>
            <c:explosion val="29"/>
            <c:spPr>
              <a:solidFill>
                <a:srgbClr val="00B050"/>
              </a:solidFill>
            </c:spPr>
          </c:dPt>
          <c:dLbls>
            <c:dLbl>
              <c:idx val="0"/>
              <c:layout>
                <c:manualLayout>
                  <c:x val="-8.5910636275162891E-2"/>
                  <c:y val="0.14117099561882476"/>
                </c:manualLayout>
              </c:layout>
              <c:showLegendKey val="1"/>
              <c:showVal val="1"/>
              <c:showCatName val="1"/>
              <c:showSerName val="0"/>
              <c:showPercent val="1"/>
              <c:showBubbleSize val="0"/>
              <c:separator>; </c:separator>
            </c:dLbl>
            <c:dLbl>
              <c:idx val="1"/>
              <c:layout>
                <c:manualLayout>
                  <c:x val="0.20142462016762941"/>
                  <c:y val="-6.9861482183282567E-3"/>
                </c:manualLayout>
              </c:layout>
              <c:showLegendKey val="1"/>
              <c:showVal val="1"/>
              <c:showCatName val="1"/>
              <c:showSerName val="0"/>
              <c:showPercent val="1"/>
              <c:showBubbleSize val="0"/>
              <c:separator>; </c:separator>
            </c:dLbl>
            <c:dLbl>
              <c:idx val="2"/>
              <c:layout>
                <c:manualLayout>
                  <c:x val="0.18483522116636306"/>
                  <c:y val="-3.5857777744816486E-3"/>
                </c:manualLayout>
              </c:layout>
              <c:showLegendKey val="1"/>
              <c:showVal val="1"/>
              <c:showCatName val="1"/>
              <c:showSerName val="0"/>
              <c:showPercent val="1"/>
              <c:showBubbleSize val="0"/>
              <c:separator>; </c:separator>
            </c:dLbl>
            <c:dLbl>
              <c:idx val="3"/>
              <c:layout>
                <c:manualLayout>
                  <c:x val="-0.21069847081755866"/>
                  <c:y val="7.3058152887139294E-2"/>
                </c:manualLayout>
              </c:layout>
              <c:showLegendKey val="1"/>
              <c:showVal val="1"/>
              <c:showCatName val="1"/>
              <c:showSerName val="0"/>
              <c:showPercent val="1"/>
              <c:showBubbleSize val="0"/>
              <c:separator>; </c:separator>
            </c:dLbl>
            <c:txPr>
              <a:bodyPr/>
              <a:lstStyle/>
              <a:p>
                <a:pPr>
                  <a:defRPr sz="800" b="1" i="1"/>
                </a:pPr>
                <a:endParaRPr lang="ru-RU"/>
              </a:p>
            </c:txPr>
            <c:showLegendKey val="1"/>
            <c:showVal val="1"/>
            <c:showCatName val="1"/>
            <c:showSerName val="0"/>
            <c:showPercent val="1"/>
            <c:showBubbleSize val="0"/>
            <c:separator>; </c:separator>
            <c:showLeaderLines val="1"/>
            <c:leaderLines>
              <c:spPr>
                <a:ln>
                  <a:solidFill>
                    <a:sysClr val="window" lastClr="FFFFFF">
                      <a:lumMod val="65000"/>
                    </a:sysClr>
                  </a:solidFill>
                </a:ln>
              </c:spPr>
            </c:leaderLines>
          </c:dLbls>
          <c:cat>
            <c:strRef>
              <c:f>Лист1!$A$2:$A$4</c:f>
              <c:strCache>
                <c:ptCount val="3"/>
                <c:pt idx="0">
                  <c:v>вещание</c:v>
                </c:pt>
                <c:pt idx="1">
                  <c:v>СМИ</c:v>
                </c:pt>
                <c:pt idx="2">
                  <c:v>Связь</c:v>
                </c:pt>
              </c:strCache>
            </c:strRef>
          </c:cat>
          <c:val>
            <c:numRef>
              <c:f>Лист1!$B$2:$B$4</c:f>
              <c:numCache>
                <c:formatCode>General</c:formatCode>
                <c:ptCount val="3"/>
                <c:pt idx="0">
                  <c:v>2</c:v>
                </c:pt>
                <c:pt idx="1">
                  <c:v>6</c:v>
                </c:pt>
                <c:pt idx="2">
                  <c:v>10</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0.34232496716966171"/>
          <c:y val="0.82736087191338359"/>
          <c:w val="0.36618700955889283"/>
          <c:h val="8.3918138955378044E-2"/>
        </c:manualLayout>
      </c:layout>
      <c:overlay val="0"/>
      <c:txPr>
        <a:bodyPr/>
        <a:lstStyle/>
        <a:p>
          <a:pPr rtl="0">
            <a:defRPr sz="900"/>
          </a:pPr>
          <a:endParaRPr lang="ru-RU"/>
        </a:p>
      </c:txPr>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составленных протоколов об АПН</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во 2 квартале 2020 года и во 2 квартале 2021 года</a:t>
            </a:r>
            <a:endParaRPr lang="ru-RU" sz="1000"/>
          </a:p>
        </c:rich>
      </c:tx>
      <c:layout>
        <c:manualLayout>
          <c:xMode val="edge"/>
          <c:yMode val="edge"/>
          <c:x val="0.17743943222050523"/>
          <c:y val="2.9239766081871354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54"/>
          <c:w val="0.91051891951006059"/>
          <c:h val="0.46356405558627112"/>
        </c:manualLayout>
      </c:layout>
      <c:bar3DChart>
        <c:barDir val="col"/>
        <c:grouping val="clustered"/>
        <c:varyColors val="0"/>
        <c:ser>
          <c:idx val="0"/>
          <c:order val="0"/>
          <c:tx>
            <c:strRef>
              <c:f>Лист1!$B$1</c:f>
              <c:strCache>
                <c:ptCount val="1"/>
                <c:pt idx="0">
                  <c:v>всего протоколов,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6217029257994078E-2"/>
                  <c:y val="-1.6921740815206237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2020 года</c:v>
                </c:pt>
                <c:pt idx="1">
                  <c:v>2 квартал 2021 года</c:v>
                </c:pt>
              </c:strCache>
            </c:strRef>
          </c:cat>
          <c:val>
            <c:numRef>
              <c:f>Лист1!$B$2:$B$3</c:f>
              <c:numCache>
                <c:formatCode>General</c:formatCode>
                <c:ptCount val="2"/>
                <c:pt idx="0">
                  <c:v>14</c:v>
                </c:pt>
                <c:pt idx="1">
                  <c:v>18</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47E-2"/>
                  <c:y val="-1.7269472094674859E-2"/>
                </c:manualLayout>
              </c:layout>
              <c:showLegendKey val="0"/>
              <c:showVal val="1"/>
              <c:showCatName val="0"/>
              <c:showSerName val="0"/>
              <c:showPercent val="0"/>
              <c:showBubbleSize val="0"/>
            </c:dLbl>
            <c:dLbl>
              <c:idx val="1"/>
              <c:layout>
                <c:manualLayout>
                  <c:x val="1.8431577937183433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2020 года</c:v>
                </c:pt>
                <c:pt idx="1">
                  <c:v>2 квартал 2021 года</c:v>
                </c:pt>
              </c:strCache>
            </c:strRef>
          </c:cat>
          <c:val>
            <c:numRef>
              <c:f>Лист1!$C$2:$C$3</c:f>
              <c:numCache>
                <c:formatCode>General</c:formatCode>
                <c:ptCount val="2"/>
                <c:pt idx="0">
                  <c:v>12</c:v>
                </c:pt>
                <c:pt idx="1">
                  <c:v>10</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16E-2"/>
                  <c:y val="-2.5904208142012174E-2"/>
                </c:manualLayout>
              </c:layout>
              <c:showLegendKey val="0"/>
              <c:showVal val="1"/>
              <c:showCatName val="0"/>
              <c:showSerName val="0"/>
              <c:showPercent val="0"/>
              <c:showBubbleSize val="0"/>
            </c:dLbl>
            <c:dLbl>
              <c:idx val="1"/>
              <c:layout>
                <c:manualLayout>
                  <c:x val="1.6127449281866903E-2"/>
                  <c:y val="-2.158684011834348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2020 года</c:v>
                </c:pt>
                <c:pt idx="1">
                  <c:v>2 квартал 2021 года</c:v>
                </c:pt>
              </c:strCache>
            </c:strRef>
          </c:cat>
          <c:val>
            <c:numRef>
              <c:f>Лист1!$D$2:$D$3</c:f>
              <c:numCache>
                <c:formatCode>General</c:formatCode>
                <c:ptCount val="2"/>
                <c:pt idx="0">
                  <c:v>2</c:v>
                </c:pt>
                <c:pt idx="1">
                  <c:v>2</c:v>
                </c:pt>
              </c:numCache>
            </c:numRef>
          </c:val>
        </c:ser>
        <c:ser>
          <c:idx val="3"/>
          <c:order val="3"/>
          <c:tx>
            <c:strRef>
              <c:f>Лист1!$E$1</c:f>
              <c:strCache>
                <c:ptCount val="1"/>
                <c:pt idx="0">
                  <c:v>СМИ</c:v>
                </c:pt>
              </c:strCache>
            </c:strRef>
          </c:tx>
          <c:invertIfNegative val="0"/>
          <c:dLbls>
            <c:dLbl>
              <c:idx val="0"/>
              <c:layout>
                <c:manualLayout>
                  <c:x val="1.8431577937183433E-2"/>
                  <c:y val="-1.2952104071006084E-2"/>
                </c:manualLayout>
              </c:layout>
              <c:showLegendKey val="0"/>
              <c:showVal val="1"/>
              <c:showCatName val="0"/>
              <c:showSerName val="0"/>
              <c:showPercent val="0"/>
              <c:showBubbleSize val="0"/>
            </c:dLbl>
            <c:dLbl>
              <c:idx val="1"/>
              <c:layout>
                <c:manualLayout>
                  <c:x val="1.8431577937183516E-2"/>
                  <c:y val="-1.295210407100608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2020 года</c:v>
                </c:pt>
                <c:pt idx="1">
                  <c:v>2 квартал 2021 года</c:v>
                </c:pt>
              </c:strCache>
            </c:strRef>
          </c:cat>
          <c:val>
            <c:numRef>
              <c:f>Лист1!$E$2:$E$3</c:f>
              <c:numCache>
                <c:formatCode>General</c:formatCode>
                <c:ptCount val="2"/>
                <c:pt idx="0">
                  <c:v>0</c:v>
                </c:pt>
                <c:pt idx="1">
                  <c:v>6</c:v>
                </c:pt>
              </c:numCache>
            </c:numRef>
          </c:val>
        </c:ser>
        <c:dLbls>
          <c:showLegendKey val="0"/>
          <c:showVal val="0"/>
          <c:showCatName val="0"/>
          <c:showSerName val="0"/>
          <c:showPercent val="0"/>
          <c:showBubbleSize val="0"/>
        </c:dLbls>
        <c:gapWidth val="94"/>
        <c:gapDepth val="280"/>
        <c:shape val="box"/>
        <c:axId val="269569408"/>
        <c:axId val="269587584"/>
        <c:axId val="0"/>
      </c:bar3DChart>
      <c:catAx>
        <c:axId val="26956940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69587584"/>
        <c:crosses val="autoZero"/>
        <c:auto val="1"/>
        <c:lblAlgn val="ctr"/>
        <c:lblOffset val="100"/>
        <c:noMultiLvlLbl val="0"/>
      </c:catAx>
      <c:valAx>
        <c:axId val="26958758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69569408"/>
        <c:crosses val="autoZero"/>
        <c:crossBetween val="between"/>
      </c:valAx>
    </c:plotArea>
    <c:legend>
      <c:legendPos val="b"/>
      <c:layout>
        <c:manualLayout>
          <c:xMode val="edge"/>
          <c:yMode val="edge"/>
          <c:x val="0.22638329875048704"/>
          <c:y val="0.76822622638520865"/>
          <c:w val="0.59256779899060363"/>
          <c:h val="6.38299624794244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11" b="1" i="0" u="none" strike="noStrike" baseline="0">
                <a:solidFill>
                  <a:srgbClr val="000000"/>
                </a:solidFill>
                <a:latin typeface="Times New Roman"/>
                <a:ea typeface="Times New Roman"/>
                <a:cs typeface="Times New Roman"/>
              </a:defRPr>
            </a:pPr>
            <a:r>
              <a:rPr lang="ru-RU" sz="1000" baseline="0"/>
              <a:t>Сравнительные</a:t>
            </a:r>
            <a:r>
              <a:rPr lang="ru-RU" sz="1000"/>
              <a:t> данные </a:t>
            </a:r>
          </a:p>
          <a:p>
            <a:pPr>
              <a:defRPr sz="1311" b="1" i="0" u="none" strike="noStrike" baseline="0">
                <a:solidFill>
                  <a:srgbClr val="000000"/>
                </a:solidFill>
                <a:latin typeface="Times New Roman"/>
                <a:ea typeface="Times New Roman"/>
                <a:cs typeface="Times New Roman"/>
              </a:defRPr>
            </a:pPr>
            <a:r>
              <a:rPr lang="ru-RU" sz="1000"/>
              <a:t>за 2 квартал 2020 года и за</a:t>
            </a:r>
            <a:r>
              <a:rPr lang="ru-RU" sz="1000" b="1" i="0" u="none" strike="noStrike" baseline="0">
                <a:effectLst/>
              </a:rPr>
              <a:t> 2 квартал </a:t>
            </a:r>
            <a:r>
              <a:rPr lang="ru-RU" sz="1000"/>
              <a:t>2021 года</a:t>
            </a:r>
          </a:p>
        </c:rich>
      </c:tx>
      <c:layout>
        <c:manualLayout>
          <c:xMode val="edge"/>
          <c:yMode val="edge"/>
          <c:x val="0.2612602608208095"/>
          <c:y val="3.3564862273989152E-2"/>
        </c:manualLayout>
      </c:layout>
      <c:overlay val="0"/>
      <c:spPr>
        <a:noFill/>
        <a:ln w="30273">
          <a:noFill/>
        </a:ln>
      </c:spPr>
    </c:title>
    <c:autoTitleDeleted val="0"/>
    <c:view3D>
      <c:rotX val="10"/>
      <c:hPercent val="50"/>
      <c:rotY val="30"/>
      <c:depthPercent val="12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9676789245720253"/>
          <c:y val="0.16071837447620863"/>
          <c:w val="0.69852655986645529"/>
          <c:h val="0.54271638666047162"/>
        </c:manualLayout>
      </c:layout>
      <c:bar3DChart>
        <c:barDir val="col"/>
        <c:grouping val="clustered"/>
        <c:varyColors val="0"/>
        <c:ser>
          <c:idx val="0"/>
          <c:order val="0"/>
          <c:tx>
            <c:strRef>
              <c:f>Sheet1!$A$2</c:f>
              <c:strCache>
                <c:ptCount val="1"/>
                <c:pt idx="0">
                  <c:v>лицензии услуг электросвязи</c:v>
                </c:pt>
              </c:strCache>
            </c:strRef>
          </c:tx>
          <c:spPr>
            <a:solidFill>
              <a:srgbClr val="FFFF66"/>
            </a:solidFill>
            <a:ln w="15136">
              <a:solidFill>
                <a:srgbClr val="000000"/>
              </a:solidFill>
              <a:prstDash val="solid"/>
            </a:ln>
          </c:spPr>
          <c:invertIfNegative val="0"/>
          <c:dLbls>
            <c:dLbl>
              <c:idx val="0"/>
              <c:layout>
                <c:manualLayout>
                  <c:x val="2.2598708289352891E-2"/>
                  <c:y val="-2.1333333333333305E-2"/>
                </c:manualLayout>
              </c:layout>
              <c:showLegendKey val="0"/>
              <c:showVal val="1"/>
              <c:showCatName val="0"/>
              <c:showSerName val="0"/>
              <c:showPercent val="0"/>
              <c:showBubbleSize val="0"/>
            </c:dLbl>
            <c:dLbl>
              <c:idx val="1"/>
              <c:layout>
                <c:manualLayout>
                  <c:x val="2.6725419837579551E-2"/>
                  <c:y val="-1.4232515016939137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44013</c:v>
                </c:pt>
                <c:pt idx="1">
                  <c:v>44378</c:v>
                </c:pt>
              </c:numCache>
            </c:numRef>
          </c:cat>
          <c:val>
            <c:numRef>
              <c:f>Sheet1!$B$2:$C$2</c:f>
              <c:numCache>
                <c:formatCode>General</c:formatCode>
                <c:ptCount val="2"/>
                <c:pt idx="0">
                  <c:v>6261</c:v>
                </c:pt>
                <c:pt idx="1">
                  <c:v>6486</c:v>
                </c:pt>
              </c:numCache>
            </c:numRef>
          </c:val>
        </c:ser>
        <c:ser>
          <c:idx val="1"/>
          <c:order val="1"/>
          <c:tx>
            <c:strRef>
              <c:f>Sheet1!$A$3</c:f>
              <c:strCache>
                <c:ptCount val="1"/>
                <c:pt idx="0">
                  <c:v>лицензии для целей эфирного и кабельного вещания</c:v>
                </c:pt>
              </c:strCache>
            </c:strRef>
          </c:tx>
          <c:spPr>
            <a:solidFill>
              <a:srgbClr val="FF33CC"/>
            </a:solidFill>
            <a:ln w="15136">
              <a:solidFill>
                <a:srgbClr val="000000"/>
              </a:solidFill>
              <a:prstDash val="solid"/>
            </a:ln>
          </c:spPr>
          <c:invertIfNegative val="0"/>
          <c:dLbls>
            <c:dLbl>
              <c:idx val="0"/>
              <c:layout>
                <c:manualLayout>
                  <c:x val="3.1918598772996284E-2"/>
                  <c:y val="-2.4447944006999067E-2"/>
                </c:manualLayout>
              </c:layout>
              <c:showLegendKey val="0"/>
              <c:showVal val="1"/>
              <c:showCatName val="0"/>
              <c:showSerName val="0"/>
              <c:showPercent val="0"/>
              <c:showBubbleSize val="0"/>
            </c:dLbl>
            <c:dLbl>
              <c:idx val="1"/>
              <c:layout>
                <c:manualLayout>
                  <c:x val="3.2056100845637744E-2"/>
                  <c:y val="-2.8990376202974632E-2"/>
                </c:manualLayout>
              </c:layout>
              <c:showLegendKey val="0"/>
              <c:showVal val="1"/>
              <c:showCatName val="0"/>
              <c:showSerName val="0"/>
              <c:showPercent val="0"/>
              <c:showBubbleSize val="0"/>
            </c:dLbl>
            <c:dLbl>
              <c:idx val="2"/>
              <c:layout>
                <c:manualLayout>
                  <c:xMode val="edge"/>
                  <c:yMode val="edge"/>
                  <c:x val="0.64237288135593218"/>
                  <c:y val="0.659292035398239"/>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44013</c:v>
                </c:pt>
                <c:pt idx="1">
                  <c:v>44378</c:v>
                </c:pt>
              </c:numCache>
            </c:numRef>
          </c:cat>
          <c:val>
            <c:numRef>
              <c:f>Sheet1!$B$3:$C$3</c:f>
              <c:numCache>
                <c:formatCode>General</c:formatCode>
                <c:ptCount val="2"/>
                <c:pt idx="0">
                  <c:v>1315</c:v>
                </c:pt>
                <c:pt idx="1">
                  <c:v>1151</c:v>
                </c:pt>
              </c:numCache>
            </c:numRef>
          </c:val>
        </c:ser>
        <c:ser>
          <c:idx val="2"/>
          <c:order val="2"/>
          <c:tx>
            <c:strRef>
              <c:f>Sheet1!$A$4</c:f>
              <c:strCache>
                <c:ptCount val="1"/>
                <c:pt idx="0">
                  <c:v>лицензии услуг почтовой связи</c:v>
                </c:pt>
              </c:strCache>
            </c:strRef>
          </c:tx>
          <c:spPr>
            <a:solidFill>
              <a:srgbClr val="66CCFF"/>
            </a:solidFill>
            <a:ln w="15136">
              <a:solidFill>
                <a:srgbClr val="000000"/>
              </a:solidFill>
              <a:prstDash val="solid"/>
            </a:ln>
          </c:spPr>
          <c:invertIfNegative val="0"/>
          <c:dLbls>
            <c:dLbl>
              <c:idx val="0"/>
              <c:layout>
                <c:manualLayout>
                  <c:x val="2.8760402511902747E-2"/>
                  <c:y val="-1.7774020702616616E-2"/>
                </c:manualLayout>
              </c:layout>
              <c:showLegendKey val="0"/>
              <c:showVal val="1"/>
              <c:showCatName val="0"/>
              <c:showSerName val="0"/>
              <c:showPercent val="0"/>
              <c:showBubbleSize val="0"/>
            </c:dLbl>
            <c:dLbl>
              <c:idx val="1"/>
              <c:layout>
                <c:manualLayout>
                  <c:x val="2.6711337981856431E-2"/>
                  <c:y val="-1.0668504132196679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44013</c:v>
                </c:pt>
                <c:pt idx="1">
                  <c:v>44378</c:v>
                </c:pt>
              </c:numCache>
            </c:numRef>
          </c:cat>
          <c:val>
            <c:numRef>
              <c:f>Sheet1!$B$4:$C$4</c:f>
              <c:numCache>
                <c:formatCode>General</c:formatCode>
                <c:ptCount val="2"/>
                <c:pt idx="0">
                  <c:v>633</c:v>
                </c:pt>
                <c:pt idx="1">
                  <c:v>609</c:v>
                </c:pt>
              </c:numCache>
            </c:numRef>
          </c:val>
        </c:ser>
        <c:dLbls>
          <c:showLegendKey val="0"/>
          <c:showVal val="0"/>
          <c:showCatName val="0"/>
          <c:showSerName val="0"/>
          <c:showPercent val="0"/>
          <c:showBubbleSize val="0"/>
        </c:dLbls>
        <c:gapWidth val="230"/>
        <c:gapDepth val="40"/>
        <c:shape val="box"/>
        <c:axId val="175944448"/>
        <c:axId val="175945984"/>
        <c:axId val="0"/>
      </c:bar3DChart>
      <c:dateAx>
        <c:axId val="175944448"/>
        <c:scaling>
          <c:orientation val="minMax"/>
        </c:scaling>
        <c:delete val="1"/>
        <c:axPos val="b"/>
        <c:numFmt formatCode="dd/mm/yyyy" sourceLinked="1"/>
        <c:majorTickMark val="out"/>
        <c:minorTickMark val="none"/>
        <c:tickLblPos val="low"/>
        <c:crossAx val="175945984"/>
        <c:crosses val="autoZero"/>
        <c:auto val="1"/>
        <c:lblOffset val="100"/>
        <c:baseTimeUnit val="years"/>
      </c:dateAx>
      <c:valAx>
        <c:axId val="175945984"/>
        <c:scaling>
          <c:orientation val="minMax"/>
        </c:scaling>
        <c:delete val="0"/>
        <c:axPos val="l"/>
        <c:numFmt formatCode="General" sourceLinked="1"/>
        <c:majorTickMark val="out"/>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75944448"/>
        <c:crossesAt val="41730"/>
        <c:crossBetween val="between"/>
      </c:valAx>
      <c:spPr>
        <a:noFill/>
        <a:ln w="30273">
          <a:noFill/>
        </a:ln>
      </c:spPr>
    </c:plotArea>
    <c:legend>
      <c:legendPos val="b"/>
      <c:layout>
        <c:manualLayout>
          <c:xMode val="edge"/>
          <c:yMode val="edge"/>
          <c:x val="0.15015567051302303"/>
          <c:y val="0.81376816814154374"/>
          <c:w val="0.74899752898648397"/>
          <c:h val="0.15799963051498425"/>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составленных протоколов об АПН</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в 1 полугодии 2020 года и в 1 полугодии 2021 года</a:t>
            </a:r>
            <a:endParaRPr lang="ru-RU" sz="1000"/>
          </a:p>
        </c:rich>
      </c:tx>
      <c:layout>
        <c:manualLayout>
          <c:xMode val="edge"/>
          <c:yMode val="edge"/>
          <c:x val="0.18340042264071538"/>
          <c:y val="1.3029315960912054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54"/>
          <c:w val="0.91051891951006059"/>
          <c:h val="0.53435515136808365"/>
        </c:manualLayout>
      </c:layout>
      <c:bar3DChart>
        <c:barDir val="col"/>
        <c:grouping val="clustered"/>
        <c:varyColors val="0"/>
        <c:ser>
          <c:idx val="0"/>
          <c:order val="0"/>
          <c:tx>
            <c:strRef>
              <c:f>Лист1!$B$1</c:f>
              <c:strCache>
                <c:ptCount val="1"/>
                <c:pt idx="0">
                  <c:v>всего протоколов,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6217029257994078E-2"/>
                  <c:y val="-1.6921740815206237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2020 года</c:v>
                </c:pt>
                <c:pt idx="1">
                  <c:v>1 полугодие 2021 года</c:v>
                </c:pt>
              </c:strCache>
            </c:strRef>
          </c:cat>
          <c:val>
            <c:numRef>
              <c:f>Лист1!$B$2:$B$3</c:f>
              <c:numCache>
                <c:formatCode>General</c:formatCode>
                <c:ptCount val="2"/>
                <c:pt idx="0">
                  <c:v>59</c:v>
                </c:pt>
                <c:pt idx="1">
                  <c:v>55</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47E-2"/>
                  <c:y val="-1.7269472094674859E-2"/>
                </c:manualLayout>
              </c:layout>
              <c:showLegendKey val="0"/>
              <c:showVal val="1"/>
              <c:showCatName val="0"/>
              <c:showSerName val="0"/>
              <c:showPercent val="0"/>
              <c:showBubbleSize val="0"/>
            </c:dLbl>
            <c:dLbl>
              <c:idx val="1"/>
              <c:layout>
                <c:manualLayout>
                  <c:x val="1.8431577937183433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2020 года</c:v>
                </c:pt>
                <c:pt idx="1">
                  <c:v>1 полугодие 2021 года</c:v>
                </c:pt>
              </c:strCache>
            </c:strRef>
          </c:cat>
          <c:val>
            <c:numRef>
              <c:f>Лист1!$C$2:$C$3</c:f>
              <c:numCache>
                <c:formatCode>General</c:formatCode>
                <c:ptCount val="2"/>
                <c:pt idx="0">
                  <c:v>31</c:v>
                </c:pt>
                <c:pt idx="1">
                  <c:v>33</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16E-2"/>
                  <c:y val="-2.5904208142012174E-2"/>
                </c:manualLayout>
              </c:layout>
              <c:showLegendKey val="0"/>
              <c:showVal val="1"/>
              <c:showCatName val="0"/>
              <c:showSerName val="0"/>
              <c:showPercent val="0"/>
              <c:showBubbleSize val="0"/>
            </c:dLbl>
            <c:dLbl>
              <c:idx val="1"/>
              <c:layout>
                <c:manualLayout>
                  <c:x val="1.6127449281866903E-2"/>
                  <c:y val="-2.158684011834348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2020 года</c:v>
                </c:pt>
                <c:pt idx="1">
                  <c:v>1 полугодие 2021 года</c:v>
                </c:pt>
              </c:strCache>
            </c:strRef>
          </c:cat>
          <c:val>
            <c:numRef>
              <c:f>Лист1!$D$2:$D$3</c:f>
              <c:numCache>
                <c:formatCode>General</c:formatCode>
                <c:ptCount val="2"/>
                <c:pt idx="0">
                  <c:v>14</c:v>
                </c:pt>
                <c:pt idx="1">
                  <c:v>6</c:v>
                </c:pt>
              </c:numCache>
            </c:numRef>
          </c:val>
        </c:ser>
        <c:ser>
          <c:idx val="3"/>
          <c:order val="3"/>
          <c:tx>
            <c:strRef>
              <c:f>Лист1!$E$1</c:f>
              <c:strCache>
                <c:ptCount val="1"/>
                <c:pt idx="0">
                  <c:v>СМИ</c:v>
                </c:pt>
              </c:strCache>
            </c:strRef>
          </c:tx>
          <c:invertIfNegative val="0"/>
          <c:dLbls>
            <c:dLbl>
              <c:idx val="0"/>
              <c:layout>
                <c:manualLayout>
                  <c:x val="1.8431577937183433E-2"/>
                  <c:y val="-1.2952104071006084E-2"/>
                </c:manualLayout>
              </c:layout>
              <c:showLegendKey val="0"/>
              <c:showVal val="1"/>
              <c:showCatName val="0"/>
              <c:showSerName val="0"/>
              <c:showPercent val="0"/>
              <c:showBubbleSize val="0"/>
            </c:dLbl>
            <c:dLbl>
              <c:idx val="1"/>
              <c:layout>
                <c:manualLayout>
                  <c:x val="1.8431577937183516E-2"/>
                  <c:y val="-1.295210407100608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2020 года</c:v>
                </c:pt>
                <c:pt idx="1">
                  <c:v>1 полугодие 2021 года</c:v>
                </c:pt>
              </c:strCache>
            </c:strRef>
          </c:cat>
          <c:val>
            <c:numRef>
              <c:f>Лист1!$E$2:$E$3</c:f>
              <c:numCache>
                <c:formatCode>General</c:formatCode>
                <c:ptCount val="2"/>
                <c:pt idx="0">
                  <c:v>14</c:v>
                </c:pt>
                <c:pt idx="1">
                  <c:v>16</c:v>
                </c:pt>
              </c:numCache>
            </c:numRef>
          </c:val>
        </c:ser>
        <c:dLbls>
          <c:showLegendKey val="0"/>
          <c:showVal val="0"/>
          <c:showCatName val="0"/>
          <c:showSerName val="0"/>
          <c:showPercent val="0"/>
          <c:showBubbleSize val="0"/>
        </c:dLbls>
        <c:gapWidth val="94"/>
        <c:gapDepth val="280"/>
        <c:shape val="box"/>
        <c:axId val="269612544"/>
        <c:axId val="269614080"/>
        <c:axId val="0"/>
      </c:bar3DChart>
      <c:catAx>
        <c:axId val="26961254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69614080"/>
        <c:crosses val="autoZero"/>
        <c:auto val="1"/>
        <c:lblAlgn val="ctr"/>
        <c:lblOffset val="100"/>
        <c:noMultiLvlLbl val="0"/>
      </c:catAx>
      <c:valAx>
        <c:axId val="26961408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69612544"/>
        <c:crosses val="autoZero"/>
        <c:crossBetween val="between"/>
      </c:valAx>
    </c:plotArea>
    <c:legend>
      <c:legendPos val="b"/>
      <c:layout>
        <c:manualLayout>
          <c:xMode val="edge"/>
          <c:yMode val="edge"/>
          <c:x val="0.22638329875048704"/>
          <c:y val="0.76822622638520865"/>
          <c:w val="0.59256779899060363"/>
          <c:h val="6.38299624794244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91"/>
      <c:rAngAx val="0"/>
      <c:perspective val="30"/>
    </c:view3D>
    <c:floor>
      <c:thickness val="0"/>
    </c:floor>
    <c:sideWall>
      <c:thickness val="0"/>
    </c:sideWall>
    <c:backWall>
      <c:thickness val="0"/>
    </c:backWall>
    <c:plotArea>
      <c:layout>
        <c:manualLayout>
          <c:layoutTarget val="inner"/>
          <c:xMode val="edge"/>
          <c:yMode val="edge"/>
          <c:x val="0.17113889344201225"/>
          <c:y val="0.14702656772220021"/>
          <c:w val="0.66135463454738408"/>
          <c:h val="0.53796945594938261"/>
        </c:manualLayout>
      </c:layout>
      <c:pie3DChart>
        <c:varyColors val="1"/>
        <c:ser>
          <c:idx val="0"/>
          <c:order val="0"/>
          <c:tx>
            <c:strRef>
              <c:f>Лист1!$B$1</c:f>
              <c:strCache>
                <c:ptCount val="1"/>
                <c:pt idx="0">
                  <c:v>Столбец1</c:v>
                </c:pt>
              </c:strCache>
            </c:strRef>
          </c:tx>
          <c:explosion val="11"/>
          <c:dPt>
            <c:idx val="0"/>
            <c:bubble3D val="0"/>
            <c:explosion val="7"/>
          </c:dPt>
          <c:dPt>
            <c:idx val="1"/>
            <c:bubble3D val="0"/>
            <c:explosion val="0"/>
          </c:dPt>
          <c:dLbls>
            <c:dLbl>
              <c:idx val="0"/>
              <c:layout>
                <c:manualLayout>
                  <c:x val="-9.7654100055674875E-2"/>
                  <c:y val="-6.2117926705145328E-2"/>
                </c:manualLayout>
              </c:layout>
              <c:tx>
                <c:rich>
                  <a:bodyPr/>
                  <a:lstStyle/>
                  <a:p>
                    <a:r>
                      <a:rPr lang="ru-RU" sz="800"/>
                      <a:t>СН СМИ; 4; 50%</a:t>
                    </a:r>
                  </a:p>
                </c:rich>
              </c:tx>
              <c:showLegendKey val="0"/>
              <c:showVal val="1"/>
              <c:showCatName val="1"/>
              <c:showSerName val="0"/>
              <c:showPercent val="1"/>
              <c:showBubbleSize val="0"/>
            </c:dLbl>
            <c:dLbl>
              <c:idx val="1"/>
              <c:layout>
                <c:manualLayout>
                  <c:x val="0.13804998806967314"/>
                  <c:y val="-0.2362042697382146"/>
                </c:manualLayout>
              </c:layout>
              <c:tx>
                <c:rich>
                  <a:bodyPr/>
                  <a:lstStyle/>
                  <a:p>
                    <a:r>
                      <a:rPr lang="ru-RU" sz="800" strike="noStrike"/>
                      <a:t>СН вещ; 4; 50%</a:t>
                    </a:r>
                  </a:p>
                </c:rich>
              </c:tx>
              <c:showLegendKey val="0"/>
              <c:showVal val="1"/>
              <c:showCatName val="1"/>
              <c:showSerName val="0"/>
              <c:showPercent val="1"/>
              <c:showBubbleSize val="0"/>
            </c:dLbl>
            <c:dLbl>
              <c:idx val="2"/>
              <c:layout>
                <c:manualLayout>
                  <c:x val="0.20017756303189371"/>
                  <c:y val="4.3780666334923238E-2"/>
                </c:manualLayout>
              </c:layout>
              <c:tx>
                <c:rich>
                  <a:bodyPr/>
                  <a:lstStyle/>
                  <a:p>
                    <a:r>
                      <a:rPr lang="ru-RU" sz="800"/>
                      <a:t>ОС; 0; 0%</a:t>
                    </a:r>
                  </a:p>
                </c:rich>
              </c:tx>
              <c:showLegendKey val="0"/>
              <c:showVal val="1"/>
              <c:showCatName val="1"/>
              <c:showSerName val="0"/>
              <c:showPercent val="1"/>
              <c:showBubbleSize val="0"/>
            </c:dLbl>
            <c:dLbl>
              <c:idx val="3"/>
              <c:layout>
                <c:manualLayout>
                  <c:x val="-4.5176056862715835E-2"/>
                  <c:y val="0.10260391331014926"/>
                </c:manualLayout>
              </c:layout>
              <c:showLegendKey val="0"/>
              <c:showVal val="1"/>
              <c:showCatName val="1"/>
              <c:showSerName val="0"/>
              <c:showPercent val="1"/>
              <c:showBubbleSize val="0"/>
            </c:dLbl>
            <c:dLbl>
              <c:idx val="4"/>
              <c:layout>
                <c:manualLayout>
                  <c:x val="5.4570508231925552E-2"/>
                  <c:y val="0.10954851866538257"/>
                </c:manualLayout>
              </c:layout>
              <c:showLegendKey val="0"/>
              <c:showVal val="1"/>
              <c:showCatName val="1"/>
              <c:showSerName val="0"/>
              <c:showPercent val="1"/>
              <c:showBubbleSize val="0"/>
            </c:dLbl>
            <c:dLbl>
              <c:idx val="5"/>
              <c:layout>
                <c:manualLayout>
                  <c:x val="-0.16708181217621088"/>
                  <c:y val="-9.8142409598966727E-3"/>
                </c:manualLayout>
              </c:layout>
              <c:showLegendKey val="0"/>
              <c:showVal val="1"/>
              <c:showCatName val="1"/>
              <c:showSerName val="0"/>
              <c:showPercent val="1"/>
              <c:showBubbleSize val="0"/>
            </c:dLbl>
            <c:dLbl>
              <c:idx val="6"/>
              <c:layout>
                <c:manualLayout>
                  <c:x val="-0.11002756709234229"/>
                  <c:y val="-0.13498263643007272"/>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Лист1!$A$2:$A$4</c:f>
              <c:strCache>
                <c:ptCount val="3"/>
                <c:pt idx="0">
                  <c:v>СН СМИ</c:v>
                </c:pt>
                <c:pt idx="1">
                  <c:v>СН вещ</c:v>
                </c:pt>
                <c:pt idx="2">
                  <c:v>ОС</c:v>
                </c:pt>
              </c:strCache>
            </c:strRef>
          </c:cat>
          <c:val>
            <c:numRef>
              <c:f>Лист1!$B$2:$B$4</c:f>
              <c:numCache>
                <c:formatCode>General</c:formatCode>
                <c:ptCount val="3"/>
                <c:pt idx="0">
                  <c:v>4</c:v>
                </c:pt>
                <c:pt idx="1">
                  <c:v>4</c:v>
                </c:pt>
                <c:pt idx="2">
                  <c:v>0</c:v>
                </c:pt>
              </c:numCache>
            </c:numRef>
          </c:val>
        </c:ser>
        <c:dLbls>
          <c:showLegendKey val="0"/>
          <c:showVal val="0"/>
          <c:showCatName val="0"/>
          <c:showSerName val="0"/>
          <c:showPercent val="0"/>
          <c:showBubbleSize val="0"/>
          <c:showLeaderLines val="1"/>
        </c:dLbls>
      </c:pie3DChart>
      <c:spPr>
        <a:noFill/>
      </c:spPr>
    </c:plotArea>
    <c:legend>
      <c:legendPos val="b"/>
      <c:layout/>
      <c:overlay val="0"/>
      <c:txPr>
        <a:bodyPr/>
        <a:lstStyle/>
        <a:p>
          <a:pPr>
            <a:defRPr sz="800" strike="noStrike"/>
          </a:pPr>
          <a:endParaRPr lang="ru-RU"/>
        </a:p>
      </c:txPr>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24635575536039E-2"/>
          <c:y val="3.7817166007776001E-2"/>
          <c:w val="0.8213985491396909"/>
          <c:h val="0.73193812482822829"/>
        </c:manualLayout>
      </c:layout>
      <c:barChart>
        <c:barDir val="col"/>
        <c:grouping val="stacked"/>
        <c:varyColors val="0"/>
        <c:ser>
          <c:idx val="0"/>
          <c:order val="0"/>
          <c:tx>
            <c:strRef>
              <c:f>Лист1!$B$1</c:f>
              <c:strCache>
                <c:ptCount val="1"/>
                <c:pt idx="0">
                  <c:v>мероприятия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layout>
                <c:manualLayout>
                  <c:x val="-2.088172203910452E-3"/>
                  <c:y val="-0.29101976931782619"/>
                </c:manualLayout>
              </c:layout>
              <c:tx>
                <c:rich>
                  <a:bodyPr/>
                  <a:lstStyle/>
                  <a:p>
                    <a:r>
                      <a:rPr lang="ru-RU" sz="700"/>
                      <a:t>мероприятия госконтроля без нарушений</a:t>
                    </a:r>
                    <a:r>
                      <a:rPr lang="ru-RU" sz="700" baseline="0"/>
                      <a:t> -</a:t>
                    </a:r>
                    <a:r>
                      <a:rPr lang="ru-RU" sz="700"/>
                      <a:t> 0</a:t>
                    </a:r>
                  </a:p>
                  <a:p>
                    <a:r>
                      <a:rPr lang="ru-RU" sz="700"/>
                      <a:t>0%</a:t>
                    </a:r>
                  </a:p>
                </c:rich>
              </c:tx>
              <c:showLegendKey val="0"/>
              <c:showVal val="1"/>
              <c:showCatName val="0"/>
              <c:showSerName val="1"/>
              <c:showPercent val="0"/>
              <c:showBubbleSize val="0"/>
            </c:dLbl>
            <c:dLbl>
              <c:idx val="1"/>
              <c:layout>
                <c:manualLayout>
                  <c:x val="-2.086089889476863E-3"/>
                  <c:y val="-1.2561853281550685E-2"/>
                </c:manualLayout>
              </c:layout>
              <c:tx>
                <c:rich>
                  <a:bodyPr/>
                  <a:lstStyle/>
                  <a:p>
                    <a:r>
                      <a:rPr lang="ru-RU" sz="700"/>
                      <a:t>мероприятия госконтроля без нарушений</a:t>
                    </a:r>
                  </a:p>
                  <a:p>
                    <a:r>
                      <a:rPr lang="ru-RU" sz="700"/>
                      <a:t> - 4</a:t>
                    </a:r>
                    <a:r>
                      <a:rPr lang="ru-RU" sz="700" baseline="0"/>
                      <a:t>      </a:t>
                    </a:r>
                    <a:r>
                      <a:rPr lang="ru-RU" sz="700"/>
                      <a:t>50%</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2 квартал 2020 года</c:v>
                </c:pt>
                <c:pt idx="1">
                  <c:v>2 квартал 2021 года</c:v>
                </c:pt>
              </c:strCache>
            </c:strRef>
          </c:cat>
          <c:val>
            <c:numRef>
              <c:f>Лист1!$B$2:$B$3</c:f>
              <c:numCache>
                <c:formatCode>General</c:formatCode>
                <c:ptCount val="2"/>
                <c:pt idx="0">
                  <c:v>0</c:v>
                </c:pt>
                <c:pt idx="1">
                  <c:v>4</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chemeClr val="tx1">
                    <a:lumMod val="75000"/>
                    <a:lumOff val="25000"/>
                  </a:schemeClr>
                </a:solidFill>
              </a:ln>
            </c:spPr>
          </c:dPt>
          <c:dLbls>
            <c:dLbl>
              <c:idx val="0"/>
              <c:layout>
                <c:manualLayout>
                  <c:x val="-2.0910227102133891E-3"/>
                  <c:y val="1.3018701382332881E-2"/>
                </c:manualLayout>
              </c:layout>
              <c:tx>
                <c:rich>
                  <a:bodyPr/>
                  <a:lstStyle/>
                  <a:p>
                    <a:r>
                      <a:rPr lang="ru-RU" sz="700"/>
                      <a:t>мероприятия госконтроля с выявленными нарушениями - 2</a:t>
                    </a:r>
                    <a:r>
                      <a:rPr lang="ru-RU" sz="700" baseline="0"/>
                      <a:t>       </a:t>
                    </a:r>
                    <a:r>
                      <a:rPr lang="ru-RU" sz="700"/>
                      <a:t>100%</a:t>
                    </a:r>
                  </a:p>
                </c:rich>
              </c:tx>
              <c:showLegendKey val="0"/>
              <c:showVal val="1"/>
              <c:showCatName val="0"/>
              <c:showSerName val="1"/>
              <c:showPercent val="0"/>
              <c:showBubbleSize val="0"/>
            </c:dLbl>
            <c:dLbl>
              <c:idx val="1"/>
              <c:layout>
                <c:manualLayout>
                  <c:x val="2.1094385742964198E-3"/>
                  <c:y val="5.98898796879587E-4"/>
                </c:manualLayout>
              </c:layout>
              <c:tx>
                <c:rich>
                  <a:bodyPr/>
                  <a:lstStyle/>
                  <a:p>
                    <a:r>
                      <a:rPr lang="ru-RU" sz="700"/>
                      <a:t>мероприятия госконтроля с выявленными нарушениями -  4</a:t>
                    </a:r>
                    <a:r>
                      <a:rPr lang="ru-RU" sz="700" baseline="0"/>
                      <a:t>    </a:t>
                    </a:r>
                    <a:r>
                      <a:rPr lang="ru-RU" sz="700"/>
                      <a:t>50%</a:t>
                    </a:r>
                  </a:p>
                </c:rich>
              </c:tx>
              <c:showLegendKey val="0"/>
              <c:showVal val="1"/>
              <c:showCatName val="0"/>
              <c:showSerName val="1"/>
              <c:showPercent val="0"/>
              <c:showBubbleSize val="0"/>
            </c:dLbl>
            <c:spPr>
              <a:solidFill>
                <a:sysClr val="window" lastClr="FFFFFF"/>
              </a:solidFill>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2 квартал 2020 года</c:v>
                </c:pt>
                <c:pt idx="1">
                  <c:v>2 квартал 2021 года</c:v>
                </c:pt>
              </c:strCache>
            </c:strRef>
          </c:cat>
          <c:val>
            <c:numRef>
              <c:f>Лист1!$C$2:$C$3</c:f>
              <c:numCache>
                <c:formatCode>General</c:formatCode>
                <c:ptCount val="2"/>
                <c:pt idx="0">
                  <c:v>2</c:v>
                </c:pt>
                <c:pt idx="1">
                  <c:v>4</c:v>
                </c:pt>
              </c:numCache>
            </c:numRef>
          </c:val>
        </c:ser>
        <c:dLbls>
          <c:showLegendKey val="0"/>
          <c:showVal val="0"/>
          <c:showCatName val="0"/>
          <c:showSerName val="0"/>
          <c:showPercent val="0"/>
          <c:showBubbleSize val="0"/>
        </c:dLbls>
        <c:gapWidth val="84"/>
        <c:overlap val="100"/>
        <c:axId val="270052736"/>
        <c:axId val="270070912"/>
      </c:barChart>
      <c:catAx>
        <c:axId val="270052736"/>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270070912"/>
        <c:crosses val="autoZero"/>
        <c:auto val="1"/>
        <c:lblAlgn val="ctr"/>
        <c:lblOffset val="100"/>
        <c:noMultiLvlLbl val="0"/>
      </c:catAx>
      <c:valAx>
        <c:axId val="270070912"/>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70052736"/>
        <c:crosses val="autoZero"/>
        <c:crossBetween val="between"/>
      </c:valAx>
      <c:spPr>
        <a:gradFill>
          <a:gsLst>
            <a:gs pos="0">
              <a:schemeClr val="bg1">
                <a:lumMod val="75000"/>
              </a:schemeClr>
            </a:gs>
            <a:gs pos="100000">
              <a:sysClr val="window" lastClr="FFFFFF"/>
            </a:gs>
          </a:gsLst>
          <a:path path="shape">
            <a:fillToRect l="50000" t="50000" r="50000" b="50000"/>
          </a:path>
        </a:gradFill>
      </c:spPr>
    </c:plotArea>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158205237727595E-2"/>
          <c:y val="6.0027542163011524E-2"/>
          <c:w val="0.8213985491396909"/>
          <c:h val="0.83394931785238235"/>
        </c:manualLayout>
      </c:layout>
      <c:barChart>
        <c:barDir val="col"/>
        <c:grouping val="stacked"/>
        <c:varyColors val="0"/>
        <c:ser>
          <c:idx val="0"/>
          <c:order val="0"/>
          <c:tx>
            <c:strRef>
              <c:f>Лист1!$B$1</c:f>
              <c:strCache>
                <c:ptCount val="1"/>
                <c:pt idx="0">
                  <c:v>мероприятия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layout/>
              <c:tx>
                <c:rich>
                  <a:bodyPr/>
                  <a:lstStyle/>
                  <a:p>
                    <a:r>
                      <a:rPr lang="ru-RU" sz="700"/>
                      <a:t>мероприятия госконтроля без нарушений</a:t>
                    </a:r>
                    <a:r>
                      <a:rPr lang="ru-RU" sz="700" baseline="0"/>
                      <a:t> -</a:t>
                    </a:r>
                    <a:r>
                      <a:rPr lang="ru-RU" sz="700"/>
                      <a:t> 2   18%</a:t>
                    </a:r>
                  </a:p>
                </c:rich>
              </c:tx>
              <c:showLegendKey val="0"/>
              <c:showVal val="1"/>
              <c:showCatName val="0"/>
              <c:showSerName val="1"/>
              <c:showPercent val="0"/>
              <c:showBubbleSize val="0"/>
            </c:dLbl>
            <c:dLbl>
              <c:idx val="1"/>
              <c:layout>
                <c:manualLayout>
                  <c:x val="-1.6611847569686706E-7"/>
                  <c:y val="1.8584135316418789E-2"/>
                </c:manualLayout>
              </c:layout>
              <c:tx>
                <c:rich>
                  <a:bodyPr/>
                  <a:lstStyle/>
                  <a:p>
                    <a:r>
                      <a:rPr lang="ru-RU" sz="700"/>
                      <a:t>мероприятия госконтроля без нарушений -8</a:t>
                    </a:r>
                  </a:p>
                  <a:p>
                    <a:r>
                      <a:rPr lang="ru-RU" sz="700"/>
                      <a:t>62%</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1 полугодие 2020 года</c:v>
                </c:pt>
                <c:pt idx="1">
                  <c:v>1 полугодие 2021 года</c:v>
                </c:pt>
              </c:strCache>
            </c:strRef>
          </c:cat>
          <c:val>
            <c:numRef>
              <c:f>Лист1!$B$2:$B$3</c:f>
              <c:numCache>
                <c:formatCode>General</c:formatCode>
                <c:ptCount val="2"/>
                <c:pt idx="0">
                  <c:v>2</c:v>
                </c:pt>
                <c:pt idx="1">
                  <c:v>8</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chemeClr val="tx1">
                    <a:lumMod val="75000"/>
                    <a:lumOff val="25000"/>
                  </a:schemeClr>
                </a:solidFill>
              </a:ln>
            </c:spPr>
          </c:dPt>
          <c:dLbls>
            <c:dLbl>
              <c:idx val="0"/>
              <c:layout>
                <c:manualLayout>
                  <c:x val="2.1073789826904555E-3"/>
                  <c:y val="4.766161174297659E-2"/>
                </c:manualLayout>
              </c:layout>
              <c:tx>
                <c:rich>
                  <a:bodyPr/>
                  <a:lstStyle/>
                  <a:p>
                    <a:r>
                      <a:rPr lang="ru-RU" sz="700"/>
                      <a:t>мероприятия госконтроля с выявленными нарушениями - 9   82%</a:t>
                    </a:r>
                  </a:p>
                </c:rich>
              </c:tx>
              <c:showLegendKey val="0"/>
              <c:showVal val="1"/>
              <c:showCatName val="0"/>
              <c:showSerName val="1"/>
              <c:showPercent val="0"/>
              <c:showBubbleSize val="0"/>
            </c:dLbl>
            <c:dLbl>
              <c:idx val="1"/>
              <c:layout>
                <c:manualLayout>
                  <c:x val="2.108541812020334E-3"/>
                  <c:y val="9.3190434529017221E-3"/>
                </c:manualLayout>
              </c:layout>
              <c:tx>
                <c:rich>
                  <a:bodyPr/>
                  <a:lstStyle/>
                  <a:p>
                    <a:r>
                      <a:rPr lang="ru-RU" sz="700"/>
                      <a:t>мероприятия госконтроля с выявленными</a:t>
                    </a:r>
                    <a:r>
                      <a:rPr lang="ru-RU" sz="700" baseline="0"/>
                      <a:t> </a:t>
                    </a:r>
                    <a:r>
                      <a:rPr lang="ru-RU" sz="700"/>
                      <a:t>нарушениями - 5</a:t>
                    </a:r>
                    <a:r>
                      <a:rPr lang="ru-RU" sz="700" baseline="0"/>
                      <a:t>     38</a:t>
                    </a:r>
                    <a:r>
                      <a:rPr lang="ru-RU" sz="700"/>
                      <a:t>%</a:t>
                    </a:r>
                  </a:p>
                </c:rich>
              </c:tx>
              <c:showLegendKey val="0"/>
              <c:showVal val="1"/>
              <c:showCatName val="0"/>
              <c:showSerName val="1"/>
              <c:showPercent val="0"/>
              <c:showBubbleSize val="0"/>
            </c:dLbl>
            <c:spPr>
              <a:solidFill>
                <a:sysClr val="window" lastClr="FFFFFF"/>
              </a:solidFill>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1 полугодие 2020 года</c:v>
                </c:pt>
                <c:pt idx="1">
                  <c:v>1 полугодие 2021 года</c:v>
                </c:pt>
              </c:strCache>
            </c:strRef>
          </c:cat>
          <c:val>
            <c:numRef>
              <c:f>Лист1!$C$2:$C$3</c:f>
              <c:numCache>
                <c:formatCode>General</c:formatCode>
                <c:ptCount val="2"/>
                <c:pt idx="0">
                  <c:v>9</c:v>
                </c:pt>
                <c:pt idx="1">
                  <c:v>5</c:v>
                </c:pt>
              </c:numCache>
            </c:numRef>
          </c:val>
        </c:ser>
        <c:dLbls>
          <c:showLegendKey val="0"/>
          <c:showVal val="0"/>
          <c:showCatName val="0"/>
          <c:showSerName val="0"/>
          <c:showPercent val="0"/>
          <c:showBubbleSize val="0"/>
        </c:dLbls>
        <c:gapWidth val="84"/>
        <c:overlap val="100"/>
        <c:axId val="270215424"/>
        <c:axId val="270229504"/>
      </c:barChart>
      <c:catAx>
        <c:axId val="270215424"/>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270229504"/>
        <c:crosses val="autoZero"/>
        <c:auto val="1"/>
        <c:lblAlgn val="ctr"/>
        <c:lblOffset val="100"/>
        <c:noMultiLvlLbl val="0"/>
      </c:catAx>
      <c:valAx>
        <c:axId val="270229504"/>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70215424"/>
        <c:crosses val="autoZero"/>
        <c:crossBetween val="between"/>
      </c:valAx>
      <c:spPr>
        <a:gradFill>
          <a:gsLst>
            <a:gs pos="0">
              <a:schemeClr val="bg1">
                <a:lumMod val="75000"/>
              </a:schemeClr>
            </a:gs>
            <a:gs pos="100000">
              <a:sysClr val="window" lastClr="FFFFFF"/>
            </a:gs>
          </a:gsLst>
          <a:path path="shape">
            <a:fillToRect l="50000" t="50000" r="50000" b="50000"/>
          </a:path>
        </a:gradFill>
      </c:spPr>
    </c:plotArea>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Количество внеплановых проверок и мероприятий СН,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во 2 квартале 2020 года  и во 2 квартале 2021 года</a:t>
            </a:r>
            <a:endParaRPr lang="ru-RU" sz="1000"/>
          </a:p>
        </c:rich>
      </c:tx>
      <c:layout>
        <c:manualLayout>
          <c:xMode val="edge"/>
          <c:yMode val="edge"/>
          <c:x val="0.15839908038365036"/>
          <c:y val="2.969805244932619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54"/>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14E-2"/>
                  <c:y val="-2.9872447271168532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2020 года</c:v>
                </c:pt>
                <c:pt idx="1">
                  <c:v>2 квартал 2021 года</c:v>
                </c:pt>
              </c:strCache>
            </c:strRef>
          </c:cat>
          <c:val>
            <c:numRef>
              <c:f>Лист1!$B$2:$B$3</c:f>
              <c:numCache>
                <c:formatCode>General</c:formatCode>
                <c:ptCount val="2"/>
                <c:pt idx="0">
                  <c:v>2</c:v>
                </c:pt>
                <c:pt idx="1">
                  <c:v>8</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47E-2"/>
                  <c:y val="-1.7269472094674859E-2"/>
                </c:manualLayout>
              </c:layout>
              <c:showLegendKey val="0"/>
              <c:showVal val="1"/>
              <c:showCatName val="0"/>
              <c:showSerName val="0"/>
              <c:showPercent val="0"/>
              <c:showBubbleSize val="0"/>
            </c:dLbl>
            <c:dLbl>
              <c:idx val="1"/>
              <c:layout>
                <c:manualLayout>
                  <c:x val="1.8431577937183433E-2"/>
                  <c:y val="-1.7269472094674783E-2"/>
                </c:manualLayout>
              </c:layout>
              <c:showLegendKey val="0"/>
              <c:showVal val="1"/>
              <c:showCatName val="0"/>
              <c:showSerName val="0"/>
              <c:showPercent val="0"/>
              <c:showBubbleSize val="0"/>
            </c:dLbl>
            <c:dLbl>
              <c:idx val="2"/>
              <c:layout>
                <c:manualLayout>
                  <c:x val="1.1519734120908226E-2"/>
                  <c:y val="-3.957540291804174E-17"/>
                </c:manualLayout>
              </c:layout>
              <c:showLegendKey val="0"/>
              <c:showVal val="1"/>
              <c:showCatName val="0"/>
              <c:showSerName val="0"/>
              <c:showPercent val="0"/>
              <c:showBubbleSize val="0"/>
            </c:dLbl>
            <c:dLbl>
              <c:idx val="3"/>
              <c:layout>
                <c:manualLayout>
                  <c:x val="1.1514104778353483E-2"/>
                  <c:y val="-1.294498381877022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2020 года</c:v>
                </c:pt>
                <c:pt idx="1">
                  <c:v>2 квартал 2021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16E-2"/>
                  <c:y val="-2.5904208142012174E-2"/>
                </c:manualLayout>
              </c:layout>
              <c:showLegendKey val="0"/>
              <c:showVal val="1"/>
              <c:showCatName val="0"/>
              <c:showSerName val="0"/>
              <c:showPercent val="0"/>
              <c:showBubbleSize val="0"/>
            </c:dLbl>
            <c:dLbl>
              <c:idx val="1"/>
              <c:layout>
                <c:manualLayout>
                  <c:x val="1.6127449281866903E-2"/>
                  <c:y val="-2.1586840118343484E-2"/>
                </c:manualLayout>
              </c:layout>
              <c:showLegendKey val="0"/>
              <c:showVal val="1"/>
              <c:showCatName val="0"/>
              <c:showSerName val="0"/>
              <c:showPercent val="0"/>
              <c:showBubbleSize val="0"/>
            </c:dLbl>
            <c:dLbl>
              <c:idx val="2"/>
              <c:layout>
                <c:manualLayout>
                  <c:x val="9.2157872967265856E-3"/>
                  <c:y val="-8.6347331119578132E-3"/>
                </c:manualLayout>
              </c:layout>
              <c:showLegendKey val="0"/>
              <c:showVal val="1"/>
              <c:showCatName val="0"/>
              <c:showSerName val="0"/>
              <c:showPercent val="0"/>
              <c:showBubbleSize val="0"/>
            </c:dLbl>
            <c:dLbl>
              <c:idx val="3"/>
              <c:layout>
                <c:manualLayout>
                  <c:x val="1.8422567645365411E-2"/>
                  <c:y val="-3.451995685005394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2020 года</c:v>
                </c:pt>
                <c:pt idx="1">
                  <c:v>2 квартал 2021 года</c:v>
                </c:pt>
              </c:strCache>
            </c:strRef>
          </c:cat>
          <c:val>
            <c:numRef>
              <c:f>Лист1!$D$2:$D$3</c:f>
              <c:numCache>
                <c:formatCode>General</c:formatCode>
                <c:ptCount val="2"/>
                <c:pt idx="0">
                  <c:v>1</c:v>
                </c:pt>
                <c:pt idx="1">
                  <c:v>4</c:v>
                </c:pt>
              </c:numCache>
            </c:numRef>
          </c:val>
        </c:ser>
        <c:ser>
          <c:idx val="3"/>
          <c:order val="3"/>
          <c:tx>
            <c:strRef>
              <c:f>Лист1!$E$1</c:f>
              <c:strCache>
                <c:ptCount val="1"/>
                <c:pt idx="0">
                  <c:v>СМИ</c:v>
                </c:pt>
              </c:strCache>
            </c:strRef>
          </c:tx>
          <c:invertIfNegative val="0"/>
          <c:dLbls>
            <c:dLbl>
              <c:idx val="0"/>
              <c:layout>
                <c:manualLayout>
                  <c:x val="1.8431577937183433E-2"/>
                  <c:y val="-1.2952104071006084E-2"/>
                </c:manualLayout>
              </c:layout>
              <c:showLegendKey val="0"/>
              <c:showVal val="1"/>
              <c:showCatName val="0"/>
              <c:showSerName val="0"/>
              <c:showPercent val="0"/>
              <c:showBubbleSize val="0"/>
            </c:dLbl>
            <c:dLbl>
              <c:idx val="1"/>
              <c:layout>
                <c:manualLayout>
                  <c:x val="1.8431577937183516E-2"/>
                  <c:y val="-1.2952104071006084E-2"/>
                </c:manualLayout>
              </c:layout>
              <c:showLegendKey val="0"/>
              <c:showVal val="1"/>
              <c:showCatName val="0"/>
              <c:showSerName val="0"/>
              <c:showPercent val="0"/>
              <c:showBubbleSize val="0"/>
            </c:dLbl>
            <c:dLbl>
              <c:idx val="2"/>
              <c:layout>
                <c:manualLayout>
                  <c:x val="9.2157872967264156E-3"/>
                  <c:y val="-8.6347331119578132E-3"/>
                </c:manualLayout>
              </c:layout>
              <c:showLegendKey val="0"/>
              <c:showVal val="1"/>
              <c:showCatName val="0"/>
              <c:showSerName val="0"/>
              <c:showPercent val="0"/>
              <c:showBubbleSize val="0"/>
            </c:dLbl>
            <c:dLbl>
              <c:idx val="3"/>
              <c:layout>
                <c:manualLayout>
                  <c:x val="1.3816925734024181E-2"/>
                  <c:y val="-2.15749730312837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2020 года</c:v>
                </c:pt>
                <c:pt idx="1">
                  <c:v>2 квартал 2021 года</c:v>
                </c:pt>
              </c:strCache>
            </c:strRef>
          </c:cat>
          <c:val>
            <c:numRef>
              <c:f>Лист1!$E$2:$E$3</c:f>
              <c:numCache>
                <c:formatCode>General</c:formatCode>
                <c:ptCount val="2"/>
                <c:pt idx="0">
                  <c:v>1</c:v>
                </c:pt>
                <c:pt idx="1">
                  <c:v>4</c:v>
                </c:pt>
              </c:numCache>
            </c:numRef>
          </c:val>
        </c:ser>
        <c:ser>
          <c:idx val="4"/>
          <c:order val="4"/>
          <c:tx>
            <c:strRef>
              <c:f>Лист1!$F$1</c:f>
              <c:strCache>
                <c:ptCount val="1"/>
                <c:pt idx="0">
                  <c:v>ОПД</c:v>
                </c:pt>
              </c:strCache>
            </c:strRef>
          </c:tx>
          <c:invertIfNegative val="0"/>
          <c:dLbls>
            <c:dLbl>
              <c:idx val="0"/>
              <c:layout>
                <c:manualLayout>
                  <c:x val="2.3457202024270908E-2"/>
                  <c:y val="-3.7318279080783209E-3"/>
                </c:manualLayout>
              </c:layout>
              <c:showLegendKey val="0"/>
              <c:showVal val="1"/>
              <c:showCatName val="0"/>
              <c:showSerName val="0"/>
              <c:showPercent val="0"/>
              <c:showBubbleSize val="0"/>
            </c:dLbl>
            <c:dLbl>
              <c:idx val="1"/>
              <c:layout>
                <c:manualLayout>
                  <c:x val="1.9192256201676191E-2"/>
                  <c:y val="-3.7318279080783209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2 квартал 2020 года</c:v>
                </c:pt>
                <c:pt idx="1">
                  <c:v>2 квартал 2021 года</c:v>
                </c:pt>
              </c:strCache>
            </c:strRef>
          </c:cat>
          <c:val>
            <c:numRef>
              <c:f>Лист1!$F$2:$F$3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270361344"/>
        <c:axId val="270362880"/>
        <c:axId val="0"/>
      </c:bar3DChart>
      <c:catAx>
        <c:axId val="27036134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70362880"/>
        <c:crosses val="autoZero"/>
        <c:auto val="1"/>
        <c:lblAlgn val="ctr"/>
        <c:lblOffset val="100"/>
        <c:noMultiLvlLbl val="0"/>
      </c:catAx>
      <c:valAx>
        <c:axId val="27036288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70361344"/>
        <c:crosses val="autoZero"/>
        <c:crossBetween val="between"/>
      </c:valAx>
    </c:plotArea>
    <c:legend>
      <c:legendPos val="b"/>
      <c:layout>
        <c:manualLayout>
          <c:xMode val="edge"/>
          <c:yMode val="edge"/>
          <c:x val="0.29312667315902535"/>
          <c:y val="0.76822622638520865"/>
          <c:w val="0.4550423497366396"/>
          <c:h val="5.920677206288981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Количество внеплановых проверок и мероприятий СН,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в 2021 году, поквартально </a:t>
            </a:r>
            <a:endParaRPr lang="ru-RU" sz="1000"/>
          </a:p>
        </c:rich>
      </c:tx>
      <c:layout>
        <c:manualLayout>
          <c:xMode val="edge"/>
          <c:yMode val="edge"/>
          <c:x val="0.1718578960013418"/>
          <c:y val="1.7289863373165123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6319561103735519E-2"/>
          <c:y val="0.14603826367160616"/>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02843569086E-2"/>
                  <c:y val="-3.7805805745922322E-2"/>
                </c:manualLayout>
              </c:layout>
              <c:showLegendKey val="0"/>
              <c:showVal val="1"/>
              <c:showCatName val="0"/>
              <c:showSerName val="0"/>
              <c:showPercent val="0"/>
              <c:showBubbleSize val="0"/>
            </c:dLbl>
            <c:dLbl>
              <c:idx val="1"/>
              <c:layout>
                <c:manualLayout>
                  <c:x val="1.6216864683920827E-2"/>
                  <c:y val="-3.9714722931683275E-3"/>
                </c:manualLayout>
              </c:layout>
              <c:showLegendKey val="0"/>
              <c:showVal val="1"/>
              <c:showCatName val="0"/>
              <c:showSerName val="0"/>
              <c:showPercent val="0"/>
              <c:showBubbleSize val="0"/>
            </c:dLbl>
            <c:dLbl>
              <c:idx val="2"/>
              <c:layout>
                <c:manualLayout>
                  <c:x val="9.2058904651258038E-3"/>
                  <c:y val="-4.3168177099656355E-3"/>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квартал 2021 года</c:v>
                </c:pt>
                <c:pt idx="1">
                  <c:v>2 квартал 2021 года</c:v>
                </c:pt>
              </c:strCache>
            </c:strRef>
          </c:cat>
          <c:val>
            <c:numRef>
              <c:f>Лист1!$B$2:$B$3</c:f>
              <c:numCache>
                <c:formatCode>General</c:formatCode>
                <c:ptCount val="2"/>
                <c:pt idx="0">
                  <c:v>5</c:v>
                </c:pt>
                <c:pt idx="1">
                  <c:v>8</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5341025688421205E-2"/>
                  <c:y val="-5.1803851961024952E-2"/>
                </c:manualLayout>
              </c:layout>
              <c:showLegendKey val="0"/>
              <c:showVal val="1"/>
              <c:showCatName val="0"/>
              <c:showSerName val="0"/>
              <c:showPercent val="0"/>
              <c:showBubbleSize val="0"/>
            </c:dLbl>
            <c:dLbl>
              <c:idx val="1"/>
              <c:layout>
                <c:manualLayout>
                  <c:x val="1.8431577937183433E-2"/>
                  <c:y val="-1.7269472094674783E-2"/>
                </c:manualLayout>
              </c:layout>
              <c:showLegendKey val="0"/>
              <c:showVal val="1"/>
              <c:showCatName val="0"/>
              <c:showSerName val="0"/>
              <c:showPercent val="0"/>
              <c:showBubbleSize val="0"/>
            </c:dLbl>
            <c:dLbl>
              <c:idx val="2"/>
              <c:layout>
                <c:manualLayout>
                  <c:x val="1.1519734120908226E-2"/>
                  <c:y val="-3.957540291804174E-17"/>
                </c:manualLayout>
              </c:layout>
              <c:showLegendKey val="0"/>
              <c:showVal val="1"/>
              <c:showCatName val="0"/>
              <c:showSerName val="0"/>
              <c:showPercent val="0"/>
              <c:showBubbleSize val="0"/>
            </c:dLbl>
            <c:dLbl>
              <c:idx val="3"/>
              <c:layout>
                <c:manualLayout>
                  <c:x val="1.1514104778353483E-2"/>
                  <c:y val="-1.294498381877022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квартал 2021 года</c:v>
                </c:pt>
                <c:pt idx="1">
                  <c:v>2 квартал 2021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33726722141E-2"/>
                  <c:y val="-3.8855098365659695E-2"/>
                </c:manualLayout>
              </c:layout>
              <c:showLegendKey val="0"/>
              <c:showVal val="1"/>
              <c:showCatName val="0"/>
              <c:showSerName val="0"/>
              <c:showPercent val="0"/>
              <c:showBubbleSize val="0"/>
            </c:dLbl>
            <c:dLbl>
              <c:idx val="1"/>
              <c:layout>
                <c:manualLayout>
                  <c:x val="1.6127449281866903E-2"/>
                  <c:y val="-2.1586840118343484E-2"/>
                </c:manualLayout>
              </c:layout>
              <c:showLegendKey val="0"/>
              <c:showVal val="1"/>
              <c:showCatName val="0"/>
              <c:showSerName val="0"/>
              <c:showPercent val="0"/>
              <c:showBubbleSize val="0"/>
            </c:dLbl>
            <c:dLbl>
              <c:idx val="2"/>
              <c:layout>
                <c:manualLayout>
                  <c:x val="9.2157872967265856E-3"/>
                  <c:y val="-8.6347331119578132E-3"/>
                </c:manualLayout>
              </c:layout>
              <c:showLegendKey val="0"/>
              <c:showVal val="1"/>
              <c:showCatName val="0"/>
              <c:showSerName val="0"/>
              <c:showPercent val="0"/>
              <c:showBubbleSize val="0"/>
            </c:dLbl>
            <c:dLbl>
              <c:idx val="3"/>
              <c:layout>
                <c:manualLayout>
                  <c:x val="1.8422567645365411E-2"/>
                  <c:y val="-3.451995685005394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квартал 2021 года</c:v>
                </c:pt>
                <c:pt idx="1">
                  <c:v>2 квартал 2021 года</c:v>
                </c:pt>
              </c:strCache>
            </c:strRef>
          </c:cat>
          <c:val>
            <c:numRef>
              <c:f>Лист1!$D$2:$D$3</c:f>
              <c:numCache>
                <c:formatCode>General</c:formatCode>
                <c:ptCount val="2"/>
                <c:pt idx="0">
                  <c:v>4</c:v>
                </c:pt>
                <c:pt idx="1">
                  <c:v>4</c:v>
                </c:pt>
              </c:numCache>
            </c:numRef>
          </c:val>
        </c:ser>
        <c:ser>
          <c:idx val="3"/>
          <c:order val="3"/>
          <c:tx>
            <c:strRef>
              <c:f>Лист1!$E$1</c:f>
              <c:strCache>
                <c:ptCount val="1"/>
                <c:pt idx="0">
                  <c:v>СМИ</c:v>
                </c:pt>
              </c:strCache>
            </c:strRef>
          </c:tx>
          <c:invertIfNegative val="0"/>
          <c:dLbls>
            <c:dLbl>
              <c:idx val="0"/>
              <c:layout>
                <c:manualLayout>
                  <c:x val="1.3828588494159157E-2"/>
                  <c:y val="-4.7486694344153035E-2"/>
                </c:manualLayout>
              </c:layout>
              <c:showLegendKey val="0"/>
              <c:showVal val="1"/>
              <c:showCatName val="0"/>
              <c:showSerName val="0"/>
              <c:showPercent val="0"/>
              <c:showBubbleSize val="0"/>
            </c:dLbl>
            <c:dLbl>
              <c:idx val="1"/>
              <c:layout>
                <c:manualLayout>
                  <c:x val="1.8431577937183516E-2"/>
                  <c:y val="-1.2952104071006084E-2"/>
                </c:manualLayout>
              </c:layout>
              <c:showLegendKey val="0"/>
              <c:showVal val="1"/>
              <c:showCatName val="0"/>
              <c:showSerName val="0"/>
              <c:showPercent val="0"/>
              <c:showBubbleSize val="0"/>
            </c:dLbl>
            <c:dLbl>
              <c:idx val="2"/>
              <c:layout>
                <c:manualLayout>
                  <c:x val="9.2157872967264156E-3"/>
                  <c:y val="-8.6347331119578132E-3"/>
                </c:manualLayout>
              </c:layout>
              <c:showLegendKey val="0"/>
              <c:showVal val="1"/>
              <c:showCatName val="0"/>
              <c:showSerName val="0"/>
              <c:showPercent val="0"/>
              <c:showBubbleSize val="0"/>
            </c:dLbl>
            <c:dLbl>
              <c:idx val="3"/>
              <c:layout>
                <c:manualLayout>
                  <c:x val="1.3816925734024181E-2"/>
                  <c:y val="-2.15749730312837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квартал 2021 года</c:v>
                </c:pt>
                <c:pt idx="1">
                  <c:v>2 квартал 2021 года</c:v>
                </c:pt>
              </c:strCache>
            </c:strRef>
          </c:cat>
          <c:val>
            <c:numRef>
              <c:f>Лист1!$E$2:$E$3</c:f>
              <c:numCache>
                <c:formatCode>General</c:formatCode>
                <c:ptCount val="2"/>
                <c:pt idx="0">
                  <c:v>1</c:v>
                </c:pt>
                <c:pt idx="1">
                  <c:v>4</c:v>
                </c:pt>
              </c:numCache>
            </c:numRef>
          </c:val>
        </c:ser>
        <c:ser>
          <c:idx val="4"/>
          <c:order val="4"/>
          <c:tx>
            <c:strRef>
              <c:f>Лист1!$F$1</c:f>
              <c:strCache>
                <c:ptCount val="1"/>
                <c:pt idx="0">
                  <c:v>ОПД</c:v>
                </c:pt>
              </c:strCache>
            </c:strRef>
          </c:tx>
          <c:invertIfNegative val="0"/>
          <c:dLbls>
            <c:dLbl>
              <c:idx val="0"/>
              <c:layout>
                <c:manualLayout>
                  <c:x val="1.8411780930251524E-2"/>
                  <c:y val="-4.3168177099655947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1 квартал 2021 года</c:v>
                </c:pt>
                <c:pt idx="1">
                  <c:v>2 квартал 2021 года</c:v>
                </c:pt>
              </c:strCache>
            </c:strRef>
          </c:cat>
          <c:val>
            <c:numRef>
              <c:f>Лист1!$F$2:$F$3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271474688"/>
        <c:axId val="271476224"/>
        <c:axId val="0"/>
      </c:bar3DChart>
      <c:catAx>
        <c:axId val="27147468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71476224"/>
        <c:crosses val="autoZero"/>
        <c:auto val="1"/>
        <c:lblAlgn val="ctr"/>
        <c:lblOffset val="100"/>
        <c:noMultiLvlLbl val="0"/>
      </c:catAx>
      <c:valAx>
        <c:axId val="27147622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71474688"/>
        <c:crosses val="autoZero"/>
        <c:crossBetween val="between"/>
      </c:valAx>
    </c:plotArea>
    <c:legend>
      <c:legendPos val="b"/>
      <c:layout>
        <c:manualLayout>
          <c:xMode val="edge"/>
          <c:yMode val="edge"/>
          <c:x val="0.29312667315902535"/>
          <c:y val="0.76822622638520865"/>
          <c:w val="0.49110471772891412"/>
          <c:h val="6.8487842549682487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Количество внеплановых проверок и мероприятий СН,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в 1 полугодии 2020 года  и в 1 полугодии 2021 года</a:t>
            </a:r>
            <a:endParaRPr lang="ru-RU" sz="1000"/>
          </a:p>
        </c:rich>
      </c:tx>
      <c:layout>
        <c:manualLayout>
          <c:xMode val="edge"/>
          <c:yMode val="edge"/>
          <c:x val="0.15839908038365036"/>
          <c:y val="2.969805244932619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54"/>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14E-2"/>
                  <c:y val="-2.9872447271168532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2020 года</c:v>
                </c:pt>
                <c:pt idx="1">
                  <c:v>1 полугодие 2021 года</c:v>
                </c:pt>
              </c:strCache>
            </c:strRef>
          </c:cat>
          <c:val>
            <c:numRef>
              <c:f>Лист1!$B$2:$B$3</c:f>
              <c:numCache>
                <c:formatCode>General</c:formatCode>
                <c:ptCount val="2"/>
                <c:pt idx="0">
                  <c:v>11</c:v>
                </c:pt>
                <c:pt idx="1">
                  <c:v>13</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47E-2"/>
                  <c:y val="-1.7269472094674859E-2"/>
                </c:manualLayout>
              </c:layout>
              <c:showLegendKey val="0"/>
              <c:showVal val="1"/>
              <c:showCatName val="0"/>
              <c:showSerName val="0"/>
              <c:showPercent val="0"/>
              <c:showBubbleSize val="0"/>
            </c:dLbl>
            <c:dLbl>
              <c:idx val="1"/>
              <c:layout>
                <c:manualLayout>
                  <c:x val="1.8431577937183433E-2"/>
                  <c:y val="-1.7269472094674783E-2"/>
                </c:manualLayout>
              </c:layout>
              <c:showLegendKey val="0"/>
              <c:showVal val="1"/>
              <c:showCatName val="0"/>
              <c:showSerName val="0"/>
              <c:showPercent val="0"/>
              <c:showBubbleSize val="0"/>
            </c:dLbl>
            <c:dLbl>
              <c:idx val="2"/>
              <c:layout>
                <c:manualLayout>
                  <c:x val="1.1519734120908226E-2"/>
                  <c:y val="-3.957540291804174E-17"/>
                </c:manualLayout>
              </c:layout>
              <c:showLegendKey val="0"/>
              <c:showVal val="1"/>
              <c:showCatName val="0"/>
              <c:showSerName val="0"/>
              <c:showPercent val="0"/>
              <c:showBubbleSize val="0"/>
            </c:dLbl>
            <c:dLbl>
              <c:idx val="3"/>
              <c:layout>
                <c:manualLayout>
                  <c:x val="1.1514104778353483E-2"/>
                  <c:y val="-1.294498381877022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2020 года</c:v>
                </c:pt>
                <c:pt idx="1">
                  <c:v>1 полугодие 2021 года</c:v>
                </c:pt>
              </c:strCache>
            </c:strRef>
          </c:cat>
          <c:val>
            <c:numRef>
              <c:f>Лист1!$C$2:$C$3</c:f>
              <c:numCache>
                <c:formatCode>General</c:formatCode>
                <c:ptCount val="2"/>
                <c:pt idx="0">
                  <c:v>1</c:v>
                </c:pt>
                <c:pt idx="1">
                  <c:v>0</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16E-2"/>
                  <c:y val="-2.5904208142012174E-2"/>
                </c:manualLayout>
              </c:layout>
              <c:showLegendKey val="0"/>
              <c:showVal val="1"/>
              <c:showCatName val="0"/>
              <c:showSerName val="0"/>
              <c:showPercent val="0"/>
              <c:showBubbleSize val="0"/>
            </c:dLbl>
            <c:dLbl>
              <c:idx val="1"/>
              <c:layout>
                <c:manualLayout>
                  <c:x val="1.6127449281866903E-2"/>
                  <c:y val="-2.1586840118343484E-2"/>
                </c:manualLayout>
              </c:layout>
              <c:showLegendKey val="0"/>
              <c:showVal val="1"/>
              <c:showCatName val="0"/>
              <c:showSerName val="0"/>
              <c:showPercent val="0"/>
              <c:showBubbleSize val="0"/>
            </c:dLbl>
            <c:dLbl>
              <c:idx val="2"/>
              <c:layout>
                <c:manualLayout>
                  <c:x val="9.2157872967265856E-3"/>
                  <c:y val="-8.6347331119578132E-3"/>
                </c:manualLayout>
              </c:layout>
              <c:showLegendKey val="0"/>
              <c:showVal val="1"/>
              <c:showCatName val="0"/>
              <c:showSerName val="0"/>
              <c:showPercent val="0"/>
              <c:showBubbleSize val="0"/>
            </c:dLbl>
            <c:dLbl>
              <c:idx val="3"/>
              <c:layout>
                <c:manualLayout>
                  <c:x val="1.8422567645365411E-2"/>
                  <c:y val="-3.451995685005394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2020 года</c:v>
                </c:pt>
                <c:pt idx="1">
                  <c:v>1 полугодие 2021 года</c:v>
                </c:pt>
              </c:strCache>
            </c:strRef>
          </c:cat>
          <c:val>
            <c:numRef>
              <c:f>Лист1!$D$2:$D$3</c:f>
              <c:numCache>
                <c:formatCode>General</c:formatCode>
                <c:ptCount val="2"/>
                <c:pt idx="0">
                  <c:v>6</c:v>
                </c:pt>
                <c:pt idx="1">
                  <c:v>8</c:v>
                </c:pt>
              </c:numCache>
            </c:numRef>
          </c:val>
        </c:ser>
        <c:ser>
          <c:idx val="3"/>
          <c:order val="3"/>
          <c:tx>
            <c:strRef>
              <c:f>Лист1!$E$1</c:f>
              <c:strCache>
                <c:ptCount val="1"/>
                <c:pt idx="0">
                  <c:v>СМИ</c:v>
                </c:pt>
              </c:strCache>
            </c:strRef>
          </c:tx>
          <c:invertIfNegative val="0"/>
          <c:dLbls>
            <c:dLbl>
              <c:idx val="0"/>
              <c:layout>
                <c:manualLayout>
                  <c:x val="1.8431577937183433E-2"/>
                  <c:y val="-1.2952104071006084E-2"/>
                </c:manualLayout>
              </c:layout>
              <c:showLegendKey val="0"/>
              <c:showVal val="1"/>
              <c:showCatName val="0"/>
              <c:showSerName val="0"/>
              <c:showPercent val="0"/>
              <c:showBubbleSize val="0"/>
            </c:dLbl>
            <c:dLbl>
              <c:idx val="1"/>
              <c:layout>
                <c:manualLayout>
                  <c:x val="1.8431577937183516E-2"/>
                  <c:y val="-1.2952104071006084E-2"/>
                </c:manualLayout>
              </c:layout>
              <c:showLegendKey val="0"/>
              <c:showVal val="1"/>
              <c:showCatName val="0"/>
              <c:showSerName val="0"/>
              <c:showPercent val="0"/>
              <c:showBubbleSize val="0"/>
            </c:dLbl>
            <c:dLbl>
              <c:idx val="2"/>
              <c:layout>
                <c:manualLayout>
                  <c:x val="9.2157872967264156E-3"/>
                  <c:y val="-8.6347331119578132E-3"/>
                </c:manualLayout>
              </c:layout>
              <c:showLegendKey val="0"/>
              <c:showVal val="1"/>
              <c:showCatName val="0"/>
              <c:showSerName val="0"/>
              <c:showPercent val="0"/>
              <c:showBubbleSize val="0"/>
            </c:dLbl>
            <c:dLbl>
              <c:idx val="3"/>
              <c:layout>
                <c:manualLayout>
                  <c:x val="1.3816925734024181E-2"/>
                  <c:y val="-2.15749730312837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2020 года</c:v>
                </c:pt>
                <c:pt idx="1">
                  <c:v>1 полугодие 2021 года</c:v>
                </c:pt>
              </c:strCache>
            </c:strRef>
          </c:cat>
          <c:val>
            <c:numRef>
              <c:f>Лист1!$E$2:$E$3</c:f>
              <c:numCache>
                <c:formatCode>General</c:formatCode>
                <c:ptCount val="2"/>
                <c:pt idx="0">
                  <c:v>4</c:v>
                </c:pt>
                <c:pt idx="1">
                  <c:v>5</c:v>
                </c:pt>
              </c:numCache>
            </c:numRef>
          </c:val>
        </c:ser>
        <c:ser>
          <c:idx val="4"/>
          <c:order val="4"/>
          <c:tx>
            <c:strRef>
              <c:f>Лист1!$F$1</c:f>
              <c:strCache>
                <c:ptCount val="1"/>
                <c:pt idx="0">
                  <c:v>ОПД</c:v>
                </c:pt>
              </c:strCache>
            </c:strRef>
          </c:tx>
          <c:invertIfNegative val="0"/>
          <c:dLbls>
            <c:dLbl>
              <c:idx val="0"/>
              <c:layout>
                <c:manualLayout>
                  <c:x val="2.3457202024270908E-2"/>
                  <c:y val="-3.7318279080783209E-3"/>
                </c:manualLayout>
              </c:layout>
              <c:showLegendKey val="0"/>
              <c:showVal val="1"/>
              <c:showCatName val="0"/>
              <c:showSerName val="0"/>
              <c:showPercent val="0"/>
              <c:showBubbleSize val="0"/>
            </c:dLbl>
            <c:dLbl>
              <c:idx val="1"/>
              <c:layout>
                <c:manualLayout>
                  <c:x val="1.9192256201676191E-2"/>
                  <c:y val="-3.7318279080783209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1 полугодие 2020 года</c:v>
                </c:pt>
                <c:pt idx="1">
                  <c:v>1 полугодие 2021 года</c:v>
                </c:pt>
              </c:strCache>
            </c:strRef>
          </c:cat>
          <c:val>
            <c:numRef>
              <c:f>Лист1!$F$2:$F$3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271622144"/>
        <c:axId val="271623680"/>
        <c:axId val="0"/>
      </c:bar3DChart>
      <c:catAx>
        <c:axId val="27162214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71623680"/>
        <c:crosses val="autoZero"/>
        <c:auto val="1"/>
        <c:lblAlgn val="ctr"/>
        <c:lblOffset val="100"/>
        <c:noMultiLvlLbl val="0"/>
      </c:catAx>
      <c:valAx>
        <c:axId val="27162368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71622144"/>
        <c:crosses val="autoZero"/>
        <c:crossBetween val="between"/>
      </c:valAx>
    </c:plotArea>
    <c:legend>
      <c:legendPos val="b"/>
      <c:layout>
        <c:manualLayout>
          <c:xMode val="edge"/>
          <c:yMode val="edge"/>
          <c:x val="0.29312667315902535"/>
          <c:y val="0.76822622638520865"/>
          <c:w val="0.4550423497366396"/>
          <c:h val="5.920677206288981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000">
                <a:latin typeface="Times New Roman" pitchFamily="18" charset="0"/>
                <a:cs typeface="Times New Roman" pitchFamily="18" charset="0"/>
              </a:rPr>
              <a:t>Данные о количестве выявленных нарушений норм </a:t>
            </a:r>
          </a:p>
          <a:p>
            <a:pPr>
              <a:defRPr sz="1100">
                <a:latin typeface="Times New Roman" pitchFamily="18" charset="0"/>
                <a:cs typeface="Times New Roman" pitchFamily="18" charset="0"/>
              </a:defRPr>
            </a:pPr>
            <a:r>
              <a:rPr lang="ru-RU" sz="1000">
                <a:latin typeface="Times New Roman" pitchFamily="18" charset="0"/>
                <a:cs typeface="Times New Roman" pitchFamily="18" charset="0"/>
              </a:rPr>
              <a:t>во 2 квартале 2020</a:t>
            </a:r>
            <a:r>
              <a:rPr lang="ru-RU" sz="1000" baseline="0">
                <a:latin typeface="Times New Roman" pitchFamily="18" charset="0"/>
                <a:cs typeface="Times New Roman" pitchFamily="18" charset="0"/>
              </a:rPr>
              <a:t> года</a:t>
            </a:r>
            <a:r>
              <a:rPr lang="ru-RU" sz="1000">
                <a:latin typeface="Times New Roman" pitchFamily="18" charset="0"/>
                <a:cs typeface="Times New Roman" pitchFamily="18" charset="0"/>
              </a:rPr>
              <a:t> и </a:t>
            </a:r>
            <a:r>
              <a:rPr lang="ru-RU" sz="1000" b="1" i="0" u="none" strike="noStrike" baseline="0">
                <a:effectLst/>
              </a:rPr>
              <a:t>во 2 квартале </a:t>
            </a:r>
            <a:r>
              <a:rPr lang="ru-RU" sz="1000">
                <a:latin typeface="Times New Roman" pitchFamily="18" charset="0"/>
                <a:cs typeface="Times New Roman" pitchFamily="18" charset="0"/>
              </a:rPr>
              <a:t>2021 года</a:t>
            </a:r>
          </a:p>
        </c:rich>
      </c:tx>
      <c:layout>
        <c:manualLayout>
          <c:xMode val="edge"/>
          <c:yMode val="edge"/>
          <c:x val="0.1951500072907553"/>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68"/>
          <c:w val="0.91051891951006059"/>
          <c:h val="0.54459370029654652"/>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518518518521E-2"/>
                  <c:y val="-2.3165947293970545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2020 года</c:v>
                </c:pt>
                <c:pt idx="1">
                  <c:v>2 квартал 2021 года</c:v>
                </c:pt>
              </c:strCache>
            </c:strRef>
          </c:cat>
          <c:val>
            <c:numRef>
              <c:f>Лист1!$B$2:$B$3</c:f>
              <c:numCache>
                <c:formatCode>General</c:formatCode>
                <c:ptCount val="2"/>
                <c:pt idx="0">
                  <c:v>2</c:v>
                </c:pt>
                <c:pt idx="1">
                  <c:v>5</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invertIfNegative val="0"/>
          <c:dLbls>
            <c:dLbl>
              <c:idx val="0"/>
              <c:layout>
                <c:manualLayout>
                  <c:x val="1.1574074074074073E-2"/>
                  <c:y val="0"/>
                </c:manualLayout>
              </c:layout>
              <c:showLegendKey val="0"/>
              <c:showVal val="1"/>
              <c:showCatName val="0"/>
              <c:showSerName val="0"/>
              <c:showPercent val="0"/>
              <c:showBubbleSize val="0"/>
            </c:dLbl>
            <c:dLbl>
              <c:idx val="1"/>
              <c:layout>
                <c:manualLayout>
                  <c:x val="1.1574074074074073E-2"/>
                  <c:y val="-1.5375688917124803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2020 года</c:v>
                </c:pt>
                <c:pt idx="1">
                  <c:v>2 квартал 2021 года</c:v>
                </c:pt>
              </c:strCache>
            </c:strRef>
          </c:cat>
          <c:val>
            <c:numRef>
              <c:f>Лист1!$C$2:$C$3</c:f>
              <c:numCache>
                <c:formatCode>General</c:formatCode>
                <c:ptCount val="2"/>
                <c:pt idx="0">
                  <c:v>1</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888888888892E-2"/>
                  <c:y val="-1.1531766687843619E-2"/>
                </c:manualLayout>
              </c:layout>
              <c:showLegendKey val="0"/>
              <c:showVal val="1"/>
              <c:showCatName val="0"/>
              <c:showSerName val="0"/>
              <c:showPercent val="0"/>
              <c:showBubbleSize val="0"/>
            </c:dLbl>
            <c:dLbl>
              <c:idx val="1"/>
              <c:layout>
                <c:manualLayout>
                  <c:x val="1.3888888888888723E-2"/>
                  <c:y val="-7.6878444585623679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2020 года</c:v>
                </c:pt>
                <c:pt idx="1">
                  <c:v>2 квартал 2021 года</c:v>
                </c:pt>
              </c:strCache>
            </c:strRef>
          </c:cat>
          <c:val>
            <c:numRef>
              <c:f>Лист1!$D$2:$D$3</c:f>
              <c:numCache>
                <c:formatCode>General</c:formatCode>
                <c:ptCount val="2"/>
                <c:pt idx="0">
                  <c:v>0</c:v>
                </c:pt>
                <c:pt idx="1">
                  <c:v>0</c:v>
                </c:pt>
              </c:numCache>
            </c:numRef>
          </c:val>
        </c:ser>
        <c:ser>
          <c:idx val="3"/>
          <c:order val="3"/>
          <c:tx>
            <c:strRef>
              <c:f>Лист1!$E$1</c:f>
              <c:strCache>
                <c:ptCount val="1"/>
                <c:pt idx="0">
                  <c:v>СМИ</c:v>
                </c:pt>
              </c:strCache>
            </c:strRef>
          </c:tx>
          <c:invertIfNegative val="0"/>
          <c:dLbls>
            <c:dLbl>
              <c:idx val="0"/>
              <c:layout>
                <c:manualLayout>
                  <c:x val="1.8518518518518521E-2"/>
                  <c:y val="-7.6789520830366827E-3"/>
                </c:manualLayout>
              </c:layout>
              <c:showLegendKey val="0"/>
              <c:showVal val="1"/>
              <c:showCatName val="0"/>
              <c:showSerName val="0"/>
              <c:showPercent val="0"/>
              <c:showBubbleSize val="0"/>
            </c:dLbl>
            <c:dLbl>
              <c:idx val="1"/>
              <c:layout>
                <c:manualLayout>
                  <c:x val="2.3148148148147977E-2"/>
                  <c:y val="-1.151842812455509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2020 года</c:v>
                </c:pt>
                <c:pt idx="1">
                  <c:v>2 квартал 2021 года</c:v>
                </c:pt>
              </c:strCache>
            </c:strRef>
          </c:cat>
          <c:val>
            <c:numRef>
              <c:f>Лист1!$E$2:$E$3</c:f>
              <c:numCache>
                <c:formatCode>General</c:formatCode>
                <c:ptCount val="2"/>
                <c:pt idx="0">
                  <c:v>1</c:v>
                </c:pt>
                <c:pt idx="1">
                  <c:v>5</c:v>
                </c:pt>
              </c:numCache>
            </c:numRef>
          </c:val>
        </c:ser>
        <c:ser>
          <c:idx val="4"/>
          <c:order val="4"/>
          <c:tx>
            <c:strRef>
              <c:f>Лист1!$F$1</c:f>
              <c:strCache>
                <c:ptCount val="1"/>
                <c:pt idx="0">
                  <c:v>ОПД</c:v>
                </c:pt>
              </c:strCache>
            </c:strRef>
          </c:tx>
          <c:invertIfNegative val="0"/>
          <c:dLbls>
            <c:dLbl>
              <c:idx val="0"/>
              <c:layout>
                <c:manualLayout>
                  <c:x val="1.8518518518518438E-2"/>
                  <c:y val="-1.1518431606818189E-2"/>
                </c:manualLayout>
              </c:layout>
              <c:spPr/>
              <c:txPr>
                <a:bodyPr/>
                <a:lstStyle/>
                <a:p>
                  <a:pPr>
                    <a:defRPr b="1"/>
                  </a:pPr>
                  <a:endParaRPr lang="ru-RU"/>
                </a:p>
              </c:txPr>
              <c:showLegendKey val="0"/>
              <c:showVal val="1"/>
              <c:showCatName val="0"/>
              <c:showSerName val="0"/>
              <c:showPercent val="0"/>
              <c:showBubbleSize val="0"/>
            </c:dLbl>
            <c:dLbl>
              <c:idx val="1"/>
              <c:layout>
                <c:manualLayout>
                  <c:x val="2.0833333333333169E-2"/>
                  <c:y val="-3.8394772022727289E-3"/>
                </c:manualLayout>
              </c:layout>
              <c:spPr/>
              <c:txPr>
                <a:bodyPr/>
                <a:lstStyle/>
                <a:p>
                  <a:pPr>
                    <a:defRPr b="1"/>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2 квартал 2020 года</c:v>
                </c:pt>
                <c:pt idx="1">
                  <c:v>2 квартал 2021 года</c:v>
                </c:pt>
              </c:strCache>
            </c:strRef>
          </c:cat>
          <c:val>
            <c:numRef>
              <c:f>Лист1!$F$2:$F$3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271942016"/>
        <c:axId val="271943552"/>
        <c:axId val="0"/>
      </c:bar3DChart>
      <c:catAx>
        <c:axId val="27194201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71943552"/>
        <c:crosses val="autoZero"/>
        <c:auto val="1"/>
        <c:lblAlgn val="ctr"/>
        <c:lblOffset val="100"/>
        <c:noMultiLvlLbl val="0"/>
      </c:catAx>
      <c:valAx>
        <c:axId val="271943552"/>
        <c:scaling>
          <c:orientation val="minMax"/>
        </c:scaling>
        <c:delete val="0"/>
        <c:axPos val="l"/>
        <c:majorGridlines>
          <c:spPr>
            <a:ln>
              <a:solidFill>
                <a:schemeClr val="bg1"/>
              </a:solidFill>
            </a:ln>
          </c:spPr>
        </c:majorGridlines>
        <c:numFmt formatCode="#,##0"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271942016"/>
        <c:crosses val="autoZero"/>
        <c:crossBetween val="between"/>
      </c:valAx>
    </c:plotArea>
    <c:legend>
      <c:legendPos val="b"/>
      <c:layout>
        <c:manualLayout>
          <c:xMode val="edge"/>
          <c:yMode val="edge"/>
          <c:x val="0.1170162583843686"/>
          <c:y val="0.76409757188875105"/>
          <c:w val="0.76020177165354341"/>
          <c:h val="6.0914666258734824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000">
                <a:latin typeface="Times New Roman" pitchFamily="18" charset="0"/>
                <a:cs typeface="Times New Roman" pitchFamily="18" charset="0"/>
              </a:rPr>
              <a:t>Данные о количестве выявленных нарушений норм </a:t>
            </a:r>
          </a:p>
          <a:p>
            <a:pPr>
              <a:defRPr sz="1100">
                <a:latin typeface="Times New Roman" pitchFamily="18" charset="0"/>
                <a:cs typeface="Times New Roman" pitchFamily="18" charset="0"/>
              </a:defRPr>
            </a:pPr>
            <a:r>
              <a:rPr lang="ru-RU" sz="1000">
                <a:latin typeface="Times New Roman" pitchFamily="18" charset="0"/>
                <a:cs typeface="Times New Roman" pitchFamily="18" charset="0"/>
              </a:rPr>
              <a:t>в 1 полугодии 2020</a:t>
            </a:r>
            <a:r>
              <a:rPr lang="ru-RU" sz="1000" baseline="0">
                <a:latin typeface="Times New Roman" pitchFamily="18" charset="0"/>
                <a:cs typeface="Times New Roman" pitchFamily="18" charset="0"/>
              </a:rPr>
              <a:t> года</a:t>
            </a:r>
            <a:r>
              <a:rPr lang="ru-RU" sz="1000">
                <a:latin typeface="Times New Roman" pitchFamily="18" charset="0"/>
                <a:cs typeface="Times New Roman" pitchFamily="18" charset="0"/>
              </a:rPr>
              <a:t> и </a:t>
            </a:r>
            <a:r>
              <a:rPr lang="ru-RU" sz="1000" b="1" i="0" u="none" strike="noStrike" baseline="0">
                <a:effectLst/>
              </a:rPr>
              <a:t>в 1 полугодии </a:t>
            </a:r>
            <a:r>
              <a:rPr lang="ru-RU" sz="1000">
                <a:latin typeface="Times New Roman" pitchFamily="18" charset="0"/>
                <a:cs typeface="Times New Roman" pitchFamily="18" charset="0"/>
              </a:rPr>
              <a:t>2021 года</a:t>
            </a:r>
          </a:p>
        </c:rich>
      </c:tx>
      <c:layout>
        <c:manualLayout>
          <c:xMode val="edge"/>
          <c:yMode val="edge"/>
          <c:x val="0.1951500072907553"/>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68"/>
          <c:w val="0.91051891951006059"/>
          <c:h val="0.54459370029654652"/>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518518518521E-2"/>
                  <c:y val="-2.3165947293970545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2020 года</c:v>
                </c:pt>
                <c:pt idx="1">
                  <c:v>1 полугодие 2021 года</c:v>
                </c:pt>
              </c:strCache>
            </c:strRef>
          </c:cat>
          <c:val>
            <c:numRef>
              <c:f>Лист1!$B$2:$B$3</c:f>
              <c:numCache>
                <c:formatCode>General</c:formatCode>
                <c:ptCount val="2"/>
                <c:pt idx="0">
                  <c:v>10</c:v>
                </c:pt>
                <c:pt idx="1">
                  <c:v>7</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invertIfNegative val="0"/>
          <c:dLbls>
            <c:dLbl>
              <c:idx val="0"/>
              <c:layout>
                <c:manualLayout>
                  <c:x val="1.1574074074074073E-2"/>
                  <c:y val="0"/>
                </c:manualLayout>
              </c:layout>
              <c:showLegendKey val="0"/>
              <c:showVal val="1"/>
              <c:showCatName val="0"/>
              <c:showSerName val="0"/>
              <c:showPercent val="0"/>
              <c:showBubbleSize val="0"/>
            </c:dLbl>
            <c:dLbl>
              <c:idx val="1"/>
              <c:layout>
                <c:manualLayout>
                  <c:x val="1.1574074074074073E-2"/>
                  <c:y val="-1.5375688917124803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2020 года</c:v>
                </c:pt>
                <c:pt idx="1">
                  <c:v>1 полугодие 2021 года</c:v>
                </c:pt>
              </c:strCache>
            </c:strRef>
          </c:cat>
          <c:val>
            <c:numRef>
              <c:f>Лист1!$C$2:$C$3</c:f>
              <c:numCache>
                <c:formatCode>General</c:formatCode>
                <c:ptCount val="2"/>
                <c:pt idx="0">
                  <c:v>5</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888888888892E-2"/>
                  <c:y val="-1.1531766687843619E-2"/>
                </c:manualLayout>
              </c:layout>
              <c:showLegendKey val="0"/>
              <c:showVal val="1"/>
              <c:showCatName val="0"/>
              <c:showSerName val="0"/>
              <c:showPercent val="0"/>
              <c:showBubbleSize val="0"/>
            </c:dLbl>
            <c:dLbl>
              <c:idx val="1"/>
              <c:layout>
                <c:manualLayout>
                  <c:x val="1.3888888888888723E-2"/>
                  <c:y val="-7.6878444585623679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2020 года</c:v>
                </c:pt>
                <c:pt idx="1">
                  <c:v>1 полугодие 2021 года</c:v>
                </c:pt>
              </c:strCache>
            </c:strRef>
          </c:cat>
          <c:val>
            <c:numRef>
              <c:f>Лист1!$D$2:$D$3</c:f>
              <c:numCache>
                <c:formatCode>General</c:formatCode>
                <c:ptCount val="2"/>
                <c:pt idx="0">
                  <c:v>1</c:v>
                </c:pt>
                <c:pt idx="1">
                  <c:v>0</c:v>
                </c:pt>
              </c:numCache>
            </c:numRef>
          </c:val>
        </c:ser>
        <c:ser>
          <c:idx val="3"/>
          <c:order val="3"/>
          <c:tx>
            <c:strRef>
              <c:f>Лист1!$E$1</c:f>
              <c:strCache>
                <c:ptCount val="1"/>
                <c:pt idx="0">
                  <c:v>СМИ</c:v>
                </c:pt>
              </c:strCache>
            </c:strRef>
          </c:tx>
          <c:invertIfNegative val="0"/>
          <c:dLbls>
            <c:dLbl>
              <c:idx val="0"/>
              <c:layout>
                <c:manualLayout>
                  <c:x val="1.8518518518518521E-2"/>
                  <c:y val="-7.6789520830366827E-3"/>
                </c:manualLayout>
              </c:layout>
              <c:showLegendKey val="0"/>
              <c:showVal val="1"/>
              <c:showCatName val="0"/>
              <c:showSerName val="0"/>
              <c:showPercent val="0"/>
              <c:showBubbleSize val="0"/>
            </c:dLbl>
            <c:dLbl>
              <c:idx val="1"/>
              <c:layout>
                <c:manualLayout>
                  <c:x val="1.6203521434820567E-2"/>
                  <c:y val="-3.8397795233123485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2020 года</c:v>
                </c:pt>
                <c:pt idx="1">
                  <c:v>1 полугодие 2021 года</c:v>
                </c:pt>
              </c:strCache>
            </c:strRef>
          </c:cat>
          <c:val>
            <c:numRef>
              <c:f>Лист1!$E$2:$E$3</c:f>
              <c:numCache>
                <c:formatCode>General</c:formatCode>
                <c:ptCount val="2"/>
                <c:pt idx="0">
                  <c:v>4</c:v>
                </c:pt>
                <c:pt idx="1">
                  <c:v>7</c:v>
                </c:pt>
              </c:numCache>
            </c:numRef>
          </c:val>
        </c:ser>
        <c:ser>
          <c:idx val="4"/>
          <c:order val="4"/>
          <c:tx>
            <c:strRef>
              <c:f>Лист1!$F$1</c:f>
              <c:strCache>
                <c:ptCount val="1"/>
                <c:pt idx="0">
                  <c:v>ОПД</c:v>
                </c:pt>
              </c:strCache>
            </c:strRef>
          </c:tx>
          <c:invertIfNegative val="0"/>
          <c:dLbls>
            <c:dLbl>
              <c:idx val="0"/>
              <c:layout>
                <c:manualLayout>
                  <c:x val="1.8518518518518438E-2"/>
                  <c:y val="-1.1518431606818189E-2"/>
                </c:manualLayout>
              </c:layout>
              <c:spPr/>
              <c:txPr>
                <a:bodyPr/>
                <a:lstStyle/>
                <a:p>
                  <a:pPr>
                    <a:defRPr b="1"/>
                  </a:pPr>
                  <a:endParaRPr lang="ru-RU"/>
                </a:p>
              </c:txPr>
              <c:showLegendKey val="0"/>
              <c:showVal val="1"/>
              <c:showCatName val="0"/>
              <c:showSerName val="0"/>
              <c:showPercent val="0"/>
              <c:showBubbleSize val="0"/>
            </c:dLbl>
            <c:dLbl>
              <c:idx val="1"/>
              <c:layout>
                <c:manualLayout>
                  <c:x val="2.0833333333333169E-2"/>
                  <c:y val="-3.8394772022727289E-3"/>
                </c:manualLayout>
              </c:layout>
              <c:spPr/>
              <c:txPr>
                <a:bodyPr/>
                <a:lstStyle/>
                <a:p>
                  <a:pPr>
                    <a:defRPr b="1"/>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1 полугодие 2020 года</c:v>
                </c:pt>
                <c:pt idx="1">
                  <c:v>1 полугодие 2021 года</c:v>
                </c:pt>
              </c:strCache>
            </c:strRef>
          </c:cat>
          <c:val>
            <c:numRef>
              <c:f>Лист1!$F$2:$F$3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273039744"/>
        <c:axId val="273041280"/>
        <c:axId val="0"/>
      </c:bar3DChart>
      <c:catAx>
        <c:axId val="27303974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73041280"/>
        <c:crosses val="autoZero"/>
        <c:auto val="1"/>
        <c:lblAlgn val="ctr"/>
        <c:lblOffset val="100"/>
        <c:noMultiLvlLbl val="0"/>
      </c:catAx>
      <c:valAx>
        <c:axId val="273041280"/>
        <c:scaling>
          <c:orientation val="minMax"/>
        </c:scaling>
        <c:delete val="0"/>
        <c:axPos val="l"/>
        <c:majorGridlines>
          <c:spPr>
            <a:ln>
              <a:solidFill>
                <a:schemeClr val="bg1"/>
              </a:solidFill>
            </a:ln>
          </c:spPr>
        </c:majorGridlines>
        <c:numFmt formatCode="#,##0"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273039744"/>
        <c:crosses val="autoZero"/>
        <c:crossBetween val="between"/>
      </c:valAx>
    </c:plotArea>
    <c:legend>
      <c:legendPos val="b"/>
      <c:layout>
        <c:manualLayout>
          <c:xMode val="edge"/>
          <c:yMode val="edge"/>
          <c:x val="0.1170162583843686"/>
          <c:y val="0.76409757188875105"/>
          <c:w val="0.76020177165354341"/>
          <c:h val="6.0914666258734824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Данные о количестве выданных предписаний</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во 2 квартале </a:t>
            </a:r>
            <a:r>
              <a:rPr lang="ru-RU" sz="1000" b="1" i="0" kern="1200" baseline="0">
                <a:solidFill>
                  <a:srgbClr val="000000"/>
                </a:solidFill>
                <a:latin typeface="Times New Roman"/>
                <a:cs typeface="Times New Roman"/>
              </a:rPr>
              <a:t>2020 года и во 2 квартале 2021 года</a:t>
            </a:r>
            <a:endParaRPr lang="ru-RU" sz="1000"/>
          </a:p>
        </c:rich>
      </c:tx>
      <c:layout>
        <c:manualLayout>
          <c:xMode val="edge"/>
          <c:yMode val="edge"/>
          <c:x val="0.23522690654600084"/>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82"/>
          <c:w val="0.91051891951006059"/>
          <c:h val="0.53435515136808365"/>
        </c:manualLayout>
      </c:layout>
      <c:bar3DChart>
        <c:barDir val="col"/>
        <c:grouping val="clustered"/>
        <c:varyColors val="0"/>
        <c:ser>
          <c:idx val="0"/>
          <c:order val="0"/>
          <c:tx>
            <c:strRef>
              <c:f>Лист1!$C$1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06124215015E-2"/>
                  <c:y val="-2.1464574231370267E-2"/>
                </c:manualLayout>
              </c:layout>
              <c:showLegendKey val="0"/>
              <c:showVal val="1"/>
              <c:showCatName val="0"/>
              <c:showSerName val="0"/>
              <c:showPercent val="0"/>
              <c:showBubbleSize val="0"/>
            </c:dLbl>
            <c:dLbl>
              <c:idx val="1"/>
              <c:layout>
                <c:manualLayout>
                  <c:x val="1.8518560542451653E-2"/>
                  <c:y val="-2.308787264728997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Лист1!$B$2:$B$3</c:f>
              <c:strCache>
                <c:ptCount val="2"/>
                <c:pt idx="0">
                  <c:v>2 квартал 2020 года</c:v>
                </c:pt>
                <c:pt idx="1">
                  <c:v>2 квартал 2021 года</c:v>
                </c:pt>
              </c:strCache>
            </c:strRef>
          </c:cat>
          <c:val>
            <c:numRef>
              <c:f>Лист1!$C$2:$C$3</c:f>
              <c:numCache>
                <c:formatCode>General</c:formatCode>
                <c:ptCount val="2"/>
                <c:pt idx="0">
                  <c:v>0</c:v>
                </c:pt>
                <c:pt idx="1">
                  <c:v>0</c:v>
                </c:pt>
              </c:numCache>
            </c:numRef>
          </c:val>
        </c:ser>
        <c:ser>
          <c:idx val="1"/>
          <c:order val="1"/>
          <c:tx>
            <c:strRef>
              <c:f>Лист1!$D$1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1.8779150951816873E-2"/>
                  <c:y val="-2.3899710041943051E-2"/>
                </c:manualLayout>
              </c:layout>
              <c:showLegendKey val="0"/>
              <c:showVal val="1"/>
              <c:showCatName val="0"/>
              <c:showSerName val="0"/>
              <c:showPercent val="0"/>
              <c:showBubbleSize val="0"/>
            </c:dLbl>
            <c:dLbl>
              <c:idx val="1"/>
              <c:layout>
                <c:manualLayout>
                  <c:x val="9.6066711144796608E-3"/>
                  <c:y val="-2.867965205033163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Лист1!$B$2:$B$3</c:f>
              <c:strCache>
                <c:ptCount val="2"/>
                <c:pt idx="0">
                  <c:v>2 квартал 2020 года</c:v>
                </c:pt>
                <c:pt idx="1">
                  <c:v>2 квартал 2021 года</c:v>
                </c:pt>
              </c:strCache>
            </c:strRef>
          </c:cat>
          <c:val>
            <c:numRef>
              <c:f>Лист1!$D$2:$D$3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273186816"/>
        <c:axId val="273188352"/>
        <c:axId val="0"/>
      </c:bar3DChart>
      <c:catAx>
        <c:axId val="27318681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73188352"/>
        <c:crosses val="autoZero"/>
        <c:auto val="1"/>
        <c:lblAlgn val="ctr"/>
        <c:lblOffset val="100"/>
        <c:noMultiLvlLbl val="0"/>
      </c:catAx>
      <c:valAx>
        <c:axId val="273188352"/>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73186816"/>
        <c:crosses val="autoZero"/>
        <c:crossBetween val="between"/>
      </c:valAx>
    </c:plotArea>
    <c:legend>
      <c:legendPos val="b"/>
      <c:layout>
        <c:manualLayout>
          <c:xMode val="edge"/>
          <c:yMode val="edge"/>
          <c:x val="0.19706005606665061"/>
          <c:y val="0.76862142590856219"/>
          <c:w val="0.44141822466037656"/>
          <c:h val="6.7574637627693918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80"/>
      <c:depthPercent val="100"/>
      <c:rAngAx val="0"/>
      <c:perspective val="30"/>
    </c:view3D>
    <c:floor>
      <c:thickness val="0"/>
    </c:floor>
    <c:sideWall>
      <c:thickness val="0"/>
    </c:sideWall>
    <c:backWall>
      <c:thickness val="0"/>
    </c:backWall>
    <c:plotArea>
      <c:layout>
        <c:manualLayout>
          <c:layoutTarget val="inner"/>
          <c:xMode val="edge"/>
          <c:yMode val="edge"/>
          <c:x val="0.24730738558802612"/>
          <c:y val="0.29618674377935378"/>
          <c:w val="0.55263912275314164"/>
          <c:h val="0.45476521333150349"/>
        </c:manualLayout>
      </c:layout>
      <c:pie3DChart>
        <c:varyColors val="1"/>
        <c:ser>
          <c:idx val="0"/>
          <c:order val="0"/>
          <c:tx>
            <c:strRef>
              <c:f>Лист1!$B$1</c:f>
              <c:strCache>
                <c:ptCount val="1"/>
                <c:pt idx="0">
                  <c:v>Столбец1</c:v>
                </c:pt>
              </c:strCache>
            </c:strRef>
          </c:tx>
          <c:spPr>
            <a:solidFill>
              <a:srgbClr val="00CCFF"/>
            </a:solidFill>
            <a:ln>
              <a:solidFill>
                <a:schemeClr val="bg1">
                  <a:lumMod val="50000"/>
                </a:schemeClr>
              </a:solidFill>
            </a:ln>
          </c:spPr>
          <c:explosion val="11"/>
          <c:dPt>
            <c:idx val="0"/>
            <c:bubble3D val="0"/>
            <c:spPr>
              <a:solidFill>
                <a:srgbClr val="FF9900"/>
              </a:solidFill>
              <a:ln>
                <a:solidFill>
                  <a:schemeClr val="bg1">
                    <a:lumMod val="50000"/>
                  </a:schemeClr>
                </a:solidFill>
              </a:ln>
            </c:spPr>
          </c:dPt>
          <c:dPt>
            <c:idx val="1"/>
            <c:bubble3D val="0"/>
            <c:spPr>
              <a:solidFill>
                <a:srgbClr val="009900"/>
              </a:solidFill>
              <a:ln>
                <a:solidFill>
                  <a:schemeClr val="bg1">
                    <a:lumMod val="50000"/>
                  </a:schemeClr>
                </a:solidFill>
              </a:ln>
            </c:spPr>
          </c:dPt>
          <c:dLbls>
            <c:dLbl>
              <c:idx val="0"/>
              <c:layout>
                <c:manualLayout>
                  <c:x val="-0.12843262923187954"/>
                  <c:y val="-0.2467065961017168"/>
                </c:manualLayout>
              </c:layout>
              <c:tx>
                <c:rich>
                  <a:bodyPr/>
                  <a:lstStyle/>
                  <a:p>
                    <a:r>
                      <a:rPr lang="ru-RU" b="1"/>
                      <a:t>радиовещание; 77; 69%</a:t>
                    </a:r>
                  </a:p>
                </c:rich>
              </c:tx>
              <c:showLegendKey val="0"/>
              <c:showVal val="1"/>
              <c:showCatName val="1"/>
              <c:showSerName val="0"/>
              <c:showPercent val="1"/>
              <c:showBubbleSize val="0"/>
            </c:dLbl>
            <c:dLbl>
              <c:idx val="1"/>
              <c:layout>
                <c:manualLayout>
                  <c:x val="7.3968089515126415E-2"/>
                  <c:y val="0.27965902769616491"/>
                </c:manualLayout>
              </c:layout>
              <c:tx>
                <c:rich>
                  <a:bodyPr/>
                  <a:lstStyle/>
                  <a:p>
                    <a:r>
                      <a:rPr lang="ru-RU" b="1"/>
                      <a:t>телевизионное вещание; 35, 31%</a:t>
                    </a:r>
                  </a:p>
                </c:rich>
              </c:tx>
              <c:showLegendKey val="0"/>
              <c:showVal val="1"/>
              <c:showCatName val="1"/>
              <c:showSerName val="0"/>
              <c:showPercent val="1"/>
              <c:showBubbleSize val="0"/>
            </c:dLbl>
            <c:dLbl>
              <c:idx val="2"/>
              <c:layout>
                <c:manualLayout>
                  <c:x val="3.7783619975134693E-2"/>
                  <c:y val="-9.8192188662984292E-2"/>
                </c:manualLayout>
              </c:layout>
              <c:showLegendKey val="0"/>
              <c:showVal val="1"/>
              <c:showCatName val="1"/>
              <c:showSerName val="0"/>
              <c:showPercent val="1"/>
              <c:showBubbleSize val="0"/>
            </c:dLbl>
            <c:dLbl>
              <c:idx val="3"/>
              <c:layout>
                <c:manualLayout>
                  <c:x val="9.1869560712805651E-2"/>
                  <c:y val="3.4352959611391787E-2"/>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Лист1!$A$2:$A$3</c:f>
              <c:strCache>
                <c:ptCount val="2"/>
                <c:pt idx="0">
                  <c:v>радиовещание</c:v>
                </c:pt>
                <c:pt idx="1">
                  <c:v>телевизионное вещание</c:v>
                </c:pt>
              </c:strCache>
            </c:strRef>
          </c:cat>
          <c:val>
            <c:numRef>
              <c:f>Лист1!$B$2:$B$3</c:f>
              <c:numCache>
                <c:formatCode>General</c:formatCode>
                <c:ptCount val="2"/>
                <c:pt idx="0">
                  <c:v>77</c:v>
                </c:pt>
                <c:pt idx="1">
                  <c:v>35</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Данные о количестве выданных предписаний</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в 1 полугодии </a:t>
            </a:r>
            <a:r>
              <a:rPr lang="ru-RU" sz="1000" b="1" i="0" kern="1200" baseline="0">
                <a:solidFill>
                  <a:srgbClr val="000000"/>
                </a:solidFill>
                <a:latin typeface="Times New Roman"/>
                <a:cs typeface="Times New Roman"/>
              </a:rPr>
              <a:t>2020 года и в 1 полугодии 2021 года</a:t>
            </a:r>
            <a:endParaRPr lang="ru-RU" sz="1000"/>
          </a:p>
        </c:rich>
      </c:tx>
      <c:layout>
        <c:manualLayout>
          <c:xMode val="edge"/>
          <c:yMode val="edge"/>
          <c:x val="0.23522690654600084"/>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82"/>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06124215015E-2"/>
                  <c:y val="-2.1464574231370267E-2"/>
                </c:manualLayout>
              </c:layout>
              <c:showLegendKey val="0"/>
              <c:showVal val="1"/>
              <c:showCatName val="0"/>
              <c:showSerName val="0"/>
              <c:showPercent val="0"/>
              <c:showBubbleSize val="0"/>
            </c:dLbl>
            <c:dLbl>
              <c:idx val="1"/>
              <c:layout>
                <c:manualLayout>
                  <c:x val="1.8518560542451653E-2"/>
                  <c:y val="-2.308787264728997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2020 года</c:v>
                </c:pt>
                <c:pt idx="1">
                  <c:v>1 полугодие 2021 года</c:v>
                </c:pt>
              </c:strCache>
            </c:strRef>
          </c:cat>
          <c:val>
            <c:numRef>
              <c:f>Лист1!$B$2:$B$3</c:f>
              <c:numCache>
                <c:formatCode>General</c:formatCode>
                <c:ptCount val="2"/>
                <c:pt idx="0">
                  <c:v>1</c:v>
                </c:pt>
                <c:pt idx="1">
                  <c:v>0</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1.8779150951816873E-2"/>
                  <c:y val="-2.3899710041943051E-2"/>
                </c:manualLayout>
              </c:layout>
              <c:showLegendKey val="0"/>
              <c:showVal val="1"/>
              <c:showCatName val="0"/>
              <c:showSerName val="0"/>
              <c:showPercent val="0"/>
              <c:showBubbleSize val="0"/>
            </c:dLbl>
            <c:dLbl>
              <c:idx val="1"/>
              <c:layout>
                <c:manualLayout>
                  <c:x val="9.6066711144796608E-3"/>
                  <c:y val="-2.867965205033163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2020 года</c:v>
                </c:pt>
                <c:pt idx="1">
                  <c:v>1 полугодие 2021 года</c:v>
                </c:pt>
              </c:strCache>
            </c:strRef>
          </c:cat>
          <c:val>
            <c:numRef>
              <c:f>Лист1!$C$2:$C$3</c:f>
              <c:numCache>
                <c:formatCode>General</c:formatCode>
                <c:ptCount val="2"/>
                <c:pt idx="0">
                  <c:v>1</c:v>
                </c:pt>
                <c:pt idx="1">
                  <c:v>0</c:v>
                </c:pt>
              </c:numCache>
            </c:numRef>
          </c:val>
        </c:ser>
        <c:dLbls>
          <c:showLegendKey val="0"/>
          <c:showVal val="0"/>
          <c:showCatName val="0"/>
          <c:showSerName val="0"/>
          <c:showPercent val="0"/>
          <c:showBubbleSize val="0"/>
        </c:dLbls>
        <c:gapWidth val="94"/>
        <c:gapDepth val="280"/>
        <c:shape val="box"/>
        <c:axId val="273202560"/>
        <c:axId val="273216640"/>
        <c:axId val="0"/>
      </c:bar3DChart>
      <c:catAx>
        <c:axId val="27320256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73216640"/>
        <c:crosses val="autoZero"/>
        <c:auto val="1"/>
        <c:lblAlgn val="ctr"/>
        <c:lblOffset val="100"/>
        <c:noMultiLvlLbl val="0"/>
      </c:catAx>
      <c:valAx>
        <c:axId val="27321664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73202560"/>
        <c:crosses val="autoZero"/>
        <c:crossBetween val="between"/>
      </c:valAx>
    </c:plotArea>
    <c:legend>
      <c:legendPos val="b"/>
      <c:layout>
        <c:manualLayout>
          <c:xMode val="edge"/>
          <c:yMode val="edge"/>
          <c:x val="0.19706005606665061"/>
          <c:y val="0.76862142590856219"/>
          <c:w val="0.44141822466037656"/>
          <c:h val="6.7574637627693918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о количестве составленных протоколов об АПН</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effectLst/>
              </a:rPr>
              <a:t>во 2 квартале </a:t>
            </a:r>
            <a:r>
              <a:rPr lang="ru-RU" sz="1100" b="1" i="0" kern="1200" baseline="0">
                <a:solidFill>
                  <a:srgbClr val="000000"/>
                </a:solidFill>
                <a:latin typeface="Times New Roman"/>
                <a:cs typeface="Times New Roman"/>
              </a:rPr>
              <a:t>2020 года и</a:t>
            </a:r>
            <a:r>
              <a:rPr lang="ru-RU" sz="1100" b="1" i="0" u="none" strike="noStrike" baseline="0">
                <a:effectLst/>
              </a:rPr>
              <a:t> во 2 квартале </a:t>
            </a:r>
            <a:r>
              <a:rPr lang="ru-RU" sz="1100" b="1" i="0" kern="1200" baseline="0">
                <a:solidFill>
                  <a:srgbClr val="000000"/>
                </a:solidFill>
                <a:latin typeface="Times New Roman"/>
                <a:cs typeface="Times New Roman"/>
              </a:rPr>
              <a:t>2021 года</a:t>
            </a:r>
            <a:endParaRPr lang="ru-RU" sz="1100"/>
          </a:p>
        </c:rich>
      </c:tx>
      <c:layout>
        <c:manualLayout>
          <c:xMode val="edge"/>
          <c:yMode val="edge"/>
          <c:x val="0.11149903431882335"/>
          <c:y val="4.1928721174004188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61587103990947E-2"/>
          <c:y val="0.22804019775965301"/>
          <c:w val="0.91051891951006059"/>
          <c:h val="0.53435515136808365"/>
        </c:manualLayout>
      </c:layout>
      <c:bar3DChart>
        <c:barDir val="col"/>
        <c:grouping val="clustered"/>
        <c:varyColors val="0"/>
        <c:ser>
          <c:idx val="0"/>
          <c:order val="0"/>
          <c:tx>
            <c:strRef>
              <c:f>Лист1!$B$1</c:f>
              <c:strCache>
                <c:ptCount val="1"/>
                <c:pt idx="0">
                  <c:v>всего АПН, из них:</c:v>
                </c:pt>
              </c:strCache>
            </c:strRef>
          </c:tx>
          <c:spPr>
            <a:solidFill>
              <a:srgbClr val="FF33CC"/>
            </a:solidFill>
            <a:ln>
              <a:solidFill>
                <a:schemeClr val="tx1">
                  <a:lumMod val="85000"/>
                  <a:lumOff val="15000"/>
                </a:schemeClr>
              </a:solidFill>
            </a:ln>
          </c:spPr>
          <c:invertIfNegative val="0"/>
          <c:dLbls>
            <c:dLbl>
              <c:idx val="0"/>
              <c:layout>
                <c:manualLayout>
                  <c:x val="2.3147883716607962E-2"/>
                  <c:y val="-3.3479601457584801E-2"/>
                </c:manualLayout>
              </c:layout>
              <c:showLegendKey val="0"/>
              <c:showVal val="1"/>
              <c:showCatName val="0"/>
              <c:showSerName val="0"/>
              <c:showPercent val="0"/>
              <c:showBubbleSize val="0"/>
            </c:dLbl>
            <c:dLbl>
              <c:idx val="1"/>
              <c:layout>
                <c:manualLayout>
                  <c:x val="1.8518474844977914E-2"/>
                  <c:y val="-2.9872447271168532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2020 года</c:v>
                </c:pt>
                <c:pt idx="1">
                  <c:v>2 квартал 2021 года</c:v>
                </c:pt>
              </c:strCache>
            </c:strRef>
          </c:cat>
          <c:val>
            <c:numRef>
              <c:f>Лист1!$B$2:$B$3</c:f>
              <c:numCache>
                <c:formatCode>General</c:formatCode>
                <c:ptCount val="2"/>
                <c:pt idx="0">
                  <c:v>2</c:v>
                </c:pt>
                <c:pt idx="1">
                  <c:v>4</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1.107991218078872E-2"/>
                  <c:y val="-3.884425085162227E-2"/>
                </c:manualLayout>
              </c:layout>
              <c:showLegendKey val="0"/>
              <c:showVal val="1"/>
              <c:showCatName val="0"/>
              <c:showSerName val="0"/>
              <c:showPercent val="0"/>
              <c:showBubbleSize val="0"/>
            </c:dLbl>
            <c:dLbl>
              <c:idx val="1"/>
              <c:layout>
                <c:manualLayout>
                  <c:x val="1.8431577937183433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2020 года</c:v>
                </c:pt>
                <c:pt idx="1">
                  <c:v>2 квартал 2021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вещание</c:v>
                </c:pt>
              </c:strCache>
            </c:strRef>
          </c:tx>
          <c:invertIfNegative val="0"/>
          <c:dLbls>
            <c:dLbl>
              <c:idx val="0"/>
              <c:layout>
                <c:manualLayout>
                  <c:x val="2.0713253546533059E-2"/>
                  <c:y val="-1.7267264970599754E-2"/>
                </c:manualLayout>
              </c:layout>
              <c:showLegendKey val="0"/>
              <c:showVal val="1"/>
              <c:showCatName val="0"/>
              <c:showSerName val="0"/>
              <c:showPercent val="0"/>
              <c:showBubbleSize val="0"/>
            </c:dLbl>
            <c:dLbl>
              <c:idx val="1"/>
              <c:layout>
                <c:manualLayout>
                  <c:x val="1.2532560788392018E-2"/>
                  <c:y val="-1.4553414865694978E-2"/>
                </c:manualLayout>
              </c:layou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2 квартал 2020 года</c:v>
                </c:pt>
                <c:pt idx="1">
                  <c:v>2 квартал 2021 года</c:v>
                </c:pt>
              </c:strCache>
            </c:strRef>
          </c:cat>
          <c:val>
            <c:numRef>
              <c:f>Лист1!$D$2:$D$3</c:f>
              <c:numCache>
                <c:formatCode>General</c:formatCode>
                <c:ptCount val="2"/>
                <c:pt idx="0">
                  <c:v>1</c:v>
                </c:pt>
                <c:pt idx="1">
                  <c:v>0</c:v>
                </c:pt>
              </c:numCache>
            </c:numRef>
          </c:val>
        </c:ser>
        <c:ser>
          <c:idx val="3"/>
          <c:order val="3"/>
          <c:tx>
            <c:strRef>
              <c:f>Лист1!$E$1</c:f>
              <c:strCache>
                <c:ptCount val="1"/>
                <c:pt idx="0">
                  <c:v>СМИ</c:v>
                </c:pt>
              </c:strCache>
            </c:strRef>
          </c:tx>
          <c:invertIfNegative val="0"/>
          <c:dLbls>
            <c:dLbl>
              <c:idx val="0"/>
              <c:layout>
                <c:manualLayout>
                  <c:x val="2.0713253546532976E-2"/>
                  <c:y val="-8.6336324852999621E-3"/>
                </c:manualLayout>
              </c:layout>
              <c:showLegendKey val="0"/>
              <c:showVal val="1"/>
              <c:showCatName val="0"/>
              <c:showSerName val="0"/>
              <c:showPercent val="0"/>
              <c:showBubbleSize val="0"/>
            </c:dLbl>
            <c:dLbl>
              <c:idx val="1"/>
              <c:layout>
                <c:manualLayout>
                  <c:x val="1.3808835697688713E-2"/>
                  <c:y val="-2.158408121324970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2 квартал 2020 года</c:v>
                </c:pt>
                <c:pt idx="1">
                  <c:v>2 квартал 2021 года</c:v>
                </c:pt>
              </c:strCache>
            </c:strRef>
          </c:cat>
          <c:val>
            <c:numRef>
              <c:f>Лист1!$E$2:$E$3</c:f>
              <c:numCache>
                <c:formatCode>General</c:formatCode>
                <c:ptCount val="2"/>
                <c:pt idx="0">
                  <c:v>1</c:v>
                </c:pt>
                <c:pt idx="1">
                  <c:v>4</c:v>
                </c:pt>
              </c:numCache>
            </c:numRef>
          </c:val>
        </c:ser>
        <c:dLbls>
          <c:showLegendKey val="0"/>
          <c:showVal val="0"/>
          <c:showCatName val="0"/>
          <c:showSerName val="0"/>
          <c:showPercent val="0"/>
          <c:showBubbleSize val="0"/>
        </c:dLbls>
        <c:gapWidth val="94"/>
        <c:gapDepth val="280"/>
        <c:shape val="box"/>
        <c:axId val="273479552"/>
        <c:axId val="273481088"/>
        <c:axId val="0"/>
      </c:bar3DChart>
      <c:catAx>
        <c:axId val="27347955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73481088"/>
        <c:crosses val="autoZero"/>
        <c:auto val="1"/>
        <c:lblAlgn val="ctr"/>
        <c:lblOffset val="100"/>
        <c:noMultiLvlLbl val="0"/>
      </c:catAx>
      <c:valAx>
        <c:axId val="27348108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73479552"/>
        <c:crosses val="autoZero"/>
        <c:crossBetween val="between"/>
      </c:valAx>
    </c:plotArea>
    <c:legend>
      <c:legendPos val="b"/>
      <c:layout>
        <c:manualLayout>
          <c:xMode val="edge"/>
          <c:yMode val="edge"/>
          <c:x val="0.19176369793154091"/>
          <c:y val="0.85916032026322653"/>
          <c:w val="0.50581511454990991"/>
          <c:h val="6.848781927019972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о количестве составленных протоколов об АПН</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effectLst/>
              </a:rPr>
              <a:t>в 1 полугодии </a:t>
            </a:r>
            <a:r>
              <a:rPr lang="ru-RU" sz="1100" b="1" i="0" kern="1200" baseline="0">
                <a:solidFill>
                  <a:srgbClr val="000000"/>
                </a:solidFill>
                <a:latin typeface="Times New Roman"/>
                <a:cs typeface="Times New Roman"/>
              </a:rPr>
              <a:t>2020 года и</a:t>
            </a:r>
            <a:r>
              <a:rPr lang="ru-RU" sz="1100" b="1" i="0" u="none" strike="noStrike" baseline="0">
                <a:effectLst/>
              </a:rPr>
              <a:t> в 1 полугодии </a:t>
            </a:r>
            <a:r>
              <a:rPr lang="ru-RU" sz="1100" b="1" i="0" kern="1200" baseline="0">
                <a:solidFill>
                  <a:srgbClr val="000000"/>
                </a:solidFill>
                <a:latin typeface="Times New Roman"/>
                <a:cs typeface="Times New Roman"/>
              </a:rPr>
              <a:t>2021 года</a:t>
            </a:r>
            <a:endParaRPr lang="ru-RU" sz="1100"/>
          </a:p>
        </c:rich>
      </c:tx>
      <c:layout>
        <c:manualLayout>
          <c:xMode val="edge"/>
          <c:yMode val="edge"/>
          <c:x val="0.13036695884712526"/>
          <c:y val="5.4495912806539523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61587103990947E-2"/>
          <c:y val="0.22804019775965301"/>
          <c:w val="0.91051891951006059"/>
          <c:h val="0.53435515136808365"/>
        </c:manualLayout>
      </c:layout>
      <c:bar3DChart>
        <c:barDir val="col"/>
        <c:grouping val="clustered"/>
        <c:varyColors val="0"/>
        <c:ser>
          <c:idx val="0"/>
          <c:order val="0"/>
          <c:tx>
            <c:strRef>
              <c:f>Лист1!$B$1</c:f>
              <c:strCache>
                <c:ptCount val="1"/>
                <c:pt idx="0">
                  <c:v>всего АПН, из них:</c:v>
                </c:pt>
              </c:strCache>
            </c:strRef>
          </c:tx>
          <c:spPr>
            <a:solidFill>
              <a:srgbClr val="FF33CC"/>
            </a:solidFill>
            <a:ln>
              <a:solidFill>
                <a:schemeClr val="tx1">
                  <a:lumMod val="85000"/>
                  <a:lumOff val="15000"/>
                </a:schemeClr>
              </a:solidFill>
            </a:ln>
          </c:spPr>
          <c:invertIfNegative val="0"/>
          <c:dLbls>
            <c:dLbl>
              <c:idx val="0"/>
              <c:layout>
                <c:manualLayout>
                  <c:x val="2.3147883716607962E-2"/>
                  <c:y val="-3.3479601457584801E-2"/>
                </c:manualLayout>
              </c:layout>
              <c:showLegendKey val="0"/>
              <c:showVal val="1"/>
              <c:showCatName val="0"/>
              <c:showSerName val="0"/>
              <c:showPercent val="0"/>
              <c:showBubbleSize val="0"/>
            </c:dLbl>
            <c:dLbl>
              <c:idx val="1"/>
              <c:layout>
                <c:manualLayout>
                  <c:x val="1.8518474844977914E-2"/>
                  <c:y val="-2.9872447271168532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2020 года</c:v>
                </c:pt>
                <c:pt idx="1">
                  <c:v>1 полугодие 2021 года</c:v>
                </c:pt>
              </c:strCache>
            </c:strRef>
          </c:cat>
          <c:val>
            <c:numRef>
              <c:f>Лист1!$B$2:$B$3</c:f>
              <c:numCache>
                <c:formatCode>General</c:formatCode>
                <c:ptCount val="2"/>
                <c:pt idx="0">
                  <c:v>6</c:v>
                </c:pt>
                <c:pt idx="1">
                  <c:v>6</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9947914541770371E-2"/>
                  <c:y val="-3.8844464830245735E-2"/>
                </c:manualLayout>
              </c:layout>
              <c:showLegendKey val="0"/>
              <c:showVal val="1"/>
              <c:showCatName val="0"/>
              <c:showSerName val="0"/>
              <c:showPercent val="0"/>
              <c:showBubbleSize val="0"/>
            </c:dLbl>
            <c:dLbl>
              <c:idx val="1"/>
              <c:layout>
                <c:manualLayout>
                  <c:x val="1.8431577937183433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2020 года</c:v>
                </c:pt>
                <c:pt idx="1">
                  <c:v>1 полугодие 2021 года</c:v>
                </c:pt>
              </c:strCache>
            </c:strRef>
          </c:cat>
          <c:val>
            <c:numRef>
              <c:f>Лист1!$C$2:$C$3</c:f>
              <c:numCache>
                <c:formatCode>General</c:formatCode>
                <c:ptCount val="2"/>
                <c:pt idx="0">
                  <c:v>2</c:v>
                </c:pt>
                <c:pt idx="1">
                  <c:v>0</c:v>
                </c:pt>
              </c:numCache>
            </c:numRef>
          </c:val>
        </c:ser>
        <c:ser>
          <c:idx val="2"/>
          <c:order val="2"/>
          <c:tx>
            <c:strRef>
              <c:f>Лист1!$D$1</c:f>
              <c:strCache>
                <c:ptCount val="1"/>
                <c:pt idx="0">
                  <c:v>вещание</c:v>
                </c:pt>
              </c:strCache>
            </c:strRef>
          </c:tx>
          <c:invertIfNegative val="0"/>
          <c:dLbls>
            <c:dLbl>
              <c:idx val="0"/>
              <c:layout>
                <c:manualLayout>
                  <c:x val="2.0713253546533059E-2"/>
                  <c:y val="-1.7267264970599754E-2"/>
                </c:manualLayout>
              </c:layout>
              <c:showLegendKey val="0"/>
              <c:showVal val="1"/>
              <c:showCatName val="0"/>
              <c:showSerName val="0"/>
              <c:showPercent val="0"/>
              <c:showBubbleSize val="0"/>
            </c:dLbl>
            <c:dLbl>
              <c:idx val="1"/>
              <c:layout>
                <c:manualLayout>
                  <c:x val="2.3014726162814511E-2"/>
                  <c:y val="-2.59008974558996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1 полугодие 2020 года</c:v>
                </c:pt>
                <c:pt idx="1">
                  <c:v>1 полугодие 2021 года</c:v>
                </c:pt>
              </c:strCache>
            </c:strRef>
          </c:cat>
          <c:val>
            <c:numRef>
              <c:f>Лист1!$D$2:$D$3</c:f>
              <c:numCache>
                <c:formatCode>General</c:formatCode>
                <c:ptCount val="2"/>
                <c:pt idx="0">
                  <c:v>3</c:v>
                </c:pt>
                <c:pt idx="1">
                  <c:v>0</c:v>
                </c:pt>
              </c:numCache>
            </c:numRef>
          </c:val>
        </c:ser>
        <c:ser>
          <c:idx val="3"/>
          <c:order val="3"/>
          <c:tx>
            <c:strRef>
              <c:f>Лист1!$E$1</c:f>
              <c:strCache>
                <c:ptCount val="1"/>
                <c:pt idx="0">
                  <c:v>СМИ</c:v>
                </c:pt>
              </c:strCache>
            </c:strRef>
          </c:tx>
          <c:invertIfNegative val="0"/>
          <c:dLbls>
            <c:dLbl>
              <c:idx val="0"/>
              <c:layout>
                <c:manualLayout>
                  <c:x val="2.0713253546532976E-2"/>
                  <c:y val="-8.6336324852999621E-3"/>
                </c:manualLayout>
              </c:layout>
              <c:showLegendKey val="0"/>
              <c:showVal val="1"/>
              <c:showCatName val="0"/>
              <c:showSerName val="0"/>
              <c:showPercent val="0"/>
              <c:showBubbleSize val="0"/>
            </c:dLbl>
            <c:dLbl>
              <c:idx val="1"/>
              <c:layout>
                <c:manualLayout>
                  <c:x val="1.3808835697688713E-2"/>
                  <c:y val="-2.158408121324970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1 полугодие 2020 года</c:v>
                </c:pt>
                <c:pt idx="1">
                  <c:v>1 полугодие 2021 года</c:v>
                </c:pt>
              </c:strCache>
            </c:strRef>
          </c:cat>
          <c:val>
            <c:numRef>
              <c:f>Лист1!$E$2:$E$3</c:f>
              <c:numCache>
                <c:formatCode>General</c:formatCode>
                <c:ptCount val="2"/>
                <c:pt idx="0">
                  <c:v>1</c:v>
                </c:pt>
                <c:pt idx="1">
                  <c:v>6</c:v>
                </c:pt>
              </c:numCache>
            </c:numRef>
          </c:val>
        </c:ser>
        <c:dLbls>
          <c:showLegendKey val="0"/>
          <c:showVal val="0"/>
          <c:showCatName val="0"/>
          <c:showSerName val="0"/>
          <c:showPercent val="0"/>
          <c:showBubbleSize val="0"/>
        </c:dLbls>
        <c:gapWidth val="94"/>
        <c:gapDepth val="280"/>
        <c:shape val="box"/>
        <c:axId val="273588224"/>
        <c:axId val="273589760"/>
        <c:axId val="0"/>
      </c:bar3DChart>
      <c:catAx>
        <c:axId val="27358822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73589760"/>
        <c:crosses val="autoZero"/>
        <c:auto val="1"/>
        <c:lblAlgn val="ctr"/>
        <c:lblOffset val="100"/>
        <c:noMultiLvlLbl val="0"/>
      </c:catAx>
      <c:valAx>
        <c:axId val="27358976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73588224"/>
        <c:crosses val="autoZero"/>
        <c:crossBetween val="between"/>
      </c:valAx>
    </c:plotArea>
    <c:legend>
      <c:legendPos val="b"/>
      <c:layout>
        <c:manualLayout>
          <c:xMode val="edge"/>
          <c:yMode val="edge"/>
          <c:x val="0.19176369793154091"/>
          <c:y val="0.85916032026322653"/>
          <c:w val="0.50581511454990991"/>
          <c:h val="6.848781927019972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100"/>
      <c:rAngAx val="1"/>
    </c:view3D>
    <c:floor>
      <c:thickness val="0"/>
      <c:spPr>
        <a:solidFill>
          <a:schemeClr val="accent1">
            <a:lumMod val="20000"/>
            <a:lumOff val="80000"/>
          </a:schemeClr>
        </a:solidFill>
      </c:spPr>
    </c:floor>
    <c:sideWall>
      <c:thickness val="0"/>
      <c:spPr>
        <a:solidFill>
          <a:schemeClr val="accent1">
            <a:lumMod val="20000"/>
            <a:lumOff val="80000"/>
          </a:schemeClr>
        </a:solidFill>
        <a:ln>
          <a:solidFill>
            <a:sysClr val="windowText" lastClr="000000"/>
          </a:solidFill>
        </a:ln>
      </c:spPr>
    </c:sideWall>
    <c:backWall>
      <c:thickness val="0"/>
      <c:spPr>
        <a:solidFill>
          <a:schemeClr val="accent1">
            <a:lumMod val="20000"/>
            <a:lumOff val="80000"/>
          </a:schemeClr>
        </a:solidFill>
        <a:ln>
          <a:solidFill>
            <a:sysClr val="windowText" lastClr="000000"/>
          </a:solidFill>
        </a:ln>
      </c:spPr>
    </c:backWall>
    <c:plotArea>
      <c:layout>
        <c:manualLayout>
          <c:layoutTarget val="inner"/>
          <c:xMode val="edge"/>
          <c:yMode val="edge"/>
          <c:x val="5.8946242054294967E-2"/>
          <c:y val="4.1726403823178194E-2"/>
          <c:w val="0.91381268862735399"/>
          <c:h val="0.6905522088353393"/>
        </c:manualLayout>
      </c:layout>
      <c:bar3DChart>
        <c:barDir val="col"/>
        <c:grouping val="stacked"/>
        <c:varyColors val="0"/>
        <c:ser>
          <c:idx val="0"/>
          <c:order val="0"/>
          <c:tx>
            <c:strRef>
              <c:f>Лист1!$B$1</c:f>
              <c:strCache>
                <c:ptCount val="1"/>
                <c:pt idx="0">
                  <c:v>прошли регистрацию</c:v>
                </c:pt>
              </c:strCache>
            </c:strRef>
          </c:tx>
          <c:spPr>
            <a:solidFill>
              <a:schemeClr val="tx2">
                <a:lumMod val="40000"/>
                <a:lumOff val="60000"/>
              </a:schemeClr>
            </a:solidFill>
          </c:spPr>
          <c:invertIfNegative val="0"/>
          <c:dLbls>
            <c:dLbl>
              <c:idx val="0"/>
              <c:layout>
                <c:manualLayout>
                  <c:x val="5.884083553986467E-3"/>
                  <c:y val="-4.6511627906977104E-2"/>
                </c:manualLayout>
              </c:layout>
              <c:showLegendKey val="0"/>
              <c:showVal val="1"/>
              <c:showCatName val="0"/>
              <c:showSerName val="0"/>
              <c:showPercent val="0"/>
              <c:showBubbleSize val="0"/>
            </c:dLbl>
            <c:dLbl>
              <c:idx val="1"/>
              <c:layout>
                <c:manualLayout>
                  <c:x val="7.8454447386486423E-3"/>
                  <c:y val="-7.2351421188631346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30.06.2020</c:v>
                </c:pt>
                <c:pt idx="1">
                  <c:v>по состоянию на 30.06.2021</c:v>
                </c:pt>
              </c:strCache>
            </c:strRef>
          </c:cat>
          <c:val>
            <c:numRef>
              <c:f>Лист1!$B$2:$B$3</c:f>
              <c:numCache>
                <c:formatCode>General</c:formatCode>
                <c:ptCount val="2"/>
                <c:pt idx="0">
                  <c:v>35</c:v>
                </c:pt>
                <c:pt idx="1">
                  <c:v>35</c:v>
                </c:pt>
              </c:numCache>
            </c:numRef>
          </c:val>
        </c:ser>
        <c:ser>
          <c:idx val="1"/>
          <c:order val="1"/>
          <c:tx>
            <c:strRef>
              <c:f>Лист1!$C$1</c:f>
              <c:strCache>
                <c:ptCount val="1"/>
                <c:pt idx="0">
                  <c:v>оказывают телематические УС за исключением доступа к сети Интернет</c:v>
                </c:pt>
              </c:strCache>
            </c:strRef>
          </c:tx>
          <c:invertIfNegative val="0"/>
          <c:dLbls>
            <c:dLbl>
              <c:idx val="0"/>
              <c:layout>
                <c:manualLayout>
                  <c:x val="7.8455161476578186E-3"/>
                  <c:y val="-8.9015060240964047E-2"/>
                </c:manualLayout>
              </c:layout>
              <c:showLegendKey val="0"/>
              <c:showVal val="1"/>
              <c:showCatName val="0"/>
              <c:showSerName val="0"/>
              <c:showPercent val="0"/>
              <c:showBubbleSize val="0"/>
            </c:dLbl>
            <c:dLbl>
              <c:idx val="1"/>
              <c:layout>
                <c:manualLayout>
                  <c:x val="7.8405679537022453E-3"/>
                  <c:y val="-8.9015060240964047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30.06.2020</c:v>
                </c:pt>
                <c:pt idx="1">
                  <c:v>по состоянию на 30.06.2021</c:v>
                </c:pt>
              </c:strCache>
            </c:strRef>
          </c:cat>
          <c:val>
            <c:numRef>
              <c:f>Лист1!$C$2:$C$3</c:f>
              <c:numCache>
                <c:formatCode>General</c:formatCode>
                <c:ptCount val="2"/>
                <c:pt idx="0">
                  <c:v>1</c:v>
                </c:pt>
                <c:pt idx="1">
                  <c:v>1</c:v>
                </c:pt>
              </c:numCache>
            </c:numRef>
          </c:val>
        </c:ser>
        <c:dLbls>
          <c:showLegendKey val="0"/>
          <c:showVal val="1"/>
          <c:showCatName val="0"/>
          <c:showSerName val="0"/>
          <c:showPercent val="0"/>
          <c:showBubbleSize val="0"/>
        </c:dLbls>
        <c:gapWidth val="150"/>
        <c:shape val="cylinder"/>
        <c:axId val="273654144"/>
        <c:axId val="273655680"/>
        <c:axId val="0"/>
      </c:bar3DChart>
      <c:catAx>
        <c:axId val="273654144"/>
        <c:scaling>
          <c:orientation val="minMax"/>
        </c:scaling>
        <c:delete val="0"/>
        <c:axPos val="b"/>
        <c:numFmt formatCode="General" sourceLinked="1"/>
        <c:majorTickMark val="out"/>
        <c:minorTickMark val="none"/>
        <c:tickLblPos val="nextTo"/>
        <c:spPr>
          <a:solidFill>
            <a:schemeClr val="bg1"/>
          </a:solidFill>
        </c:spPr>
        <c:txPr>
          <a:bodyPr/>
          <a:lstStyle/>
          <a:p>
            <a:pPr>
              <a:defRPr b="1">
                <a:solidFill>
                  <a:schemeClr val="tx1"/>
                </a:solidFill>
                <a:latin typeface="Times New Roman" pitchFamily="18" charset="0"/>
                <a:cs typeface="Times New Roman" pitchFamily="18" charset="0"/>
              </a:defRPr>
            </a:pPr>
            <a:endParaRPr lang="ru-RU"/>
          </a:p>
        </c:txPr>
        <c:crossAx val="273655680"/>
        <c:crosses val="autoZero"/>
        <c:auto val="1"/>
        <c:lblAlgn val="ctr"/>
        <c:lblOffset val="100"/>
        <c:noMultiLvlLbl val="0"/>
      </c:catAx>
      <c:valAx>
        <c:axId val="273655680"/>
        <c:scaling>
          <c:orientation val="minMax"/>
          <c:min val="0"/>
        </c:scaling>
        <c:delete val="0"/>
        <c:axPos val="l"/>
        <c:majorGridlines/>
        <c:numFmt formatCode="#,##0" sourceLinked="0"/>
        <c:majorTickMark val="out"/>
        <c:minorTickMark val="none"/>
        <c:tickLblPos val="nextTo"/>
        <c:spPr>
          <a:solidFill>
            <a:sysClr val="window" lastClr="FFFFFF"/>
          </a:solidFill>
        </c:spPr>
        <c:txPr>
          <a:bodyPr/>
          <a:lstStyle/>
          <a:p>
            <a:pPr>
              <a:defRPr>
                <a:latin typeface="Times New Roman" pitchFamily="18" charset="0"/>
                <a:cs typeface="Times New Roman" pitchFamily="18" charset="0"/>
              </a:defRPr>
            </a:pPr>
            <a:endParaRPr lang="ru-RU"/>
          </a:p>
        </c:txPr>
        <c:crossAx val="273654144"/>
        <c:crosses val="autoZero"/>
        <c:crossBetween val="between"/>
        <c:majorUnit val="10"/>
        <c:minorUnit val="5"/>
      </c:valAx>
    </c:plotArea>
    <c:legend>
      <c:legendPos val="r"/>
      <c:layout>
        <c:manualLayout>
          <c:xMode val="edge"/>
          <c:yMode val="edge"/>
          <c:x val="0.16576509741641962"/>
          <c:y val="0.83426467519426761"/>
          <c:w val="0.67499081224687885"/>
          <c:h val="0.14262985274431059"/>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100"/>
      <c:rAngAx val="1"/>
    </c:view3D>
    <c:floor>
      <c:thickness val="0"/>
      <c:spPr>
        <a:solidFill>
          <a:srgbClr val="4F81BD">
            <a:lumMod val="20000"/>
            <a:lumOff val="80000"/>
          </a:srgbClr>
        </a:solidFill>
      </c:spPr>
    </c:floor>
    <c:sideWall>
      <c:thickness val="0"/>
      <c:spPr>
        <a:solidFill>
          <a:srgbClr val="4F81BD">
            <a:lumMod val="20000"/>
            <a:lumOff val="80000"/>
          </a:srgbClr>
        </a:solidFill>
        <a:ln>
          <a:solidFill>
            <a:sysClr val="windowText" lastClr="000000"/>
          </a:solidFill>
        </a:ln>
      </c:spPr>
    </c:sideWall>
    <c:backWall>
      <c:thickness val="0"/>
      <c:spPr>
        <a:solidFill>
          <a:srgbClr val="4F81BD">
            <a:lumMod val="20000"/>
            <a:lumOff val="80000"/>
          </a:srgbClr>
        </a:solidFill>
        <a:ln>
          <a:solidFill>
            <a:sysClr val="windowText" lastClr="000000"/>
          </a:solidFill>
        </a:ln>
      </c:spPr>
    </c:backWall>
    <c:plotArea>
      <c:layout>
        <c:manualLayout>
          <c:layoutTarget val="inner"/>
          <c:xMode val="edge"/>
          <c:yMode val="edge"/>
          <c:x val="4.5052286639759742E-2"/>
          <c:y val="6.4255957408270462E-2"/>
          <c:w val="0.92413469518665026"/>
          <c:h val="0.64982736879552028"/>
        </c:manualLayout>
      </c:layout>
      <c:bar3DChart>
        <c:barDir val="col"/>
        <c:grouping val="stacked"/>
        <c:varyColors val="0"/>
        <c:ser>
          <c:idx val="0"/>
          <c:order val="0"/>
          <c:tx>
            <c:strRef>
              <c:f>Лист1!$B$1</c:f>
              <c:strCache>
                <c:ptCount val="1"/>
                <c:pt idx="0">
                  <c:v>прошли регистрацию</c:v>
                </c:pt>
              </c:strCache>
            </c:strRef>
          </c:tx>
          <c:spPr>
            <a:solidFill>
              <a:srgbClr val="1F497D">
                <a:lumMod val="40000"/>
                <a:lumOff val="60000"/>
              </a:srgbClr>
            </a:solidFill>
          </c:spPr>
          <c:invertIfNegative val="0"/>
          <c:dLbls>
            <c:dLbl>
              <c:idx val="1"/>
              <c:layout>
                <c:manualLayout>
                  <c:x val="1.1787618668989129E-2"/>
                  <c:y val="0"/>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30.06.2020</c:v>
                </c:pt>
                <c:pt idx="1">
                  <c:v>по состоянию на 30.06.2021</c:v>
                </c:pt>
              </c:strCache>
            </c:strRef>
          </c:cat>
          <c:val>
            <c:numRef>
              <c:f>Лист1!$B$2:$B$3</c:f>
              <c:numCache>
                <c:formatCode>General</c:formatCode>
                <c:ptCount val="2"/>
                <c:pt idx="0">
                  <c:v>2</c:v>
                </c:pt>
                <c:pt idx="1">
                  <c:v>2</c:v>
                </c:pt>
              </c:numCache>
            </c:numRef>
          </c:val>
        </c:ser>
        <c:ser>
          <c:idx val="1"/>
          <c:order val="1"/>
          <c:tx>
            <c:strRef>
              <c:f>Лист1!$C$1</c:f>
              <c:strCache>
                <c:ptCount val="1"/>
                <c:pt idx="0">
                  <c:v>оказывают телематические УС за исключением доступа к сети Интернет</c:v>
                </c:pt>
              </c:strCache>
            </c:strRef>
          </c:tx>
          <c:invertIfNegative val="0"/>
          <c:dLbls>
            <c:dLbl>
              <c:idx val="0"/>
              <c:layout>
                <c:manualLayout>
                  <c:x val="1.1787618668989129E-2"/>
                  <c:y val="-2.0166944187108588E-2"/>
                </c:manualLayout>
              </c:layout>
              <c:showLegendKey val="0"/>
              <c:showVal val="1"/>
              <c:showCatName val="0"/>
              <c:showSerName val="0"/>
              <c:showPercent val="0"/>
              <c:showBubbleSize val="0"/>
            </c:dLbl>
            <c:dLbl>
              <c:idx val="1"/>
              <c:layout>
                <c:manualLayout>
                  <c:x val="1.1787618668989129E-2"/>
                  <c:y val="-2.823372186195203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30.06.2020</c:v>
                </c:pt>
                <c:pt idx="1">
                  <c:v>по состоянию на 30.06.2021</c:v>
                </c:pt>
              </c:strCache>
            </c:strRef>
          </c:cat>
          <c:val>
            <c:numRef>
              <c:f>Лист1!$C$2:$C$3</c:f>
              <c:numCache>
                <c:formatCode>General</c:formatCode>
                <c:ptCount val="2"/>
                <c:pt idx="0">
                  <c:v>0</c:v>
                </c:pt>
                <c:pt idx="1">
                  <c:v>0</c:v>
                </c:pt>
              </c:numCache>
            </c:numRef>
          </c:val>
        </c:ser>
        <c:dLbls>
          <c:showLegendKey val="0"/>
          <c:showVal val="1"/>
          <c:showCatName val="0"/>
          <c:showSerName val="0"/>
          <c:showPercent val="0"/>
          <c:showBubbleSize val="0"/>
        </c:dLbls>
        <c:gapWidth val="150"/>
        <c:shape val="cylinder"/>
        <c:axId val="273718656"/>
        <c:axId val="273724544"/>
        <c:axId val="0"/>
      </c:bar3DChart>
      <c:catAx>
        <c:axId val="273718656"/>
        <c:scaling>
          <c:orientation val="minMax"/>
        </c:scaling>
        <c:delete val="0"/>
        <c:axPos val="b"/>
        <c:numFmt formatCode="General" sourceLinked="1"/>
        <c:majorTickMark val="out"/>
        <c:minorTickMark val="none"/>
        <c:tickLblPos val="nextTo"/>
        <c:txPr>
          <a:bodyPr/>
          <a:lstStyle/>
          <a:p>
            <a:pPr>
              <a:defRPr b="1">
                <a:solidFill>
                  <a:schemeClr val="tx1"/>
                </a:solidFill>
                <a:latin typeface="Times New Roman" pitchFamily="18" charset="0"/>
                <a:cs typeface="Times New Roman" pitchFamily="18" charset="0"/>
              </a:defRPr>
            </a:pPr>
            <a:endParaRPr lang="ru-RU"/>
          </a:p>
        </c:txPr>
        <c:crossAx val="273724544"/>
        <c:crosses val="autoZero"/>
        <c:auto val="1"/>
        <c:lblAlgn val="ctr"/>
        <c:lblOffset val="100"/>
        <c:noMultiLvlLbl val="0"/>
      </c:catAx>
      <c:valAx>
        <c:axId val="273724544"/>
        <c:scaling>
          <c:orientation val="minMax"/>
        </c:scaling>
        <c:delete val="0"/>
        <c:axPos val="l"/>
        <c:majorGridlines>
          <c:spPr>
            <a:ln w="9510"/>
          </c:spPr>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73718656"/>
        <c:crosses val="autoZero"/>
        <c:crossBetween val="between"/>
      </c:valAx>
      <c:spPr>
        <a:noFill/>
        <a:ln w="25361">
          <a:noFill/>
        </a:ln>
      </c:spPr>
    </c:plotArea>
    <c:legend>
      <c:legendPos val="r"/>
      <c:layout>
        <c:manualLayout>
          <c:xMode val="edge"/>
          <c:yMode val="edge"/>
          <c:x val="0.17604090746540588"/>
          <c:y val="0.8230612449799195"/>
          <c:w val="0.63770267106602363"/>
          <c:h val="0.13641843918362531"/>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100"/>
      <c:rAngAx val="1"/>
    </c:view3D>
    <c:floor>
      <c:thickness val="0"/>
      <c:spPr>
        <a:solidFill>
          <a:schemeClr val="accent1">
            <a:lumMod val="20000"/>
            <a:lumOff val="80000"/>
          </a:schemeClr>
        </a:solidFill>
      </c:spPr>
    </c:floor>
    <c:sideWall>
      <c:thickness val="0"/>
      <c:spPr>
        <a:solidFill>
          <a:schemeClr val="accent1">
            <a:lumMod val="20000"/>
            <a:lumOff val="80000"/>
          </a:schemeClr>
        </a:solidFill>
        <a:ln>
          <a:solidFill>
            <a:sysClr val="windowText" lastClr="000000"/>
          </a:solidFill>
        </a:ln>
      </c:spPr>
    </c:sideWall>
    <c:backWall>
      <c:thickness val="0"/>
      <c:spPr>
        <a:solidFill>
          <a:schemeClr val="accent1">
            <a:lumMod val="20000"/>
            <a:lumOff val="80000"/>
          </a:schemeClr>
        </a:solidFill>
        <a:ln>
          <a:solidFill>
            <a:sysClr val="windowText" lastClr="000000"/>
          </a:solidFill>
        </a:ln>
      </c:spPr>
    </c:backWall>
    <c:plotArea>
      <c:layout>
        <c:manualLayout>
          <c:layoutTarget val="inner"/>
          <c:xMode val="edge"/>
          <c:yMode val="edge"/>
          <c:x val="5.8946242054294967E-2"/>
          <c:y val="4.1726403823178194E-2"/>
          <c:w val="0.91381268862735399"/>
          <c:h val="0.6905522088353393"/>
        </c:manualLayout>
      </c:layout>
      <c:bar3DChart>
        <c:barDir val="col"/>
        <c:grouping val="stacked"/>
        <c:varyColors val="0"/>
        <c:ser>
          <c:idx val="0"/>
          <c:order val="0"/>
          <c:tx>
            <c:strRef>
              <c:f>Лист1!$B$1</c:f>
              <c:strCache>
                <c:ptCount val="1"/>
                <c:pt idx="0">
                  <c:v>Получено актов мониторинга</c:v>
                </c:pt>
              </c:strCache>
            </c:strRef>
          </c:tx>
          <c:spPr>
            <a:solidFill>
              <a:schemeClr val="tx2">
                <a:lumMod val="40000"/>
                <a:lumOff val="60000"/>
              </a:schemeClr>
            </a:solidFill>
          </c:spPr>
          <c:invertIfNegative val="0"/>
          <c:dLbls>
            <c:dLbl>
              <c:idx val="0"/>
              <c:layout>
                <c:manualLayout>
                  <c:x val="1.1533727775553481E-2"/>
                  <c:y val="-7.5255943884208172E-3"/>
                </c:manualLayout>
              </c:layout>
              <c:showLegendKey val="0"/>
              <c:showVal val="1"/>
              <c:showCatName val="0"/>
              <c:showSerName val="0"/>
              <c:showPercent val="0"/>
              <c:showBubbleSize val="0"/>
            </c:dLbl>
            <c:dLbl>
              <c:idx val="1"/>
              <c:layout>
                <c:manualLayout>
                  <c:x val="1.3495113958212851E-2"/>
                  <c:y val="-6.0745038449141232E-3"/>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30.06.2020</c:v>
                </c:pt>
                <c:pt idx="1">
                  <c:v>по состоянию на 30.06.2021</c:v>
                </c:pt>
              </c:strCache>
            </c:strRef>
          </c:cat>
          <c:val>
            <c:numRef>
              <c:f>Лист1!$B$2:$B$3</c:f>
              <c:numCache>
                <c:formatCode>General</c:formatCode>
                <c:ptCount val="2"/>
                <c:pt idx="0">
                  <c:v>8</c:v>
                </c:pt>
                <c:pt idx="1">
                  <c:v>2</c:v>
                </c:pt>
              </c:numCache>
            </c:numRef>
          </c:val>
        </c:ser>
        <c:ser>
          <c:idx val="1"/>
          <c:order val="1"/>
          <c:tx>
            <c:strRef>
              <c:f>Лист1!$C$1</c:f>
              <c:strCache>
                <c:ptCount val="1"/>
                <c:pt idx="0">
                  <c:v>Возбуждено дел по ст.13.34 КоАП</c:v>
                </c:pt>
              </c:strCache>
            </c:strRef>
          </c:tx>
          <c:invertIfNegative val="0"/>
          <c:dLbls>
            <c:dLbl>
              <c:idx val="0"/>
              <c:layout>
                <c:manualLayout>
                  <c:x val="1.161187478683816E-2"/>
                  <c:y val="-1.4941290233457662E-2"/>
                </c:manualLayout>
              </c:layout>
              <c:showLegendKey val="0"/>
              <c:showVal val="1"/>
              <c:showCatName val="0"/>
              <c:showSerName val="0"/>
              <c:showPercent val="0"/>
              <c:showBubbleSize val="0"/>
            </c:dLbl>
            <c:dLbl>
              <c:idx val="1"/>
              <c:layout>
                <c:manualLayout>
                  <c:x val="1.160698133072363E-2"/>
                  <c:y val="-6.1724608985280358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30.06.2020</c:v>
                </c:pt>
                <c:pt idx="1">
                  <c:v>по состоянию на 30.06.2021</c:v>
                </c:pt>
              </c:strCache>
            </c:strRef>
          </c:cat>
          <c:val>
            <c:numRef>
              <c:f>Лист1!$C$2:$C$3</c:f>
              <c:numCache>
                <c:formatCode>General</c:formatCode>
                <c:ptCount val="2"/>
                <c:pt idx="0">
                  <c:v>7</c:v>
                </c:pt>
                <c:pt idx="1">
                  <c:v>0</c:v>
                </c:pt>
              </c:numCache>
            </c:numRef>
          </c:val>
        </c:ser>
        <c:dLbls>
          <c:showLegendKey val="0"/>
          <c:showVal val="1"/>
          <c:showCatName val="0"/>
          <c:showSerName val="0"/>
          <c:showPercent val="0"/>
          <c:showBubbleSize val="0"/>
        </c:dLbls>
        <c:gapWidth val="150"/>
        <c:shape val="cylinder"/>
        <c:axId val="273751040"/>
        <c:axId val="273765120"/>
        <c:axId val="0"/>
      </c:bar3DChart>
      <c:catAx>
        <c:axId val="273751040"/>
        <c:scaling>
          <c:orientation val="minMax"/>
        </c:scaling>
        <c:delete val="0"/>
        <c:axPos val="b"/>
        <c:numFmt formatCode="General" sourceLinked="1"/>
        <c:majorTickMark val="out"/>
        <c:minorTickMark val="none"/>
        <c:tickLblPos val="nextTo"/>
        <c:spPr>
          <a:solidFill>
            <a:schemeClr val="bg1"/>
          </a:solidFill>
        </c:spPr>
        <c:txPr>
          <a:bodyPr/>
          <a:lstStyle/>
          <a:p>
            <a:pPr>
              <a:defRPr b="1">
                <a:solidFill>
                  <a:schemeClr val="tx1"/>
                </a:solidFill>
                <a:latin typeface="Times New Roman" pitchFamily="18" charset="0"/>
                <a:cs typeface="Times New Roman" pitchFamily="18" charset="0"/>
              </a:defRPr>
            </a:pPr>
            <a:endParaRPr lang="ru-RU"/>
          </a:p>
        </c:txPr>
        <c:crossAx val="273765120"/>
        <c:crosses val="autoZero"/>
        <c:auto val="1"/>
        <c:lblAlgn val="ctr"/>
        <c:lblOffset val="100"/>
        <c:noMultiLvlLbl val="0"/>
      </c:catAx>
      <c:valAx>
        <c:axId val="273765120"/>
        <c:scaling>
          <c:orientation val="minMax"/>
          <c:min val="0"/>
        </c:scaling>
        <c:delete val="0"/>
        <c:axPos val="l"/>
        <c:majorGridlines/>
        <c:numFmt formatCode="#,##0" sourceLinked="0"/>
        <c:majorTickMark val="out"/>
        <c:minorTickMark val="none"/>
        <c:tickLblPos val="nextTo"/>
        <c:spPr>
          <a:solidFill>
            <a:sysClr val="window" lastClr="FFFFFF"/>
          </a:solidFill>
        </c:spPr>
        <c:txPr>
          <a:bodyPr/>
          <a:lstStyle/>
          <a:p>
            <a:pPr>
              <a:defRPr>
                <a:latin typeface="Times New Roman" pitchFamily="18" charset="0"/>
                <a:cs typeface="Times New Roman" pitchFamily="18" charset="0"/>
              </a:defRPr>
            </a:pPr>
            <a:endParaRPr lang="ru-RU"/>
          </a:p>
        </c:txPr>
        <c:crossAx val="273751040"/>
        <c:crosses val="autoZero"/>
        <c:crossBetween val="between"/>
        <c:majorUnit val="10"/>
        <c:minorUnit val="5"/>
      </c:valAx>
    </c:plotArea>
    <c:legend>
      <c:legendPos val="b"/>
      <c:layout>
        <c:manualLayout>
          <c:xMode val="edge"/>
          <c:yMode val="edge"/>
          <c:x val="0.16860462357459555"/>
          <c:y val="0.85978879833003341"/>
          <c:w val="0.66279075285080913"/>
          <c:h val="0.11681938880446958"/>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11" b="1" i="0" u="none" strike="noStrike" baseline="0">
                <a:solidFill>
                  <a:srgbClr val="000000"/>
                </a:solidFill>
                <a:latin typeface="Times New Roman"/>
                <a:ea typeface="Times New Roman"/>
                <a:cs typeface="Times New Roman"/>
              </a:defRPr>
            </a:pPr>
            <a:r>
              <a:rPr lang="ru-RU" sz="1000" baseline="0"/>
              <a:t>Сравнительные</a:t>
            </a:r>
            <a:r>
              <a:rPr lang="ru-RU" sz="1000"/>
              <a:t> данные за 1</a:t>
            </a:r>
            <a:r>
              <a:rPr lang="ru-RU" sz="1000" baseline="0"/>
              <a:t> полугодие </a:t>
            </a:r>
            <a:r>
              <a:rPr lang="ru-RU" sz="1000"/>
              <a:t>2020 и </a:t>
            </a:r>
          </a:p>
          <a:p>
            <a:pPr>
              <a:defRPr sz="1311" b="1" i="0" u="none" strike="noStrike" baseline="0">
                <a:solidFill>
                  <a:srgbClr val="000000"/>
                </a:solidFill>
                <a:latin typeface="Times New Roman"/>
                <a:ea typeface="Times New Roman"/>
                <a:cs typeface="Times New Roman"/>
              </a:defRPr>
            </a:pPr>
            <a:r>
              <a:rPr lang="ru-RU" sz="1000"/>
              <a:t>1 полугодие 2021 года</a:t>
            </a:r>
          </a:p>
        </c:rich>
      </c:tx>
      <c:layout>
        <c:manualLayout>
          <c:xMode val="edge"/>
          <c:yMode val="edge"/>
          <c:x val="0.22827411535640221"/>
          <c:y val="1.6721996114809443E-3"/>
        </c:manualLayout>
      </c:layout>
      <c:overlay val="0"/>
      <c:spPr>
        <a:noFill/>
        <a:ln w="30273">
          <a:noFill/>
        </a:ln>
      </c:spPr>
    </c:title>
    <c:autoTitleDeleted val="0"/>
    <c:view3D>
      <c:rotX val="10"/>
      <c:hPercent val="40"/>
      <c:rotY val="30"/>
      <c:depthPercent val="120"/>
      <c:rAngAx val="1"/>
    </c:view3D>
    <c:floor>
      <c:thickness val="0"/>
      <c:spPr>
        <a:solidFill>
          <a:srgbClr val="FFFFFF"/>
        </a:solidFill>
        <a:ln w="3175">
          <a:solidFill>
            <a:srgbClr val="000000"/>
          </a:solidFill>
          <a:prstDash val="solid"/>
        </a:ln>
        <a:effectLst>
          <a:outerShdw blurRad="50800" dist="50800" dir="5400000" sx="1000" sy="1000" algn="ctr" rotWithShape="0">
            <a:srgbClr val="000000">
              <a:alpha val="43137"/>
            </a:srgbClr>
          </a:outerShdw>
        </a:effectLst>
        <a:scene3d>
          <a:camera prst="orthographicFront"/>
          <a:lightRig rig="threePt" dir="t"/>
        </a:scene3d>
        <a:sp3d>
          <a:bevelT h="0"/>
          <a:contourClr>
            <a:srgbClr val="000000"/>
          </a:contourClr>
        </a:sp3d>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6387444403220333"/>
          <c:y val="0.13230782580460962"/>
          <c:w val="0.69852655986642809"/>
          <c:h val="0.58559106989807352"/>
        </c:manualLayout>
      </c:layout>
      <c:bar3DChart>
        <c:barDir val="col"/>
        <c:grouping val="clustered"/>
        <c:varyColors val="0"/>
        <c:ser>
          <c:idx val="0"/>
          <c:order val="0"/>
          <c:tx>
            <c:strRef>
              <c:f>Sheet1!$A$2</c:f>
              <c:strCache>
                <c:ptCount val="1"/>
                <c:pt idx="0">
                  <c:v>количество составленных протоколов в 1 полугодии</c:v>
                </c:pt>
              </c:strCache>
            </c:strRef>
          </c:tx>
          <c:spPr>
            <a:solidFill>
              <a:srgbClr val="FFFF66"/>
            </a:solidFill>
            <a:ln w="15136">
              <a:solidFill>
                <a:srgbClr val="000000"/>
              </a:solidFill>
              <a:prstDash val="solid"/>
            </a:ln>
          </c:spPr>
          <c:invertIfNegative val="0"/>
          <c:dLbls>
            <c:dLbl>
              <c:idx val="0"/>
              <c:layout>
                <c:manualLayout>
                  <c:x val="1.8502582591449403E-2"/>
                  <c:y val="-1.7774468585376409E-2"/>
                </c:manualLayout>
              </c:layout>
              <c:showLegendKey val="0"/>
              <c:showVal val="1"/>
              <c:showCatName val="0"/>
              <c:showSerName val="0"/>
              <c:showPercent val="0"/>
              <c:showBubbleSize val="0"/>
            </c:dLbl>
            <c:dLbl>
              <c:idx val="1"/>
              <c:layout>
                <c:manualLayout>
                  <c:x val="2.6725948305767452E-2"/>
                  <c:y val="-1.7774473560680883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41455</c:v>
                </c:pt>
                <c:pt idx="1">
                  <c:v>41820</c:v>
                </c:pt>
              </c:numCache>
            </c:numRef>
          </c:cat>
          <c:val>
            <c:numRef>
              <c:f>Sheet1!$B$2:$C$2</c:f>
              <c:numCache>
                <c:formatCode>General</c:formatCode>
                <c:ptCount val="2"/>
                <c:pt idx="0">
                  <c:v>122</c:v>
                </c:pt>
                <c:pt idx="1">
                  <c:v>118</c:v>
                </c:pt>
              </c:numCache>
            </c:numRef>
          </c:val>
        </c:ser>
        <c:ser>
          <c:idx val="1"/>
          <c:order val="1"/>
          <c:tx>
            <c:strRef>
              <c:f>Sheet1!$A$3</c:f>
              <c:strCache>
                <c:ptCount val="1"/>
                <c:pt idx="0">
                  <c:v>количество составленных протоколов во 2 квартале</c:v>
                </c:pt>
              </c:strCache>
            </c:strRef>
          </c:tx>
          <c:spPr>
            <a:solidFill>
              <a:srgbClr val="FF33CC"/>
            </a:solidFill>
            <a:ln w="15136">
              <a:solidFill>
                <a:srgbClr val="000000"/>
              </a:solidFill>
              <a:prstDash val="solid"/>
            </a:ln>
          </c:spPr>
          <c:invertIfNegative val="0"/>
          <c:dLbls>
            <c:dLbl>
              <c:idx val="0"/>
              <c:layout>
                <c:manualLayout>
                  <c:x val="2.9871063082467477E-2"/>
                  <c:y val="-1.7336409763476585E-2"/>
                </c:manualLayout>
              </c:layout>
              <c:showLegendKey val="0"/>
              <c:showVal val="1"/>
              <c:showCatName val="0"/>
              <c:showSerName val="0"/>
              <c:showPercent val="0"/>
              <c:showBubbleSize val="0"/>
            </c:dLbl>
            <c:dLbl>
              <c:idx val="1"/>
              <c:layout>
                <c:manualLayout>
                  <c:x val="2.7952816641378816E-2"/>
                  <c:y val="-1.8321703415974458E-2"/>
                </c:manualLayout>
              </c:layout>
              <c:showLegendKey val="0"/>
              <c:showVal val="1"/>
              <c:showCatName val="0"/>
              <c:showSerName val="0"/>
              <c:showPercent val="0"/>
              <c:showBubbleSize val="0"/>
            </c:dLbl>
            <c:dLbl>
              <c:idx val="2"/>
              <c:layout>
                <c:manualLayout>
                  <c:xMode val="edge"/>
                  <c:yMode val="edge"/>
                  <c:x val="0.64237288135593218"/>
                  <c:y val="0.65929203539824865"/>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41455</c:v>
                </c:pt>
                <c:pt idx="1">
                  <c:v>41820</c:v>
                </c:pt>
              </c:numCache>
            </c:numRef>
          </c:cat>
          <c:val>
            <c:numRef>
              <c:f>Sheet1!$B$3:$C$3</c:f>
              <c:numCache>
                <c:formatCode>General</c:formatCode>
                <c:ptCount val="2"/>
                <c:pt idx="0">
                  <c:v>53</c:v>
                </c:pt>
                <c:pt idx="1">
                  <c:v>63</c:v>
                </c:pt>
              </c:numCache>
            </c:numRef>
          </c:val>
        </c:ser>
        <c:dLbls>
          <c:showLegendKey val="0"/>
          <c:showVal val="0"/>
          <c:showCatName val="0"/>
          <c:showSerName val="0"/>
          <c:showPercent val="0"/>
          <c:showBubbleSize val="0"/>
        </c:dLbls>
        <c:gapWidth val="230"/>
        <c:gapDepth val="40"/>
        <c:shape val="box"/>
        <c:axId val="273819904"/>
        <c:axId val="273826176"/>
        <c:axId val="0"/>
      </c:bar3DChart>
      <c:dateAx>
        <c:axId val="273819904"/>
        <c:scaling>
          <c:orientation val="minMax"/>
          <c:max val="41730"/>
          <c:min val="41365"/>
        </c:scaling>
        <c:delete val="1"/>
        <c:axPos val="b"/>
        <c:title>
          <c:tx>
            <c:rich>
              <a:bodyPr/>
              <a:lstStyle/>
              <a:p>
                <a:pPr>
                  <a:defRPr/>
                </a:pPr>
                <a:r>
                  <a:rPr lang="ru-RU" sz="800"/>
                  <a:t>2020	                                                2021</a:t>
                </a:r>
              </a:p>
            </c:rich>
          </c:tx>
          <c:layout>
            <c:manualLayout>
              <c:xMode val="edge"/>
              <c:yMode val="edge"/>
              <c:x val="0.24750532695509841"/>
              <c:y val="0.69676193117883212"/>
            </c:manualLayout>
          </c:layout>
          <c:overlay val="0"/>
        </c:title>
        <c:numFmt formatCode="dd/mm/yyyy" sourceLinked="1"/>
        <c:majorTickMark val="out"/>
        <c:minorTickMark val="none"/>
        <c:tickLblPos val="none"/>
        <c:crossAx val="273826176"/>
        <c:crosses val="autoZero"/>
        <c:auto val="1"/>
        <c:lblOffset val="100"/>
        <c:baseTimeUnit val="years"/>
        <c:majorUnit val="1"/>
        <c:minorUnit val="1"/>
      </c:dateAx>
      <c:valAx>
        <c:axId val="273826176"/>
        <c:scaling>
          <c:orientation val="minMax"/>
          <c:max val="300"/>
          <c:min val="0"/>
        </c:scaling>
        <c:delete val="0"/>
        <c:axPos val="l"/>
        <c:numFmt formatCode="General" sourceLinked="1"/>
        <c:majorTickMark val="none"/>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73819904"/>
        <c:crossesAt val="41365"/>
        <c:crossBetween val="between"/>
        <c:majorUnit val="25"/>
      </c:valAx>
      <c:spPr>
        <a:noFill/>
        <a:ln w="30273">
          <a:noFill/>
        </a:ln>
      </c:spPr>
    </c:plotArea>
    <c:legend>
      <c:legendPos val="b"/>
      <c:layout>
        <c:manualLayout>
          <c:xMode val="edge"/>
          <c:yMode val="edge"/>
          <c:x val="0.18837171563232041"/>
          <c:y val="0.82782637892123156"/>
          <c:w val="0.73093902576694048"/>
          <c:h val="0.15385684879980441"/>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11" b="1" i="0" u="none" strike="noStrike" baseline="0">
                <a:solidFill>
                  <a:srgbClr val="000000"/>
                </a:solidFill>
                <a:latin typeface="Times New Roman"/>
                <a:ea typeface="Times New Roman"/>
                <a:cs typeface="Times New Roman"/>
              </a:defRPr>
            </a:pPr>
            <a:r>
              <a:rPr lang="ru-RU" sz="1000" baseline="0">
                <a:solidFill>
                  <a:sysClr val="windowText" lastClr="000000"/>
                </a:solidFill>
              </a:rPr>
              <a:t>Сравнительные</a:t>
            </a:r>
            <a:r>
              <a:rPr lang="ru-RU" sz="1000">
                <a:solidFill>
                  <a:sysClr val="windowText" lastClr="000000"/>
                </a:solidFill>
              </a:rPr>
              <a:t> данные </a:t>
            </a:r>
          </a:p>
          <a:p>
            <a:pPr>
              <a:defRPr sz="1311" b="1" i="0" u="none" strike="noStrike" baseline="0">
                <a:solidFill>
                  <a:srgbClr val="000000"/>
                </a:solidFill>
                <a:latin typeface="Times New Roman"/>
                <a:ea typeface="Times New Roman"/>
                <a:cs typeface="Times New Roman"/>
              </a:defRPr>
            </a:pPr>
            <a:r>
              <a:rPr lang="ru-RU" sz="1000">
                <a:solidFill>
                  <a:sysClr val="windowText" lastClr="000000"/>
                </a:solidFill>
              </a:rPr>
              <a:t>за</a:t>
            </a:r>
            <a:r>
              <a:rPr lang="ru-RU" sz="1000" baseline="0">
                <a:solidFill>
                  <a:sysClr val="windowText" lastClr="000000"/>
                </a:solidFill>
              </a:rPr>
              <a:t> 1 полугодие 2020 года</a:t>
            </a:r>
            <a:r>
              <a:rPr lang="ru-RU" sz="1000">
                <a:solidFill>
                  <a:sysClr val="windowText" lastClr="000000"/>
                </a:solidFill>
              </a:rPr>
              <a:t> и 1 полугодие 2021 года</a:t>
            </a:r>
          </a:p>
        </c:rich>
      </c:tx>
      <c:layout>
        <c:manualLayout>
          <c:xMode val="edge"/>
          <c:yMode val="edge"/>
          <c:x val="0.26527928053929772"/>
          <c:y val="1.5891774479781889E-2"/>
        </c:manualLayout>
      </c:layout>
      <c:overlay val="0"/>
      <c:spPr>
        <a:noFill/>
        <a:ln w="30273">
          <a:noFill/>
        </a:ln>
      </c:spPr>
    </c:title>
    <c:autoTitleDeleted val="0"/>
    <c:view3D>
      <c:rotX val="10"/>
      <c:hPercent val="50"/>
      <c:rotY val="30"/>
      <c:depthPercent val="12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5359970269479944"/>
          <c:y val="0.13595035266993621"/>
          <c:w val="0.71908284064373185"/>
          <c:h val="0.60474436387313979"/>
        </c:manualLayout>
      </c:layout>
      <c:bar3DChart>
        <c:barDir val="col"/>
        <c:grouping val="clustered"/>
        <c:varyColors val="0"/>
        <c:ser>
          <c:idx val="0"/>
          <c:order val="0"/>
          <c:tx>
            <c:strRef>
              <c:f>Sheet1!$A$2</c:f>
              <c:strCache>
                <c:ptCount val="1"/>
                <c:pt idx="0">
                  <c:v>количество поступивших обращений </c:v>
                </c:pt>
              </c:strCache>
            </c:strRef>
          </c:tx>
          <c:spPr>
            <a:solidFill>
              <a:srgbClr val="FFFF66"/>
            </a:solidFill>
            <a:ln w="15136">
              <a:solidFill>
                <a:srgbClr val="000000"/>
              </a:solidFill>
              <a:prstDash val="solid"/>
            </a:ln>
          </c:spPr>
          <c:invertIfNegative val="0"/>
          <c:dLbls>
            <c:dLbl>
              <c:idx val="0"/>
              <c:layout>
                <c:manualLayout>
                  <c:x val="2.0558421773667263E-2"/>
                  <c:y val="-1.7774473560680522E-2"/>
                </c:manualLayout>
              </c:layout>
              <c:showLegendKey val="0"/>
              <c:showVal val="1"/>
              <c:showCatName val="0"/>
              <c:showSerName val="0"/>
              <c:showPercent val="0"/>
              <c:showBubbleSize val="0"/>
            </c:dLbl>
            <c:dLbl>
              <c:idx val="1"/>
              <c:layout>
                <c:manualLayout>
                  <c:x val="2.6725948305767442E-2"/>
                  <c:y val="-1.7774473560680553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41638</c:v>
                </c:pt>
                <c:pt idx="1">
                  <c:v>41912</c:v>
                </c:pt>
              </c:numCache>
            </c:numRef>
          </c:cat>
          <c:val>
            <c:numRef>
              <c:f>Sheet1!$B$2:$C$2</c:f>
              <c:numCache>
                <c:formatCode>General</c:formatCode>
                <c:ptCount val="2"/>
                <c:pt idx="0">
                  <c:v>275</c:v>
                </c:pt>
                <c:pt idx="1">
                  <c:v>420</c:v>
                </c:pt>
              </c:numCache>
            </c:numRef>
          </c:val>
        </c:ser>
        <c:ser>
          <c:idx val="1"/>
          <c:order val="1"/>
          <c:tx>
            <c:strRef>
              <c:f>Sheet1!$A$3</c:f>
              <c:strCache>
                <c:ptCount val="1"/>
                <c:pt idx="0">
                  <c:v>разъяснено</c:v>
                </c:pt>
              </c:strCache>
            </c:strRef>
          </c:tx>
          <c:spPr>
            <a:solidFill>
              <a:srgbClr val="FF33CC"/>
            </a:solidFill>
            <a:ln w="15136">
              <a:solidFill>
                <a:srgbClr val="000000"/>
              </a:solidFill>
              <a:prstDash val="solid"/>
            </a:ln>
          </c:spPr>
          <c:invertIfNegative val="0"/>
          <c:dLbls>
            <c:dLbl>
              <c:idx val="0"/>
              <c:layout>
                <c:manualLayout>
                  <c:x val="2.9871063082467366E-2"/>
                  <c:y val="-1.7336409763476283E-2"/>
                </c:manualLayout>
              </c:layout>
              <c:showLegendKey val="0"/>
              <c:showVal val="1"/>
              <c:showCatName val="0"/>
              <c:showSerName val="0"/>
              <c:showPercent val="0"/>
              <c:showBubbleSize val="0"/>
            </c:dLbl>
            <c:dLbl>
              <c:idx val="1"/>
              <c:layout>
                <c:manualLayout>
                  <c:x val="2.7952816641378792E-2"/>
                  <c:y val="-1.8321703415973983E-2"/>
                </c:manualLayout>
              </c:layout>
              <c:showLegendKey val="0"/>
              <c:showVal val="1"/>
              <c:showCatName val="0"/>
              <c:showSerName val="0"/>
              <c:showPercent val="0"/>
              <c:showBubbleSize val="0"/>
            </c:dLbl>
            <c:dLbl>
              <c:idx val="2"/>
              <c:layout>
                <c:manualLayout>
                  <c:xMode val="edge"/>
                  <c:yMode val="edge"/>
                  <c:x val="0.64237288135593218"/>
                  <c:y val="0.65929203539824865"/>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41638</c:v>
                </c:pt>
                <c:pt idx="1">
                  <c:v>41912</c:v>
                </c:pt>
              </c:numCache>
            </c:numRef>
          </c:cat>
          <c:val>
            <c:numRef>
              <c:f>Sheet1!$B$3:$C$3</c:f>
              <c:numCache>
                <c:formatCode>General</c:formatCode>
                <c:ptCount val="2"/>
                <c:pt idx="0">
                  <c:v>223</c:v>
                </c:pt>
                <c:pt idx="1">
                  <c:v>335</c:v>
                </c:pt>
              </c:numCache>
            </c:numRef>
          </c:val>
        </c:ser>
        <c:ser>
          <c:idx val="2"/>
          <c:order val="2"/>
          <c:tx>
            <c:strRef>
              <c:f>Sheet1!$A$4</c:f>
              <c:strCache>
                <c:ptCount val="1"/>
                <c:pt idx="0">
                  <c:v>меры приняты</c:v>
                </c:pt>
              </c:strCache>
            </c:strRef>
          </c:tx>
          <c:spPr>
            <a:solidFill>
              <a:srgbClr val="66CCFF"/>
            </a:solidFill>
            <a:ln w="15136">
              <a:solidFill>
                <a:srgbClr val="000000"/>
              </a:solidFill>
              <a:prstDash val="solid"/>
            </a:ln>
          </c:spPr>
          <c:invertIfNegative val="0"/>
          <c:dLbls>
            <c:dLbl>
              <c:idx val="0"/>
              <c:layout>
                <c:manualLayout>
                  <c:x val="2.4670106128401016E-2"/>
                  <c:y val="-1.30344633692691E-16"/>
                </c:manualLayout>
              </c:layout>
              <c:showLegendKey val="0"/>
              <c:showVal val="1"/>
              <c:showCatName val="0"/>
              <c:showSerName val="0"/>
              <c:showPercent val="0"/>
              <c:showBubbleSize val="0"/>
            </c:dLbl>
            <c:dLbl>
              <c:idx val="1"/>
              <c:layout>
                <c:manualLayout>
                  <c:x val="1.8502579596302006E-2"/>
                  <c:y val="-1.0664684136408307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41638</c:v>
                </c:pt>
                <c:pt idx="1">
                  <c:v>41912</c:v>
                </c:pt>
              </c:numCache>
            </c:numRef>
          </c:cat>
          <c:val>
            <c:numRef>
              <c:f>Sheet1!$B$4:$C$4</c:f>
              <c:numCache>
                <c:formatCode>General</c:formatCode>
                <c:ptCount val="2"/>
                <c:pt idx="0">
                  <c:v>14</c:v>
                </c:pt>
                <c:pt idx="1">
                  <c:v>30</c:v>
                </c:pt>
              </c:numCache>
            </c:numRef>
          </c:val>
        </c:ser>
        <c:dLbls>
          <c:showLegendKey val="0"/>
          <c:showVal val="0"/>
          <c:showCatName val="0"/>
          <c:showSerName val="0"/>
          <c:showPercent val="0"/>
          <c:showBubbleSize val="0"/>
        </c:dLbls>
        <c:gapWidth val="230"/>
        <c:gapDepth val="40"/>
        <c:shape val="box"/>
        <c:axId val="273853824"/>
        <c:axId val="273880576"/>
        <c:axId val="0"/>
      </c:bar3DChart>
      <c:dateAx>
        <c:axId val="273853824"/>
        <c:scaling>
          <c:orientation val="minMax"/>
          <c:max val="41730"/>
          <c:min val="41365"/>
        </c:scaling>
        <c:delete val="1"/>
        <c:axPos val="b"/>
        <c:title>
          <c:tx>
            <c:rich>
              <a:bodyPr/>
              <a:lstStyle/>
              <a:p>
                <a:pPr>
                  <a:defRPr/>
                </a:pPr>
                <a:r>
                  <a:rPr lang="ru-RU" sz="800"/>
                  <a:t>2020		               2020</a:t>
                </a:r>
              </a:p>
            </c:rich>
          </c:tx>
          <c:layout>
            <c:manualLayout>
              <c:xMode val="edge"/>
              <c:yMode val="edge"/>
              <c:x val="0.31535733194479076"/>
              <c:y val="0.75947796954843272"/>
            </c:manualLayout>
          </c:layout>
          <c:overlay val="0"/>
        </c:title>
        <c:numFmt formatCode="dd/mm/yyyy" sourceLinked="1"/>
        <c:majorTickMark val="out"/>
        <c:minorTickMark val="none"/>
        <c:tickLblPos val="none"/>
        <c:crossAx val="273880576"/>
        <c:crosses val="autoZero"/>
        <c:auto val="1"/>
        <c:lblOffset val="100"/>
        <c:baseTimeUnit val="years"/>
        <c:majorUnit val="1"/>
        <c:minorUnit val="1"/>
      </c:dateAx>
      <c:valAx>
        <c:axId val="273880576"/>
        <c:scaling>
          <c:orientation val="minMax"/>
          <c:max val="900"/>
          <c:min val="0"/>
        </c:scaling>
        <c:delete val="0"/>
        <c:axPos val="l"/>
        <c:numFmt formatCode="General" sourceLinked="1"/>
        <c:majorTickMark val="none"/>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73853824"/>
        <c:crossesAt val="41365"/>
        <c:crossBetween val="between"/>
        <c:majorUnit val="100"/>
        <c:minorUnit val="20"/>
      </c:valAx>
      <c:spPr>
        <a:noFill/>
        <a:ln w="30273">
          <a:noFill/>
        </a:ln>
      </c:spPr>
    </c:plotArea>
    <c:legend>
      <c:legendPos val="b"/>
      <c:layout>
        <c:manualLayout>
          <c:xMode val="edge"/>
          <c:yMode val="edge"/>
          <c:x val="0.10687871953710844"/>
          <c:y val="0.84713779919102339"/>
          <c:w val="0.82324756423131851"/>
          <c:h val="6.8272179190477705E-2"/>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050073286293778E-2"/>
          <c:y val="9.8446908796086488E-2"/>
          <c:w val="0.75143760439036034"/>
          <c:h val="0.74761484657349853"/>
        </c:manualLayout>
      </c:layout>
      <c:barChart>
        <c:barDir val="col"/>
        <c:grouping val="clustered"/>
        <c:varyColors val="0"/>
        <c:ser>
          <c:idx val="0"/>
          <c:order val="0"/>
          <c:tx>
            <c:strRef>
              <c:f>Лист1!$B$1</c:f>
              <c:strCache>
                <c:ptCount val="1"/>
                <c:pt idx="0">
                  <c:v>2 кв. 2020 г.</c:v>
                </c:pt>
              </c:strCache>
            </c:strRef>
          </c:tx>
          <c:spPr>
            <a:solidFill>
              <a:srgbClr val="FFC000">
                <a:alpha val="7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1"/>
                <c:pt idx="0">
                  <c:v>2 квартал</c:v>
                </c:pt>
              </c:strCache>
            </c:strRef>
          </c:cat>
          <c:val>
            <c:numRef>
              <c:f>Лист1!$B$2:$B$3</c:f>
              <c:numCache>
                <c:formatCode>General</c:formatCode>
                <c:ptCount val="2"/>
                <c:pt idx="0">
                  <c:v>345</c:v>
                </c:pt>
              </c:numCache>
            </c:numRef>
          </c:val>
        </c:ser>
        <c:ser>
          <c:idx val="1"/>
          <c:order val="1"/>
          <c:tx>
            <c:strRef>
              <c:f>Лист1!$C$1</c:f>
              <c:strCache>
                <c:ptCount val="1"/>
                <c:pt idx="0">
                  <c:v>2 кв. 2021 г.</c:v>
                </c:pt>
              </c:strCache>
            </c:strRef>
          </c:tx>
          <c:spPr>
            <a:solidFill>
              <a:srgbClr val="C00000">
                <a:alpha val="7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1"/>
                <c:pt idx="0">
                  <c:v>2 квартал</c:v>
                </c:pt>
              </c:strCache>
            </c:strRef>
          </c:cat>
          <c:val>
            <c:numRef>
              <c:f>Лист1!$C$2:$C$3</c:f>
              <c:numCache>
                <c:formatCode>General</c:formatCode>
                <c:ptCount val="2"/>
                <c:pt idx="0">
                  <c:v>599</c:v>
                </c:pt>
              </c:numCache>
            </c:numRef>
          </c:val>
        </c:ser>
        <c:dLbls>
          <c:showLegendKey val="0"/>
          <c:showVal val="1"/>
          <c:showCatName val="0"/>
          <c:showSerName val="0"/>
          <c:showPercent val="0"/>
          <c:showBubbleSize val="0"/>
        </c:dLbls>
        <c:gapWidth val="80"/>
        <c:overlap val="25"/>
        <c:axId val="275530112"/>
        <c:axId val="275531648"/>
      </c:barChart>
      <c:catAx>
        <c:axId val="275530112"/>
        <c:scaling>
          <c:orientation val="minMax"/>
        </c:scaling>
        <c:delete val="1"/>
        <c:axPos val="b"/>
        <c:numFmt formatCode="General" sourceLinked="0"/>
        <c:majorTickMark val="none"/>
        <c:minorTickMark val="none"/>
        <c:tickLblPos val="nextTo"/>
        <c:crossAx val="275531648"/>
        <c:crosses val="autoZero"/>
        <c:auto val="1"/>
        <c:lblAlgn val="ctr"/>
        <c:lblOffset val="100"/>
        <c:noMultiLvlLbl val="0"/>
      </c:catAx>
      <c:valAx>
        <c:axId val="275531648"/>
        <c:scaling>
          <c:orientation val="minMax"/>
          <c:min val="100"/>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RU"/>
          </a:p>
        </c:txPr>
        <c:crossAx val="275530112"/>
        <c:crosses val="autoZero"/>
        <c:crossBetween val="between"/>
        <c:minorUnit val="50"/>
      </c:valAx>
      <c:spPr>
        <a:noFill/>
        <a:ln>
          <a:noFill/>
        </a:ln>
        <a:effectLst>
          <a:glow>
            <a:srgbClr val="4F81BD">
              <a:alpha val="69000"/>
            </a:srgbClr>
          </a:glow>
          <a:outerShdw blurRad="50800" dir="5400000" algn="ctr" rotWithShape="0">
            <a:srgbClr val="000000">
              <a:alpha val="43137"/>
            </a:srgbClr>
          </a:outerShdw>
          <a:softEdge rad="25400"/>
        </a:effectLst>
      </c:spPr>
    </c:plotArea>
    <c:legend>
      <c:legendPos val="b"/>
      <c:layout>
        <c:manualLayout>
          <c:xMode val="edge"/>
          <c:yMode val="edge"/>
          <c:x val="9.5467618531021231E-2"/>
          <c:y val="0.84031331162138767"/>
          <c:w val="0.29408597010631976"/>
          <c:h val="0.159686688378612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4590211531767941"/>
          <c:y val="0.29271043495221388"/>
          <c:w val="0.52290554755919039"/>
          <c:h val="0.43022024575776208"/>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1"/>
            <c:bubble3D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2"/>
            <c:bubble3D val="0"/>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3"/>
            <c:bubble3D val="0"/>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0"/>
              <c:layout>
                <c:manualLayout>
                  <c:x val="0.42724403927068733"/>
                  <c:y val="0.13940346708648418"/>
                </c:manualLayout>
              </c:layout>
              <c:tx>
                <c:rich>
                  <a:bodyPr/>
                  <a:lstStyle/>
                  <a:p>
                    <a:pPr>
                      <a:defRPr sz="800"/>
                    </a:pPr>
                    <a:r>
                      <a:rPr lang="ru-RU"/>
                      <a:t>физические лица; 50; 4,9%</a:t>
                    </a:r>
                  </a:p>
                </c:rich>
              </c:tx>
              <c:numFmt formatCode="0.0%" sourceLinked="0"/>
              <c:spPr>
                <a:noFill/>
                <a:ln>
                  <a:solidFill>
                    <a:sysClr val="window" lastClr="FFFFFF"/>
                  </a:solidFill>
                </a:ln>
                <a:effectLst/>
              </c:spPr>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2080791968938509"/>
                  <c:y val="8.890980048658928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16968484289336241"/>
                  <c:y val="-9.3712563184836437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3"/>
              <c:layout>
                <c:manualLayout>
                  <c:x val="0.13794001715413601"/>
                  <c:y val="-0.2773888911082805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физические лица</c:v>
                </c:pt>
                <c:pt idx="1">
                  <c:v>индивидуальные предприниматели</c:v>
                </c:pt>
                <c:pt idx="2">
                  <c:v>должностные лица</c:v>
                </c:pt>
                <c:pt idx="3">
                  <c:v>юридические лица</c:v>
                </c:pt>
              </c:strCache>
            </c:strRef>
          </c:cat>
          <c:val>
            <c:numRef>
              <c:f>Лист1!$B$2:$B$5</c:f>
              <c:numCache>
                <c:formatCode>General</c:formatCode>
                <c:ptCount val="4"/>
                <c:pt idx="0">
                  <c:v>50</c:v>
                </c:pt>
                <c:pt idx="1">
                  <c:v>1</c:v>
                </c:pt>
                <c:pt idx="2">
                  <c:v>417</c:v>
                </c:pt>
                <c:pt idx="3">
                  <c:v>540</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90"/>
      <c:rAngAx val="0"/>
      <c:perspective val="30"/>
    </c:view3D>
    <c:floor>
      <c:thickness val="0"/>
    </c:floor>
    <c:sideWall>
      <c:thickness val="0"/>
    </c:sideWall>
    <c:backWall>
      <c:thickness val="0"/>
    </c:backWall>
    <c:plotArea>
      <c:layout>
        <c:manualLayout>
          <c:layoutTarget val="inner"/>
          <c:xMode val="edge"/>
          <c:yMode val="edge"/>
          <c:x val="0.13550588351485801"/>
          <c:y val="0.24659649104275588"/>
          <c:w val="0.68738862716156268"/>
          <c:h val="0.56865547466944022"/>
        </c:manualLayout>
      </c:layout>
      <c:pie3DChart>
        <c:varyColors val="1"/>
        <c:ser>
          <c:idx val="0"/>
          <c:order val="0"/>
          <c:tx>
            <c:strRef>
              <c:f>Лист1!$B$1</c:f>
              <c:strCache>
                <c:ptCount val="1"/>
                <c:pt idx="0">
                  <c:v>Столбец1</c:v>
                </c:pt>
              </c:strCache>
            </c:strRef>
          </c:tx>
          <c:spPr>
            <a:solidFill>
              <a:srgbClr val="CC0099"/>
            </a:solidFill>
            <a:ln>
              <a:solidFill>
                <a:schemeClr val="bg1">
                  <a:lumMod val="50000"/>
                </a:schemeClr>
              </a:solidFill>
            </a:ln>
          </c:spPr>
          <c:explosion val="41"/>
          <c:dPt>
            <c:idx val="0"/>
            <c:bubble3D val="0"/>
            <c:explosion val="12"/>
            <c:spPr>
              <a:solidFill>
                <a:srgbClr val="66FFFF"/>
              </a:solidFill>
              <a:ln>
                <a:solidFill>
                  <a:schemeClr val="bg1">
                    <a:lumMod val="50000"/>
                  </a:schemeClr>
                </a:solidFill>
              </a:ln>
            </c:spPr>
          </c:dPt>
          <c:dPt>
            <c:idx val="1"/>
            <c:bubble3D val="0"/>
            <c:explosion val="15"/>
            <c:spPr>
              <a:solidFill>
                <a:srgbClr val="FFFF00"/>
              </a:solidFill>
              <a:ln>
                <a:solidFill>
                  <a:schemeClr val="bg1">
                    <a:lumMod val="50000"/>
                  </a:schemeClr>
                </a:solidFill>
              </a:ln>
            </c:spPr>
          </c:dPt>
          <c:dLbls>
            <c:dLbl>
              <c:idx val="0"/>
              <c:layout>
                <c:manualLayout>
                  <c:x val="-0.10952672771107236"/>
                  <c:y val="-0.16706011263155213"/>
                </c:manualLayout>
              </c:layout>
              <c:tx>
                <c:rich>
                  <a:bodyPr/>
                  <a:lstStyle/>
                  <a:p>
                    <a:r>
                      <a:rPr lang="ru-RU" sz="800" b="1" strike="noStrike"/>
                      <a:t>радиолюбители; 675; 15%</a:t>
                    </a:r>
                    <a:endParaRPr lang="ru-RU" b="1" strike="noStrike"/>
                  </a:p>
                </c:rich>
              </c:tx>
              <c:showLegendKey val="0"/>
              <c:showVal val="1"/>
              <c:showCatName val="1"/>
              <c:showSerName val="0"/>
              <c:showPercent val="1"/>
              <c:showBubbleSize val="0"/>
            </c:dLbl>
            <c:dLbl>
              <c:idx val="1"/>
              <c:layout>
                <c:manualLayout>
                  <c:x val="0.15784349354520738"/>
                  <c:y val="2.2750554238972549E-2"/>
                </c:manualLayout>
              </c:layout>
              <c:tx>
                <c:rich>
                  <a:bodyPr/>
                  <a:lstStyle/>
                  <a:p>
                    <a:r>
                      <a:rPr lang="ru-RU" sz="800" b="1" strike="noStrike"/>
                      <a:t>РЭС, принадлежащие организациям; 3836; 85%</a:t>
                    </a:r>
                    <a:endParaRPr lang="ru-RU" sz="900" b="1" strike="noStrike"/>
                  </a:p>
                </c:rich>
              </c:tx>
              <c:showLegendKey val="0"/>
              <c:showVal val="1"/>
              <c:showCatName val="1"/>
              <c:showSerName val="0"/>
              <c:showPercent val="1"/>
              <c:showBubbleSize val="0"/>
            </c:dLbl>
            <c:dLbl>
              <c:idx val="2"/>
              <c:layout>
                <c:manualLayout>
                  <c:x val="6.392702672729289E-2"/>
                  <c:y val="0.15208570626784859"/>
                </c:manualLayout>
              </c:layout>
              <c:tx>
                <c:rich>
                  <a:bodyPr/>
                  <a:lstStyle/>
                  <a:p>
                    <a:r>
                      <a:rPr lang="ru-RU" sz="800" strike="sngStrike"/>
                      <a:t>РЭС; 10670</a:t>
                    </a:r>
                    <a:endParaRPr lang="ru-RU"/>
                  </a:p>
                </c:rich>
              </c:tx>
              <c:showLegendKey val="0"/>
              <c:showVal val="1"/>
              <c:showCatName val="1"/>
              <c:showSerName val="0"/>
              <c:showPercent val="1"/>
              <c:showBubbleSize val="0"/>
            </c:dLbl>
            <c:txPr>
              <a:bodyPr/>
              <a:lstStyle/>
              <a:p>
                <a:pPr>
                  <a:defRPr sz="800" strike="sngStrike"/>
                </a:pPr>
                <a:endParaRPr lang="ru-RU"/>
              </a:p>
            </c:txPr>
            <c:showLegendKey val="0"/>
            <c:showVal val="1"/>
            <c:showCatName val="1"/>
            <c:showSerName val="0"/>
            <c:showPercent val="1"/>
            <c:showBubbleSize val="0"/>
            <c:showLeaderLines val="1"/>
          </c:dLbls>
          <c:cat>
            <c:strRef>
              <c:f>Лист1!$A$2:$A$3</c:f>
              <c:strCache>
                <c:ptCount val="2"/>
                <c:pt idx="0">
                  <c:v>радиолюбители</c:v>
                </c:pt>
                <c:pt idx="1">
                  <c:v>РЭС принадлежащие организациям</c:v>
                </c:pt>
              </c:strCache>
            </c:strRef>
          </c:cat>
          <c:val>
            <c:numRef>
              <c:f>Лист1!$B$2:$B$3</c:f>
              <c:numCache>
                <c:formatCode>General</c:formatCode>
                <c:ptCount val="2"/>
                <c:pt idx="0">
                  <c:v>675</c:v>
                </c:pt>
                <c:pt idx="1">
                  <c:v>3836</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30"/>
    </c:view3D>
    <c:floor>
      <c:thickness val="0"/>
    </c:floor>
    <c:sideWall>
      <c:thickness val="0"/>
    </c:sideWall>
    <c:backWall>
      <c:thickness val="0"/>
    </c:backWall>
    <c:plotArea>
      <c:layout>
        <c:manualLayout>
          <c:layoutTarget val="inner"/>
          <c:xMode val="edge"/>
          <c:yMode val="edge"/>
          <c:x val="0.11950312667657313"/>
          <c:y val="0.11524113290769362"/>
          <c:w val="0.77870332240651485"/>
          <c:h val="0.64893918600602263"/>
        </c:manualLayout>
      </c:layout>
      <c:pie3DChart>
        <c:varyColors val="1"/>
        <c:ser>
          <c:idx val="0"/>
          <c:order val="0"/>
          <c:tx>
            <c:strRef>
              <c:f>Лист1!$B$1</c:f>
              <c:strCache>
                <c:ptCount val="1"/>
                <c:pt idx="0">
                  <c:v>Столбец1</c:v>
                </c:pt>
              </c:strCache>
            </c:strRef>
          </c:tx>
          <c:spPr>
            <a:ln>
              <a:solidFill>
                <a:sysClr val="windowText" lastClr="000000"/>
              </a:solidFill>
            </a:ln>
          </c:spPr>
          <c:explosion val="63"/>
          <c:dPt>
            <c:idx val="0"/>
            <c:bubble3D val="0"/>
            <c:explosion val="0"/>
            <c:spPr>
              <a:gradFill>
                <a:gsLst>
                  <a:gs pos="50000">
                    <a:srgbClr val="FFFF00"/>
                  </a:gs>
                  <a:gs pos="100000">
                    <a:srgbClr val="FFFF66"/>
                  </a:gs>
                </a:gsLst>
                <a:path path="circle">
                  <a:fillToRect l="50000" t="50000" r="50000" b="50000"/>
                </a:path>
              </a:gradFill>
              <a:ln>
                <a:solidFill>
                  <a:sysClr val="windowText" lastClr="000000"/>
                </a:solidFill>
              </a:ln>
            </c:spPr>
          </c:dPt>
          <c:dPt>
            <c:idx val="1"/>
            <c:bubble3D val="0"/>
            <c:explosion val="42"/>
            <c:spPr>
              <a:gradFill>
                <a:gsLst>
                  <a:gs pos="0">
                    <a:srgbClr val="99FF99"/>
                  </a:gs>
                  <a:gs pos="100000">
                    <a:srgbClr val="99FF99"/>
                  </a:gs>
                </a:gsLst>
                <a:path path="circle">
                  <a:fillToRect l="50000" t="50000" r="50000" b="50000"/>
                </a:path>
              </a:gradFill>
              <a:ln>
                <a:solidFill>
                  <a:sysClr val="windowText" lastClr="000000"/>
                </a:solidFill>
              </a:ln>
            </c:spPr>
          </c:dPt>
          <c:dPt>
            <c:idx val="2"/>
            <c:bubble3D val="0"/>
            <c:explosion val="39"/>
            <c:spPr>
              <a:gradFill flip="none" rotWithShape="1">
                <a:gsLst>
                  <a:gs pos="0">
                    <a:srgbClr val="00CCFF"/>
                  </a:gs>
                  <a:gs pos="100000">
                    <a:srgbClr val="00CCFF"/>
                  </a:gs>
                </a:gsLst>
                <a:path path="circle">
                  <a:fillToRect l="50000" t="50000" r="50000" b="50000"/>
                </a:path>
                <a:tileRect/>
              </a:gradFill>
              <a:ln>
                <a:solidFill>
                  <a:sysClr val="windowText" lastClr="000000"/>
                </a:solidFill>
              </a:ln>
            </c:spPr>
          </c:dPt>
          <c:dPt>
            <c:idx val="3"/>
            <c:bubble3D val="0"/>
            <c:spPr>
              <a:solidFill>
                <a:srgbClr val="FFCCFF"/>
              </a:solidFill>
              <a:ln>
                <a:solidFill>
                  <a:sysClr val="windowText" lastClr="000000"/>
                </a:solidFill>
              </a:ln>
            </c:spPr>
          </c:dPt>
          <c:dLbls>
            <c:dLbl>
              <c:idx val="0"/>
              <c:layout>
                <c:manualLayout>
                  <c:x val="4.8759179878318494E-2"/>
                  <c:y val="-0.12289096905020402"/>
                </c:manualLayout>
              </c:layout>
              <c:showLegendKey val="1"/>
              <c:showVal val="1"/>
              <c:showCatName val="1"/>
              <c:showSerName val="0"/>
              <c:showPercent val="1"/>
              <c:showBubbleSize val="0"/>
              <c:separator>. </c:separator>
              <c:extLst>
                <c:ext xmlns:c15="http://schemas.microsoft.com/office/drawing/2012/chart" uri="{CE6537A1-D6FC-4f65-9D91-7224C49458BB}">
                  <c15:layout/>
                </c:ext>
              </c:extLst>
            </c:dLbl>
            <c:dLbl>
              <c:idx val="1"/>
              <c:layout>
                <c:manualLayout>
                  <c:x val="0"/>
                  <c:y val="0.29838798877532241"/>
                </c:manualLayout>
              </c:layout>
              <c:showLegendKey val="1"/>
              <c:showVal val="1"/>
              <c:showCatName val="1"/>
              <c:showSerName val="0"/>
              <c:showPercent val="1"/>
              <c:showBubbleSize val="0"/>
              <c:separator>. </c:separator>
              <c:extLst>
                <c:ext xmlns:c15="http://schemas.microsoft.com/office/drawing/2012/chart" uri="{CE6537A1-D6FC-4f65-9D91-7224C49458BB}">
                  <c15:layout/>
                </c:ext>
              </c:extLst>
            </c:dLbl>
            <c:dLbl>
              <c:idx val="2"/>
              <c:layout>
                <c:manualLayout>
                  <c:x val="-0.10282696511687728"/>
                  <c:y val="0.11166711046475912"/>
                </c:manualLayout>
              </c:layout>
              <c:showLegendKey val="1"/>
              <c:showVal val="1"/>
              <c:showCatName val="1"/>
              <c:showSerName val="0"/>
              <c:showPercent val="1"/>
              <c:showBubbleSize val="0"/>
              <c:separator>. </c:separator>
              <c:extLst>
                <c:ext xmlns:c15="http://schemas.microsoft.com/office/drawing/2012/chart" uri="{CE6537A1-D6FC-4f65-9D91-7224C49458BB}">
                  <c15:layout/>
                </c:ext>
              </c:extLst>
            </c:dLbl>
            <c:dLbl>
              <c:idx val="3"/>
              <c:layout>
                <c:manualLayout>
                  <c:x val="-0.10768085874610155"/>
                  <c:y val="-7.7491243522254769E-2"/>
                </c:manualLayout>
              </c:layout>
              <c:showLegendKey val="1"/>
              <c:showVal val="1"/>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a:lstStyle/>
              <a:p>
                <a:pPr>
                  <a:defRPr sz="800" b="1" i="1"/>
                </a:pPr>
                <a:endParaRPr lang="ru-RU"/>
              </a:p>
            </c:txPr>
            <c:showLegendKey val="1"/>
            <c:showVal val="1"/>
            <c:showCatName val="1"/>
            <c:showSerName val="0"/>
            <c:showPercent val="1"/>
            <c:showBubbleSize val="0"/>
            <c:separator>. </c:separator>
            <c:showLeaderLines val="1"/>
            <c:leaderLines>
              <c:spPr>
                <a:ln>
                  <a:solidFill>
                    <a:sysClr val="window" lastClr="FFFFFF">
                      <a:lumMod val="65000"/>
                    </a:sysClr>
                  </a:solidFill>
                </a:ln>
              </c:spPr>
            </c:leaderLines>
            <c:extLst>
              <c:ext xmlns:c15="http://schemas.microsoft.com/office/drawing/2012/chart" uri="{CE6537A1-D6FC-4f65-9D91-7224C49458BB}"/>
            </c:extLst>
          </c:dLbls>
          <c:cat>
            <c:strRef>
              <c:f>Лист1!$A$2:$A$5</c:f>
              <c:strCache>
                <c:ptCount val="4"/>
                <c:pt idx="0">
                  <c:v>связь</c:v>
                </c:pt>
                <c:pt idx="1">
                  <c:v>вещание</c:v>
                </c:pt>
                <c:pt idx="2">
                  <c:v>ОПД</c:v>
                </c:pt>
                <c:pt idx="3">
                  <c:v>СМИ</c:v>
                </c:pt>
              </c:strCache>
            </c:strRef>
          </c:cat>
          <c:val>
            <c:numRef>
              <c:f>Лист1!$B$2:$B$5</c:f>
              <c:numCache>
                <c:formatCode>General</c:formatCode>
                <c:ptCount val="4"/>
                <c:pt idx="0">
                  <c:v>854</c:v>
                </c:pt>
                <c:pt idx="1">
                  <c:v>8</c:v>
                </c:pt>
                <c:pt idx="2">
                  <c:v>119</c:v>
                </c:pt>
                <c:pt idx="3">
                  <c:v>27</c:v>
                </c:pt>
              </c:numCache>
            </c:numRef>
          </c:val>
        </c:ser>
        <c:dLbls>
          <c:showLegendKey val="0"/>
          <c:showVal val="0"/>
          <c:showCatName val="0"/>
          <c:showSerName val="0"/>
          <c:showPercent val="0"/>
          <c:showBubbleSize val="0"/>
          <c:showLeaderLines val="1"/>
        </c:dLbls>
      </c:pie3DChart>
      <c:spPr>
        <a:noFill/>
      </c:spPr>
    </c:plotArea>
    <c:legend>
      <c:legendPos val="b"/>
      <c:layout/>
      <c:overlay val="0"/>
      <c:txPr>
        <a:bodyPr/>
        <a:lstStyle/>
        <a:p>
          <a:pPr>
            <a:defRPr sz="900"/>
          </a:pPr>
          <a:endParaRPr lang="ru-RU"/>
        </a:p>
      </c:txPr>
    </c:legend>
    <c:plotVisOnly val="1"/>
    <c:dispBlanksAs val="zero"/>
    <c:showDLblsOverMax val="0"/>
  </c:chart>
  <c:spPr>
    <a:gradFill flip="none" rotWithShape="1">
      <a:gsLst>
        <a:gs pos="0">
          <a:sysClr val="window" lastClr="FFFFFF">
            <a:lumMod val="8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5.1395339541948117E-2"/>
          <c:y val="4.431931981070944E-2"/>
          <c:w val="0.93583824903243029"/>
          <c:h val="0.71910377926019042"/>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2"/>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1.8101442903393418E-2"/>
                  <c:y val="-4.285447797828268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726794008793063E-2"/>
                  <c:y val="-3.931460718283033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2742409564734972E-2"/>
                  <c:y val="-6.280263907161240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4235988640221253E-2"/>
                  <c:y val="-4.22339819741984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6246932331428125E-2"/>
                  <c:y val="-4.053989043140181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9451217075022948E-2"/>
                  <c:y val="-3.897883244644283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4858707382389399E-2"/>
                  <c:y val="-3.663675457026725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3.1439945641312562E-2"/>
                  <c:y val="-3.820419423881252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5317558655421804E-2"/>
                  <c:y val="-3.040234060518000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2.6005835564970659E-2"/>
                  <c:y val="-3.507520568657113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2.8460769814940487E-2"/>
                  <c:y val="-3.50752056865710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2.4858757062146894E-2"/>
                  <c:y val="-2.806032970887421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1.4213197969543141E-2"/>
                  <c:y val="-3.117206982543653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2.4365482233502524E-2"/>
                  <c:y val="-3.117206982543635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2.8426395939086139E-2"/>
                  <c:y val="-2.493765586034914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Лист1!$A$1:$A$15</c:f>
              <c:strCache>
                <c:ptCount val="15"/>
                <c:pt idx="0">
                  <c:v>ст. 9.13</c:v>
                </c:pt>
                <c:pt idx="1">
                  <c:v>ч.2 ст. 13.4</c:v>
                </c:pt>
                <c:pt idx="2">
                  <c:v>ч.3 ст. 13.4</c:v>
                </c:pt>
                <c:pt idx="3">
                  <c:v>ч.1 ст. 13.11</c:v>
                </c:pt>
                <c:pt idx="4">
                  <c:v>ч. 2.1 ст 13.15</c:v>
                </c:pt>
                <c:pt idx="5">
                  <c:v>ч.3 ст. 13.15</c:v>
                </c:pt>
                <c:pt idx="6">
                  <c:v>ч.2.1 ст. 13.21</c:v>
                </c:pt>
                <c:pt idx="7">
                  <c:v>ч.3 ст. 13.21</c:v>
                </c:pt>
                <c:pt idx="8">
                  <c:v>ст. 13.22</c:v>
                </c:pt>
                <c:pt idx="9">
                  <c:v>ст. 13.23</c:v>
                </c:pt>
                <c:pt idx="10">
                  <c:v>ст. 13.30</c:v>
                </c:pt>
                <c:pt idx="11">
                  <c:v>ч.1 ст.13.34</c:v>
                </c:pt>
                <c:pt idx="12">
                  <c:v>ч.2 ст.14.1</c:v>
                </c:pt>
                <c:pt idx="13">
                  <c:v>ч.3 ст. 14.1</c:v>
                </c:pt>
                <c:pt idx="14">
                  <c:v>19.7</c:v>
                </c:pt>
              </c:strCache>
            </c:strRef>
          </c:cat>
          <c:val>
            <c:numRef>
              <c:f>Лист1!$B$1:$B$15</c:f>
              <c:numCache>
                <c:formatCode>General</c:formatCode>
                <c:ptCount val="15"/>
                <c:pt idx="0">
                  <c:v>8</c:v>
                </c:pt>
                <c:pt idx="1">
                  <c:v>355</c:v>
                </c:pt>
                <c:pt idx="2">
                  <c:v>398</c:v>
                </c:pt>
                <c:pt idx="3">
                  <c:v>1</c:v>
                </c:pt>
                <c:pt idx="4">
                  <c:v>2</c:v>
                </c:pt>
                <c:pt idx="5">
                  <c:v>2</c:v>
                </c:pt>
                <c:pt idx="6">
                  <c:v>2</c:v>
                </c:pt>
                <c:pt idx="7">
                  <c:v>2</c:v>
                </c:pt>
                <c:pt idx="8">
                  <c:v>6</c:v>
                </c:pt>
                <c:pt idx="9">
                  <c:v>15</c:v>
                </c:pt>
                <c:pt idx="10">
                  <c:v>3</c:v>
                </c:pt>
                <c:pt idx="11">
                  <c:v>2</c:v>
                </c:pt>
                <c:pt idx="12">
                  <c:v>2</c:v>
                </c:pt>
                <c:pt idx="13">
                  <c:v>84</c:v>
                </c:pt>
                <c:pt idx="14">
                  <c:v>126</c:v>
                </c:pt>
              </c:numCache>
            </c:numRef>
          </c:val>
        </c:ser>
        <c:dLbls>
          <c:showLegendKey val="0"/>
          <c:showVal val="0"/>
          <c:showCatName val="0"/>
          <c:showSerName val="0"/>
          <c:showPercent val="0"/>
          <c:showBubbleSize val="0"/>
        </c:dLbls>
        <c:gapWidth val="23"/>
        <c:gapDepth val="26"/>
        <c:shape val="box"/>
        <c:axId val="275726336"/>
        <c:axId val="275727872"/>
        <c:axId val="0"/>
      </c:bar3DChart>
      <c:catAx>
        <c:axId val="275726336"/>
        <c:scaling>
          <c:orientation val="minMax"/>
        </c:scaling>
        <c:delete val="0"/>
        <c:axPos val="b"/>
        <c:numFmt formatCode="General" sourceLinked="1"/>
        <c:majorTickMark val="out"/>
        <c:minorTickMark val="none"/>
        <c:tickLblPos val="low"/>
        <c:spPr>
          <a:ln w="12586">
            <a:noFill/>
          </a:ln>
        </c:spPr>
        <c:txPr>
          <a:bodyPr rot="0" vert="horz"/>
          <a:lstStyle/>
          <a:p>
            <a:pPr>
              <a:defRPr sz="800" b="0" i="0" u="none" strike="noStrike" spc="-100" baseline="0">
                <a:solidFill>
                  <a:srgbClr val="000000"/>
                </a:solidFill>
                <a:latin typeface="Times New Roman"/>
                <a:ea typeface="Times New Roman"/>
                <a:cs typeface="Times New Roman"/>
              </a:defRPr>
            </a:pPr>
            <a:endParaRPr lang="ru-RU"/>
          </a:p>
        </c:txPr>
        <c:crossAx val="275727872"/>
        <c:crosses val="autoZero"/>
        <c:auto val="1"/>
        <c:lblAlgn val="ctr"/>
        <c:lblOffset val="100"/>
        <c:tickLblSkip val="1"/>
        <c:tickMarkSkip val="1"/>
        <c:noMultiLvlLbl val="0"/>
      </c:catAx>
      <c:valAx>
        <c:axId val="275727872"/>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75726336"/>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32175925925926874"/>
          <c:y val="0.17063492063492064"/>
          <c:w val="0.37096183289589746"/>
          <c:h val="0.55952380952380965"/>
        </c:manualLayout>
      </c:layout>
      <c:pie3DChart>
        <c:varyColors val="1"/>
        <c:ser>
          <c:idx val="0"/>
          <c:order val="0"/>
          <c:tx>
            <c:strRef>
              <c:f>Лист1!$B$1</c:f>
              <c:strCache>
                <c:ptCount val="1"/>
                <c:pt idx="0">
                  <c:v>Столбец2</c:v>
                </c:pt>
              </c:strCache>
            </c:strRef>
          </c:tx>
          <c:spPr>
            <a:gradFill>
              <a:gsLst>
                <a:gs pos="0">
                  <a:srgbClr val="FFFFCC"/>
                </a:gs>
                <a:gs pos="50000">
                  <a:srgbClr val="4F81BD">
                    <a:tint val="44500"/>
                    <a:satMod val="160000"/>
                  </a:srgbClr>
                </a:gs>
                <a:gs pos="100000">
                  <a:srgbClr val="4F81BD">
                    <a:tint val="23500"/>
                    <a:satMod val="160000"/>
                  </a:srgbClr>
                </a:gs>
              </a:gsLst>
              <a:lin ang="18900000" scaled="1"/>
            </a:gradFill>
            <a:ln>
              <a:solidFill>
                <a:schemeClr val="tx1"/>
              </a:solidFill>
            </a:ln>
          </c:spPr>
          <c:explosion val="25"/>
          <c:dPt>
            <c:idx val="0"/>
            <c:bubble3D val="0"/>
            <c:spPr>
              <a:gradFill>
                <a:gsLst>
                  <a:gs pos="0">
                    <a:srgbClr val="00FF99"/>
                  </a:gs>
                  <a:gs pos="50000">
                    <a:srgbClr val="C6EADE"/>
                  </a:gs>
                  <a:gs pos="100000">
                    <a:srgbClr val="4F81BD">
                      <a:tint val="23500"/>
                      <a:satMod val="160000"/>
                    </a:srgbClr>
                  </a:gs>
                </a:gsLst>
                <a:lin ang="18900000" scaled="1"/>
              </a:gradFill>
              <a:ln>
                <a:solidFill>
                  <a:schemeClr val="tx1"/>
                </a:solidFill>
              </a:ln>
            </c:spPr>
          </c:dPt>
          <c:dPt>
            <c:idx val="1"/>
            <c:bubble3D val="0"/>
            <c:spPr>
              <a:gradFill>
                <a:gsLst>
                  <a:gs pos="0">
                    <a:srgbClr val="FF9966"/>
                  </a:gs>
                  <a:gs pos="50000">
                    <a:srgbClr val="FF9900"/>
                  </a:gs>
                  <a:gs pos="100000">
                    <a:srgbClr val="4F81BD">
                      <a:tint val="23500"/>
                      <a:satMod val="160000"/>
                    </a:srgbClr>
                  </a:gs>
                </a:gsLst>
                <a:lin ang="18900000" scaled="1"/>
              </a:gradFill>
              <a:ln>
                <a:solidFill>
                  <a:schemeClr val="tx1"/>
                </a:solidFill>
              </a:ln>
            </c:spPr>
          </c:dPt>
          <c:dLbls>
            <c:dLbl>
              <c:idx val="0"/>
              <c:layout>
                <c:manualLayout>
                  <c:x val="0.11736747612929191"/>
                  <c:y val="1.1114054109675187E-2"/>
                </c:manualLayout>
              </c:layout>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1439444108153401"/>
                  <c:y val="6.796722854649323E-2"/>
                </c:manualLayout>
              </c:layout>
              <c:showLegendKey val="0"/>
              <c:showVal val="1"/>
              <c:showCatName val="1"/>
              <c:showSerName val="0"/>
              <c:showPercent val="1"/>
              <c:showBubbleSize val="0"/>
              <c:extLst>
                <c:ext xmlns:c15="http://schemas.microsoft.com/office/drawing/2012/chart" uri="{CE6537A1-D6FC-4f65-9D91-7224C49458BB}">
                  <c15:layout/>
                </c:ext>
              </c:extLst>
            </c:dLbl>
            <c:spPr>
              <a:noFill/>
              <a:ln>
                <a:no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Лист1!$A$2:$A$3</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Лист1!$B$2:$B$3</c:f>
              <c:numCache>
                <c:formatCode>General</c:formatCode>
                <c:ptCount val="2"/>
                <c:pt idx="0">
                  <c:v>254</c:v>
                </c:pt>
                <c:pt idx="1">
                  <c:v>754</c:v>
                </c:pt>
              </c:numCache>
            </c:numRef>
          </c:val>
        </c:ser>
        <c:dLbls>
          <c:showLegendKey val="0"/>
          <c:showVal val="0"/>
          <c:showCatName val="0"/>
          <c:showSerName val="0"/>
          <c:showPercent val="0"/>
          <c:showBubbleSize val="0"/>
          <c:showLeaderLines val="1"/>
        </c:dLbls>
      </c:pie3DChart>
      <c:spPr>
        <a:noFill/>
      </c:spPr>
    </c:plotArea>
    <c:plotVisOnly val="1"/>
    <c:dispBlanksAs val="zero"/>
    <c:showDLblsOverMax val="0"/>
  </c:chart>
  <c:spPr>
    <a:gradFill flip="none" rotWithShape="1">
      <a:gsLst>
        <a:gs pos="0">
          <a:sysClr val="window" lastClr="FFFFFF"/>
        </a:gs>
        <a:gs pos="50000">
          <a:schemeClr val="bg1">
            <a:lumMod val="85000"/>
          </a:schemeClr>
        </a:gs>
      </a:gsLst>
      <a:path path="rect">
        <a:fillToRect l="100000" t="100000"/>
      </a:path>
      <a:tileRect r="-100000" b="-100000"/>
    </a:gradFill>
    <a:ln>
      <a:noFill/>
    </a:ln>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4590211531767941"/>
          <c:y val="0.29271043495221388"/>
          <c:w val="0.52290554755919039"/>
          <c:h val="0.43022024575776208"/>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1"/>
            <c:bubble3D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2"/>
            <c:bubble3D val="0"/>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3"/>
            <c:bubble3D val="0"/>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0"/>
              <c:layout>
                <c:manualLayout>
                  <c:x val="0.42724403927068733"/>
                  <c:y val="0.13940346708648418"/>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2080791968938509"/>
                  <c:y val="8.890980048658928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16968484289336241"/>
                  <c:y val="-9.3712563184836437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3"/>
              <c:layout>
                <c:manualLayout>
                  <c:x val="0.13794001715413601"/>
                  <c:y val="-0.2773888911082805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физические лица</c:v>
                </c:pt>
                <c:pt idx="1">
                  <c:v>индивидуальные предприниматели</c:v>
                </c:pt>
                <c:pt idx="2">
                  <c:v>должностные лица</c:v>
                </c:pt>
                <c:pt idx="3">
                  <c:v>юридические лица</c:v>
                </c:pt>
              </c:strCache>
            </c:strRef>
          </c:cat>
          <c:val>
            <c:numRef>
              <c:f>Лист1!$B$2:$B$5</c:f>
              <c:numCache>
                <c:formatCode>General</c:formatCode>
                <c:ptCount val="4"/>
                <c:pt idx="0">
                  <c:v>0</c:v>
                </c:pt>
                <c:pt idx="1">
                  <c:v>0</c:v>
                </c:pt>
                <c:pt idx="2">
                  <c:v>24</c:v>
                </c:pt>
                <c:pt idx="3">
                  <c:v>11</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5.342582930145777E-2"/>
          <c:y val="5.0522316256602591E-2"/>
          <c:w val="0.93583824903243029"/>
          <c:h val="0.71910377926019042"/>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2"/>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3.4925855088303252E-2"/>
                  <c:y val="-7.4026547803719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1757288225407162E-2"/>
                  <c:y val="-7.048667700826678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9566804938026279E-2"/>
                  <c:y val="-7.527146700178687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4751235748528337E-2"/>
                  <c:y val="-7.34060517996348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488404249153391E-2"/>
                  <c:y val="-7.171196025683827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4099952805583882E-2"/>
                  <c:y val="-7.638531623696669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799225018008399E-2"/>
                  <c:y val="-7.404323836079093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4.6161272427697325E-2"/>
                  <c:y val="-7.561067802933614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9378531073446238E-2"/>
                  <c:y val="-4.9105576990529663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6158192090395315E-2"/>
                  <c:y val="-3.5075412136092596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0338983050847283E-2"/>
                  <c:y val="-3.5075412136092596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4858757062146894E-2"/>
                  <c:y val="-2.8060329708874211E-2"/>
                </c:manualLayout>
              </c:layout>
              <c:showLegendKey val="0"/>
              <c:showVal val="1"/>
              <c:showCatName val="0"/>
              <c:showSerName val="0"/>
              <c:showPercent val="0"/>
              <c:showBubbleSize val="0"/>
              <c:extLst>
                <c:ext xmlns:c15="http://schemas.microsoft.com/office/drawing/2012/chart" uri="{CE6537A1-D6FC-4f65-9D91-7224C49458BB}"/>
              </c:extLst>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Лист1!$A$1:$A$8</c:f>
              <c:strCache>
                <c:ptCount val="8"/>
                <c:pt idx="0">
                  <c:v>ч.2.1 ст.13.15</c:v>
                </c:pt>
                <c:pt idx="1">
                  <c:v>ч. 3 ст. 13.15</c:v>
                </c:pt>
                <c:pt idx="2">
                  <c:v>ч.2 ст. 13.21</c:v>
                </c:pt>
                <c:pt idx="3">
                  <c:v>ч.3 ст. 13.21</c:v>
                </c:pt>
                <c:pt idx="4">
                  <c:v>13.22</c:v>
                </c:pt>
                <c:pt idx="5">
                  <c:v>13.23</c:v>
                </c:pt>
                <c:pt idx="6">
                  <c:v>ч.2 ст. 14.1</c:v>
                </c:pt>
                <c:pt idx="7">
                  <c:v>ч.3 ст. 14.1</c:v>
                </c:pt>
              </c:strCache>
            </c:strRef>
          </c:cat>
          <c:val>
            <c:numRef>
              <c:f>Лист1!$B$1:$B$8</c:f>
              <c:numCache>
                <c:formatCode>General</c:formatCode>
                <c:ptCount val="8"/>
                <c:pt idx="0">
                  <c:v>2</c:v>
                </c:pt>
                <c:pt idx="1">
                  <c:v>2</c:v>
                </c:pt>
                <c:pt idx="2">
                  <c:v>2</c:v>
                </c:pt>
                <c:pt idx="3">
                  <c:v>2</c:v>
                </c:pt>
                <c:pt idx="4">
                  <c:v>6</c:v>
                </c:pt>
                <c:pt idx="5">
                  <c:v>15</c:v>
                </c:pt>
                <c:pt idx="6">
                  <c:v>2</c:v>
                </c:pt>
                <c:pt idx="7">
                  <c:v>4</c:v>
                </c:pt>
              </c:numCache>
            </c:numRef>
          </c:val>
        </c:ser>
        <c:dLbls>
          <c:showLegendKey val="0"/>
          <c:showVal val="0"/>
          <c:showCatName val="0"/>
          <c:showSerName val="0"/>
          <c:showPercent val="0"/>
          <c:showBubbleSize val="0"/>
        </c:dLbls>
        <c:gapWidth val="23"/>
        <c:gapDepth val="26"/>
        <c:shape val="box"/>
        <c:axId val="279739008"/>
        <c:axId val="279744896"/>
        <c:axId val="0"/>
      </c:bar3DChart>
      <c:catAx>
        <c:axId val="279739008"/>
        <c:scaling>
          <c:orientation val="minMax"/>
        </c:scaling>
        <c:delete val="0"/>
        <c:axPos val="b"/>
        <c:numFmt formatCode="General" sourceLinked="1"/>
        <c:majorTickMark val="out"/>
        <c:minorTickMark val="none"/>
        <c:tickLblPos val="low"/>
        <c:spPr>
          <a:ln w="12586">
            <a:noFill/>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79744896"/>
        <c:crosses val="autoZero"/>
        <c:auto val="1"/>
        <c:lblAlgn val="ctr"/>
        <c:lblOffset val="100"/>
        <c:tickLblSkip val="1"/>
        <c:tickMarkSkip val="1"/>
        <c:noMultiLvlLbl val="0"/>
      </c:catAx>
      <c:valAx>
        <c:axId val="279744896"/>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79739008"/>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267"/>
          <c:y val="0.29430329458459031"/>
          <c:w val="0.35219008290784976"/>
          <c:h val="0.29393576520295828"/>
        </c:manualLayout>
      </c:layout>
      <c:pie3DChart>
        <c:varyColors val="1"/>
        <c:ser>
          <c:idx val="0"/>
          <c:order val="0"/>
          <c:spPr>
            <a:ln w="9559">
              <a:solidFill>
                <a:srgbClr val="000000"/>
              </a:solidFill>
              <a:prstDash val="solid"/>
            </a:ln>
          </c:spPr>
          <c:explosion val="16"/>
          <c:dPt>
            <c:idx val="0"/>
            <c:bubble3D val="0"/>
            <c:explosion val="17"/>
            <c:spPr>
              <a:solidFill>
                <a:srgbClr val="5B9BD5"/>
              </a:solidFill>
              <a:ln w="9559">
                <a:solidFill>
                  <a:srgbClr val="000000"/>
                </a:solidFill>
                <a:prstDash val="solid"/>
              </a:ln>
            </c:spPr>
          </c:dPt>
          <c:dPt>
            <c:idx val="1"/>
            <c:bubble3D val="0"/>
            <c:explosion val="21"/>
            <c:spPr>
              <a:solidFill>
                <a:srgbClr val="70AD47"/>
              </a:solidFill>
              <a:ln w="9559">
                <a:solidFill>
                  <a:srgbClr val="000000"/>
                </a:solidFill>
                <a:prstDash val="solid"/>
              </a:ln>
            </c:spPr>
          </c:dPt>
          <c:dLbls>
            <c:dLbl>
              <c:idx val="0"/>
              <c:layout>
                <c:manualLayout>
                  <c:x val="-9.8976056564358067E-2"/>
                  <c:y val="0.16872882955921054"/>
                </c:manualLayout>
              </c:layout>
              <c:dLblPos val="bestFit"/>
              <c:showLegendKey val="1"/>
              <c:showVal val="1"/>
              <c:showCatName val="1"/>
              <c:showSerName val="0"/>
              <c:showPercent val="1"/>
              <c:showBubbleSize val="0"/>
              <c:separator> - </c:separator>
              <c:extLst>
                <c:ext xmlns:c15="http://schemas.microsoft.com/office/drawing/2012/chart" uri="{CE6537A1-D6FC-4f65-9D91-7224C49458BB}">
                  <c15:layout/>
                </c:ext>
              </c:extLst>
            </c:dLbl>
            <c:dLbl>
              <c:idx val="1"/>
              <c:layout>
                <c:manualLayout>
                  <c:x val="8.3810809363115343E-2"/>
                  <c:y val="-0.18476228024388355"/>
                </c:manualLayout>
              </c:layout>
              <c:dLblPos val="bestFit"/>
              <c:showLegendKey val="1"/>
              <c:showVal val="1"/>
              <c:showCatName val="1"/>
              <c:showSerName val="0"/>
              <c:showPercent val="1"/>
              <c:showBubbleSize val="0"/>
              <c:separator> - </c:separator>
              <c:extLst>
                <c:ext xmlns:c15="http://schemas.microsoft.com/office/drawing/2012/chart" uri="{CE6537A1-D6FC-4f65-9D91-7224C49458BB}">
                  <c15:layout/>
                </c:ext>
              </c:extLst>
            </c:dLbl>
            <c:dLbl>
              <c:idx val="2"/>
              <c:layout>
                <c:manualLayout>
                  <c:xMode val="edge"/>
                  <c:yMode val="edge"/>
                  <c:x val="0.21099290780142504"/>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0" i="0" u="none" strike="noStrike" baseline="0">
                      <a:solidFill>
                        <a:srgbClr val="000000"/>
                      </a:solidFill>
                      <a:latin typeface="Arial Cyr"/>
                      <a:ea typeface="Arial Cyr"/>
                      <a:cs typeface="Arial Cyr"/>
                    </a:defRPr>
                  </a:pPr>
                  <a:endParaRPr lang="ru-RU"/>
                </a:p>
              </c:txPr>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29</c:v>
                </c:pt>
                <c:pt idx="1">
                  <c:v>6</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4590211531767941"/>
          <c:y val="0.29271043495221388"/>
          <c:w val="0.52290554755919039"/>
          <c:h val="0.43022024575776208"/>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1"/>
            <c:bubble3D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2"/>
            <c:bubble3D val="0"/>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3"/>
            <c:bubble3D val="0"/>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0"/>
              <c:layout>
                <c:manualLayout>
                  <c:x val="0.42724403927068733"/>
                  <c:y val="0.13940346708648418"/>
                </c:manualLayout>
              </c:layout>
              <c:tx>
                <c:rich>
                  <a:bodyPr/>
                  <a:lstStyle/>
                  <a:p>
                    <a:pPr>
                      <a:defRPr sz="800"/>
                    </a:pPr>
                    <a:r>
                      <a:rPr lang="ru-RU"/>
                      <a:t>физические лица; 49; 5,74%</a:t>
                    </a:r>
                  </a:p>
                </c:rich>
              </c:tx>
              <c:numFmt formatCode="0.0%" sourceLinked="0"/>
              <c:spPr>
                <a:noFill/>
                <a:ln>
                  <a:solidFill>
                    <a:sysClr val="window" lastClr="FFFFFF"/>
                  </a:solidFill>
                </a:ln>
                <a:effectLst/>
              </c:spPr>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2080791968938509"/>
                  <c:y val="8.890980048658928E-2"/>
                </c:manualLayout>
              </c:layout>
              <c:tx>
                <c:rich>
                  <a:bodyPr/>
                  <a:lstStyle/>
                  <a:p>
                    <a:pPr>
                      <a:defRPr sz="800"/>
                    </a:pPr>
                    <a:r>
                      <a:rPr lang="ru-RU"/>
                      <a:t>индивидуальные предприниматели; 1; 0,12%</a:t>
                    </a:r>
                  </a:p>
                </c:rich>
              </c:tx>
              <c:numFmt formatCode="0.0%" sourceLinked="0"/>
              <c:spPr>
                <a:noFill/>
                <a:ln>
                  <a:solidFill>
                    <a:sysClr val="window" lastClr="FFFFFF"/>
                  </a:solidFill>
                </a:ln>
                <a:effectLst/>
              </c:spPr>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16968484289336241"/>
                  <c:y val="-9.3712563184836437E-2"/>
                </c:manualLayout>
              </c:layout>
              <c:tx>
                <c:rich>
                  <a:bodyPr/>
                  <a:lstStyle/>
                  <a:p>
                    <a:pPr>
                      <a:defRPr sz="800"/>
                    </a:pPr>
                    <a:r>
                      <a:rPr lang="ru-RU"/>
                      <a:t>должностные лица; 393; 46,01,0%</a:t>
                    </a:r>
                  </a:p>
                </c:rich>
              </c:tx>
              <c:numFmt formatCode="0.0%" sourceLinked="0"/>
              <c:spPr>
                <a:noFill/>
                <a:ln>
                  <a:solidFill>
                    <a:sysClr val="window" lastClr="FFFFFF"/>
                  </a:solidFill>
                </a:ln>
                <a:effectLst/>
              </c:spPr>
              <c:showLegendKey val="0"/>
              <c:showVal val="1"/>
              <c:showCatName val="1"/>
              <c:showSerName val="0"/>
              <c:showPercent val="1"/>
              <c:showBubbleSize val="0"/>
              <c:extLst>
                <c:ext xmlns:c15="http://schemas.microsoft.com/office/drawing/2012/chart" uri="{CE6537A1-D6FC-4f65-9D91-7224C49458BB}">
                  <c15:layout/>
                </c:ext>
              </c:extLst>
            </c:dLbl>
            <c:dLbl>
              <c:idx val="3"/>
              <c:layout>
                <c:manualLayout>
                  <c:x val="0.13794001715413601"/>
                  <c:y val="-0.27738889110828052"/>
                </c:manualLayout>
              </c:layout>
              <c:tx>
                <c:rich>
                  <a:bodyPr/>
                  <a:lstStyle/>
                  <a:p>
                    <a:pPr>
                      <a:defRPr sz="800"/>
                    </a:pPr>
                    <a:r>
                      <a:rPr lang="ru-RU"/>
                      <a:t>юридические лица; 411; 48,13%</a:t>
                    </a:r>
                  </a:p>
                </c:rich>
              </c:tx>
              <c:numFmt formatCode="0.0%" sourceLinked="0"/>
              <c:spPr>
                <a:noFill/>
                <a:ln>
                  <a:solidFill>
                    <a:sysClr val="window" lastClr="FFFFFF"/>
                  </a:solidFill>
                </a:ln>
                <a:effectLst/>
              </c:spPr>
              <c:showLegendKey val="0"/>
              <c:showVal val="1"/>
              <c:showCatName val="1"/>
              <c:showSerName val="0"/>
              <c:showPercent val="1"/>
              <c:showBubbleSize val="0"/>
              <c:extLst>
                <c:ext xmlns:c15="http://schemas.microsoft.com/office/drawing/2012/chart" uri="{CE6537A1-D6FC-4f65-9D91-7224C49458BB}">
                  <c15:layout/>
                </c:ext>
              </c:extLst>
            </c:dLbl>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физические лица</c:v>
                </c:pt>
                <c:pt idx="1">
                  <c:v>индивидуальные предприниматели</c:v>
                </c:pt>
                <c:pt idx="2">
                  <c:v>должностные лица</c:v>
                </c:pt>
                <c:pt idx="3">
                  <c:v>юридические лица</c:v>
                </c:pt>
              </c:strCache>
            </c:strRef>
          </c:cat>
          <c:val>
            <c:numRef>
              <c:f>Лист1!$B$2:$B$5</c:f>
              <c:numCache>
                <c:formatCode>General</c:formatCode>
                <c:ptCount val="4"/>
                <c:pt idx="0">
                  <c:v>49</c:v>
                </c:pt>
                <c:pt idx="1">
                  <c:v>1</c:v>
                </c:pt>
                <c:pt idx="2">
                  <c:v>393</c:v>
                </c:pt>
                <c:pt idx="3">
                  <c:v>411</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5.342582930145777E-2"/>
          <c:y val="5.0522316256602591E-2"/>
          <c:w val="0.93583824903243029"/>
          <c:h val="0.71910377926019042"/>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2"/>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3.0719756244980401E-2"/>
                  <c:y val="-8.026096176880641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5448139960422891E-2"/>
                  <c:y val="-8.295550493844136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3772903781349098E-2"/>
                  <c:y val="-8.150588096687423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6854285170189677E-2"/>
                  <c:y val="-9.834370765998388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4368795383226861E-2"/>
                  <c:y val="-9.664961611718735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5.040910107056789E-2"/>
                  <c:y val="-8.261973020205398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799225018008399E-2"/>
                  <c:y val="-8.651206629096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3.1439926476067422E-2"/>
                  <c:y val="-4.4438608203899714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9378531073446238E-2"/>
                  <c:y val="-4.9105576990529663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6158192090395315E-2"/>
                  <c:y val="-3.5075412136092596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0338983050847283E-2"/>
                  <c:y val="-3.5075412136092596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4858757062146894E-2"/>
                  <c:y val="-2.8060329708874211E-2"/>
                </c:manualLayout>
              </c:layout>
              <c:showLegendKey val="0"/>
              <c:showVal val="1"/>
              <c:showCatName val="0"/>
              <c:showSerName val="0"/>
              <c:showPercent val="0"/>
              <c:showBubbleSize val="0"/>
              <c:extLst>
                <c:ext xmlns:c15="http://schemas.microsoft.com/office/drawing/2012/chart" uri="{CE6537A1-D6FC-4f65-9D91-7224C49458BB}"/>
              </c:extLst>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Лист1!$A$1:$A$7</c:f>
              <c:strCache>
                <c:ptCount val="7"/>
                <c:pt idx="0">
                  <c:v>ст. 9.13</c:v>
                </c:pt>
                <c:pt idx="1">
                  <c:v>ч.2 ст. 13.4</c:v>
                </c:pt>
                <c:pt idx="2">
                  <c:v>ч.3 ст. 13.4</c:v>
                </c:pt>
                <c:pt idx="3">
                  <c:v>ст. 13.30</c:v>
                </c:pt>
                <c:pt idx="4">
                  <c:v>ст.13.34</c:v>
                </c:pt>
                <c:pt idx="5">
                  <c:v>ч.3 ст. 14.1</c:v>
                </c:pt>
                <c:pt idx="6">
                  <c:v>19.7</c:v>
                </c:pt>
              </c:strCache>
            </c:strRef>
          </c:cat>
          <c:val>
            <c:numRef>
              <c:f>Лист1!$B$1:$B$7</c:f>
              <c:numCache>
                <c:formatCode>General</c:formatCode>
                <c:ptCount val="7"/>
                <c:pt idx="0">
                  <c:v>8</c:v>
                </c:pt>
                <c:pt idx="1">
                  <c:v>354</c:v>
                </c:pt>
                <c:pt idx="2">
                  <c:v>398</c:v>
                </c:pt>
                <c:pt idx="3">
                  <c:v>3</c:v>
                </c:pt>
                <c:pt idx="4">
                  <c:v>3</c:v>
                </c:pt>
                <c:pt idx="5">
                  <c:v>80</c:v>
                </c:pt>
                <c:pt idx="6">
                  <c:v>8</c:v>
                </c:pt>
              </c:numCache>
            </c:numRef>
          </c:val>
        </c:ser>
        <c:dLbls>
          <c:showLegendKey val="0"/>
          <c:showVal val="0"/>
          <c:showCatName val="0"/>
          <c:showSerName val="0"/>
          <c:showPercent val="0"/>
          <c:showBubbleSize val="0"/>
        </c:dLbls>
        <c:gapWidth val="23"/>
        <c:gapDepth val="26"/>
        <c:shape val="box"/>
        <c:axId val="297233024"/>
        <c:axId val="297234816"/>
        <c:axId val="0"/>
      </c:bar3DChart>
      <c:catAx>
        <c:axId val="297233024"/>
        <c:scaling>
          <c:orientation val="minMax"/>
        </c:scaling>
        <c:delete val="0"/>
        <c:axPos val="b"/>
        <c:numFmt formatCode="General" sourceLinked="1"/>
        <c:majorTickMark val="out"/>
        <c:minorTickMark val="none"/>
        <c:tickLblPos val="low"/>
        <c:spPr>
          <a:ln w="12586">
            <a:noFill/>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97234816"/>
        <c:crosses val="autoZero"/>
        <c:auto val="1"/>
        <c:lblAlgn val="ctr"/>
        <c:lblOffset val="100"/>
        <c:tickLblSkip val="1"/>
        <c:tickMarkSkip val="1"/>
        <c:noMultiLvlLbl val="0"/>
      </c:catAx>
      <c:valAx>
        <c:axId val="297234816"/>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97233024"/>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267"/>
          <c:y val="0.29430329458459031"/>
          <c:w val="0.35219008290784976"/>
          <c:h val="0.29393576520295828"/>
        </c:manualLayout>
      </c:layout>
      <c:pie3DChart>
        <c:varyColors val="1"/>
        <c:ser>
          <c:idx val="0"/>
          <c:order val="0"/>
          <c:spPr>
            <a:ln w="9559">
              <a:solidFill>
                <a:srgbClr val="000000"/>
              </a:solidFill>
              <a:prstDash val="solid"/>
            </a:ln>
          </c:spPr>
          <c:explosion val="16"/>
          <c:dPt>
            <c:idx val="0"/>
            <c:bubble3D val="0"/>
            <c:explosion val="17"/>
            <c:spPr>
              <a:solidFill>
                <a:srgbClr val="5B9BD5"/>
              </a:solidFill>
              <a:ln w="9559">
                <a:solidFill>
                  <a:srgbClr val="000000"/>
                </a:solidFill>
                <a:prstDash val="solid"/>
              </a:ln>
            </c:spPr>
          </c:dPt>
          <c:dPt>
            <c:idx val="1"/>
            <c:bubble3D val="0"/>
            <c:explosion val="21"/>
            <c:spPr>
              <a:solidFill>
                <a:srgbClr val="70AD47"/>
              </a:solidFill>
              <a:ln w="9559">
                <a:solidFill>
                  <a:srgbClr val="000000"/>
                </a:solidFill>
                <a:prstDash val="solid"/>
              </a:ln>
            </c:spPr>
          </c:dPt>
          <c:dLbls>
            <c:dLbl>
              <c:idx val="0"/>
              <c:layout>
                <c:manualLayout>
                  <c:x val="-0.11137389094374731"/>
                  <c:y val="-0.10253691783415371"/>
                </c:manualLayout>
              </c:layout>
              <c:dLblPos val="bestFit"/>
              <c:showLegendKey val="1"/>
              <c:showVal val="1"/>
              <c:showCatName val="1"/>
              <c:showSerName val="0"/>
              <c:showPercent val="1"/>
              <c:showBubbleSize val="0"/>
              <c:separator> - </c:separator>
              <c:extLst>
                <c:ext xmlns:c15="http://schemas.microsoft.com/office/drawing/2012/chart" uri="{CE6537A1-D6FC-4f65-9D91-7224C49458BB}">
                  <c15:layout/>
                </c:ext>
              </c:extLst>
            </c:dLbl>
            <c:dLbl>
              <c:idx val="1"/>
              <c:layout>
                <c:manualLayout>
                  <c:x val="6.060695727155143E-2"/>
                  <c:y val="4.7198716637693032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15:layout/>
                </c:ext>
              </c:extLst>
            </c:dLbl>
            <c:dLbl>
              <c:idx val="2"/>
              <c:layout>
                <c:manualLayout>
                  <c:xMode val="edge"/>
                  <c:yMode val="edge"/>
                  <c:x val="0.21099290780142504"/>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0" i="0" u="none" strike="noStrike" baseline="0">
                      <a:solidFill>
                        <a:srgbClr val="000000"/>
                      </a:solidFill>
                      <a:latin typeface="Arial Cyr"/>
                      <a:ea typeface="Arial Cyr"/>
                      <a:cs typeface="Arial Cyr"/>
                    </a:defRPr>
                  </a:pPr>
                  <a:endParaRPr lang="ru-RU"/>
                </a:p>
              </c:txPr>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106</c:v>
                </c:pt>
                <c:pt idx="1">
                  <c:v>748</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4590211531767941"/>
          <c:y val="0.29271043495221388"/>
          <c:w val="0.52290554755919039"/>
          <c:h val="0.43022024575776208"/>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1"/>
            <c:bubble3D val="0"/>
            <c:spPr>
              <a:solidFill>
                <a:srgbClr val="92D050"/>
              </a:solidFill>
              <a:ln>
                <a:solidFill>
                  <a:sysClr val="windowText" lastClr="000000"/>
                </a:solidFill>
              </a:ln>
            </c:spPr>
          </c:dPt>
          <c:dLbls>
            <c:dLbl>
              <c:idx val="0"/>
              <c:layout>
                <c:manualLayout>
                  <c:x val="0.31523597034487588"/>
                  <c:y val="5.6853919379480547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21062061651442235"/>
                  <c:y val="-5.8958161946174641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16968484289336241"/>
                  <c:y val="-9.3712563184836437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dLbl>
              <c:idx val="3"/>
              <c:layout>
                <c:manualLayout>
                  <c:x val="0.13794001715413601"/>
                  <c:y val="-0.2773888911082805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Лист1!$A$2:$A$3</c:f>
              <c:strCache>
                <c:ptCount val="2"/>
                <c:pt idx="0">
                  <c:v>физические лица</c:v>
                </c:pt>
                <c:pt idx="1">
                  <c:v>юридические лица</c:v>
                </c:pt>
              </c:strCache>
            </c:strRef>
          </c:cat>
          <c:val>
            <c:numRef>
              <c:f>Лист1!$B$2:$B$3</c:f>
              <c:numCache>
                <c:formatCode>General</c:formatCode>
                <c:ptCount val="2"/>
                <c:pt idx="0">
                  <c:v>1</c:v>
                </c:pt>
                <c:pt idx="1">
                  <c:v>118</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Times New Roman"/>
                <a:ea typeface="Times New Roman"/>
                <a:cs typeface="Times New Roman"/>
              </a:defRPr>
            </a:pPr>
            <a:r>
              <a:rPr lang="ru-RU" sz="1000" baseline="0"/>
              <a:t>Сравнительные</a:t>
            </a:r>
            <a:r>
              <a:rPr lang="ru-RU" sz="1000"/>
              <a:t> данные </a:t>
            </a:r>
          </a:p>
          <a:p>
            <a:pPr>
              <a:defRPr sz="1400" b="1" i="0" u="none" strike="noStrike" baseline="0">
                <a:solidFill>
                  <a:srgbClr val="000000"/>
                </a:solidFill>
                <a:latin typeface="Times New Roman"/>
                <a:ea typeface="Times New Roman"/>
                <a:cs typeface="Times New Roman"/>
              </a:defRPr>
            </a:pPr>
            <a:r>
              <a:rPr lang="ru-RU" sz="1000" b="1" i="0" baseline="0">
                <a:effectLst/>
              </a:rPr>
              <a:t>за 2 квартал 2020 года и </a:t>
            </a:r>
            <a:r>
              <a:rPr lang="ru-RU" sz="1000" b="1" i="0" u="none" strike="noStrike" baseline="0">
                <a:effectLst/>
              </a:rPr>
              <a:t>за 2 квартал </a:t>
            </a:r>
            <a:r>
              <a:rPr lang="ru-RU" sz="1000" b="1" i="0" baseline="0">
                <a:effectLst/>
              </a:rPr>
              <a:t>2021 года</a:t>
            </a:r>
            <a:endParaRPr lang="ru-RU" sz="1000">
              <a:effectLst/>
            </a:endParaRPr>
          </a:p>
        </c:rich>
      </c:tx>
      <c:layout>
        <c:manualLayout>
          <c:xMode val="edge"/>
          <c:yMode val="edge"/>
          <c:x val="0.24679763224116943"/>
          <c:y val="4.748202244360409E-2"/>
        </c:manualLayout>
      </c:layout>
      <c:overlay val="0"/>
      <c:spPr>
        <a:noFill/>
        <a:ln w="30273">
          <a:noFill/>
        </a:ln>
      </c:spPr>
    </c:title>
    <c:autoTitleDeleted val="0"/>
    <c:view3D>
      <c:rotX val="20"/>
      <c:hPercent val="50"/>
      <c:rotY val="30"/>
      <c:depthPercent val="9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21115882176590073"/>
          <c:y val="0.18918612527781353"/>
          <c:w val="0.7273083550087126"/>
          <c:h val="0.56262887269094475"/>
        </c:manualLayout>
      </c:layout>
      <c:bar3DChart>
        <c:barDir val="col"/>
        <c:grouping val="clustered"/>
        <c:varyColors val="0"/>
        <c:ser>
          <c:idx val="0"/>
          <c:order val="0"/>
          <c:tx>
            <c:strRef>
              <c:f>Sheet1!$A$2</c:f>
              <c:strCache>
                <c:ptCount val="1"/>
                <c:pt idx="0">
                  <c:v>РЭС</c:v>
                </c:pt>
              </c:strCache>
            </c:strRef>
          </c:tx>
          <c:spPr>
            <a:solidFill>
              <a:srgbClr val="FF00FF"/>
            </a:solidFill>
            <a:ln w="15136">
              <a:solidFill>
                <a:srgbClr val="000000"/>
              </a:solidFill>
              <a:prstDash val="solid"/>
            </a:ln>
          </c:spPr>
          <c:invertIfNegative val="0"/>
          <c:dLbls>
            <c:dLbl>
              <c:idx val="0"/>
              <c:layout>
                <c:manualLayout>
                  <c:x val="2.055724331002598E-2"/>
                  <c:y val="-1.4210102920448999E-2"/>
                </c:manualLayout>
              </c:layout>
              <c:showLegendKey val="0"/>
              <c:showVal val="1"/>
              <c:showCatName val="0"/>
              <c:showSerName val="0"/>
              <c:showPercent val="0"/>
              <c:showBubbleSize val="0"/>
            </c:dLbl>
            <c:dLbl>
              <c:idx val="1"/>
              <c:layout>
                <c:manualLayout>
                  <c:x val="2.4670136571911645E-2"/>
                  <c:y val="-1.4213543307086613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44013</c:v>
                </c:pt>
                <c:pt idx="1">
                  <c:v>44378</c:v>
                </c:pt>
              </c:numCache>
            </c:numRef>
          </c:cat>
          <c:val>
            <c:numRef>
              <c:f>Sheet1!$B$2:$C$2</c:f>
              <c:numCache>
                <c:formatCode>General</c:formatCode>
                <c:ptCount val="2"/>
                <c:pt idx="0">
                  <c:v>3420</c:v>
                </c:pt>
                <c:pt idx="1">
                  <c:v>3836</c:v>
                </c:pt>
              </c:numCache>
            </c:numRef>
          </c:val>
        </c:ser>
        <c:ser>
          <c:idx val="1"/>
          <c:order val="1"/>
          <c:tx>
            <c:strRef>
              <c:f>Sheet1!$A$3</c:f>
              <c:strCache>
                <c:ptCount val="1"/>
                <c:pt idx="0">
                  <c:v>радиолюбители</c:v>
                </c:pt>
              </c:strCache>
            </c:strRef>
          </c:tx>
          <c:spPr>
            <a:solidFill>
              <a:srgbClr val="FFFF00"/>
            </a:solidFill>
            <a:ln w="15136">
              <a:solidFill>
                <a:srgbClr val="000000"/>
              </a:solidFill>
              <a:prstDash val="solid"/>
            </a:ln>
          </c:spPr>
          <c:invertIfNegative val="0"/>
          <c:dLbls>
            <c:dLbl>
              <c:idx val="0"/>
              <c:layout>
                <c:manualLayout>
                  <c:x val="1.9591864182133201E-2"/>
                  <c:y val="-1.7336448138223028E-2"/>
                </c:manualLayout>
              </c:layout>
              <c:showLegendKey val="0"/>
              <c:showVal val="1"/>
              <c:showCatName val="0"/>
              <c:showSerName val="0"/>
              <c:showPercent val="0"/>
              <c:showBubbleSize val="0"/>
            </c:dLbl>
            <c:dLbl>
              <c:idx val="1"/>
              <c:layout>
                <c:manualLayout>
                  <c:x val="2.5896370814431413E-2"/>
                  <c:y val="-2.5443568536324672E-2"/>
                </c:manualLayout>
              </c:layout>
              <c:showLegendKey val="0"/>
              <c:showVal val="1"/>
              <c:showCatName val="0"/>
              <c:showSerName val="0"/>
              <c:showPercent val="0"/>
              <c:showBubbleSize val="0"/>
            </c:dLbl>
            <c:dLbl>
              <c:idx val="2"/>
              <c:layout>
                <c:manualLayout>
                  <c:xMode val="edge"/>
                  <c:yMode val="edge"/>
                  <c:x val="0.64237288135593218"/>
                  <c:y val="0.65929203539823944"/>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44013</c:v>
                </c:pt>
                <c:pt idx="1">
                  <c:v>44378</c:v>
                </c:pt>
              </c:numCache>
            </c:numRef>
          </c:cat>
          <c:val>
            <c:numRef>
              <c:f>Sheet1!$B$3:$C$3</c:f>
              <c:numCache>
                <c:formatCode>General</c:formatCode>
                <c:ptCount val="2"/>
                <c:pt idx="0">
                  <c:v>688</c:v>
                </c:pt>
                <c:pt idx="1">
                  <c:v>675</c:v>
                </c:pt>
              </c:numCache>
            </c:numRef>
          </c:val>
        </c:ser>
        <c:ser>
          <c:idx val="3"/>
          <c:order val="2"/>
          <c:tx>
            <c:strRef>
              <c:f>Sheet1!$A$4</c:f>
              <c:strCache>
                <c:ptCount val="1"/>
              </c:strCache>
            </c:strRef>
          </c:tx>
          <c:spPr>
            <a:solidFill>
              <a:srgbClr val="00B050"/>
            </a:solidFill>
            <a:ln>
              <a:solidFill>
                <a:srgbClr val="000000"/>
              </a:solidFill>
            </a:ln>
          </c:spPr>
          <c:invertIfNegative val="0"/>
          <c:dLbls>
            <c:txPr>
              <a:bodyPr/>
              <a:lstStyle/>
              <a:p>
                <a:pPr>
                  <a:defRPr sz="1073" baseline="0">
                    <a:latin typeface="Times New Roman" pitchFamily="18" charset="0"/>
                  </a:defRPr>
                </a:pPr>
                <a:endParaRPr lang="ru-RU"/>
              </a:p>
            </c:txPr>
            <c:showLegendKey val="0"/>
            <c:showVal val="1"/>
            <c:showCatName val="0"/>
            <c:showSerName val="0"/>
            <c:showPercent val="0"/>
            <c:showBubbleSize val="0"/>
            <c:showLeaderLines val="0"/>
          </c:dLbls>
          <c:cat>
            <c:numRef>
              <c:f>Sheet1!$B$1:$C$1</c:f>
              <c:numCache>
                <c:formatCode>dd/mm/yyyy</c:formatCode>
                <c:ptCount val="2"/>
                <c:pt idx="0">
                  <c:v>44013</c:v>
                </c:pt>
                <c:pt idx="1">
                  <c:v>44378</c:v>
                </c:pt>
              </c:numCache>
            </c:numRef>
          </c:cat>
          <c:val>
            <c:numRef>
              <c:f>Sheet1!$B$4:$C$4</c:f>
              <c:numCache>
                <c:formatCode>General</c:formatCode>
                <c:ptCount val="2"/>
              </c:numCache>
            </c:numRef>
          </c:val>
        </c:ser>
        <c:dLbls>
          <c:showLegendKey val="0"/>
          <c:showVal val="0"/>
          <c:showCatName val="0"/>
          <c:showSerName val="0"/>
          <c:showPercent val="0"/>
          <c:showBubbleSize val="0"/>
        </c:dLbls>
        <c:gapWidth val="230"/>
        <c:gapDepth val="40"/>
        <c:shape val="box"/>
        <c:axId val="193495424"/>
        <c:axId val="193496960"/>
        <c:axId val="0"/>
      </c:bar3DChart>
      <c:dateAx>
        <c:axId val="193495424"/>
        <c:scaling>
          <c:orientation val="minMax"/>
        </c:scaling>
        <c:delete val="1"/>
        <c:axPos val="b"/>
        <c:numFmt formatCode="dd/mm/yyyy" sourceLinked="1"/>
        <c:majorTickMark val="out"/>
        <c:minorTickMark val="none"/>
        <c:tickLblPos val="low"/>
        <c:crossAx val="193496960"/>
        <c:crosses val="autoZero"/>
        <c:auto val="1"/>
        <c:lblOffset val="100"/>
        <c:baseTimeUnit val="years"/>
        <c:majorUnit val="1"/>
        <c:minorUnit val="1"/>
      </c:dateAx>
      <c:valAx>
        <c:axId val="193496960"/>
        <c:scaling>
          <c:orientation val="minMax"/>
        </c:scaling>
        <c:delete val="0"/>
        <c:axPos val="l"/>
        <c:numFmt formatCode="General" sourceLinked="1"/>
        <c:majorTickMark val="out"/>
        <c:minorTickMark val="none"/>
        <c:tickLblPos val="nextTo"/>
        <c:spPr>
          <a:ln w="3784">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193495424"/>
        <c:crosses val="autoZero"/>
        <c:crossBetween val="between"/>
      </c:valAx>
      <c:spPr>
        <a:noFill/>
        <a:ln w="30273">
          <a:noFill/>
        </a:ln>
      </c:spPr>
    </c:plotArea>
    <c:legend>
      <c:legendPos val="b"/>
      <c:legendEntry>
        <c:idx val="2"/>
        <c:delete val="1"/>
      </c:legendEntry>
      <c:layout>
        <c:manualLayout>
          <c:xMode val="edge"/>
          <c:yMode val="edge"/>
          <c:x val="0.23644228521625904"/>
          <c:y val="0.86702206273407911"/>
          <c:w val="0.62203380577427814"/>
          <c:h val="7.6237075022253076E-2"/>
        </c:manualLayout>
      </c:layout>
      <c:overlay val="0"/>
      <c:spPr>
        <a:noFill/>
        <a:ln w="3784">
          <a:solidFill>
            <a:srgbClr val="000000"/>
          </a:solidFill>
          <a:prstDash val="solid"/>
        </a:ln>
      </c:spPr>
      <c:txPr>
        <a:bodyPr/>
        <a:lstStyle/>
        <a:p>
          <a:pPr>
            <a:defRPr sz="1096" b="0" i="0" u="none" strike="noStrike" baseline="3000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5.342582930145777E-2"/>
          <c:y val="5.0522316256602591E-2"/>
          <c:w val="0.93583824903243029"/>
          <c:h val="0.71910377926019042"/>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2"/>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6.0162448148240205E-2"/>
                  <c:y val="-0.15507392934985367"/>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726794008793063E-2"/>
                  <c:y val="-3.931460718283033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2742409564734972E-2"/>
                  <c:y val="-6.280263907161240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9987828808465199E-2"/>
                  <c:y val="-0.15445343334576958"/>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4368795383226944E-2"/>
                  <c:y val="-5.924313232666367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1481656275615402E-2"/>
                  <c:y val="-5.144766037661763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4858757062146807E-2"/>
                  <c:y val="-4.9105576990529663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1439926476067422E-2"/>
                  <c:y val="-4.4438608203899714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9378531073446238E-2"/>
                  <c:y val="-4.9105576990529663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6158192090395315E-2"/>
                  <c:y val="-3.5075412136092596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0338983050847283E-2"/>
                  <c:y val="-3.5075412136092596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4858757062146894E-2"/>
                  <c:y val="-2.8060329708874211E-2"/>
                </c:manualLayout>
              </c:layout>
              <c:showLegendKey val="0"/>
              <c:showVal val="1"/>
              <c:showCatName val="0"/>
              <c:showSerName val="0"/>
              <c:showPercent val="0"/>
              <c:showBubbleSize val="0"/>
              <c:extLst>
                <c:ext xmlns:c15="http://schemas.microsoft.com/office/drawing/2012/chart" uri="{CE6537A1-D6FC-4f65-9D91-7224C49458BB}"/>
              </c:extLst>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Лист1!$A$1:$A$4</c:f>
              <c:strCache>
                <c:ptCount val="4"/>
                <c:pt idx="0">
                  <c:v>ч.1 ст.13.11</c:v>
                </c:pt>
                <c:pt idx="1">
                  <c:v>ч.6 ст.13.11</c:v>
                </c:pt>
                <c:pt idx="2">
                  <c:v>ч.8 ст.13.11</c:v>
                </c:pt>
                <c:pt idx="3">
                  <c:v>19.7</c:v>
                </c:pt>
              </c:strCache>
            </c:strRef>
          </c:cat>
          <c:val>
            <c:numRef>
              <c:f>Лист1!$B$1:$B$4</c:f>
              <c:numCache>
                <c:formatCode>General</c:formatCode>
                <c:ptCount val="4"/>
                <c:pt idx="0">
                  <c:v>1</c:v>
                </c:pt>
                <c:pt idx="3">
                  <c:v>118</c:v>
                </c:pt>
              </c:numCache>
            </c:numRef>
          </c:val>
        </c:ser>
        <c:dLbls>
          <c:showLegendKey val="0"/>
          <c:showVal val="0"/>
          <c:showCatName val="0"/>
          <c:showSerName val="0"/>
          <c:showPercent val="0"/>
          <c:showBubbleSize val="0"/>
        </c:dLbls>
        <c:gapWidth val="23"/>
        <c:gapDepth val="26"/>
        <c:shape val="box"/>
        <c:axId val="297600512"/>
        <c:axId val="297602048"/>
        <c:axId val="0"/>
      </c:bar3DChart>
      <c:catAx>
        <c:axId val="297600512"/>
        <c:scaling>
          <c:orientation val="minMax"/>
        </c:scaling>
        <c:delete val="0"/>
        <c:axPos val="b"/>
        <c:numFmt formatCode="General" sourceLinked="1"/>
        <c:majorTickMark val="out"/>
        <c:minorTickMark val="none"/>
        <c:tickLblPos val="low"/>
        <c:spPr>
          <a:ln w="12586">
            <a:noFill/>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97602048"/>
        <c:crosses val="autoZero"/>
        <c:auto val="1"/>
        <c:lblAlgn val="ctr"/>
        <c:lblOffset val="100"/>
        <c:tickLblSkip val="1"/>
        <c:tickMarkSkip val="1"/>
        <c:noMultiLvlLbl val="0"/>
      </c:catAx>
      <c:valAx>
        <c:axId val="297602048"/>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97600512"/>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Times New Roman"/>
                <a:ea typeface="Times New Roman"/>
                <a:cs typeface="Times New Roman"/>
              </a:defRPr>
            </a:pPr>
            <a:r>
              <a:rPr lang="ru-RU"/>
              <a:t>Сравнительные данные по количеству поступивших жалоб (обращений) граждан за 2 квартал 2020</a:t>
            </a:r>
            <a:r>
              <a:rPr lang="ru-RU" baseline="0"/>
              <a:t> </a:t>
            </a:r>
            <a:r>
              <a:rPr lang="ru-RU"/>
              <a:t>года и за</a:t>
            </a:r>
            <a:r>
              <a:rPr lang="ru-RU" baseline="0"/>
              <a:t> 2 квартал 2021 года</a:t>
            </a:r>
            <a:endParaRPr lang="ru-RU"/>
          </a:p>
        </c:rich>
      </c:tx>
      <c:layout>
        <c:manualLayout>
          <c:xMode val="edge"/>
          <c:yMode val="edge"/>
          <c:x val="0.21674184941758329"/>
          <c:y val="2.6679402244237376E-3"/>
        </c:manualLayout>
      </c:layout>
      <c:overlay val="0"/>
      <c:spPr>
        <a:noFill/>
        <a:ln w="25400">
          <a:noFill/>
        </a:ln>
      </c:spPr>
    </c:title>
    <c:autoTitleDeleted val="0"/>
    <c:view3D>
      <c:rotX val="9"/>
      <c:hPercent val="60"/>
      <c:rotY val="28"/>
      <c:depthPercent val="130"/>
      <c:rAngAx val="1"/>
    </c:view3D>
    <c:floor>
      <c:thickness val="0"/>
      <c:spPr>
        <a:solidFill>
          <a:srgbClr val="CC99FF"/>
        </a:solidFill>
        <a:ln w="3175">
          <a:solidFill>
            <a:srgbClr val="000000"/>
          </a:solidFill>
          <a:prstDash val="solid"/>
        </a:ln>
      </c:spPr>
    </c:floor>
    <c:sideWall>
      <c:thickness val="0"/>
      <c:spPr>
        <a:gradFill rotWithShape="0">
          <a:gsLst>
            <a:gs pos="0">
              <a:schemeClr val="bg1"/>
            </a:gs>
            <a:gs pos="100000">
              <a:schemeClr val="bg1">
                <a:lumMod val="74000"/>
              </a:schemeClr>
            </a:gs>
          </a:gsLst>
          <a:lin ang="5400000" scaled="1"/>
        </a:gradFill>
        <a:ln w="12700">
          <a:solidFill>
            <a:srgbClr val="808080"/>
          </a:solidFill>
          <a:prstDash val="solid"/>
        </a:ln>
      </c:spPr>
    </c:sideWall>
    <c:backWall>
      <c:thickness val="0"/>
      <c:spPr>
        <a:ln w="12700">
          <a:solidFill>
            <a:srgbClr val="808080"/>
          </a:solidFill>
          <a:prstDash val="solid"/>
        </a:ln>
      </c:spPr>
    </c:backWall>
    <c:plotArea>
      <c:layout>
        <c:manualLayout>
          <c:layoutTarget val="inner"/>
          <c:xMode val="edge"/>
          <c:yMode val="edge"/>
          <c:x val="0.22184873949579897"/>
          <c:y val="0.12266666666666712"/>
          <c:w val="0.63865546218488167"/>
          <c:h val="0.58666666666666656"/>
        </c:manualLayout>
      </c:layout>
      <c:bar3DChart>
        <c:barDir val="col"/>
        <c:grouping val="clustered"/>
        <c:varyColors val="0"/>
        <c:ser>
          <c:idx val="0"/>
          <c:order val="0"/>
          <c:tx>
            <c:strRef>
              <c:f>Sheet1!$A$2</c:f>
              <c:strCache>
                <c:ptCount val="1"/>
                <c:pt idx="0">
                  <c:v>всего поступивших жалоб (обращений), из них:</c:v>
                </c:pt>
              </c:strCache>
            </c:strRef>
          </c:tx>
          <c:spPr>
            <a:solidFill>
              <a:srgbClr val="FF00FF"/>
            </a:solidFill>
            <a:ln w="12700">
              <a:solidFill>
                <a:srgbClr val="000000"/>
              </a:solidFill>
              <a:prstDash val="solid"/>
            </a:ln>
          </c:spPr>
          <c:invertIfNegative val="0"/>
          <c:dLbls>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2 квартал 2020 года</c:v>
                </c:pt>
                <c:pt idx="1">
                  <c:v>2 квартал 2021 года</c:v>
                </c:pt>
              </c:strCache>
            </c:strRef>
          </c:cat>
          <c:val>
            <c:numRef>
              <c:f>Sheet1!$B$2:$C$2</c:f>
              <c:numCache>
                <c:formatCode>General</c:formatCode>
                <c:ptCount val="2"/>
                <c:pt idx="0">
                  <c:v>570</c:v>
                </c:pt>
                <c:pt idx="1">
                  <c:v>1047</c:v>
                </c:pt>
              </c:numCache>
            </c:numRef>
          </c:val>
        </c:ser>
        <c:ser>
          <c:idx val="1"/>
          <c:order val="1"/>
          <c:tx>
            <c:strRef>
              <c:f>Sheet1!$A$3</c:f>
              <c:strCache>
                <c:ptCount val="1"/>
                <c:pt idx="0">
                  <c:v>в сфере связи</c:v>
                </c:pt>
              </c:strCache>
            </c:strRef>
          </c:tx>
          <c:spPr>
            <a:solidFill>
              <a:srgbClr val="33CCCC"/>
            </a:solidFill>
            <a:ln w="12700">
              <a:solidFill>
                <a:srgbClr val="000000"/>
              </a:solidFill>
              <a:prstDash val="solid"/>
            </a:ln>
          </c:spPr>
          <c:invertIfNegative val="0"/>
          <c:dLbls>
            <c:dLbl>
              <c:idx val="0"/>
              <c:layout>
                <c:manualLayout>
                  <c:x val="2.4211518042500556E-2"/>
                  <c:y val="-5.459578827918703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5614299914018049E-2"/>
                  <c:y val="-1.2673750151369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73445378151260221"/>
                  <c:y val="0.29866666666666836"/>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 квартал 2020 года</c:v>
                </c:pt>
                <c:pt idx="1">
                  <c:v>2 квартал 2021 года</c:v>
                </c:pt>
              </c:strCache>
            </c:strRef>
          </c:cat>
          <c:val>
            <c:numRef>
              <c:f>Sheet1!$B$3:$C$3</c:f>
              <c:numCache>
                <c:formatCode>General</c:formatCode>
                <c:ptCount val="2"/>
                <c:pt idx="0">
                  <c:v>403</c:v>
                </c:pt>
                <c:pt idx="1">
                  <c:v>772</c:v>
                </c:pt>
              </c:numCache>
            </c:numRef>
          </c:val>
        </c:ser>
        <c:ser>
          <c:idx val="2"/>
          <c:order val="2"/>
          <c:tx>
            <c:strRef>
              <c:f>Sheet1!$A$4</c:f>
              <c:strCache>
                <c:ptCount val="1"/>
                <c:pt idx="0">
                  <c:v>в сфере СМИ и вещания</c:v>
                </c:pt>
              </c:strCache>
            </c:strRef>
          </c:tx>
          <c:spPr>
            <a:solidFill>
              <a:srgbClr val="FFFF00"/>
            </a:solidFill>
            <a:ln w="12700">
              <a:solidFill>
                <a:srgbClr val="000000"/>
              </a:solidFill>
              <a:prstDash val="solid"/>
            </a:ln>
          </c:spPr>
          <c:invertIfNegative val="0"/>
          <c:dLbls>
            <c:dLbl>
              <c:idx val="1"/>
              <c:layout>
                <c:manualLayout>
                  <c:x val="6.6091961500131429E-3"/>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2 квартал 2020 года</c:v>
                </c:pt>
                <c:pt idx="1">
                  <c:v>2 квартал 2021 года</c:v>
                </c:pt>
              </c:strCache>
            </c:strRef>
          </c:cat>
          <c:val>
            <c:numRef>
              <c:f>Sheet1!$B$4:$C$4</c:f>
              <c:numCache>
                <c:formatCode>General</c:formatCode>
                <c:ptCount val="2"/>
                <c:pt idx="0">
                  <c:v>10</c:v>
                </c:pt>
                <c:pt idx="1">
                  <c:v>17</c:v>
                </c:pt>
              </c:numCache>
            </c:numRef>
          </c:val>
        </c:ser>
        <c:ser>
          <c:idx val="3"/>
          <c:order val="3"/>
          <c:tx>
            <c:strRef>
              <c:f>Sheet1!$A$5</c:f>
              <c:strCache>
                <c:ptCount val="1"/>
                <c:pt idx="0">
                  <c:v>в сфере защиты персональных данных</c:v>
                </c:pt>
              </c:strCache>
            </c:strRef>
          </c:tx>
          <c:spPr>
            <a:solidFill>
              <a:srgbClr val="000080"/>
            </a:solidFill>
            <a:ln w="12700">
              <a:solidFill>
                <a:srgbClr val="000000"/>
              </a:solidFill>
              <a:prstDash val="solid"/>
            </a:ln>
          </c:spPr>
          <c:invertIfNegative val="0"/>
          <c:dLbls>
            <c:dLbl>
              <c:idx val="0"/>
              <c:layout>
                <c:manualLayout>
                  <c:x val="2.8639849983390291E-2"/>
                  <c:y val="-1.037157176678508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030653833376983E-2"/>
                  <c:y val="-1.037157176678501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 квартал 2020 года</c:v>
                </c:pt>
                <c:pt idx="1">
                  <c:v>2 квартал 2021 года</c:v>
                </c:pt>
              </c:strCache>
            </c:strRef>
          </c:cat>
          <c:val>
            <c:numRef>
              <c:f>Sheet1!$B$5:$C$5</c:f>
              <c:numCache>
                <c:formatCode>General</c:formatCode>
                <c:ptCount val="2"/>
                <c:pt idx="0">
                  <c:v>130</c:v>
                </c:pt>
                <c:pt idx="1">
                  <c:v>216</c:v>
                </c:pt>
              </c:numCache>
            </c:numRef>
          </c:val>
        </c:ser>
        <c:dLbls>
          <c:showLegendKey val="0"/>
          <c:showVal val="1"/>
          <c:showCatName val="0"/>
          <c:showSerName val="0"/>
          <c:showPercent val="0"/>
          <c:showBubbleSize val="0"/>
        </c:dLbls>
        <c:gapWidth val="230"/>
        <c:gapDepth val="40"/>
        <c:shape val="box"/>
        <c:axId val="297758080"/>
        <c:axId val="297792640"/>
        <c:axId val="0"/>
      </c:bar3DChart>
      <c:catAx>
        <c:axId val="29775808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Times New Roman"/>
                <a:ea typeface="Times New Roman"/>
                <a:cs typeface="Times New Roman"/>
              </a:defRPr>
            </a:pPr>
            <a:endParaRPr lang="ru-RU"/>
          </a:p>
        </c:txPr>
        <c:crossAx val="297792640"/>
        <c:crosses val="autoZero"/>
        <c:auto val="1"/>
        <c:lblAlgn val="ctr"/>
        <c:lblOffset val="100"/>
        <c:tickLblSkip val="1"/>
        <c:tickMarkSkip val="1"/>
        <c:noMultiLvlLbl val="0"/>
      </c:catAx>
      <c:valAx>
        <c:axId val="297792640"/>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297758080"/>
        <c:crosses val="autoZero"/>
        <c:crossBetween val="between"/>
      </c:valAx>
      <c:spPr>
        <a:noFill/>
        <a:ln w="25400">
          <a:noFill/>
        </a:ln>
      </c:spPr>
    </c:plotArea>
    <c:legend>
      <c:legendPos val="b"/>
      <c:layout>
        <c:manualLayout>
          <c:xMode val="edge"/>
          <c:yMode val="edge"/>
          <c:x val="0.2352941176470589"/>
          <c:y val="0.80800000000000005"/>
          <c:w val="0.61680672268908077"/>
          <c:h val="0.18133333333333423"/>
        </c:manualLayout>
      </c:layout>
      <c:overlay val="0"/>
      <c:spPr>
        <a:noFill/>
        <a:ln w="3175">
          <a:solidFill>
            <a:srgbClr val="000000"/>
          </a:solidFill>
          <a:prstDash val="solid"/>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65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0"/>
      <c:hPercent val="75"/>
      <c:rotY val="310"/>
      <c:rAngAx val="0"/>
      <c:perspective val="0"/>
    </c:view3D>
    <c:floor>
      <c:thickness val="0"/>
    </c:floor>
    <c:sideWall>
      <c:thickness val="0"/>
    </c:sideWall>
    <c:backWall>
      <c:thickness val="0"/>
    </c:backWall>
    <c:plotArea>
      <c:layout>
        <c:manualLayout>
          <c:layoutTarget val="inner"/>
          <c:xMode val="edge"/>
          <c:yMode val="edge"/>
          <c:x val="0.28555284103263062"/>
          <c:y val="0.11149669621157121"/>
          <c:w val="0.54063458203290149"/>
          <c:h val="0.60851478270118986"/>
        </c:manualLayout>
      </c:layout>
      <c:pie3DChart>
        <c:varyColors val="1"/>
        <c:ser>
          <c:idx val="0"/>
          <c:order val="0"/>
          <c:spPr>
            <a:solidFill>
              <a:srgbClr val="9999FF"/>
            </a:solidFill>
            <a:ln w="6350">
              <a:solidFill>
                <a:srgbClr val="1F497D">
                  <a:lumMod val="50000"/>
                </a:srgbClr>
              </a:solidFill>
            </a:ln>
          </c:spPr>
          <c:explosion val="4"/>
          <c:dPt>
            <c:idx val="0"/>
            <c:bubble3D val="0"/>
            <c:spPr>
              <a:solidFill>
                <a:srgbClr val="0000FF"/>
              </a:solidFill>
              <a:ln w="6350">
                <a:solidFill>
                  <a:srgbClr val="1F497D">
                    <a:lumMod val="50000"/>
                  </a:srgbClr>
                </a:solidFill>
              </a:ln>
            </c:spPr>
          </c:dPt>
          <c:dPt>
            <c:idx val="1"/>
            <c:bubble3D val="0"/>
            <c:spPr>
              <a:solidFill>
                <a:srgbClr val="993366"/>
              </a:solidFill>
              <a:ln w="6350">
                <a:solidFill>
                  <a:srgbClr val="1F497D">
                    <a:lumMod val="50000"/>
                  </a:srgbClr>
                </a:solidFill>
              </a:ln>
            </c:spPr>
          </c:dPt>
          <c:dPt>
            <c:idx val="2"/>
            <c:bubble3D val="0"/>
            <c:spPr>
              <a:solidFill>
                <a:srgbClr val="FFFF00"/>
              </a:solidFill>
              <a:ln w="6350">
                <a:solidFill>
                  <a:srgbClr val="1F497D">
                    <a:lumMod val="50000"/>
                  </a:srgbClr>
                </a:solidFill>
              </a:ln>
            </c:spPr>
          </c:dPt>
          <c:dPt>
            <c:idx val="3"/>
            <c:bubble3D val="0"/>
            <c:spPr>
              <a:solidFill>
                <a:srgbClr val="CCFFFF"/>
              </a:solidFill>
              <a:ln w="6350">
                <a:solidFill>
                  <a:srgbClr val="1F497D">
                    <a:lumMod val="50000"/>
                  </a:srgbClr>
                </a:solidFill>
              </a:ln>
            </c:spPr>
          </c:dPt>
          <c:dPt>
            <c:idx val="4"/>
            <c:bubble3D val="0"/>
            <c:spPr>
              <a:solidFill>
                <a:srgbClr val="CC99FF"/>
              </a:solidFill>
              <a:ln w="6350">
                <a:solidFill>
                  <a:srgbClr val="1F497D">
                    <a:lumMod val="50000"/>
                  </a:srgbClr>
                </a:solidFill>
              </a:ln>
            </c:spPr>
          </c:dPt>
          <c:dPt>
            <c:idx val="5"/>
            <c:bubble3D val="0"/>
            <c:spPr>
              <a:solidFill>
                <a:srgbClr val="00FF00"/>
              </a:solidFill>
              <a:ln w="6350">
                <a:solidFill>
                  <a:srgbClr val="1F497D">
                    <a:lumMod val="50000"/>
                  </a:srgbClr>
                </a:solidFill>
              </a:ln>
            </c:spPr>
          </c:dPt>
          <c:dPt>
            <c:idx val="6"/>
            <c:bubble3D val="0"/>
            <c:spPr>
              <a:solidFill>
                <a:srgbClr val="FF99CC"/>
              </a:solidFill>
              <a:ln w="6350">
                <a:solidFill>
                  <a:srgbClr val="1F497D">
                    <a:lumMod val="50000"/>
                  </a:srgbClr>
                </a:solidFill>
              </a:ln>
            </c:spPr>
          </c:dPt>
          <c:dLbls>
            <c:dLbl>
              <c:idx val="0"/>
              <c:layout>
                <c:manualLayout>
                  <c:x val="0.15630456005017193"/>
                  <c:y val="-0.10354594642150178"/>
                </c:manualLayout>
              </c:layout>
              <c:tx>
                <c:rich>
                  <a:bodyPr/>
                  <a:lstStyle/>
                  <a:p>
                    <a:r>
                      <a:rPr lang="ru-RU"/>
                      <a:t>газеты</a:t>
                    </a:r>
                    <a:r>
                      <a:rPr lang="ru-RU" baseline="0"/>
                      <a:t>  </a:t>
                    </a:r>
                    <a:r>
                      <a:rPr lang="ru-RU"/>
                      <a:t>115</a:t>
                    </a:r>
                  </a:p>
                  <a:p>
                    <a:r>
                      <a:rPr lang="ru-RU"/>
                      <a:t>     63%</a:t>
                    </a:r>
                  </a:p>
                </c:rich>
              </c:tx>
              <c:showLegendKey val="0"/>
              <c:showVal val="1"/>
              <c:showCatName val="1"/>
              <c:showSerName val="0"/>
              <c:showPercent val="1"/>
              <c:showBubbleSize val="0"/>
            </c:dLbl>
            <c:dLbl>
              <c:idx val="1"/>
              <c:layout>
                <c:manualLayout>
                  <c:x val="0.19319941032580099"/>
                  <c:y val="0.15190208067566974"/>
                </c:manualLayout>
              </c:layout>
              <c:tx>
                <c:rich>
                  <a:bodyPr/>
                  <a:lstStyle/>
                  <a:p>
                    <a:r>
                      <a:rPr lang="ru-RU"/>
                      <a:t>журналы</a:t>
                    </a:r>
                    <a:r>
                      <a:rPr lang="ru-RU" baseline="0"/>
                      <a:t>  </a:t>
                    </a:r>
                    <a:r>
                      <a:rPr lang="ru-RU"/>
                      <a:t>16
9%</a:t>
                    </a:r>
                  </a:p>
                </c:rich>
              </c:tx>
              <c:showLegendKey val="0"/>
              <c:showVal val="1"/>
              <c:showCatName val="1"/>
              <c:showSerName val="0"/>
              <c:showPercent val="1"/>
              <c:showBubbleSize val="0"/>
            </c:dLbl>
            <c:dLbl>
              <c:idx val="2"/>
              <c:layout>
                <c:manualLayout>
                  <c:x val="-2.0329557034209148E-2"/>
                  <c:y val="0.20357453921611754"/>
                </c:manualLayout>
              </c:layout>
              <c:tx>
                <c:rich>
                  <a:bodyPr/>
                  <a:lstStyle/>
                  <a:p>
                    <a:r>
                      <a:rPr lang="ru-RU" sz="900">
                        <a:latin typeface="Times New Roman" pitchFamily="18" charset="0"/>
                        <a:cs typeface="Times New Roman" pitchFamily="18" charset="0"/>
                      </a:rPr>
                      <a:t>телепрограммы</a:t>
                    </a:r>
                    <a:r>
                      <a:rPr lang="ru-RU" sz="900" baseline="0">
                        <a:latin typeface="Times New Roman" pitchFamily="18" charset="0"/>
                        <a:cs typeface="Times New Roman" pitchFamily="18" charset="0"/>
                      </a:rPr>
                      <a:t> </a:t>
                    </a:r>
                    <a:r>
                      <a:rPr lang="ru-RU" sz="900">
                        <a:latin typeface="Times New Roman" pitchFamily="18" charset="0"/>
                        <a:cs typeface="Times New Roman" pitchFamily="18" charset="0"/>
                      </a:rPr>
                      <a:t>3; 2%</a:t>
                    </a:r>
                  </a:p>
                </c:rich>
              </c:tx>
              <c:showLegendKey val="0"/>
              <c:showVal val="1"/>
              <c:showCatName val="1"/>
              <c:showSerName val="0"/>
              <c:showPercent val="1"/>
              <c:showBubbleSize val="0"/>
            </c:dLbl>
            <c:dLbl>
              <c:idx val="3"/>
              <c:layout>
                <c:manualLayout>
                  <c:x val="-0.27412560608018099"/>
                  <c:y val="0.13660713500197949"/>
                </c:manualLayout>
              </c:layout>
              <c:tx>
                <c:rich>
                  <a:bodyPr/>
                  <a:lstStyle/>
                  <a:p>
                    <a:r>
                      <a:rPr lang="ru-RU"/>
                      <a:t>бюллетени</a:t>
                    </a:r>
                    <a:r>
                      <a:rPr lang="ru-RU" baseline="0"/>
                      <a:t>  </a:t>
                    </a:r>
                    <a:r>
                      <a:rPr lang="ru-RU"/>
                      <a:t>1
1%</a:t>
                    </a:r>
                  </a:p>
                </c:rich>
              </c:tx>
              <c:showLegendKey val="0"/>
              <c:showVal val="1"/>
              <c:showCatName val="1"/>
              <c:showSerName val="0"/>
              <c:showPercent val="1"/>
              <c:showBubbleSize val="0"/>
            </c:dLbl>
            <c:dLbl>
              <c:idx val="4"/>
              <c:layout>
                <c:manualLayout>
                  <c:x val="-0.24958328378028047"/>
                  <c:y val="-0.14298024897725772"/>
                </c:manualLayout>
              </c:layout>
              <c:tx>
                <c:rich>
                  <a:bodyPr/>
                  <a:lstStyle/>
                  <a:p>
                    <a:r>
                      <a:rPr lang="ru-RU"/>
                      <a:t>информационные агентства</a:t>
                    </a:r>
                    <a:r>
                      <a:rPr lang="ru-RU" baseline="0"/>
                      <a:t>   </a:t>
                    </a:r>
                    <a:r>
                      <a:rPr lang="ru-RU"/>
                      <a:t>2
1%</a:t>
                    </a:r>
                  </a:p>
                </c:rich>
              </c:tx>
              <c:showLegendKey val="0"/>
              <c:showVal val="1"/>
              <c:showCatName val="1"/>
              <c:showSerName val="0"/>
              <c:showPercent val="1"/>
              <c:showBubbleSize val="0"/>
            </c:dLbl>
            <c:dLbl>
              <c:idx val="5"/>
              <c:layout>
                <c:manualLayout>
                  <c:x val="-0.25222723504232186"/>
                  <c:y val="-0.26552808692209562"/>
                </c:manualLayout>
              </c:layout>
              <c:tx>
                <c:rich>
                  <a:bodyPr/>
                  <a:lstStyle/>
                  <a:p>
                    <a:r>
                      <a:rPr lang="ru-RU"/>
                      <a:t>телеканалы</a:t>
                    </a:r>
                    <a:r>
                      <a:rPr lang="ru-RU" baseline="0"/>
                      <a:t>  </a:t>
                    </a:r>
                    <a:r>
                      <a:rPr lang="ru-RU"/>
                      <a:t>6
3%</a:t>
                    </a:r>
                  </a:p>
                </c:rich>
              </c:tx>
              <c:showLegendKey val="0"/>
              <c:showVal val="1"/>
              <c:showCatName val="1"/>
              <c:showSerName val="0"/>
              <c:showPercent val="1"/>
              <c:showBubbleSize val="0"/>
            </c:dLbl>
            <c:dLbl>
              <c:idx val="6"/>
              <c:layout>
                <c:manualLayout>
                  <c:x val="-0.20056571761519051"/>
                  <c:y val="-0.23149166410064662"/>
                </c:manualLayout>
              </c:layout>
              <c:tx>
                <c:rich>
                  <a:bodyPr/>
                  <a:lstStyle/>
                  <a:p>
                    <a:r>
                      <a:rPr lang="ru-RU"/>
                      <a:t>радиоканалы</a:t>
                    </a:r>
                    <a:r>
                      <a:rPr lang="ru-RU" baseline="0"/>
                      <a:t> </a:t>
                    </a:r>
                    <a:r>
                      <a:rPr lang="ru-RU"/>
                      <a:t>38</a:t>
                    </a:r>
                    <a:r>
                      <a:rPr lang="ru-RU" baseline="0"/>
                      <a:t>    </a:t>
                    </a:r>
                    <a:r>
                      <a:rPr lang="ru-RU"/>
                      <a:t>21%</a:t>
                    </a:r>
                  </a:p>
                </c:rich>
              </c:tx>
              <c:showLegendKey val="0"/>
              <c:showVal val="1"/>
              <c:showCatName val="1"/>
              <c:showSerName val="0"/>
              <c:showPercent val="1"/>
              <c:showBubbleSize val="0"/>
            </c:dLbl>
            <c:dLbl>
              <c:idx val="7"/>
              <c:layout>
                <c:manualLayout>
                  <c:x val="-0.13637380182673139"/>
                  <c:y val="-3.650883835061039E-2"/>
                </c:manualLayout>
              </c:layout>
              <c:showLegendKey val="0"/>
              <c:showVal val="1"/>
              <c:showCatName val="1"/>
              <c:showSerName val="0"/>
              <c:showPercent val="1"/>
              <c:showBubbleSize val="0"/>
            </c:dLbl>
            <c:dLbl>
              <c:idx val="8"/>
              <c:layout>
                <c:manualLayout>
                  <c:x val="-0.16310556313095576"/>
                  <c:y val="4.3297417208049443E-2"/>
                </c:manualLayout>
              </c:layout>
              <c:showLegendKey val="0"/>
              <c:showVal val="1"/>
              <c:showCatName val="1"/>
              <c:showSerName val="0"/>
              <c:showPercent val="1"/>
              <c:showBubbleSize val="0"/>
            </c:dLbl>
            <c:dLbl>
              <c:idx val="9"/>
              <c:layout>
                <c:manualLayout>
                  <c:x val="-0.13958792370361839"/>
                  <c:y val="-6.3817975717833111E-2"/>
                </c:manualLayout>
              </c:layout>
              <c:showLegendKey val="0"/>
              <c:showVal val="1"/>
              <c:showCatName val="1"/>
              <c:showSerName val="0"/>
              <c:showPercent val="1"/>
              <c:showBubbleSize val="0"/>
            </c:dLbl>
            <c:dLbl>
              <c:idx val="10"/>
              <c:layout>
                <c:manualLayout>
                  <c:x val="-0.13799078711935184"/>
                  <c:y val="-0.19092344036885314"/>
                </c:manualLayout>
              </c:layout>
              <c:showLegendKey val="0"/>
              <c:showVal val="1"/>
              <c:showCatName val="1"/>
              <c:showSerName val="0"/>
              <c:showPercent val="1"/>
              <c:showBubbleSize val="0"/>
            </c:dLbl>
            <c:dLbl>
              <c:idx val="11"/>
              <c:layout>
                <c:manualLayout>
                  <c:x val="-0.14662394859595199"/>
                  <c:y val="-0.29435645166115776"/>
                </c:manualLayout>
              </c:layout>
              <c:showLegendKey val="0"/>
              <c:showVal val="1"/>
              <c:showCatName val="1"/>
              <c:showSerName val="0"/>
              <c:showPercent val="1"/>
              <c:showBubbleSize val="0"/>
            </c:dLbl>
            <c:dLbl>
              <c:idx val="12"/>
              <c:layout>
                <c:manualLayout>
                  <c:x val="-0.1478580022521655"/>
                  <c:y val="-0.26379877976994304"/>
                </c:manualLayout>
              </c:layout>
              <c:showLegendKey val="0"/>
              <c:showVal val="1"/>
              <c:showCatName val="1"/>
              <c:showSerName val="0"/>
              <c:showPercent val="1"/>
              <c:showBubbleSize val="0"/>
            </c:dLbl>
            <c:dLbl>
              <c:idx val="13"/>
              <c:layout>
                <c:manualLayout>
                  <c:x val="-0.14317863611257403"/>
                  <c:y val="-0.19984902942541155"/>
                </c:manualLayout>
              </c:layout>
              <c:showLegendKey val="0"/>
              <c:showVal val="1"/>
              <c:showCatName val="1"/>
              <c:showSerName val="0"/>
              <c:showPercent val="1"/>
              <c:showBubbleSize val="0"/>
            </c:dLbl>
            <c:txPr>
              <a:bodyPr/>
              <a:lstStyle/>
              <a:p>
                <a:pPr>
                  <a:defRPr sz="900">
                    <a:latin typeface="Times New Roman" pitchFamily="18" charset="0"/>
                    <a:cs typeface="Times New Roman" pitchFamily="18" charset="0"/>
                  </a:defRPr>
                </a:pPr>
                <a:endParaRPr lang="ru-RU"/>
              </a:p>
            </c:txPr>
            <c:showLegendKey val="0"/>
            <c:showVal val="1"/>
            <c:showCatName val="1"/>
            <c:showSerName val="0"/>
            <c:showPercent val="1"/>
            <c:showBubbleSize val="0"/>
            <c:showLeaderLines val="1"/>
          </c:dLbls>
          <c:cat>
            <c:strRef>
              <c:f>Sheet1!$B$1:$H$1</c:f>
              <c:strCache>
                <c:ptCount val="7"/>
                <c:pt idx="0">
                  <c:v>газеты</c:v>
                </c:pt>
                <c:pt idx="1">
                  <c:v>журналы</c:v>
                </c:pt>
                <c:pt idx="2">
                  <c:v>телепрограмы</c:v>
                </c:pt>
                <c:pt idx="3">
                  <c:v>бюллетени</c:v>
                </c:pt>
                <c:pt idx="4">
                  <c:v>информационные агентства</c:v>
                </c:pt>
                <c:pt idx="5">
                  <c:v>телеканалы</c:v>
                </c:pt>
                <c:pt idx="6">
                  <c:v>радиоканалы</c:v>
                </c:pt>
              </c:strCache>
            </c:strRef>
          </c:cat>
          <c:val>
            <c:numRef>
              <c:f>Sheet1!$B$2:$H$2</c:f>
              <c:numCache>
                <c:formatCode>General</c:formatCode>
                <c:ptCount val="7"/>
                <c:pt idx="0">
                  <c:v>115</c:v>
                </c:pt>
                <c:pt idx="1">
                  <c:v>16</c:v>
                </c:pt>
                <c:pt idx="2">
                  <c:v>4</c:v>
                </c:pt>
                <c:pt idx="3">
                  <c:v>1</c:v>
                </c:pt>
                <c:pt idx="4">
                  <c:v>2</c:v>
                </c:pt>
                <c:pt idx="5">
                  <c:v>6</c:v>
                </c:pt>
                <c:pt idx="6">
                  <c:v>38</c:v>
                </c:pt>
              </c:numCache>
            </c:numRef>
          </c:val>
        </c:ser>
        <c:dLbls>
          <c:showLegendKey val="0"/>
          <c:showVal val="1"/>
          <c:showCatName val="1"/>
          <c:showSerName val="0"/>
          <c:showPercent val="0"/>
          <c:showBubbleSize val="0"/>
          <c:separator> - </c:separator>
          <c:showLeaderLines val="1"/>
        </c:dLbls>
      </c:pie3DChart>
      <c:spPr>
        <a:noFill/>
        <a:ln w="25353">
          <a:noFill/>
        </a:ln>
      </c:spPr>
    </c:plotArea>
    <c:plotVisOnly val="1"/>
    <c:dispBlanksAs val="zero"/>
    <c:showDLblsOverMax val="0"/>
  </c:chart>
  <c:spPr>
    <a:gradFill flip="none" rotWithShape="1">
      <a:gsLst>
        <a:gs pos="0">
          <a:schemeClr val="bg1">
            <a:lumMod val="75000"/>
          </a:schemeClr>
        </a:gs>
        <a:gs pos="100000">
          <a:srgbClr val="FFFFFF"/>
        </a:gs>
      </a:gsLst>
      <a:path path="shape">
        <a:fillToRect l="50000" t="50000" r="50000" b="50000"/>
      </a:path>
      <a:tileRect/>
    </a:gradFill>
    <a:ln>
      <a:noFill/>
    </a:ln>
  </c:spPr>
  <c:txPr>
    <a:bodyPr/>
    <a:lstStyle/>
    <a:p>
      <a:pPr>
        <a:defRPr sz="1000" b="0" i="0" u="none" strike="noStrike" baseline="0">
          <a:solidFill>
            <a:srgbClr val="000000"/>
          </a:solidFill>
          <a:latin typeface="Arial"/>
          <a:ea typeface="Arial"/>
          <a:cs typeface="Arial"/>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Times New Roman"/>
                <a:ea typeface="Times New Roman"/>
                <a:cs typeface="Times New Roman"/>
              </a:defRPr>
            </a:pPr>
            <a:r>
              <a:rPr lang="ru-RU" sz="1000">
                <a:solidFill>
                  <a:srgbClr val="FF0000"/>
                </a:solidFill>
              </a:rPr>
              <a:t>Сведения о количестве предметов надзора</a:t>
            </a:r>
            <a:r>
              <a:rPr lang="ru-RU" sz="1100"/>
              <a:t>
</a:t>
            </a:r>
          </a:p>
        </c:rich>
      </c:tx>
      <c:layout>
        <c:manualLayout>
          <c:xMode val="edge"/>
          <c:yMode val="edge"/>
          <c:x val="0.28431170514133691"/>
          <c:y val="1.0377278308348239E-2"/>
        </c:manualLayout>
      </c:layout>
      <c:overlay val="0"/>
      <c:spPr>
        <a:solidFill>
          <a:srgbClr val="FFFF00"/>
        </a:solidFill>
        <a:ln w="21444">
          <a:noFill/>
        </a:ln>
      </c:spPr>
    </c:title>
    <c:autoTitleDeleted val="0"/>
    <c:view3D>
      <c:rotX val="86"/>
      <c:hPercent val="55"/>
      <c:rotY val="44"/>
      <c:depthPercent val="50"/>
      <c:rAngAx val="1"/>
    </c:view3D>
    <c:floor>
      <c:thickness val="0"/>
      <c:spPr>
        <a:noFill/>
        <a:ln w="3175">
          <a:solidFill>
            <a:srgbClr val="000000"/>
          </a:solidFill>
          <a:prstDash val="solid"/>
        </a:ln>
      </c:spPr>
    </c:floor>
    <c:sideWall>
      <c:thickness val="0"/>
      <c:spPr>
        <a:noFill/>
        <a:ln w="25400">
          <a:noFill/>
        </a:ln>
      </c:spPr>
    </c:sideWall>
    <c:backWall>
      <c:thickness val="0"/>
      <c:spPr>
        <a:gradFill flip="none" rotWithShape="1">
          <a:gsLst>
            <a:gs pos="66700">
              <a:srgbClr val="F2F2F2"/>
            </a:gs>
            <a:gs pos="0">
              <a:prstClr val="white">
                <a:lumMod val="85000"/>
              </a:prstClr>
            </a:gs>
            <a:gs pos="100000">
              <a:prstClr val="white"/>
            </a:gs>
          </a:gsLst>
          <a:path path="shape">
            <a:fillToRect l="50000" t="50000" r="50000" b="50000"/>
          </a:path>
          <a:tileRect/>
        </a:gradFill>
        <a:ln w="25400">
          <a:noFill/>
        </a:ln>
      </c:spPr>
    </c:backWall>
    <c:plotArea>
      <c:layout>
        <c:manualLayout>
          <c:layoutTarget val="inner"/>
          <c:xMode val="edge"/>
          <c:yMode val="edge"/>
          <c:x val="6.457393672307056E-2"/>
          <c:y val="0.13382804155792524"/>
          <c:w val="0.93542606327692857"/>
          <c:h val="0.57429730036194049"/>
        </c:manualLayout>
      </c:layout>
      <c:bar3DChart>
        <c:barDir val="col"/>
        <c:grouping val="clustered"/>
        <c:varyColors val="0"/>
        <c:ser>
          <c:idx val="0"/>
          <c:order val="0"/>
          <c:tx>
            <c:strRef>
              <c:f>Sheet1!$A$2</c:f>
              <c:strCache>
                <c:ptCount val="1"/>
                <c:pt idx="0">
                  <c:v>лицензий на оказание услуг связи</c:v>
                </c:pt>
              </c:strCache>
            </c:strRef>
          </c:tx>
          <c:spPr>
            <a:gradFill rotWithShape="0">
              <a:gsLst>
                <a:gs pos="0">
                  <a:srgbClr val="FF6600"/>
                </a:gs>
                <a:gs pos="100000">
                  <a:srgbClr val="FF6600">
                    <a:gamma/>
                    <a:shade val="46275"/>
                    <a:invGamma/>
                  </a:srgbClr>
                </a:gs>
              </a:gsLst>
              <a:path path="rect">
                <a:fillToRect l="50000" t="50000" r="50000" b="50000"/>
              </a:path>
            </a:gradFill>
            <a:ln w="10739">
              <a:solidFill>
                <a:srgbClr val="000000"/>
              </a:solidFill>
              <a:prstDash val="solid"/>
            </a:ln>
          </c:spPr>
          <c:invertIfNegative val="0"/>
          <c:dLbls>
            <c:dLbl>
              <c:idx val="0"/>
              <c:layout>
                <c:manualLayout>
                  <c:x val="1.0415579581900741E-2"/>
                  <c:y val="-2.37896358416855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117631903443152E-2"/>
                  <c:y val="-2.745916541340173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71405492730210063"/>
                  <c:y val="0.53497942386831365"/>
                </c:manualLayout>
              </c:layout>
              <c:showLegendKey val="0"/>
              <c:showVal val="1"/>
              <c:showCatName val="0"/>
              <c:showSerName val="0"/>
              <c:showPercent val="0"/>
              <c:showBubbleSize val="0"/>
              <c:extLst>
                <c:ext xmlns:c15="http://schemas.microsoft.com/office/drawing/2012/chart" uri="{CE6537A1-D6FC-4f65-9D91-7224C49458BB}"/>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01.07.2020</c:v>
                </c:pt>
                <c:pt idx="1">
                  <c:v>по состоянию на 01.07.2021</c:v>
                </c:pt>
              </c:strCache>
            </c:strRef>
          </c:cat>
          <c:val>
            <c:numRef>
              <c:f>Sheet1!$B$2:$C$2</c:f>
              <c:numCache>
                <c:formatCode>General</c:formatCode>
                <c:ptCount val="2"/>
                <c:pt idx="0">
                  <c:v>8209</c:v>
                </c:pt>
                <c:pt idx="1">
                  <c:v>8246</c:v>
                </c:pt>
              </c:numCache>
            </c:numRef>
          </c:val>
        </c:ser>
        <c:ser>
          <c:idx val="3"/>
          <c:order val="1"/>
          <c:tx>
            <c:strRef>
              <c:f>Sheet1!$A$3</c:f>
              <c:strCache>
                <c:ptCount val="1"/>
                <c:pt idx="0">
                  <c:v>лицензий на вещание</c:v>
                </c:pt>
              </c:strCache>
            </c:strRef>
          </c:tx>
          <c:spPr>
            <a:solidFill>
              <a:srgbClr val="00B0F0"/>
            </a:solidFill>
            <a:ln w="10739">
              <a:solidFill>
                <a:srgbClr val="000000"/>
              </a:solidFill>
              <a:prstDash val="solid"/>
            </a:ln>
          </c:spPr>
          <c:invertIfNegative val="0"/>
          <c:dLbls>
            <c:dLbl>
              <c:idx val="0"/>
              <c:layout>
                <c:manualLayout>
                  <c:x val="8.5973656962604443E-3"/>
                  <c:y val="-3.586619240162548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8507447715532377E-3"/>
                  <c:y val="2.1148020559930009E-2"/>
                </c:manualLayout>
              </c:layout>
              <c:showLegendKey val="0"/>
              <c:showVal val="1"/>
              <c:showCatName val="0"/>
              <c:showSerName val="0"/>
              <c:showPercent val="0"/>
              <c:showBubbleSize val="0"/>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01.07.2020</c:v>
                </c:pt>
                <c:pt idx="1">
                  <c:v>по состоянию на 01.07.2021</c:v>
                </c:pt>
              </c:strCache>
            </c:strRef>
          </c:cat>
          <c:val>
            <c:numRef>
              <c:f>Sheet1!$B$3:$C$3</c:f>
              <c:numCache>
                <c:formatCode>General</c:formatCode>
                <c:ptCount val="2"/>
                <c:pt idx="0">
                  <c:v>1098</c:v>
                </c:pt>
                <c:pt idx="1">
                  <c:v>1106</c:v>
                </c:pt>
              </c:numCache>
            </c:numRef>
          </c:val>
        </c:ser>
        <c:ser>
          <c:idx val="1"/>
          <c:order val="2"/>
          <c:tx>
            <c:strRef>
              <c:f>Sheet1!$A$4</c:f>
              <c:strCache>
                <c:ptCount val="1"/>
                <c:pt idx="0">
                  <c:v>РЭС и ВЧУ</c:v>
                </c:pt>
              </c:strCache>
            </c:strRef>
          </c:tx>
          <c:spPr>
            <a:solidFill>
              <a:srgbClr val="002060"/>
            </a:solidFill>
            <a:ln w="10739">
              <a:solidFill>
                <a:srgbClr val="000000"/>
              </a:solidFill>
              <a:prstDash val="solid"/>
            </a:ln>
          </c:spPr>
          <c:invertIfNegative val="0"/>
          <c:dLbls>
            <c:dLbl>
              <c:idx val="0"/>
              <c:layout>
                <c:manualLayout>
                  <c:x val="1.7195666277055852E-2"/>
                  <c:y val="-2.94747727548876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1929301137142077E-2"/>
                  <c:y val="-2.970622188405271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78513731825524957"/>
                  <c:y val="8.6419753086419679E-2"/>
                </c:manualLayout>
              </c:layout>
              <c:showLegendKey val="0"/>
              <c:showVal val="1"/>
              <c:showCatName val="0"/>
              <c:showSerName val="0"/>
              <c:showPercent val="0"/>
              <c:showBubbleSize val="0"/>
              <c:extLst>
                <c:ext xmlns:c15="http://schemas.microsoft.com/office/drawing/2012/chart" uri="{CE6537A1-D6FC-4f65-9D91-7224C49458BB}"/>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01.07.2020</c:v>
                </c:pt>
                <c:pt idx="1">
                  <c:v>по состоянию на 01.07.2021</c:v>
                </c:pt>
              </c:strCache>
            </c:strRef>
          </c:cat>
          <c:val>
            <c:numRef>
              <c:f>Sheet1!$B$4:$C$4</c:f>
              <c:numCache>
                <c:formatCode>General</c:formatCode>
                <c:ptCount val="2"/>
                <c:pt idx="0">
                  <c:v>31437</c:v>
                </c:pt>
                <c:pt idx="1">
                  <c:v>37211</c:v>
                </c:pt>
              </c:numCache>
            </c:numRef>
          </c:val>
        </c:ser>
        <c:ser>
          <c:idx val="2"/>
          <c:order val="3"/>
          <c:tx>
            <c:strRef>
              <c:f>Sheet1!$A$5</c:f>
              <c:strCache>
                <c:ptCount val="1"/>
                <c:pt idx="0">
                  <c:v>франкировальных машин</c:v>
                </c:pt>
              </c:strCache>
            </c:strRef>
          </c:tx>
          <c:spPr>
            <a:solidFill>
              <a:srgbClr val="7030A0"/>
            </a:solidFill>
            <a:ln w="10739">
              <a:solidFill>
                <a:srgbClr val="000000"/>
              </a:solidFill>
              <a:prstDash val="solid"/>
            </a:ln>
          </c:spPr>
          <c:invertIfNegative val="0"/>
          <c:dLbls>
            <c:dLbl>
              <c:idx val="0"/>
              <c:layout>
                <c:manualLayout>
                  <c:x val="9.1624144164568315E-3"/>
                  <c:y val="-2.953620848113855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618948695383461E-2"/>
                  <c:y val="-2.07874751764243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84814216478189997"/>
                  <c:y val="0.53909465020576164"/>
                </c:manualLayout>
              </c:layout>
              <c:showLegendKey val="0"/>
              <c:showVal val="1"/>
              <c:showCatName val="0"/>
              <c:showSerName val="0"/>
              <c:showPercent val="0"/>
              <c:showBubbleSize val="0"/>
              <c:extLst>
                <c:ext xmlns:c15="http://schemas.microsoft.com/office/drawing/2012/chart" uri="{CE6537A1-D6FC-4f65-9D91-7224C49458BB}"/>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01.07.2020</c:v>
                </c:pt>
                <c:pt idx="1">
                  <c:v>по состоянию на 01.07.2021</c:v>
                </c:pt>
              </c:strCache>
            </c:strRef>
          </c:cat>
          <c:val>
            <c:numRef>
              <c:f>Sheet1!$B$5:$C$5</c:f>
              <c:numCache>
                <c:formatCode>General</c:formatCode>
                <c:ptCount val="2"/>
                <c:pt idx="0">
                  <c:v>24</c:v>
                </c:pt>
                <c:pt idx="1">
                  <c:v>36</c:v>
                </c:pt>
              </c:numCache>
            </c:numRef>
          </c:val>
        </c:ser>
        <c:ser>
          <c:idx val="4"/>
          <c:order val="4"/>
          <c:tx>
            <c:strRef>
              <c:f>Sheet1!$A$6</c:f>
              <c:strCache>
                <c:ptCount val="1"/>
                <c:pt idx="0">
                  <c:v>ОПД</c:v>
                </c:pt>
              </c:strCache>
            </c:strRef>
          </c:tx>
          <c:spPr>
            <a:solidFill>
              <a:srgbClr val="FFFF00"/>
            </a:solidFill>
            <a:ln w="10739">
              <a:solidFill>
                <a:srgbClr val="000000"/>
              </a:solidFill>
              <a:prstDash val="solid"/>
            </a:ln>
          </c:spPr>
          <c:invertIfNegative val="0"/>
          <c:dLbls>
            <c:dLbl>
              <c:idx val="0"/>
              <c:layout>
                <c:manualLayout>
                  <c:x val="1.8164537994947865E-2"/>
                  <c:y val="-2.398431286334421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635572545894295E-2"/>
                  <c:y val="-2.521789627626761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01.07.2020</c:v>
                </c:pt>
                <c:pt idx="1">
                  <c:v>по состоянию на 01.07.2021</c:v>
                </c:pt>
              </c:strCache>
            </c:strRef>
          </c:cat>
          <c:val>
            <c:numRef>
              <c:f>Sheet1!$B$6:$C$6</c:f>
              <c:numCache>
                <c:formatCode>#,##0</c:formatCode>
                <c:ptCount val="2"/>
                <c:pt idx="0">
                  <c:v>9472</c:v>
                </c:pt>
                <c:pt idx="1">
                  <c:v>9836</c:v>
                </c:pt>
              </c:numCache>
            </c:numRef>
          </c:val>
        </c:ser>
        <c:ser>
          <c:idx val="5"/>
          <c:order val="5"/>
          <c:tx>
            <c:strRef>
              <c:f>Sheet1!$A$7</c:f>
              <c:strCache>
                <c:ptCount val="1"/>
                <c:pt idx="0">
                  <c:v>СМИ</c:v>
                </c:pt>
              </c:strCache>
            </c:strRef>
          </c:tx>
          <c:spPr>
            <a:solidFill>
              <a:srgbClr val="00B050"/>
            </a:solidFill>
            <a:ln w="10739">
              <a:solidFill>
                <a:srgbClr val="000000"/>
              </a:solidFill>
              <a:prstDash val="solid"/>
            </a:ln>
          </c:spPr>
          <c:invertIfNegative val="0"/>
          <c:dLbls>
            <c:dLbl>
              <c:idx val="0"/>
              <c:layout>
                <c:manualLayout>
                  <c:x val="2.090957370231801E-2"/>
                  <c:y val="-2.426321644588389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7764932722128412E-2"/>
                  <c:y val="-2.621943383837569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01.07.2020</c:v>
                </c:pt>
                <c:pt idx="1">
                  <c:v>по состоянию на 01.07.2021</c:v>
                </c:pt>
              </c:strCache>
            </c:strRef>
          </c:cat>
          <c:val>
            <c:numRef>
              <c:f>Sheet1!$B$7:$C$7</c:f>
              <c:numCache>
                <c:formatCode>General</c:formatCode>
                <c:ptCount val="2"/>
                <c:pt idx="0">
                  <c:v>193</c:v>
                </c:pt>
                <c:pt idx="1">
                  <c:v>182</c:v>
                </c:pt>
              </c:numCache>
            </c:numRef>
          </c:val>
        </c:ser>
        <c:ser>
          <c:idx val="6"/>
          <c:order val="6"/>
          <c:tx>
            <c:strRef>
              <c:f>Sheet1!$A$8</c:f>
              <c:strCache>
                <c:ptCount val="1"/>
                <c:pt idx="0">
                  <c:v>судовых радиостанций</c:v>
                </c:pt>
              </c:strCache>
            </c:strRef>
          </c:tx>
          <c:spPr>
            <a:solidFill>
              <a:srgbClr val="FF3399"/>
            </a:solidFill>
            <a:ln w="9525" cap="flat" cmpd="sng" algn="ctr">
              <a:solidFill>
                <a:sysClr val="windowText" lastClr="000000"/>
              </a:solidFill>
              <a:prstDash val="solid"/>
            </a:ln>
            <a:effectLst/>
          </c:spPr>
          <c:invertIfNegative val="0"/>
          <c:dLbls>
            <c:dLbl>
              <c:idx val="0"/>
              <c:layout>
                <c:manualLayout>
                  <c:x val="2.0398752238843368E-2"/>
                  <c:y val="-1.5457194276125874E-2"/>
                </c:manualLayout>
              </c:layout>
              <c:spPr/>
              <c:txPr>
                <a:bodyPr rot="-2700000"/>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398752238843368E-2"/>
                  <c:y val="-2.0609321904625905E-2"/>
                </c:manualLayout>
              </c:layout>
              <c:spPr/>
              <c:txPr>
                <a:bodyPr rot="-2700000"/>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2700000"/>
              <a:lstStyle/>
              <a:p>
                <a:pPr>
                  <a:defRPr sz="10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Sheet1!$B$8:$C$8</c:f>
              <c:numCache>
                <c:formatCode>General</c:formatCode>
                <c:ptCount val="2"/>
                <c:pt idx="0">
                  <c:v>270</c:v>
                </c:pt>
                <c:pt idx="1">
                  <c:v>277</c:v>
                </c:pt>
              </c:numCache>
            </c:numRef>
          </c:val>
        </c:ser>
        <c:dLbls>
          <c:showLegendKey val="0"/>
          <c:showVal val="0"/>
          <c:showCatName val="0"/>
          <c:showSerName val="0"/>
          <c:showPercent val="0"/>
          <c:showBubbleSize val="0"/>
        </c:dLbls>
        <c:gapWidth val="150"/>
        <c:gapDepth val="10"/>
        <c:shape val="box"/>
        <c:axId val="263344128"/>
        <c:axId val="263346048"/>
        <c:axId val="0"/>
      </c:bar3DChart>
      <c:catAx>
        <c:axId val="263344128"/>
        <c:scaling>
          <c:orientation val="minMax"/>
        </c:scaling>
        <c:delete val="1"/>
        <c:axPos val="b"/>
        <c:numFmt formatCode="General" sourceLinked="1"/>
        <c:majorTickMark val="out"/>
        <c:minorTickMark val="none"/>
        <c:tickLblPos val="low"/>
        <c:crossAx val="263346048"/>
        <c:crosses val="autoZero"/>
        <c:auto val="1"/>
        <c:lblAlgn val="ctr"/>
        <c:lblOffset val="100"/>
        <c:tickLblSkip val="1"/>
        <c:tickMarkSkip val="1"/>
        <c:noMultiLvlLbl val="0"/>
      </c:catAx>
      <c:valAx>
        <c:axId val="263346048"/>
        <c:scaling>
          <c:orientation val="minMax"/>
        </c:scaling>
        <c:delete val="0"/>
        <c:axPos val="l"/>
        <c:numFmt formatCode="General" sourceLinked="1"/>
        <c:majorTickMark val="out"/>
        <c:minorTickMark val="none"/>
        <c:tickLblPos val="nextTo"/>
        <c:spPr>
          <a:ln w="268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263344128"/>
        <c:crosses val="autoZero"/>
        <c:crossBetween val="between"/>
      </c:valAx>
      <c:spPr>
        <a:noFill/>
        <a:ln w="21444">
          <a:noFill/>
        </a:ln>
      </c:spPr>
    </c:plotArea>
    <c:legend>
      <c:legendPos val="r"/>
      <c:layout>
        <c:manualLayout>
          <c:xMode val="edge"/>
          <c:yMode val="edge"/>
          <c:x val="0.21547528407174324"/>
          <c:y val="0.75853275328861625"/>
          <c:w val="0.64730509603730735"/>
          <c:h val="0.1591037606785638"/>
        </c:manualLayout>
      </c:layout>
      <c:overlay val="0"/>
      <c:spPr>
        <a:noFill/>
        <a:ln w="2685">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503"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16994489100203616"/>
          <c:y val="0.11861634731785824"/>
          <c:w val="0.65420900423000028"/>
          <c:h val="0.53290674384022452"/>
        </c:manualLayout>
      </c:layout>
      <c:pie3DChart>
        <c:varyColors val="1"/>
        <c:ser>
          <c:idx val="0"/>
          <c:order val="0"/>
          <c:tx>
            <c:strRef>
              <c:f>Лист1!$B$1</c:f>
              <c:strCache>
                <c:ptCount val="1"/>
                <c:pt idx="0">
                  <c:v>Столбец1</c:v>
                </c:pt>
              </c:strCache>
            </c:strRef>
          </c:tx>
          <c:spPr>
            <a:ln>
              <a:solidFill>
                <a:sysClr val="windowText" lastClr="000000"/>
              </a:solidFill>
            </a:ln>
          </c:spPr>
          <c:explosion val="11"/>
          <c:dPt>
            <c:idx val="0"/>
            <c:bubble3D val="0"/>
            <c:explosion val="8"/>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bubble3D val="0"/>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bubble3D val="0"/>
            <c:spPr>
              <a:gradFill flip="none" rotWithShape="1">
                <a:gsLst>
                  <a:gs pos="0">
                    <a:srgbClr val="99FF99"/>
                  </a:gs>
                  <a:gs pos="50000">
                    <a:srgbClr val="99FF99"/>
                  </a:gs>
                  <a:gs pos="100000">
                    <a:srgbClr val="99FF99"/>
                  </a:gs>
                </a:gsLst>
                <a:path path="circle">
                  <a:fillToRect l="50000" t="50000" r="50000" b="50000"/>
                </a:path>
                <a:tileRect/>
              </a:gradFill>
              <a:ln>
                <a:solidFill>
                  <a:sysClr val="windowText" lastClr="000000"/>
                </a:solidFill>
              </a:ln>
            </c:spPr>
          </c:dPt>
          <c:dPt>
            <c:idx val="3"/>
            <c:bubble3D val="0"/>
            <c:spPr>
              <a:solidFill>
                <a:srgbClr val="7030A0"/>
              </a:solidFill>
              <a:ln>
                <a:solidFill>
                  <a:sysClr val="windowText" lastClr="000000"/>
                </a:solidFill>
              </a:ln>
            </c:spPr>
          </c:dPt>
          <c:dLbls>
            <c:dLbl>
              <c:idx val="0"/>
              <c:layout>
                <c:manualLayout>
                  <c:x val="-0.28405112830002471"/>
                  <c:y val="-1.9828583373980909E-2"/>
                </c:manualLayout>
              </c:layout>
              <c:tx>
                <c:rich>
                  <a:bodyPr/>
                  <a:lstStyle/>
                  <a:p>
                    <a:r>
                      <a:rPr lang="ru-RU" baseline="30000"/>
                      <a:t>ОПД; 7; 8%</a:t>
                    </a:r>
                  </a:p>
                </c:rich>
              </c:tx>
              <c:showLegendKey val="0"/>
              <c:showVal val="1"/>
              <c:showCatName val="1"/>
              <c:showSerName val="0"/>
              <c:showPercent val="1"/>
              <c:showBubbleSize val="0"/>
            </c:dLbl>
            <c:dLbl>
              <c:idx val="1"/>
              <c:layout>
                <c:manualLayout>
                  <c:x val="-0.17423365156063941"/>
                  <c:y val="3.9565187094975822E-3"/>
                </c:manualLayout>
              </c:layout>
              <c:tx>
                <c:rich>
                  <a:bodyPr/>
                  <a:lstStyle/>
                  <a:p>
                    <a:r>
                      <a:rPr lang="ru-RU" strike="noStrike" baseline="30000"/>
                      <a:t>СН СМИ; 58; 65%</a:t>
                    </a:r>
                  </a:p>
                </c:rich>
              </c:tx>
              <c:showLegendKey val="0"/>
              <c:showVal val="1"/>
              <c:showCatName val="1"/>
              <c:showSerName val="0"/>
              <c:showPercent val="1"/>
              <c:showBubbleSize val="0"/>
            </c:dLbl>
            <c:dLbl>
              <c:idx val="2"/>
              <c:layout>
                <c:manualLayout>
                  <c:x val="0.13152697878981828"/>
                  <c:y val="-0.13356328246579799"/>
                </c:manualLayout>
              </c:layout>
              <c:tx>
                <c:rich>
                  <a:bodyPr/>
                  <a:lstStyle/>
                  <a:p>
                    <a:r>
                      <a:rPr lang="ru-RU" baseline="30000"/>
                      <a:t>СН почты; 1; 1%</a:t>
                    </a:r>
                  </a:p>
                </c:rich>
              </c:tx>
              <c:showLegendKey val="0"/>
              <c:showVal val="1"/>
              <c:showCatName val="1"/>
              <c:showSerName val="0"/>
              <c:showPercent val="1"/>
              <c:showBubbleSize val="0"/>
            </c:dLbl>
            <c:dLbl>
              <c:idx val="3"/>
              <c:layout>
                <c:manualLayout>
                  <c:x val="0.14553224696393574"/>
                  <c:y val="-6.1351822172670878E-2"/>
                </c:manualLayout>
              </c:layout>
              <c:tx>
                <c:rich>
                  <a:bodyPr/>
                  <a:lstStyle/>
                  <a:p>
                    <a:r>
                      <a:rPr lang="ru-RU" baseline="30000"/>
                      <a:t>СН ОС; 6; 7%</a:t>
                    </a:r>
                  </a:p>
                </c:rich>
              </c:tx>
              <c:showLegendKey val="0"/>
              <c:showVal val="1"/>
              <c:showCatName val="1"/>
              <c:showSerName val="0"/>
              <c:showPercent val="1"/>
              <c:showBubbleSize val="0"/>
            </c:dLbl>
            <c:dLbl>
              <c:idx val="4"/>
              <c:layout>
                <c:manualLayout>
                  <c:x val="0.15184866988626394"/>
                  <c:y val="-1.964090771839361E-3"/>
                </c:manualLayout>
              </c:layout>
              <c:tx>
                <c:rich>
                  <a:bodyPr/>
                  <a:lstStyle/>
                  <a:p>
                    <a:r>
                      <a:rPr lang="ru-RU" baseline="30000"/>
                      <a:t>СН вещ; 10; 11%</a:t>
                    </a:r>
                  </a:p>
                </c:rich>
              </c:tx>
              <c:showLegendKey val="0"/>
              <c:showVal val="1"/>
              <c:showCatName val="1"/>
              <c:showSerName val="0"/>
              <c:showPercent val="1"/>
              <c:showBubbleSize val="0"/>
            </c:dLbl>
            <c:dLbl>
              <c:idx val="5"/>
              <c:layout>
                <c:manualLayout>
                  <c:x val="0.26399060810169811"/>
                  <c:y val="6.7984340940433305E-2"/>
                </c:manualLayout>
              </c:layout>
              <c:tx>
                <c:rich>
                  <a:bodyPr/>
                  <a:lstStyle/>
                  <a:p>
                    <a:r>
                      <a:rPr lang="ru-RU" baseline="30000"/>
                      <a:t>СН ПД; 5; 6%</a:t>
                    </a:r>
                  </a:p>
                </c:rich>
              </c:tx>
              <c:showLegendKey val="0"/>
              <c:showVal val="1"/>
              <c:showCatName val="1"/>
              <c:showSerName val="0"/>
              <c:showPercent val="1"/>
              <c:showBubbleSize val="0"/>
            </c:dLbl>
            <c:dLbl>
              <c:idx val="6"/>
              <c:layout>
                <c:manualLayout>
                  <c:x val="7.9118183218988433E-2"/>
                  <c:y val="0.10566696862007295"/>
                </c:manualLayout>
              </c:layout>
              <c:tx>
                <c:rich>
                  <a:bodyPr/>
                  <a:lstStyle/>
                  <a:p>
                    <a:r>
                      <a:rPr lang="ru-RU" baseline="30000"/>
                      <a:t>ОС; 0; 0%</a:t>
                    </a:r>
                  </a:p>
                </c:rich>
              </c:tx>
              <c:showLegendKey val="0"/>
              <c:showVal val="1"/>
              <c:showCatName val="1"/>
              <c:showSerName val="0"/>
              <c:showPercent val="1"/>
              <c:showBubbleSize val="0"/>
            </c:dLbl>
            <c:dLbl>
              <c:idx val="7"/>
              <c:layout>
                <c:manualLayout>
                  <c:x val="-0.21714867820827005"/>
                  <c:y val="0.11073746312684364"/>
                </c:manualLayout>
              </c:layout>
              <c:tx>
                <c:rich>
                  <a:bodyPr/>
                  <a:lstStyle/>
                  <a:p>
                    <a:r>
                      <a:rPr lang="ru-RU" strike="noStrike" baseline="30000"/>
                      <a:t>ПОД/ФТ/ФРОМУ; 2; 2%</a:t>
                    </a:r>
                  </a:p>
                </c:rich>
              </c:tx>
              <c:showLegendKey val="0"/>
              <c:showVal val="1"/>
              <c:showCatName val="1"/>
              <c:showSerName val="0"/>
              <c:showPercent val="1"/>
              <c:showBubbleSize val="0"/>
            </c:dLbl>
            <c:dLbl>
              <c:idx val="8"/>
              <c:layout>
                <c:manualLayout>
                  <c:x val="0.16296475701862626"/>
                  <c:y val="-1.5550136695860547E-2"/>
                </c:manualLayout>
              </c:layout>
              <c:showLegendKey val="0"/>
              <c:showVal val="1"/>
              <c:showCatName val="1"/>
              <c:showSerName val="0"/>
              <c:showPercent val="1"/>
              <c:showBubbleSize val="0"/>
            </c:dLbl>
            <c:dLbl>
              <c:idx val="9"/>
              <c:layout>
                <c:manualLayout>
                  <c:x val="0.27893133154688277"/>
                  <c:y val="-7.4846804828803168E-2"/>
                </c:manualLayout>
              </c:layout>
              <c:showLegendKey val="0"/>
              <c:showVal val="1"/>
              <c:showCatName val="1"/>
              <c:showSerName val="0"/>
              <c:showPercent val="1"/>
              <c:showBubbleSize val="0"/>
            </c:dLbl>
            <c:dLbl>
              <c:idx val="10"/>
              <c:layout>
                <c:manualLayout>
                  <c:x val="0.29618683663627365"/>
                  <c:y val="-4.4881090766822705E-3"/>
                </c:manualLayout>
              </c:layout>
              <c:showLegendKey val="0"/>
              <c:showVal val="1"/>
              <c:showCatName val="1"/>
              <c:showSerName val="0"/>
              <c:showPercent val="1"/>
              <c:showBubbleSize val="0"/>
            </c:dLbl>
            <c:dLbl>
              <c:idx val="11"/>
              <c:layout>
                <c:manualLayout>
                  <c:x val="-0.11038290145661794"/>
                  <c:y val="3.1411127817229476E-2"/>
                </c:manualLayout>
              </c:layout>
              <c:showLegendKey val="0"/>
              <c:showVal val="1"/>
              <c:showCatName val="1"/>
              <c:showSerName val="0"/>
              <c:showPercent val="1"/>
              <c:showBubbleSize val="0"/>
            </c:dLbl>
            <c:dLbl>
              <c:idx val="12"/>
              <c:layout>
                <c:manualLayout>
                  <c:x val="-0.43068428944928472"/>
                  <c:y val="1.2748590847650784E-3"/>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Лист1!$A$2:$A$9</c:f>
              <c:strCache>
                <c:ptCount val="8"/>
                <c:pt idx="0">
                  <c:v>ОПД</c:v>
                </c:pt>
                <c:pt idx="1">
                  <c:v>СН СМИ</c:v>
                </c:pt>
                <c:pt idx="2">
                  <c:v>СН почты</c:v>
                </c:pt>
                <c:pt idx="3">
                  <c:v>СН ОС</c:v>
                </c:pt>
                <c:pt idx="4">
                  <c:v>СН вещ</c:v>
                </c:pt>
                <c:pt idx="5">
                  <c:v>СН ПД</c:v>
                </c:pt>
                <c:pt idx="6">
                  <c:v>ОС</c:v>
                </c:pt>
                <c:pt idx="7">
                  <c:v>ПОД/ФТ/ФРОМУ</c:v>
                </c:pt>
              </c:strCache>
            </c:strRef>
          </c:cat>
          <c:val>
            <c:numRef>
              <c:f>Лист1!$B$2:$B$9</c:f>
              <c:numCache>
                <c:formatCode>General</c:formatCode>
                <c:ptCount val="8"/>
                <c:pt idx="0">
                  <c:v>7</c:v>
                </c:pt>
                <c:pt idx="1">
                  <c:v>58</c:v>
                </c:pt>
                <c:pt idx="2">
                  <c:v>1</c:v>
                </c:pt>
                <c:pt idx="3">
                  <c:v>6</c:v>
                </c:pt>
                <c:pt idx="4">
                  <c:v>10</c:v>
                </c:pt>
                <c:pt idx="5">
                  <c:v>5</c:v>
                </c:pt>
                <c:pt idx="6">
                  <c:v>0</c:v>
                </c:pt>
                <c:pt idx="7">
                  <c:v>2</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9.2517625543334883E-2"/>
          <c:y val="0.83250157939132552"/>
          <c:w val="0.87318660598053954"/>
          <c:h val="0.15013123359580058"/>
        </c:manualLayout>
      </c:layout>
      <c:overlay val="0"/>
      <c:txPr>
        <a:bodyPr/>
        <a:lstStyle/>
        <a:p>
          <a:pPr>
            <a:defRPr baseline="30000"/>
          </a:pPr>
          <a:endParaRPr lang="ru-RU"/>
        </a:p>
      </c:txPr>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pitchFamily="18" charset="0"/>
                <a:cs typeface="Times New Roman" pitchFamily="18" charset="0"/>
              </a:rPr>
              <a:t>Количество плановых проверок и мероприятий СН,</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pitchFamily="18" charset="0"/>
                <a:cs typeface="Times New Roman" pitchFamily="18" charset="0"/>
              </a:rPr>
              <a:t>проведенных </a:t>
            </a:r>
            <a:r>
              <a:rPr lang="ru-RU" sz="1000" b="1" i="0" u="none" strike="noStrike" baseline="0">
                <a:effectLst/>
                <a:latin typeface="Times New Roman" pitchFamily="18" charset="0"/>
                <a:cs typeface="Times New Roman" pitchFamily="18" charset="0"/>
              </a:rPr>
              <a:t>во 2 квартале </a:t>
            </a:r>
            <a:r>
              <a:rPr lang="ru-RU" sz="1000" b="1" i="0" kern="1200" baseline="0">
                <a:solidFill>
                  <a:srgbClr val="000000"/>
                </a:solidFill>
                <a:latin typeface="Times New Roman" pitchFamily="18" charset="0"/>
                <a:cs typeface="Times New Roman" pitchFamily="18" charset="0"/>
              </a:rPr>
              <a:t>2020 года и</a:t>
            </a:r>
            <a:r>
              <a:rPr lang="ru-RU" sz="1000" b="1" i="0" u="none" strike="noStrike" baseline="0">
                <a:effectLst/>
                <a:latin typeface="Times New Roman" pitchFamily="18" charset="0"/>
                <a:cs typeface="Times New Roman" pitchFamily="18" charset="0"/>
              </a:rPr>
              <a:t> во 2 квартале </a:t>
            </a:r>
            <a:r>
              <a:rPr lang="ru-RU" sz="1000" b="1" i="0" kern="1200" baseline="0">
                <a:solidFill>
                  <a:srgbClr val="000000"/>
                </a:solidFill>
                <a:latin typeface="Times New Roman" pitchFamily="18" charset="0"/>
                <a:cs typeface="Times New Roman" pitchFamily="18" charset="0"/>
              </a:rPr>
              <a:t>2021 года</a:t>
            </a:r>
            <a:endParaRPr lang="ru-RU" sz="1000">
              <a:latin typeface="Times New Roman" pitchFamily="18" charset="0"/>
              <a:cs typeface="Times New Roman" pitchFamily="18" charset="0"/>
            </a:endParaRPr>
          </a:p>
        </c:rich>
      </c:tx>
      <c:layout>
        <c:manualLayout>
          <c:xMode val="edge"/>
          <c:yMode val="edge"/>
          <c:x val="0.20072191574855536"/>
          <c:y val="7.476338184999607E-5"/>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49090431053643E-2"/>
          <c:y val="0.1461001272963047"/>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34107728282144E-2"/>
                  <c:y val="-2.1887302723028978E-2"/>
                </c:manualLayout>
              </c:layout>
              <c:showLegendKey val="0"/>
              <c:showVal val="1"/>
              <c:showCatName val="0"/>
              <c:showSerName val="0"/>
              <c:showPercent val="0"/>
              <c:showBubbleSize val="0"/>
            </c:dLbl>
            <c:dLbl>
              <c:idx val="1"/>
              <c:layout>
                <c:manualLayout>
                  <c:x val="1.6225481130934621E-2"/>
                  <c:y val="-1.4816694351897673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2020 года</c:v>
                </c:pt>
                <c:pt idx="1">
                  <c:v>2 квартал 2021 года</c:v>
                </c:pt>
              </c:strCache>
            </c:strRef>
          </c:cat>
          <c:val>
            <c:numRef>
              <c:f>Лист1!$B$2:$B$3</c:f>
              <c:numCache>
                <c:formatCode>General</c:formatCode>
                <c:ptCount val="2"/>
                <c:pt idx="0">
                  <c:v>14</c:v>
                </c:pt>
                <c:pt idx="1">
                  <c:v>89</c:v>
                </c:pt>
              </c:numCache>
            </c:numRef>
          </c:val>
        </c:ser>
        <c:ser>
          <c:idx val="1"/>
          <c:order val="1"/>
          <c:tx>
            <c:strRef>
              <c:f>Лист1!$C$1</c:f>
              <c:strCache>
                <c:ptCount val="1"/>
                <c:pt idx="0">
                  <c:v>сми</c:v>
                </c:pt>
              </c:strCache>
            </c:strRef>
          </c:tx>
          <c:invertIfNegative val="0"/>
          <c:dLbls>
            <c:dLbl>
              <c:idx val="0"/>
              <c:layout>
                <c:manualLayout>
                  <c:x val="1.6013911361089091E-2"/>
                  <c:y val="-2.6201785933801302E-2"/>
                </c:manualLayout>
              </c:layout>
              <c:showLegendKey val="0"/>
              <c:showVal val="1"/>
              <c:showCatName val="0"/>
              <c:showSerName val="0"/>
              <c:showPercent val="0"/>
              <c:showBubbleSize val="0"/>
            </c:dLbl>
            <c:dLbl>
              <c:idx val="1"/>
              <c:layout>
                <c:manualLayout>
                  <c:x val="1.8845624821925897E-2"/>
                  <c:y val="-2.219872217161477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2020 года</c:v>
                </c:pt>
                <c:pt idx="1">
                  <c:v>2 квартал 2021 года</c:v>
                </c:pt>
              </c:strCache>
            </c:strRef>
          </c:cat>
          <c:val>
            <c:numRef>
              <c:f>Лист1!$C$2:$C$3</c:f>
              <c:numCache>
                <c:formatCode>General</c:formatCode>
                <c:ptCount val="2"/>
                <c:pt idx="0">
                  <c:v>0</c:v>
                </c:pt>
                <c:pt idx="1">
                  <c:v>58</c:v>
                </c:pt>
              </c:numCache>
            </c:numRef>
          </c:val>
        </c:ser>
        <c:ser>
          <c:idx val="2"/>
          <c:order val="2"/>
          <c:tx>
            <c:strRef>
              <c:f>Лист1!$D$1</c:f>
              <c:strCache>
                <c:ptCount val="1"/>
                <c:pt idx="0">
                  <c:v>связь</c:v>
                </c:pt>
              </c:strCache>
            </c:strRef>
          </c:tx>
          <c:invertIfNegative val="0"/>
          <c:dLbls>
            <c:dLbl>
              <c:idx val="0"/>
              <c:layout>
                <c:manualLayout>
                  <c:x val="1.6437223893233249E-2"/>
                  <c:y val="-1.7883923758971437E-2"/>
                </c:manualLayout>
              </c:layout>
              <c:showLegendKey val="0"/>
              <c:showVal val="1"/>
              <c:showCatName val="0"/>
              <c:showSerName val="0"/>
              <c:showPercent val="0"/>
              <c:showBubbleSize val="0"/>
            </c:dLbl>
            <c:dLbl>
              <c:idx val="1"/>
              <c:layout>
                <c:manualLayout>
                  <c:x val="1.6437223893233214E-2"/>
                  <c:y val="-2.2510772023942666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2020 года</c:v>
                </c:pt>
                <c:pt idx="1">
                  <c:v>2 квартал 2021 года</c:v>
                </c:pt>
              </c:strCache>
            </c:strRef>
          </c:cat>
          <c:val>
            <c:numRef>
              <c:f>Лист1!$D$2:$D$3</c:f>
              <c:numCache>
                <c:formatCode>General</c:formatCode>
                <c:ptCount val="2"/>
                <c:pt idx="0">
                  <c:v>5</c:v>
                </c:pt>
                <c:pt idx="1">
                  <c:v>7</c:v>
                </c:pt>
              </c:numCache>
            </c:numRef>
          </c:val>
        </c:ser>
        <c:ser>
          <c:idx val="3"/>
          <c:order val="3"/>
          <c:tx>
            <c:strRef>
              <c:f>Лист1!$E$1</c:f>
              <c:strCache>
                <c:ptCount val="1"/>
                <c:pt idx="0">
                  <c:v>опд</c:v>
                </c:pt>
              </c:strCache>
            </c:strRef>
          </c:tx>
          <c:invertIfNegative val="0"/>
          <c:dLbls>
            <c:dLbl>
              <c:idx val="0"/>
              <c:layout>
                <c:manualLayout>
                  <c:x val="1.6225481130934701E-2"/>
                  <c:y val="-1.018953088505541E-2"/>
                </c:manualLayout>
              </c:layout>
              <c:showLegendKey val="0"/>
              <c:showVal val="1"/>
              <c:showCatName val="0"/>
              <c:showSerName val="0"/>
              <c:showPercent val="0"/>
              <c:showBubbleSize val="0"/>
            </c:dLbl>
            <c:dLbl>
              <c:idx val="1"/>
              <c:layout>
                <c:manualLayout>
                  <c:x val="1.8210915512388941E-2"/>
                  <c:y val="-1.8507708261756246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2020 года</c:v>
                </c:pt>
                <c:pt idx="1">
                  <c:v>2 квартал 2021 года</c:v>
                </c:pt>
              </c:strCache>
            </c:strRef>
          </c:cat>
          <c:val>
            <c:numRef>
              <c:f>Лист1!$E$2:$E$3</c:f>
              <c:numCache>
                <c:formatCode>General</c:formatCode>
                <c:ptCount val="2"/>
                <c:pt idx="0">
                  <c:v>6</c:v>
                </c:pt>
                <c:pt idx="1">
                  <c:v>12</c:v>
                </c:pt>
              </c:numCache>
            </c:numRef>
          </c:val>
        </c:ser>
        <c:ser>
          <c:idx val="4"/>
          <c:order val="4"/>
          <c:tx>
            <c:strRef>
              <c:f>Лист1!$F$1</c:f>
              <c:strCache>
                <c:ptCount val="1"/>
                <c:pt idx="0">
                  <c:v>вещание</c:v>
                </c:pt>
              </c:strCache>
            </c:strRef>
          </c:tx>
          <c:invertIfNegative val="0"/>
          <c:dLbls>
            <c:dLbl>
              <c:idx val="0"/>
              <c:layout>
                <c:manualLayout>
                  <c:x val="1.3710862836187049E-2"/>
                  <c:y val="-1.4192594647241754E-2"/>
                </c:manualLayout>
              </c:layout>
              <c:showLegendKey val="0"/>
              <c:showVal val="1"/>
              <c:showCatName val="0"/>
              <c:showSerName val="0"/>
              <c:showPercent val="0"/>
              <c:showBubbleSize val="0"/>
            </c:dLbl>
            <c:dLbl>
              <c:idx val="1"/>
              <c:layout>
                <c:manualLayout>
                  <c:x val="2.0302048282539585E-2"/>
                  <c:y val="-1.757187390664350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2020 года</c:v>
                </c:pt>
                <c:pt idx="1">
                  <c:v>2 квартал 2021 года</c:v>
                </c:pt>
              </c:strCache>
            </c:strRef>
          </c:cat>
          <c:val>
            <c:numRef>
              <c:f>Лист1!$F$2:$F$3</c:f>
              <c:numCache>
                <c:formatCode>General</c:formatCode>
                <c:ptCount val="2"/>
                <c:pt idx="0">
                  <c:v>3</c:v>
                </c:pt>
                <c:pt idx="1">
                  <c:v>10</c:v>
                </c:pt>
              </c:numCache>
            </c:numRef>
          </c:val>
        </c:ser>
        <c:ser>
          <c:idx val="5"/>
          <c:order val="5"/>
          <c:tx>
            <c:strRef>
              <c:f>Лист1!$G$1</c:f>
              <c:strCache>
                <c:ptCount val="1"/>
                <c:pt idx="0">
                  <c:v>под/фт/фрому</c:v>
                </c:pt>
              </c:strCache>
            </c:strRef>
          </c:tx>
          <c:invertIfNegative val="0"/>
          <c:dLbls>
            <c:dLbl>
              <c:idx val="0"/>
              <c:layout>
                <c:manualLayout>
                  <c:x val="1.0645375914836995E-2"/>
                  <c:y val="0"/>
                </c:manualLayout>
              </c:layout>
              <c:showLegendKey val="0"/>
              <c:showVal val="1"/>
              <c:showCatName val="0"/>
              <c:showSerName val="0"/>
              <c:showPercent val="0"/>
              <c:showBubbleSize val="0"/>
            </c:dLbl>
            <c:dLbl>
              <c:idx val="1"/>
              <c:layout>
                <c:manualLayout>
                  <c:x val="1.5968063872255488E-2"/>
                  <c:y val="0"/>
                </c:manualLayout>
              </c:layout>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2020 года</c:v>
                </c:pt>
                <c:pt idx="1">
                  <c:v>2 квартал 2021 года</c:v>
                </c:pt>
              </c:strCache>
            </c:strRef>
          </c:cat>
          <c:val>
            <c:numRef>
              <c:f>Лист1!$G$2:$G$3</c:f>
              <c:numCache>
                <c:formatCode>General</c:formatCode>
                <c:ptCount val="2"/>
                <c:pt idx="0">
                  <c:v>0</c:v>
                </c:pt>
                <c:pt idx="1">
                  <c:v>2</c:v>
                </c:pt>
              </c:numCache>
            </c:numRef>
          </c:val>
        </c:ser>
        <c:dLbls>
          <c:showLegendKey val="0"/>
          <c:showVal val="1"/>
          <c:showCatName val="0"/>
          <c:showSerName val="0"/>
          <c:showPercent val="0"/>
          <c:showBubbleSize val="0"/>
        </c:dLbls>
        <c:gapWidth val="94"/>
        <c:gapDepth val="280"/>
        <c:shape val="box"/>
        <c:axId val="266311552"/>
        <c:axId val="266313088"/>
        <c:axId val="0"/>
      </c:bar3DChart>
      <c:catAx>
        <c:axId val="26631155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66313088"/>
        <c:crosses val="autoZero"/>
        <c:auto val="1"/>
        <c:lblAlgn val="ctr"/>
        <c:lblOffset val="100"/>
        <c:noMultiLvlLbl val="0"/>
      </c:catAx>
      <c:valAx>
        <c:axId val="26631308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66311552"/>
        <c:crosses val="autoZero"/>
        <c:crossBetween val="between"/>
      </c:valAx>
    </c:plotArea>
    <c:legend>
      <c:legendPos val="b"/>
      <c:layout>
        <c:manualLayout>
          <c:xMode val="edge"/>
          <c:yMode val="edge"/>
          <c:x val="0.14592328347753897"/>
          <c:y val="0.81013203804952838"/>
          <c:w val="0.8186982146177364"/>
          <c:h val="6.7924617530916775E-2"/>
        </c:manualLayout>
      </c:layout>
      <c:overlay val="0"/>
      <c:txPr>
        <a:bodyPr/>
        <a:lstStyle/>
        <a:p>
          <a:pPr>
            <a:defRPr sz="900" strike="noStrike">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0.29466</cdr:x>
      <cdr:y>0.79201</cdr:y>
    </cdr:from>
    <cdr:to>
      <cdr:x>0.83649</cdr:x>
      <cdr:y>0.86445</cdr:y>
    </cdr:to>
    <cdr:sp macro="" textlink="">
      <cdr:nvSpPr>
        <cdr:cNvPr id="2" name="Поле 1"/>
        <cdr:cNvSpPr txBox="1"/>
      </cdr:nvSpPr>
      <cdr:spPr>
        <a:xfrm xmlns:a="http://schemas.openxmlformats.org/drawingml/2006/main">
          <a:off x="1820174" y="2829464"/>
          <a:ext cx="3347049" cy="2587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0.14169</cdr:x>
      <cdr:y>0.78477</cdr:y>
    </cdr:from>
    <cdr:to>
      <cdr:x>0.92468</cdr:x>
      <cdr:y>0.84755</cdr:y>
    </cdr:to>
    <cdr:sp macro="" textlink="">
      <cdr:nvSpPr>
        <cdr:cNvPr id="3" name="Поле 2"/>
        <cdr:cNvSpPr txBox="1"/>
      </cdr:nvSpPr>
      <cdr:spPr>
        <a:xfrm xmlns:a="http://schemas.openxmlformats.org/drawingml/2006/main">
          <a:off x="603250" y="2033182"/>
          <a:ext cx="3333749" cy="1626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800" b="1">
              <a:latin typeface="Times New Roman" pitchFamily="18" charset="0"/>
              <a:cs typeface="Times New Roman" pitchFamily="18" charset="0"/>
            </a:rPr>
            <a:t>    2 квартал</a:t>
          </a:r>
          <a:r>
            <a:rPr lang="ru-RU" sz="800" b="1" baseline="0">
              <a:latin typeface="Times New Roman" pitchFamily="18" charset="0"/>
              <a:cs typeface="Times New Roman" pitchFamily="18" charset="0"/>
            </a:rPr>
            <a:t> </a:t>
          </a:r>
          <a:r>
            <a:rPr lang="ru-RU" sz="800" b="1">
              <a:latin typeface="Times New Roman" pitchFamily="18" charset="0"/>
              <a:cs typeface="Times New Roman" pitchFamily="18" charset="0"/>
            </a:rPr>
            <a:t>2020 года</a:t>
          </a:r>
          <a:r>
            <a:rPr lang="ru-RU" sz="800">
              <a:latin typeface="Times New Roman" pitchFamily="18" charset="0"/>
              <a:cs typeface="Times New Roman" pitchFamily="18" charset="0"/>
            </a:rPr>
            <a:t>	     </a:t>
          </a:r>
          <a:r>
            <a:rPr lang="ru-RU" sz="800" b="1">
              <a:latin typeface="Times New Roman" pitchFamily="18" charset="0"/>
              <a:cs typeface="Times New Roman" pitchFamily="18" charset="0"/>
            </a:rPr>
            <a:t>2 квартал 2021 года</a:t>
          </a:r>
          <a:endParaRPr lang="ru-RU" sz="800" b="1">
            <a:solidFill>
              <a:schemeClr val="tx1"/>
            </a:solidFill>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0.16737</cdr:x>
      <cdr:y>0.69738</cdr:y>
    </cdr:from>
    <cdr:to>
      <cdr:x>0.94959</cdr:x>
      <cdr:y>0.75561</cdr:y>
    </cdr:to>
    <cdr:sp macro="" textlink="">
      <cdr:nvSpPr>
        <cdr:cNvPr id="2" name="Поле 1"/>
        <cdr:cNvSpPr txBox="1"/>
      </cdr:nvSpPr>
      <cdr:spPr>
        <a:xfrm xmlns:a="http://schemas.openxmlformats.org/drawingml/2006/main">
          <a:off x="1041969" y="3437740"/>
          <a:ext cx="4869742" cy="2870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800" b="1" strike="noStrike" baseline="0">
              <a:latin typeface="Times New Roman" panose="02020603050405020304" pitchFamily="18" charset="0"/>
              <a:cs typeface="Times New Roman" panose="02020603050405020304" pitchFamily="18" charset="0"/>
            </a:rPr>
            <a:t>по состоянию на 01.07.2020	         по состоянию на 01.07.2021</a:t>
          </a:r>
        </a:p>
      </cdr:txBody>
    </cdr:sp>
  </cdr:relSizeAnchor>
</c:userShapes>
</file>

<file path=word/theme/theme1.xml><?xml version="1.0" encoding="utf-8"?>
<a:theme xmlns:a="http://schemas.openxmlformats.org/drawingml/2006/main" name="Тема Office">
  <a:themeElements>
    <a:clrScheme name="Базовая">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B282A-1A35-4A59-8F18-EEF3CD372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104</Pages>
  <Words>25551</Words>
  <Characters>145646</Characters>
  <Application>Microsoft Office Word</Application>
  <DocSecurity>0</DocSecurity>
  <Lines>1213</Lines>
  <Paragraphs>341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170856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Зубкова</cp:lastModifiedBy>
  <cp:revision>31</cp:revision>
  <cp:lastPrinted>2021-07-05T12:01:00Z</cp:lastPrinted>
  <dcterms:created xsi:type="dcterms:W3CDTF">2021-07-05T08:31:00Z</dcterms:created>
  <dcterms:modified xsi:type="dcterms:W3CDTF">2021-07-07T11:13:00Z</dcterms:modified>
</cp:coreProperties>
</file>