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0D" w:rsidRDefault="00270D0D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25 сентября 2015 г. N 39010</w:t>
      </w:r>
    </w:p>
    <w:p w:rsidR="00270D0D" w:rsidRDefault="00270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D0D" w:rsidRDefault="00270D0D">
      <w:pPr>
        <w:pStyle w:val="ConsPlusNormal"/>
        <w:jc w:val="both"/>
      </w:pPr>
    </w:p>
    <w:p w:rsidR="00270D0D" w:rsidRDefault="00270D0D">
      <w:pPr>
        <w:pStyle w:val="ConsPlusTitle"/>
        <w:jc w:val="center"/>
      </w:pPr>
      <w:r>
        <w:t>МИНИСТЕРСТВО СВЯЗИ И МАССОВЫХ КОММУНИКАЦИЙ</w:t>
      </w:r>
    </w:p>
    <w:p w:rsidR="00270D0D" w:rsidRDefault="00270D0D">
      <w:pPr>
        <w:pStyle w:val="ConsPlusTitle"/>
        <w:jc w:val="center"/>
      </w:pPr>
      <w:r>
        <w:t>РОССИЙСКОЙ ФЕДЕРАЦИИ</w:t>
      </w:r>
    </w:p>
    <w:p w:rsidR="00270D0D" w:rsidRDefault="00270D0D">
      <w:pPr>
        <w:pStyle w:val="ConsPlusTitle"/>
        <w:jc w:val="center"/>
      </w:pPr>
    </w:p>
    <w:p w:rsidR="00270D0D" w:rsidRDefault="00270D0D">
      <w:pPr>
        <w:pStyle w:val="ConsPlusTitle"/>
        <w:jc w:val="center"/>
      </w:pPr>
      <w:r>
        <w:t>ФЕДЕРАЛЬНАЯ СЛУЖБА ПО НАДЗОРУ В СФЕРЕ СВЯЗИ,</w:t>
      </w:r>
    </w:p>
    <w:p w:rsidR="00270D0D" w:rsidRDefault="00270D0D">
      <w:pPr>
        <w:pStyle w:val="ConsPlusTitle"/>
        <w:jc w:val="center"/>
      </w:pPr>
      <w:r>
        <w:t>ИНФОРМАЦИОННЫХ ТЕХНОЛОГИЙ И МАССОВЫХ КОММУНИКАЦИЙ</w:t>
      </w:r>
    </w:p>
    <w:p w:rsidR="00270D0D" w:rsidRDefault="00270D0D">
      <w:pPr>
        <w:pStyle w:val="ConsPlusTitle"/>
        <w:jc w:val="center"/>
      </w:pPr>
    </w:p>
    <w:p w:rsidR="00270D0D" w:rsidRDefault="00270D0D">
      <w:pPr>
        <w:pStyle w:val="ConsPlusTitle"/>
        <w:jc w:val="center"/>
      </w:pPr>
      <w:r>
        <w:t>ПРИКАЗ</w:t>
      </w:r>
    </w:p>
    <w:p w:rsidR="00270D0D" w:rsidRDefault="00270D0D">
      <w:pPr>
        <w:pStyle w:val="ConsPlusTitle"/>
        <w:jc w:val="center"/>
      </w:pPr>
      <w:r>
        <w:t>от 31 августа 2015 г. N 104</w:t>
      </w:r>
    </w:p>
    <w:p w:rsidR="00270D0D" w:rsidRDefault="00270D0D">
      <w:pPr>
        <w:pStyle w:val="ConsPlusTitle"/>
        <w:jc w:val="center"/>
      </w:pPr>
    </w:p>
    <w:p w:rsidR="00270D0D" w:rsidRDefault="00270D0D">
      <w:pPr>
        <w:pStyle w:val="ConsPlusTitle"/>
        <w:jc w:val="center"/>
      </w:pPr>
      <w:r>
        <w:t>ОБ УТВЕРЖДЕНИИ ПОРЯДКА</w:t>
      </w:r>
    </w:p>
    <w:p w:rsidR="00270D0D" w:rsidRDefault="00270D0D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270D0D" w:rsidRDefault="00270D0D">
      <w:pPr>
        <w:pStyle w:val="ConsPlusTitle"/>
        <w:jc w:val="center"/>
      </w:pPr>
      <w:r>
        <w:t>ОРГАНА ФЕДЕРАЛЬНОЙ СЛУЖБЫ ПО НАДЗОРУ В СФЕРЕ СВЯЗИ,</w:t>
      </w:r>
    </w:p>
    <w:p w:rsidR="00270D0D" w:rsidRDefault="00270D0D">
      <w:pPr>
        <w:pStyle w:val="ConsPlusTitle"/>
        <w:jc w:val="center"/>
      </w:pPr>
      <w:r>
        <w:t>ИНФОРМАЦИОННЫХ ТЕХНОЛОГИЙ И МАССОВЫХ КОММУНИКАЦИЙ</w:t>
      </w:r>
    </w:p>
    <w:p w:rsidR="00270D0D" w:rsidRDefault="00270D0D">
      <w:pPr>
        <w:pStyle w:val="ConsPlusTitle"/>
        <w:jc w:val="center"/>
      </w:pPr>
      <w:r>
        <w:t>ПО СОБЛЮДЕНИЮ ТРЕБОВАНИЙ К СЛУЖЕБНОМУ ПОВЕДЕНИЮ</w:t>
      </w:r>
    </w:p>
    <w:p w:rsidR="00270D0D" w:rsidRDefault="00270D0D">
      <w:pPr>
        <w:pStyle w:val="ConsPlusTitle"/>
        <w:jc w:val="center"/>
      </w:pPr>
      <w:r>
        <w:t>ФЕДЕРАЛЬНЫХ ГОСУДАРСТВЕННЫХ ГРАЖДАНСКИХ СЛУЖАЩИХ</w:t>
      </w:r>
    </w:p>
    <w:p w:rsidR="00270D0D" w:rsidRDefault="00270D0D">
      <w:pPr>
        <w:pStyle w:val="ConsPlusTitle"/>
        <w:jc w:val="center"/>
      </w:pPr>
      <w:r>
        <w:t>И УРЕГУЛИРОВАНИЮ КОНФЛИКТА ИНТЕРЕСОВ</w:t>
      </w:r>
    </w:p>
    <w:p w:rsidR="00270D0D" w:rsidRDefault="00270D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0D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0D0D" w:rsidRDefault="00270D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0D0D" w:rsidRDefault="00270D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05.10.2016 N 257)</w:t>
            </w:r>
          </w:p>
        </w:tc>
      </w:tr>
    </w:tbl>
    <w:p w:rsidR="00270D0D" w:rsidRDefault="00270D0D">
      <w:pPr>
        <w:pStyle w:val="ConsPlusNormal"/>
        <w:jc w:val="center"/>
      </w:pPr>
    </w:p>
    <w:p w:rsidR="00270D0D" w:rsidRDefault="00270D0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</w:t>
      </w:r>
      <w:proofErr w:type="gramStart"/>
      <w:r>
        <w:t>государственной</w:t>
      </w:r>
      <w:proofErr w:type="gramEnd"/>
      <w:r>
        <w:t xml:space="preserve"> </w:t>
      </w:r>
      <w:proofErr w:type="gramStart"/>
      <w:r>
        <w:t>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</w:t>
      </w:r>
      <w:proofErr w:type="gramEnd"/>
      <w:r>
        <w:t xml:space="preserve"> </w:t>
      </w:r>
      <w:proofErr w:type="gramStart"/>
      <w:r>
        <w:t>N 48, ст. 5719; N 51, ст. 6150, ст. 6159; 2010, N 5, ст. 459; N 7, ст. 704; N 49, ст. 6413; N 51 (ч. III), ст. 6810; 2011, N 1, ст. 31; N 27, ст. 3866; N 29, ст. 4295; N 48, ст. 6730; N 49 (ч. V), ст. 7333;</w:t>
      </w:r>
      <w:proofErr w:type="gramEnd"/>
      <w:r>
        <w:t xml:space="preserve">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</w:t>
      </w:r>
      <w:proofErr w:type="gramStart"/>
      <w:r>
        <w:t xml:space="preserve">N 14, ст. 2008, N 24, ст. 3374),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</w:t>
      </w:r>
      <w:proofErr w:type="gramEnd"/>
      <w:r>
        <w:t xml:space="preserve"> </w:t>
      </w:r>
      <w:proofErr w:type="gramStart"/>
      <w:r>
        <w:t xml:space="preserve">2013, N 19, ст. 2329; N 40 (ч. III), ст. 5031; N 52 (ч. I), ст. 6961; 2014, N 52 (ч. I), ст. 7542), Указами Президента Российской Федерации от 1 июля 2010 г. </w:t>
      </w:r>
      <w:hyperlink r:id="rId8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 xml:space="preserve">2012, N 12, ст. 1391; 2013, N 14, ст. 1670; N 49 (ч. VII), ст. 6399; 2014, N 26 (ч. II), ст. 3518; 2015, N 10, ст. 1506), от 2 апреля 2013 г. </w:t>
      </w:r>
      <w:hyperlink r:id="rId9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</w:t>
      </w:r>
      <w:proofErr w:type="gramEnd"/>
      <w:r>
        <w:t xml:space="preserve"> </w:t>
      </w:r>
      <w:proofErr w:type="gramStart"/>
      <w:r>
        <w:t>N 23, ст. 2892; N 28, ст. 3813; N 49 (ч. VII), ст. 6399; 2014, N 26 (ч. II), ст. 3520; N 30 (ч. II), ст. 4286; 2015, N 10, ст. 1506) приказываю:</w:t>
      </w:r>
      <w:proofErr w:type="gramEnd"/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</w:t>
      </w:r>
      <w:r>
        <w:lastRenderedPageBreak/>
        <w:t>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</w:t>
      </w:r>
      <w:proofErr w:type="gramEnd"/>
      <w:r>
        <w:t xml:space="preserve"> </w:t>
      </w:r>
      <w:proofErr w:type="gramStart"/>
      <w:r>
        <w:t>Министерстве юстиции Российской Федерации 28 апреля 2012 г., регистрационный N 24028).</w:t>
      </w:r>
      <w:proofErr w:type="gramEnd"/>
    </w:p>
    <w:p w:rsidR="00270D0D" w:rsidRDefault="00270D0D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270D0D" w:rsidRDefault="00270D0D">
      <w:pPr>
        <w:pStyle w:val="ConsPlusNormal"/>
        <w:ind w:firstLine="540"/>
        <w:jc w:val="both"/>
      </w:pPr>
    </w:p>
    <w:p w:rsidR="00270D0D" w:rsidRDefault="00270D0D">
      <w:pPr>
        <w:pStyle w:val="ConsPlusNormal"/>
        <w:jc w:val="right"/>
      </w:pPr>
      <w:r>
        <w:t>Руководитель</w:t>
      </w:r>
    </w:p>
    <w:p w:rsidR="00270D0D" w:rsidRDefault="00270D0D">
      <w:pPr>
        <w:pStyle w:val="ConsPlusNormal"/>
        <w:jc w:val="right"/>
      </w:pPr>
      <w:r>
        <w:t>А.А.ЖАРОВ</w:t>
      </w:r>
    </w:p>
    <w:p w:rsidR="00270D0D" w:rsidRDefault="00270D0D">
      <w:pPr>
        <w:pStyle w:val="ConsPlusNormal"/>
        <w:ind w:firstLine="540"/>
        <w:jc w:val="both"/>
      </w:pPr>
    </w:p>
    <w:p w:rsidR="00270D0D" w:rsidRDefault="00270D0D">
      <w:pPr>
        <w:pStyle w:val="ConsPlusNormal"/>
        <w:ind w:firstLine="540"/>
        <w:jc w:val="both"/>
      </w:pPr>
    </w:p>
    <w:p w:rsidR="00270D0D" w:rsidRDefault="00270D0D">
      <w:pPr>
        <w:pStyle w:val="ConsPlusNormal"/>
        <w:ind w:firstLine="540"/>
        <w:jc w:val="both"/>
      </w:pPr>
    </w:p>
    <w:p w:rsidR="00270D0D" w:rsidRDefault="00270D0D">
      <w:pPr>
        <w:pStyle w:val="ConsPlusNormal"/>
        <w:ind w:firstLine="540"/>
        <w:jc w:val="both"/>
      </w:pPr>
    </w:p>
    <w:p w:rsidR="00270D0D" w:rsidRDefault="00270D0D">
      <w:pPr>
        <w:pStyle w:val="ConsPlusNormal"/>
        <w:ind w:firstLine="540"/>
        <w:jc w:val="both"/>
      </w:pPr>
    </w:p>
    <w:p w:rsidR="00270D0D" w:rsidRDefault="00270D0D">
      <w:pPr>
        <w:pStyle w:val="ConsPlusNormal"/>
        <w:jc w:val="right"/>
        <w:outlineLvl w:val="0"/>
      </w:pPr>
      <w:r>
        <w:t>Утверждено</w:t>
      </w:r>
    </w:p>
    <w:p w:rsidR="00270D0D" w:rsidRDefault="00270D0D">
      <w:pPr>
        <w:pStyle w:val="ConsPlusNormal"/>
        <w:jc w:val="right"/>
      </w:pPr>
      <w:r>
        <w:t>приказом Роскомнадзора</w:t>
      </w:r>
    </w:p>
    <w:p w:rsidR="00270D0D" w:rsidRDefault="00270D0D">
      <w:pPr>
        <w:pStyle w:val="ConsPlusNormal"/>
        <w:jc w:val="right"/>
      </w:pPr>
      <w:r>
        <w:t>от 31.08.2015 N 104</w:t>
      </w:r>
    </w:p>
    <w:p w:rsidR="00270D0D" w:rsidRDefault="00270D0D">
      <w:pPr>
        <w:pStyle w:val="ConsPlusNormal"/>
        <w:jc w:val="both"/>
      </w:pPr>
    </w:p>
    <w:p w:rsidR="00270D0D" w:rsidRDefault="00270D0D">
      <w:pPr>
        <w:pStyle w:val="ConsPlusTitle"/>
        <w:jc w:val="center"/>
      </w:pPr>
      <w:bookmarkStart w:id="1" w:name="P39"/>
      <w:bookmarkEnd w:id="1"/>
      <w:r>
        <w:t>ПОРЯДОК</w:t>
      </w:r>
    </w:p>
    <w:p w:rsidR="00270D0D" w:rsidRDefault="00270D0D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270D0D" w:rsidRDefault="00270D0D">
      <w:pPr>
        <w:pStyle w:val="ConsPlusTitle"/>
        <w:jc w:val="center"/>
      </w:pPr>
      <w:r>
        <w:t>ОРГАНА ФЕДЕРАЛЬНОЙ СЛУЖБЫ ПО НАДЗОРУ В СФЕРЕ СВЯЗИ,</w:t>
      </w:r>
    </w:p>
    <w:p w:rsidR="00270D0D" w:rsidRDefault="00270D0D">
      <w:pPr>
        <w:pStyle w:val="ConsPlusTitle"/>
        <w:jc w:val="center"/>
      </w:pPr>
      <w:r>
        <w:t>ИНФОРМАЦИОННЫХ ТЕХНОЛОГИЙ И МАССОВЫХ КОММУНИКАЦИЙ</w:t>
      </w:r>
    </w:p>
    <w:p w:rsidR="00270D0D" w:rsidRDefault="00270D0D">
      <w:pPr>
        <w:pStyle w:val="ConsPlusTitle"/>
        <w:jc w:val="center"/>
      </w:pPr>
      <w:r>
        <w:t>ПО СОБЛЮДЕНИЮ ТРЕБОВАНИЙ К СЛУЖЕБНОМУ ПОВЕДЕНИЮ</w:t>
      </w:r>
    </w:p>
    <w:p w:rsidR="00270D0D" w:rsidRDefault="00270D0D">
      <w:pPr>
        <w:pStyle w:val="ConsPlusTitle"/>
        <w:jc w:val="center"/>
      </w:pPr>
      <w:r>
        <w:t>ФЕДЕРАЛЬНЫХ ГОСУДАРСТВЕННЫХ ГРАЖДАНСКИХ СЛУЖАЩИХ</w:t>
      </w:r>
    </w:p>
    <w:p w:rsidR="00270D0D" w:rsidRDefault="00270D0D">
      <w:pPr>
        <w:pStyle w:val="ConsPlusTitle"/>
        <w:jc w:val="center"/>
      </w:pPr>
      <w:r>
        <w:t>И УРЕГУЛИРОВАНИЮ КОНФЛИКТА ИНТЕРЕСОВ</w:t>
      </w:r>
    </w:p>
    <w:p w:rsidR="00270D0D" w:rsidRDefault="00270D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0D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0D0D" w:rsidRDefault="00270D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0D0D" w:rsidRDefault="00270D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05.10.2016 N 257)</w:t>
            </w:r>
          </w:p>
        </w:tc>
      </w:tr>
    </w:tbl>
    <w:p w:rsidR="00270D0D" w:rsidRDefault="00270D0D">
      <w:pPr>
        <w:pStyle w:val="ConsPlusNormal"/>
        <w:jc w:val="both"/>
      </w:pPr>
    </w:p>
    <w:p w:rsidR="00270D0D" w:rsidRDefault="00270D0D">
      <w:pPr>
        <w:pStyle w:val="ConsPlusNormal"/>
        <w:jc w:val="center"/>
        <w:outlineLvl w:val="1"/>
      </w:pPr>
      <w:r>
        <w:t>I. Общие положения</w:t>
      </w:r>
    </w:p>
    <w:p w:rsidR="00270D0D" w:rsidRDefault="00270D0D">
      <w:pPr>
        <w:pStyle w:val="ConsPlusNormal"/>
        <w:jc w:val="both"/>
      </w:pPr>
    </w:p>
    <w:p w:rsidR="00270D0D" w:rsidRDefault="00270D0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2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2004, N 31, ст. 3215; 2006, N 6, ст. 636; 2007, N 10, ст. 1151; N 16, ст. 1828; N 49, ст. 6070; 2008, N 13, ст. 1186; N 30 (ч. II), ст. 3616; N 52 (ч. I), ст. 6235; 2009, N 29, ст. 3597, ст. 3624; N 48, ст. 5719;</w:t>
      </w:r>
      <w:proofErr w:type="gramEnd"/>
      <w:r>
        <w:t xml:space="preserve"> </w:t>
      </w:r>
      <w:proofErr w:type="gramStart"/>
      <w:r>
        <w:t>N 51, ст. 6150, ст. 6159; 2010, N 5, ст. 459; N 7, ст. 704; N 49, ст. 6413; N 51 (ч. III), ст. 6810; 2011, N 1, ст. 31; N 27, ст. 3866; N 29, ст. 4295; N 48, ст. 6730; N 49 (ч. V), ст. 7333; N 50, ст. 7337;</w:t>
      </w:r>
      <w:proofErr w:type="gramEnd"/>
      <w:r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14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</w:t>
      </w:r>
      <w:r>
        <w:lastRenderedPageBreak/>
        <w:t xml:space="preserve">интересов" (Собрание законодательства Российской Федерации, 2010, N 27, ст. 3446), от 21 июля 2010 г. </w:t>
      </w:r>
      <w:hyperlink r:id="rId15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  <w:proofErr w:type="gramEnd"/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270D0D" w:rsidRDefault="00270D0D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 (ч. II), ст. 3616; N 52 (ч. I), ст. 6235; 2009, N 29, ст. 3597, ст. 3624; N 48, ст. 5719; N 51, ст. 6150, ст. 6159;</w:t>
      </w:r>
      <w:proofErr w:type="gramEnd"/>
      <w:r>
        <w:t xml:space="preserve"> </w:t>
      </w:r>
      <w:proofErr w:type="gramStart"/>
      <w:r>
        <w:t>2010, N 5, ст. 459; N 7, ст. 704; N 49, ст. 6413; N 51 (ч. III), ст. 6810; 2011, N 1, ст. 31; N 27, ст. 3866; N 29, ст. 4295; N 48, ст. 6730; N 49 (ч. V), ст. 7333; N 50, ст. 7337; 2012, N 48, ст. 6744;</w:t>
      </w:r>
      <w:proofErr w:type="gramEnd"/>
      <w:r>
        <w:t xml:space="preserve"> </w:t>
      </w:r>
      <w:proofErr w:type="gramStart"/>
      <w:r>
        <w:t>N 50 (ч. IV), ст. 6954; N 52, ст. 7571; N 53 (ч. I), ст. 7620, ст. 7652; 2013, N 14, ст. 1665; N 19, ст. 2326, ст. 2329; N 23, ст. 2874; N 27, ст. 3441, ст. 3462, ст. 3477; N 43, ст. 5454; N 48, ст. 6165; N 49 (ч. VII), ст. 6351;</w:t>
      </w:r>
      <w:proofErr w:type="gramEnd"/>
      <w:r>
        <w:t xml:space="preserve">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270D0D" w:rsidRDefault="00270D0D">
      <w:pPr>
        <w:pStyle w:val="ConsPlusNormal"/>
        <w:jc w:val="both"/>
      </w:pPr>
    </w:p>
    <w:p w:rsidR="00270D0D" w:rsidRDefault="00270D0D">
      <w:pPr>
        <w:pStyle w:val="ConsPlusNormal"/>
        <w:jc w:val="center"/>
        <w:outlineLvl w:val="1"/>
      </w:pPr>
      <w:r>
        <w:t>II. Состав комиссии</w:t>
      </w:r>
    </w:p>
    <w:p w:rsidR="00270D0D" w:rsidRDefault="00270D0D">
      <w:pPr>
        <w:pStyle w:val="ConsPlusNormal"/>
        <w:jc w:val="both"/>
      </w:pPr>
    </w:p>
    <w:p w:rsidR="00270D0D" w:rsidRDefault="00270D0D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</w:t>
      </w:r>
      <w:r>
        <w:lastRenderedPageBreak/>
        <w:t>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270D0D" w:rsidRDefault="00270D0D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</w:t>
      </w:r>
      <w:proofErr w:type="gramEnd"/>
      <w:r>
        <w:t xml:space="preserve"> подразделений территориального органа Роскомнадзора;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9. Руководитель территориального органа Роскомнадзора может принять решение о включении в состав Комиссии: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270D0D" w:rsidRDefault="00270D0D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270D0D" w:rsidRDefault="00270D0D">
      <w:pPr>
        <w:pStyle w:val="ConsPlusNormal"/>
        <w:spacing w:before="220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270D0D" w:rsidRDefault="00270D0D">
      <w:pPr>
        <w:pStyle w:val="ConsPlusNormal"/>
        <w:spacing w:before="220"/>
        <w:ind w:firstLine="540"/>
        <w:jc w:val="both"/>
      </w:pPr>
      <w:bookmarkStart w:id="2" w:name="P74"/>
      <w:bookmarkEnd w:id="2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270D0D" w:rsidRDefault="00270D0D">
      <w:pPr>
        <w:pStyle w:val="ConsPlusNormal"/>
        <w:spacing w:before="220"/>
        <w:ind w:firstLine="540"/>
        <w:jc w:val="both"/>
      </w:pPr>
      <w:proofErr w:type="gramStart"/>
      <w:r>
        <w:t xml:space="preserve">д) представитель (представители) государственного служащего, в отношении которого </w:t>
      </w:r>
      <w:r>
        <w:lastRenderedPageBreak/>
        <w:t>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270D0D" w:rsidRDefault="00270D0D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70D0D" w:rsidRDefault="00270D0D">
      <w:pPr>
        <w:pStyle w:val="ConsPlusNormal"/>
        <w:jc w:val="both"/>
      </w:pPr>
    </w:p>
    <w:p w:rsidR="00270D0D" w:rsidRDefault="00270D0D">
      <w:pPr>
        <w:pStyle w:val="ConsPlusNormal"/>
        <w:jc w:val="center"/>
        <w:outlineLvl w:val="1"/>
      </w:pPr>
      <w:r>
        <w:t>III. Порядок работы Комиссии</w:t>
      </w:r>
    </w:p>
    <w:p w:rsidR="00270D0D" w:rsidRDefault="00270D0D">
      <w:pPr>
        <w:pStyle w:val="ConsPlusNormal"/>
        <w:ind w:firstLine="540"/>
        <w:jc w:val="both"/>
      </w:pPr>
    </w:p>
    <w:p w:rsidR="00270D0D" w:rsidRDefault="00270D0D">
      <w:pPr>
        <w:pStyle w:val="ConsPlusNormal"/>
        <w:ind w:firstLine="540"/>
        <w:jc w:val="both"/>
      </w:pPr>
      <w:bookmarkStart w:id="3" w:name="P82"/>
      <w:bookmarkEnd w:id="3"/>
      <w:r>
        <w:t>15. Основаниями для проведения заседания Комиссии являются:</w:t>
      </w:r>
    </w:p>
    <w:p w:rsidR="00270D0D" w:rsidRDefault="00270D0D">
      <w:pPr>
        <w:pStyle w:val="ConsPlusNormal"/>
        <w:spacing w:before="220"/>
        <w:ind w:firstLine="540"/>
        <w:jc w:val="both"/>
      </w:pPr>
      <w:bookmarkStart w:id="4" w:name="P83"/>
      <w:bookmarkEnd w:id="4"/>
      <w:proofErr w:type="gramStart"/>
      <w:r>
        <w:t xml:space="preserve">а) представление руководителем территориального органа Роскомнадзора в соответствии с </w:t>
      </w:r>
      <w:hyperlink r:id="rId19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  <w:proofErr w:type="gramEnd"/>
    </w:p>
    <w:p w:rsidR="00270D0D" w:rsidRDefault="00270D0D">
      <w:pPr>
        <w:pStyle w:val="ConsPlusNormal"/>
        <w:spacing w:before="220"/>
        <w:ind w:firstLine="540"/>
        <w:jc w:val="both"/>
      </w:pPr>
      <w:bookmarkStart w:id="5" w:name="P84"/>
      <w:bookmarkEnd w:id="5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270D0D" w:rsidRDefault="00270D0D">
      <w:pPr>
        <w:pStyle w:val="ConsPlusNormal"/>
        <w:spacing w:before="220"/>
        <w:ind w:firstLine="540"/>
        <w:jc w:val="both"/>
      </w:pPr>
      <w:bookmarkStart w:id="6" w:name="P85"/>
      <w:bookmarkEnd w:id="6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270D0D" w:rsidRDefault="00270D0D">
      <w:pPr>
        <w:pStyle w:val="ConsPlusNormal"/>
        <w:spacing w:before="220"/>
        <w:ind w:firstLine="540"/>
        <w:jc w:val="both"/>
      </w:pPr>
      <w:bookmarkStart w:id="7" w:name="P86"/>
      <w:bookmarkEnd w:id="7"/>
      <w:r>
        <w:t xml:space="preserve">б) </w:t>
      </w:r>
      <w:proofErr w:type="gramStart"/>
      <w:r>
        <w:t>поступившее</w:t>
      </w:r>
      <w:proofErr w:type="gramEnd"/>
      <w:r>
        <w:t xml:space="preserve"> в территориальный орган Роскомнадзора:</w:t>
      </w:r>
    </w:p>
    <w:p w:rsidR="00270D0D" w:rsidRDefault="00270D0D">
      <w:pPr>
        <w:pStyle w:val="ConsPlusNormal"/>
        <w:spacing w:before="220"/>
        <w:ind w:firstLine="540"/>
        <w:jc w:val="both"/>
      </w:pPr>
      <w:bookmarkStart w:id="8" w:name="P87"/>
      <w:bookmarkEnd w:id="8"/>
      <w:proofErr w:type="gramStart"/>
      <w:r>
        <w:t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 xml:space="preserve">детей, утвержденный в соответствии с </w:t>
      </w:r>
      <w:hyperlink r:id="rId21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>
        <w:t xml:space="preserve">2015, N 10, ст. 1506), о даче согласия на замещение должности в коммерческой или некоммерческой организации либо на выполнение </w:t>
      </w:r>
      <w:r>
        <w:lastRenderedPageBreak/>
        <w:t>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270D0D" w:rsidRDefault="00270D0D">
      <w:pPr>
        <w:pStyle w:val="ConsPlusNormal"/>
        <w:spacing w:before="220"/>
        <w:ind w:firstLine="540"/>
        <w:jc w:val="both"/>
      </w:pPr>
      <w:bookmarkStart w:id="9" w:name="P88"/>
      <w:bookmarkEnd w:id="9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70D0D" w:rsidRDefault="00270D0D">
      <w:pPr>
        <w:pStyle w:val="ConsPlusNormal"/>
        <w:spacing w:before="220"/>
        <w:ind w:firstLine="540"/>
        <w:jc w:val="both"/>
      </w:pPr>
      <w:bookmarkStart w:id="10" w:name="P89"/>
      <w:bookmarkEnd w:id="10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>
        <w:t xml:space="preserve"> его супруги (супруга) и несовершеннолетних детей;</w:t>
      </w:r>
    </w:p>
    <w:p w:rsidR="00270D0D" w:rsidRDefault="00270D0D">
      <w:pPr>
        <w:pStyle w:val="ConsPlusNormal"/>
        <w:spacing w:before="220"/>
        <w:ind w:firstLine="540"/>
        <w:jc w:val="both"/>
      </w:pPr>
      <w:bookmarkStart w:id="11" w:name="P90"/>
      <w:bookmarkEnd w:id="11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70D0D" w:rsidRDefault="00270D0D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270D0D" w:rsidRDefault="00270D0D">
      <w:pPr>
        <w:pStyle w:val="ConsPlusNormal"/>
        <w:spacing w:before="220"/>
        <w:ind w:firstLine="540"/>
        <w:jc w:val="both"/>
      </w:pPr>
      <w:bookmarkStart w:id="12" w:name="P92"/>
      <w:bookmarkEnd w:id="12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270D0D" w:rsidRDefault="00270D0D">
      <w:pPr>
        <w:pStyle w:val="ConsPlusNormal"/>
        <w:spacing w:before="220"/>
        <w:ind w:firstLine="540"/>
        <w:jc w:val="both"/>
      </w:pPr>
      <w:bookmarkStart w:id="13" w:name="P93"/>
      <w:bookmarkEnd w:id="13"/>
      <w:proofErr w:type="gramStart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270D0D" w:rsidRDefault="00270D0D">
      <w:pPr>
        <w:pStyle w:val="ConsPlusNormal"/>
        <w:spacing w:before="220"/>
        <w:ind w:firstLine="540"/>
        <w:jc w:val="both"/>
      </w:pPr>
      <w:bookmarkStart w:id="14" w:name="P94"/>
      <w:bookmarkEnd w:id="14"/>
      <w:proofErr w:type="gramStart"/>
      <w:r>
        <w:t xml:space="preserve">д) поступившее в соответствии с </w:t>
      </w:r>
      <w:hyperlink r:id="rId2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>
        <w:t xml:space="preserve"> </w:t>
      </w:r>
      <w:proofErr w:type="gramStart"/>
      <w:r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>
        <w:t xml:space="preserve"> организации Комиссией не рассматривался.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16.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</w:t>
      </w:r>
      <w:r>
        <w:lastRenderedPageBreak/>
        <w:t>Роскомнадзора.</w:t>
      </w:r>
    </w:p>
    <w:p w:rsidR="00270D0D" w:rsidRDefault="00270D0D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270D0D" w:rsidRDefault="00270D0D">
      <w:pPr>
        <w:pStyle w:val="ConsPlusNormal"/>
        <w:jc w:val="both"/>
      </w:pPr>
      <w:r>
        <w:t xml:space="preserve">(п. 16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270D0D" w:rsidRDefault="00270D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18.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30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270D0D" w:rsidRDefault="00270D0D">
      <w:pPr>
        <w:pStyle w:val="ConsPlusNormal"/>
        <w:jc w:val="both"/>
      </w:pPr>
      <w:r>
        <w:t xml:space="preserve">(п. 18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18.1. Уведомление, указанное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270D0D" w:rsidRDefault="00270D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18.2.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</w:t>
      </w:r>
      <w:proofErr w:type="gramEnd"/>
      <w:r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70D0D" w:rsidRDefault="00270D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2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14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270D0D" w:rsidRDefault="00270D0D">
      <w:pPr>
        <w:pStyle w:val="ConsPlusNormal"/>
        <w:jc w:val="both"/>
      </w:pPr>
      <w:r>
        <w:t xml:space="preserve">(пп. "а"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4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270D0D" w:rsidRDefault="00270D0D">
      <w:pPr>
        <w:pStyle w:val="ConsPlusNormal"/>
        <w:spacing w:before="220"/>
        <w:ind w:firstLine="540"/>
        <w:jc w:val="both"/>
      </w:pPr>
      <w:bookmarkStart w:id="15" w:name="P112"/>
      <w:bookmarkEnd w:id="15"/>
      <w:r>
        <w:t xml:space="preserve">20. Заседание Комиссии по рассмотрению заявлений, указанных в </w:t>
      </w:r>
      <w:hyperlink w:anchor="P8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9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70D0D" w:rsidRDefault="00270D0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270D0D" w:rsidRDefault="00270D0D">
      <w:pPr>
        <w:pStyle w:val="ConsPlusNormal"/>
        <w:spacing w:before="220"/>
        <w:ind w:firstLine="540"/>
        <w:jc w:val="both"/>
      </w:pPr>
      <w:bookmarkStart w:id="16" w:name="P114"/>
      <w:bookmarkEnd w:id="16"/>
      <w:r>
        <w:t xml:space="preserve">21.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6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270D0D" w:rsidRDefault="00270D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270D0D" w:rsidRDefault="00270D0D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86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270D0D" w:rsidRDefault="00270D0D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70D0D" w:rsidRDefault="00270D0D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70D0D" w:rsidRDefault="00270D0D">
      <w:pPr>
        <w:pStyle w:val="ConsPlusNormal"/>
        <w:spacing w:before="220"/>
        <w:ind w:firstLine="540"/>
        <w:jc w:val="both"/>
      </w:pPr>
      <w:bookmarkStart w:id="17" w:name="P123"/>
      <w:bookmarkEnd w:id="17"/>
      <w:r>
        <w:t xml:space="preserve">25.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"а" пункта 15</w:t>
        </w:r>
      </w:hyperlink>
      <w:r>
        <w:t xml:space="preserve"> </w:t>
      </w:r>
      <w:r>
        <w:lastRenderedPageBreak/>
        <w:t>настоящего Порядка, Комиссия принимает одно из следующих решений: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85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270D0D" w:rsidRDefault="00270D0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88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</w:t>
      </w:r>
      <w:r>
        <w:lastRenderedPageBreak/>
        <w:t>ответственности.</w:t>
      </w:r>
    </w:p>
    <w:p w:rsidR="00270D0D" w:rsidRDefault="00270D0D">
      <w:pPr>
        <w:pStyle w:val="ConsPlusNormal"/>
        <w:spacing w:before="220"/>
        <w:ind w:firstLine="540"/>
        <w:jc w:val="both"/>
      </w:pPr>
      <w:bookmarkStart w:id="18" w:name="P137"/>
      <w:bookmarkEnd w:id="18"/>
      <w:r>
        <w:t xml:space="preserve">29. По итогам рассмотрения вопроса, указанного в </w:t>
      </w:r>
      <w:hyperlink w:anchor="P89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270D0D" w:rsidRDefault="00270D0D">
      <w:pPr>
        <w:pStyle w:val="ConsPlusNormal"/>
        <w:spacing w:before="220"/>
        <w:ind w:firstLine="540"/>
        <w:jc w:val="both"/>
      </w:pPr>
      <w:bookmarkStart w:id="19" w:name="P140"/>
      <w:bookmarkEnd w:id="19"/>
      <w:r>
        <w:t xml:space="preserve">29.1. По итогам рассмотрения вопроса, указанного в </w:t>
      </w:r>
      <w:hyperlink w:anchor="P90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270D0D" w:rsidRDefault="00270D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29.1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270D0D" w:rsidRDefault="00270D0D">
      <w:pPr>
        <w:pStyle w:val="ConsPlusNormal"/>
        <w:spacing w:before="220"/>
        <w:ind w:firstLine="540"/>
        <w:jc w:val="both"/>
      </w:pPr>
      <w:bookmarkStart w:id="20" w:name="P145"/>
      <w:bookmarkEnd w:id="20"/>
      <w:r>
        <w:t xml:space="preserve">30. По итогам рассмотрения вопроса, указанного в </w:t>
      </w:r>
      <w:hyperlink w:anchor="P93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270D0D" w:rsidRDefault="00270D0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44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вопросов, указанных в </w:t>
      </w:r>
      <w:hyperlink w:anchor="P8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6" w:history="1">
        <w:r>
          <w:rPr>
            <w:color w:val="0000FF"/>
          </w:rPr>
          <w:t>"б"</w:t>
        </w:r>
      </w:hyperlink>
      <w:r>
        <w:t xml:space="preserve">, </w:t>
      </w:r>
      <w:hyperlink w:anchor="P92" w:history="1">
        <w:r>
          <w:rPr>
            <w:color w:val="0000FF"/>
          </w:rPr>
          <w:t>"в"</w:t>
        </w:r>
      </w:hyperlink>
      <w:r>
        <w:t xml:space="preserve"> и </w:t>
      </w:r>
      <w:hyperlink w:anchor="P93" w:history="1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23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37" w:history="1">
        <w:r>
          <w:rPr>
            <w:color w:val="0000FF"/>
          </w:rPr>
          <w:t>29</w:t>
        </w:r>
      </w:hyperlink>
      <w:r>
        <w:t xml:space="preserve">, </w:t>
      </w:r>
      <w:hyperlink w:anchor="P140" w:history="1">
        <w:r>
          <w:rPr>
            <w:color w:val="0000FF"/>
          </w:rPr>
          <w:t>29.1</w:t>
        </w:r>
      </w:hyperlink>
      <w:r>
        <w:t xml:space="preserve">, </w:t>
      </w:r>
      <w:hyperlink w:anchor="P145" w:history="1">
        <w:r>
          <w:rPr>
            <w:color w:val="0000FF"/>
          </w:rPr>
          <w:t>30</w:t>
        </w:r>
      </w:hyperlink>
      <w:r>
        <w:t xml:space="preserve"> и </w:t>
      </w:r>
      <w:hyperlink w:anchor="P151" w:history="1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270D0D" w:rsidRDefault="00270D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270D0D" w:rsidRDefault="00270D0D">
      <w:pPr>
        <w:pStyle w:val="ConsPlusNormal"/>
        <w:spacing w:before="220"/>
        <w:ind w:firstLine="540"/>
        <w:jc w:val="both"/>
      </w:pPr>
      <w:bookmarkStart w:id="21" w:name="P151"/>
      <w:bookmarkEnd w:id="21"/>
      <w:r>
        <w:lastRenderedPageBreak/>
        <w:t xml:space="preserve">32. По итогам рассмотрения вопроса, указанного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93" w:history="1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35. Решения Комиссии по вопросам, указанным в </w:t>
      </w:r>
      <w:hyperlink w:anchor="P82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37. В протоколе заседания Комиссии указываются: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д) фамилии, имена, отчества (при наличии) выступивших на заседании лиц и краткое </w:t>
      </w:r>
      <w:r>
        <w:lastRenderedPageBreak/>
        <w:t>изложение их выступлений;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270D0D" w:rsidRDefault="00270D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70D0D" w:rsidRDefault="00270D0D">
      <w:pPr>
        <w:pStyle w:val="ConsPlusNormal"/>
        <w:spacing w:before="22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86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270D0D" w:rsidRDefault="00270D0D">
      <w:pPr>
        <w:pStyle w:val="ConsPlusNormal"/>
        <w:spacing w:before="220"/>
        <w:ind w:firstLine="540"/>
        <w:jc w:val="both"/>
      </w:pPr>
      <w:r>
        <w:lastRenderedPageBreak/>
        <w:t xml:space="preserve">45.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  <w:proofErr w:type="gramEnd"/>
    </w:p>
    <w:p w:rsidR="00270D0D" w:rsidRDefault="00270D0D">
      <w:pPr>
        <w:pStyle w:val="ConsPlusNormal"/>
        <w:jc w:val="both"/>
      </w:pPr>
    </w:p>
    <w:p w:rsidR="00270D0D" w:rsidRDefault="00270D0D">
      <w:pPr>
        <w:pStyle w:val="ConsPlusNormal"/>
        <w:jc w:val="both"/>
      </w:pPr>
    </w:p>
    <w:p w:rsidR="00270D0D" w:rsidRDefault="00270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6BE" w:rsidRDefault="005606BE"/>
    <w:sectPr w:rsidR="005606BE" w:rsidSect="0081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0D"/>
    <w:rsid w:val="00270D0D"/>
    <w:rsid w:val="0056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0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0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3F8AC4C6A95AAA1C96178F74F0854D1B764F60537C0D547AAA4E834D749377364A13A4AA433FADD1A928DDAAC8C0BF4AC33503Y7o8O" TargetMode="External"/><Relationship Id="rId18" Type="http://schemas.openxmlformats.org/officeDocument/2006/relationships/hyperlink" Target="consultantplus://offline/ref=923F8AC4C6A95AAA1C96178F74F0854D1B764F60537C0D547AAA4E834D749377244A4BAAAB4F75FD97E227DCACYDoEO" TargetMode="External"/><Relationship Id="rId26" Type="http://schemas.openxmlformats.org/officeDocument/2006/relationships/hyperlink" Target="consultantplus://offline/ref=923F8AC4C6A95AAA1C96178F74F0854D1B774769517C0D547AAA4E834D749377364A13A6AD4968F7C1AD6189A0D7C6A355C32B0070E4Y1o7O" TargetMode="External"/><Relationship Id="rId39" Type="http://schemas.openxmlformats.org/officeDocument/2006/relationships/hyperlink" Target="consultantplus://offline/ref=923F8AC4C6A95AAA1C96178F74F0854D1A774965517F0D547AAA4E834D749377364A13A6AA486BFF96F7718DE983CCBC53DF34006EE71FCEY9o6O" TargetMode="External"/><Relationship Id="rId21" Type="http://schemas.openxmlformats.org/officeDocument/2006/relationships/hyperlink" Target="consultantplus://offline/ref=923F8AC4C6A95AAA1C96178F74F0854D1B774E66557E0D547AAA4E834D749377364A13A6AA486BFC9DF7718DE983CCBC53DF34006EE71FCEY9o6O" TargetMode="External"/><Relationship Id="rId34" Type="http://schemas.openxmlformats.org/officeDocument/2006/relationships/hyperlink" Target="consultantplus://offline/ref=923F8AC4C6A95AAA1C96178F74F0854D1A774965517F0D547AAA4E834D749377364A13A6AA486BFE91F7718DE983CCBC53DF34006EE71FCEY9o6O" TargetMode="External"/><Relationship Id="rId42" Type="http://schemas.openxmlformats.org/officeDocument/2006/relationships/hyperlink" Target="consultantplus://offline/ref=923F8AC4C6A95AAA1C96178F74F0854D1A774965517F0D547AAA4E834D749377364A13A6AA486BFF91F7718DE983CCBC53DF34006EE71FCEY9o6O" TargetMode="External"/><Relationship Id="rId47" Type="http://schemas.openxmlformats.org/officeDocument/2006/relationships/hyperlink" Target="consultantplus://offline/ref=923F8AC4C6A95AAA1C96178F74F0854D1B764F60537C0D547AAA4E834D749377364A13A5A2433FADD1A928DDAAC8C0BF4AC33503Y7o8O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23F8AC4C6A95AAA1C96178F74F0854D1B764F60537C0D547AAA4E834D749377364A13A4AA433FADD1A928DDAAC8C0BF4AC33503Y7o8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3F8AC4C6A95AAA1C96178F74F0854D1A7F48645B2F5A562BFF40864524C96720031FA0B44969E297FC24YDo4O" TargetMode="External"/><Relationship Id="rId29" Type="http://schemas.openxmlformats.org/officeDocument/2006/relationships/hyperlink" Target="consultantplus://offline/ref=923F8AC4C6A95AAA1C96178F74F0854D1A774965517F0D547AAA4E834D749377364A13A6AA486BFD92F7718DE983CCBC53DF34006EE71FCEY9o6O" TargetMode="External"/><Relationship Id="rId11" Type="http://schemas.openxmlformats.org/officeDocument/2006/relationships/hyperlink" Target="consultantplus://offline/ref=923F8AC4C6A95AAA1C96178F74F0854D1A774965517F0D547AAA4E834D749377364A13A6AA486BFC92F7718DE983CCBC53DF34006EE71FCEY9o6O" TargetMode="External"/><Relationship Id="rId24" Type="http://schemas.openxmlformats.org/officeDocument/2006/relationships/hyperlink" Target="consultantplus://offline/ref=923F8AC4C6A95AAA1C96178F74F0854D1A7E4664547E0D547AAA4E834D749377364A13A6AA486AFE9DF7718DE983CCBC53DF34006EE71FCEY9o6O" TargetMode="External"/><Relationship Id="rId32" Type="http://schemas.openxmlformats.org/officeDocument/2006/relationships/hyperlink" Target="consultantplus://offline/ref=923F8AC4C6A95AAA1C96178F74F0854D1A774965517F0D547AAA4E834D749377364A13A6AA486BFE95F7718DE983CCBC53DF34006EE71FCEY9o6O" TargetMode="External"/><Relationship Id="rId37" Type="http://schemas.openxmlformats.org/officeDocument/2006/relationships/hyperlink" Target="consultantplus://offline/ref=923F8AC4C6A95AAA1C96178F74F0854D1A774965517F0D547AAA4E834D749377364A13A6AA486BFE9CF7718DE983CCBC53DF34006EE71FCEY9o6O" TargetMode="External"/><Relationship Id="rId40" Type="http://schemas.openxmlformats.org/officeDocument/2006/relationships/hyperlink" Target="consultantplus://offline/ref=923F8AC4C6A95AAA1C96178F74F0854D1A764F61547F0D547AAA4E834D749377244A4BAAAB4F75FD97E227DCACYDoEO" TargetMode="External"/><Relationship Id="rId45" Type="http://schemas.openxmlformats.org/officeDocument/2006/relationships/hyperlink" Target="consultantplus://offline/ref=923F8AC4C6A95AAA1C96178F74F0854D1A7E4664547E0D547AAA4E834D749377364A13A6AA486AFE9DF7718DE983CCBC53DF34006EE71FCEY9o6O" TargetMode="External"/><Relationship Id="rId5" Type="http://schemas.openxmlformats.org/officeDocument/2006/relationships/hyperlink" Target="consultantplus://offline/ref=923F8AC4C6A95AAA1C96178F74F0854D1A774965517F0D547AAA4E834D749377364A13A6AA486BFC92F7718DE983CCBC53DF34006EE71FCEY9o6O" TargetMode="External"/><Relationship Id="rId15" Type="http://schemas.openxmlformats.org/officeDocument/2006/relationships/hyperlink" Target="consultantplus://offline/ref=923F8AC4C6A95AAA1C96178F74F0854D19774D66597A0D547AAA4E834D749377364A13A6AA486BFC9DF7718DE983CCBC53DF34006EE71FCEY9o6O" TargetMode="External"/><Relationship Id="rId23" Type="http://schemas.openxmlformats.org/officeDocument/2006/relationships/hyperlink" Target="consultantplus://offline/ref=923F8AC4C6A95AAA1C96178F74F0854D1A774965517F0D547AAA4E834D749377364A13A6AA486BFD97F7718DE983CCBC53DF34006EE71FCEY9o6O" TargetMode="External"/><Relationship Id="rId28" Type="http://schemas.openxmlformats.org/officeDocument/2006/relationships/hyperlink" Target="consultantplus://offline/ref=923F8AC4C6A95AAA1C96178F74F0854D1A774965517F0D547AAA4E834D749377364A13A6AA486BFD91F7718DE983CCBC53DF34006EE71FCEY9o6O" TargetMode="External"/><Relationship Id="rId36" Type="http://schemas.openxmlformats.org/officeDocument/2006/relationships/hyperlink" Target="consultantplus://offline/ref=923F8AC4C6A95AAA1C96178F74F0854D1A774965517F0D547AAA4E834D749377364A13A6AA486BFE92F7718DE983CCBC53DF34006EE71FCEY9o6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23F8AC4C6A95AAA1C96178F74F0854D1975466553700D547AAA4E834D749377244A4BAAAB4F75FD97E227DCACYDoEO" TargetMode="External"/><Relationship Id="rId19" Type="http://schemas.openxmlformats.org/officeDocument/2006/relationships/hyperlink" Target="consultantplus://offline/ref=923F8AC4C6A95AAA1C96178F74F0854D1B774B64577B0D547AAA4E834D749377364A13A6AA486AF89CF7718DE983CCBC53DF34006EE71FCEY9o6O" TargetMode="External"/><Relationship Id="rId31" Type="http://schemas.openxmlformats.org/officeDocument/2006/relationships/hyperlink" Target="consultantplus://offline/ref=923F8AC4C6A95AAA1C96178F74F0854D1A774965517F0D547AAA4E834D749377364A13A6AA486BFD9DF7718DE983CCBC53DF34006EE71FCEY9o6O" TargetMode="External"/><Relationship Id="rId44" Type="http://schemas.openxmlformats.org/officeDocument/2006/relationships/hyperlink" Target="consultantplus://offline/ref=923F8AC4C6A95AAA1C96178F74F0854D1A7E4664547E0D547AAA4E834D749377364A13A6AA486AFE9DF7718DE983CCBC53DF34006EE71FCEY9o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3F8AC4C6A95AAA1C96178F74F0854D1B764F60507F0D547AAA4E834D749377364A13A6AA4869FE93F7718DE983CCBC53DF34006EE71FCEY9o6O" TargetMode="External"/><Relationship Id="rId14" Type="http://schemas.openxmlformats.org/officeDocument/2006/relationships/hyperlink" Target="consultantplus://offline/ref=923F8AC4C6A95AAA1C96178F74F0854D1A70476358780D547AAA4E834D749377364A13A6AA486BF897F7718DE983CCBC53DF34006EE71FCEY9o6O" TargetMode="External"/><Relationship Id="rId22" Type="http://schemas.openxmlformats.org/officeDocument/2006/relationships/hyperlink" Target="consultantplus://offline/ref=923F8AC4C6A95AAA1C96178F74F0854D1B764F60537F0D547AAA4E834D749377244A4BAAAB4F75FD97E227DCACYDoEO" TargetMode="External"/><Relationship Id="rId27" Type="http://schemas.openxmlformats.org/officeDocument/2006/relationships/hyperlink" Target="consultantplus://offline/ref=923F8AC4C6A95AAA1C96178F74F0854D1B764F60537C0D547AAA4E834D749377364A13A5A2433FADD1A928DDAAC8C0BF4AC33503Y7o8O" TargetMode="External"/><Relationship Id="rId30" Type="http://schemas.openxmlformats.org/officeDocument/2006/relationships/hyperlink" Target="consultantplus://offline/ref=923F8AC4C6A95AAA1C96178F74F0854D1B764F60537C0D547AAA4E834D749377364A13A5A2433FADD1A928DDAAC8C0BF4AC33503Y7o8O" TargetMode="External"/><Relationship Id="rId35" Type="http://schemas.openxmlformats.org/officeDocument/2006/relationships/hyperlink" Target="consultantplus://offline/ref=923F8AC4C6A95AAA1C96178F74F0854D1A774965517F0D547AAA4E834D749377364A13A6AA486BFE93F7718DE983CCBC53DF34006EE71FCEY9o6O" TargetMode="External"/><Relationship Id="rId43" Type="http://schemas.openxmlformats.org/officeDocument/2006/relationships/hyperlink" Target="consultantplus://offline/ref=923F8AC4C6A95AAA1C96178F74F0854D1A774965517F0D547AAA4E834D749377364A13A6AA486BFF9CF7718DE983CCBC53DF34006EE71FCEY9o6O" TargetMode="External"/><Relationship Id="rId48" Type="http://schemas.openxmlformats.org/officeDocument/2006/relationships/hyperlink" Target="consultantplus://offline/ref=923F8AC4C6A95AAA1C96178F74F0854D1A774965517F0D547AAA4E834D749377364A13A6AA486BF894F7718DE983CCBC53DF34006EE71FCEY9o6O" TargetMode="External"/><Relationship Id="rId8" Type="http://schemas.openxmlformats.org/officeDocument/2006/relationships/hyperlink" Target="consultantplus://offline/ref=923F8AC4C6A95AAA1C96178F74F0854D1A70476358780D547AAA4E834D749377364A13A6AA486BF897F7718DE983CCBC53DF34006EE71FCEY9o6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23F8AC4C6A95AAA1C96178F74F0854D1B764F60537F0D547AAA4E834D749377364A13A3A8433FADD1A928DDAAC8C0BF4AC33503Y7o8O" TargetMode="External"/><Relationship Id="rId17" Type="http://schemas.openxmlformats.org/officeDocument/2006/relationships/hyperlink" Target="consultantplus://offline/ref=923F8AC4C6A95AAA1C96178F74F0854D1B764F60537F0D547AAA4E834D749377244A4BAAAB4F75FD97E227DCACYDoEO" TargetMode="External"/><Relationship Id="rId25" Type="http://schemas.openxmlformats.org/officeDocument/2006/relationships/hyperlink" Target="consultantplus://offline/ref=923F8AC4C6A95AAA1C96178F74F0854D1B764F60537C0D547AAA4E834D749377364A13A4A9433FADD1A928DDAAC8C0BF4AC33503Y7o8O" TargetMode="External"/><Relationship Id="rId33" Type="http://schemas.openxmlformats.org/officeDocument/2006/relationships/hyperlink" Target="consultantplus://offline/ref=923F8AC4C6A95AAA1C96178F74F0854D1A774965517F0D547AAA4E834D749377364A13A6AA486BFE97F7718DE983CCBC53DF34006EE71FCEY9o6O" TargetMode="External"/><Relationship Id="rId38" Type="http://schemas.openxmlformats.org/officeDocument/2006/relationships/hyperlink" Target="consultantplus://offline/ref=923F8AC4C6A95AAA1C96178F74F0854D1B774B64577B0D547AAA4E834D749377364A13A6A11C3AB8C0F124DBB3D7C3A356C134Y0oAO" TargetMode="External"/><Relationship Id="rId46" Type="http://schemas.openxmlformats.org/officeDocument/2006/relationships/hyperlink" Target="consultantplus://offline/ref=923F8AC4C6A95AAA1C96178F74F0854D1A774965517F0D547AAA4E834D749377364A13A6AA486BF895F7718DE983CCBC53DF34006EE71FCEY9o6O" TargetMode="External"/><Relationship Id="rId20" Type="http://schemas.openxmlformats.org/officeDocument/2006/relationships/hyperlink" Target="consultantplus://offline/ref=923F8AC4C6A95AAA1C96178F74F0854D1B774B64577B0D547AAA4E834D749377364A13A6A11C3AB8C0F124DBB3D7C3A356C134Y0oAO" TargetMode="External"/><Relationship Id="rId41" Type="http://schemas.openxmlformats.org/officeDocument/2006/relationships/hyperlink" Target="consultantplus://offline/ref=923F8AC4C6A95AAA1C96178F74F0854D1A764F61547F0D547AAA4E834D749377244A4BAAAB4F75FD97E227DCACYDo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3F8AC4C6A95AAA1C96178F74F0854D1B764F60537F0D547AAA4E834D749377364A13A3A8433FADD1A928DDAAC8C0BF4AC33503Y7o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7186</Words>
  <Characters>40965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Дегтярева</cp:lastModifiedBy>
  <cp:revision>1</cp:revision>
  <dcterms:created xsi:type="dcterms:W3CDTF">2018-12-17T14:40:00Z</dcterms:created>
  <dcterms:modified xsi:type="dcterms:W3CDTF">2018-12-17T14:41:00Z</dcterms:modified>
</cp:coreProperties>
</file>