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4A" w:rsidRDefault="00531C4A" w:rsidP="00531C4A">
      <w:pPr>
        <w:spacing w:after="200" w:line="276" w:lineRule="auto"/>
      </w:pPr>
    </w:p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r>
        <w:t>Приложение 1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на участие 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 xml:space="preserve">Роскомнадзора </w:t>
      </w:r>
      <w:r w:rsidR="0081229E">
        <w:rPr>
          <w:b/>
        </w:rPr>
        <w:t>20</w:t>
      </w:r>
      <w:r w:rsidR="001C5EEA">
        <w:rPr>
          <w:b/>
        </w:rPr>
        <w:t xml:space="preserve"> </w:t>
      </w:r>
      <w:r w:rsidR="0081229E">
        <w:rPr>
          <w:b/>
        </w:rPr>
        <w:t>декабря</w:t>
      </w:r>
      <w:r w:rsidR="00912B63">
        <w:rPr>
          <w:b/>
        </w:rPr>
        <w:t xml:space="preserve"> 2018 </w:t>
      </w:r>
      <w:r w:rsidRPr="00BB4D96">
        <w:rPr>
          <w:b/>
        </w:rPr>
        <w:t>года</w:t>
      </w:r>
    </w:p>
    <w:p w:rsidR="00531C4A" w:rsidRPr="004E769D" w:rsidRDefault="00531C4A" w:rsidP="00531C4A">
      <w:pPr>
        <w:jc w:val="center"/>
        <w:rPr>
          <w:b/>
        </w:rPr>
      </w:pPr>
    </w:p>
    <w:p w:rsidR="00531C4A" w:rsidRPr="001B5A71" w:rsidRDefault="00531C4A" w:rsidP="00531C4A">
      <w:pPr>
        <w:spacing w:after="200" w:line="276" w:lineRule="auto"/>
        <w:jc w:val="both"/>
      </w:pPr>
    </w:p>
    <w:bookmarkEnd w:id="0"/>
    <w:tbl>
      <w:tblPr>
        <w:tblpPr w:leftFromText="180" w:rightFromText="180" w:vertAnchor="page" w:horzAnchor="margin" w:tblpY="389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Полное наименование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представителя</w:t>
            </w:r>
            <w:r>
              <w:t xml:space="preserve"> 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Контактный телефон представителя</w:t>
            </w:r>
            <w:r>
              <w:t>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адрес(а) электронной почты: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*Интересующие вопросы: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Pr="00E47FCF" w:rsidRDefault="00930D1C" w:rsidP="00930D1C">
            <w:r>
              <w:t>1.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  <w:r>
              <w:t>2.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</w:pPr>
            <w:r>
              <w:t>3.____________________________________________________________________</w:t>
            </w: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/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руководителя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Дата заполнения и отправки</w:t>
            </w:r>
            <w:r>
              <w:t>:</w:t>
            </w:r>
          </w:p>
        </w:tc>
      </w:tr>
    </w:tbl>
    <w:p w:rsidR="00531C4A" w:rsidRPr="00930D1C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F03188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C4A"/>
    <w:rsid w:val="00040519"/>
    <w:rsid w:val="001C5EEA"/>
    <w:rsid w:val="00232EFB"/>
    <w:rsid w:val="003A2B23"/>
    <w:rsid w:val="004E769D"/>
    <w:rsid w:val="00531C4A"/>
    <w:rsid w:val="00535D98"/>
    <w:rsid w:val="005E5C08"/>
    <w:rsid w:val="00673C3F"/>
    <w:rsid w:val="00692A7B"/>
    <w:rsid w:val="006B0BEE"/>
    <w:rsid w:val="006B2895"/>
    <w:rsid w:val="0081229E"/>
    <w:rsid w:val="00912B63"/>
    <w:rsid w:val="00930D1C"/>
    <w:rsid w:val="0096583F"/>
    <w:rsid w:val="00AA2C98"/>
    <w:rsid w:val="00B872BC"/>
    <w:rsid w:val="00BE2A12"/>
    <w:rsid w:val="00E643BA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3657"/>
  <w15:docId w15:val="{DBF548F4-7F14-4D45-AB93-E3EB01C2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vbelonozhkin</cp:lastModifiedBy>
  <cp:revision>1</cp:revision>
  <dcterms:created xsi:type="dcterms:W3CDTF">2018-12-07T10:14:00Z</dcterms:created>
  <dcterms:modified xsi:type="dcterms:W3CDTF">2018-12-07T10:14:00Z</dcterms:modified>
</cp:coreProperties>
</file>